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fulldata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2017-10-31</w:t>
      </w:r>
    </w:p>
    <w:p>
      <w:pPr>
        <w:pStyle w:val="Heading1"/>
      </w:pPr>
      <w:bookmarkStart w:id="21" w:name="data-cleaning-summary"/>
      <w:r>
        <w:t xml:space="preserve">Data cleaning summary</w:t>
      </w:r>
      <w:bookmarkEnd w:id="21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083.3333333333335"/>
        <w:tblLook w:firstRow="1"/>
      </w:tblPr>
      <w:tblGrid>
        <w:gridCol w:w="242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right"/>
            </w:pPr>
            <w:r>
              <w:t xml:space="preserve">5434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2" w:name="checks-performed"/>
      <w:r>
        <w:t xml:space="preserve">Checks performed</w:t>
      </w:r>
      <w:bookmarkEnd w:id="22"/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/>
      </w:tblPr>
      <w:tblGrid>
        <w:gridCol w:w="3289"/>
        <w:gridCol w:w="731"/>
        <w:gridCol w:w="670"/>
        <w:gridCol w:w="670"/>
        <w:gridCol w:w="670"/>
        <w:gridCol w:w="670"/>
        <w:gridCol w:w="609"/>
        <w:gridCol w:w="6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m:oMath>
              <m:r>
                <m:t>×</m:t>
              </m:r>
            </m:oMath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variable-list"/>
      <w:r>
        <w:t xml:space="preserve">Variable list</w:t>
      </w:r>
      <w:bookmarkEnd w:id="23"/>
    </w:p>
    <w:p>
      <w:pPr>
        <w:pStyle w:val="Heading2"/>
      </w:pPr>
      <w:bookmarkStart w:id="24" w:name="sampid"/>
      <w:r>
        <w:rPr>
          <w:b/>
        </w:rPr>
        <w:t xml:space="preserve">sampid</w:t>
      </w:r>
      <w:bookmarkEnd w:id="24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248; 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101; 3113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fulldata_files/figure-docx/Var-1-samp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Note that the following possible outlier values were detected: "3100", "3101", "3103", "3104", "3105", "3107", "3108", "3109", "3110", "3111", "3112", "3113".</w:t>
      </w:r>
    </w:p>
    <w:p>
      <w:pPr>
        <w:pStyle w:val="Heading2"/>
      </w:pPr>
      <w:bookmarkStart w:id="26" w:name="rundate"/>
      <w:r>
        <w:rPr>
          <w:b/>
        </w:rPr>
        <w:t xml:space="preserve">rundate</w:t>
      </w:r>
      <w:bookmarkEnd w:id="26"/>
    </w:p>
    <w:tbl>
      <w:tblPr>
        <w:tblStyle w:val="Table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2017-07-20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2017-06-27; 2017-08-09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2017-07-12; 2017-07-31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fulldata_files/figure-docx/Var-2-rund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8" w:name="pathogen"/>
      <w:r>
        <w:rPr>
          <w:b/>
        </w:rPr>
        <w:t xml:space="preserve">pathogen</w:t>
      </w:r>
      <w:bookmarkEnd w:id="28"/>
    </w:p>
    <w:tbl>
      <w:tblPr>
        <w:tblStyle w:val="Table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E. coli O157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fulldata_files/figure-docx/Var-3-patho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0" w:name="result"/>
      <w:r>
        <w:rPr>
          <w:b/>
        </w:rPr>
        <w:t xml:space="preserve">result</w:t>
      </w:r>
      <w:bookmarkEnd w:id="30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FALSE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fulldata_files/figure-docx/Var-4-res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2" w:name="detect"/>
      <w:r>
        <w:rPr>
          <w:b/>
        </w:rPr>
        <w:t xml:space="preserve">detect</w:t>
      </w:r>
      <w:bookmarkEnd w:id="32"/>
    </w:p>
    <w:tbl>
      <w:tblPr>
        <w:tblStyle w:val="Table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Not Detected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fulldata_files/figure-docx/Var-5-det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4" w:name="group"/>
      <w:r>
        <w:rPr>
          <w:b/>
        </w:rPr>
        <w:t xml:space="preserve">group</w:t>
      </w:r>
      <w:bookmarkEnd w:id="34"/>
    </w:p>
    <w:tbl>
      <w:tblPr>
        <w:tblStyle w:val="Table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7</w:t>
            </w:r>
          </w:p>
        </w:tc>
      </w:tr>
    </w:tbl>
    <w:p>
      <w:pPr>
        <w:pStyle w:val="BodyText"/>
      </w:pPr>
      <w:r>
        <w:drawing>
          <wp:inline>
            <wp:extent cx="48768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fulldata_files/figure-docx/Var-6-gro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This report was created by dataMaid v0.9.2.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4e9a2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0477e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fulldata</dc:title>
  <dc:creator/>
  <cp:keywords/>
  <dcterms:created xsi:type="dcterms:W3CDTF">2017-10-31T16:50:19Z</dcterms:created>
  <dcterms:modified xsi:type="dcterms:W3CDTF">2017-10-31T16:50:19Z</dcterms:modified>
</cp:coreProperties>
</file>