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114147" w14:textId="77777777" w:rsidR="00CD0379" w:rsidRDefault="00567A03">
      <w:bookmarkStart w:id="0" w:name="_GoBack"/>
      <w:bookmarkEnd w:id="0"/>
      <w:r>
        <w:rPr>
          <w:b/>
          <w:sz w:val="28"/>
          <w:szCs w:val="28"/>
        </w:rPr>
        <w:t>A Pilot Survey of Inflammatory Bowel Disease Patients on Health Insurance Satisfaction</w:t>
      </w:r>
    </w:p>
    <w:p w14:paraId="67020BDE" w14:textId="77777777" w:rsidR="00CD0379" w:rsidRDefault="00CD0379"/>
    <w:p w14:paraId="548E4400" w14:textId="77777777" w:rsidR="00CD0379" w:rsidRDefault="00567A03">
      <w:r>
        <w:rPr>
          <w:u w:val="single"/>
        </w:rPr>
        <w:t>Authors</w:t>
      </w:r>
    </w:p>
    <w:p w14:paraId="70D3939B" w14:textId="77777777" w:rsidR="00CD0379" w:rsidRDefault="00567A03">
      <w:r>
        <w:t>Amber Elder</w:t>
      </w:r>
    </w:p>
    <w:p w14:paraId="7FD298D1" w14:textId="77777777" w:rsidR="00CD0379" w:rsidRDefault="00567A03">
      <w:r>
        <w:t>Julajak Limsrivilai</w:t>
      </w:r>
    </w:p>
    <w:p w14:paraId="4D3D7F57" w14:textId="77777777" w:rsidR="00CD0379" w:rsidRDefault="00567A03">
      <w:r>
        <w:t>Peter D.R. Higgins</w:t>
      </w:r>
    </w:p>
    <w:p w14:paraId="4B4AF85C" w14:textId="77777777" w:rsidR="00CD0379" w:rsidRDefault="00CD0379"/>
    <w:p w14:paraId="1626AD67" w14:textId="77777777" w:rsidR="00CD0379" w:rsidRDefault="00567A03">
      <w:r>
        <w:rPr>
          <w:b/>
          <w:sz w:val="24"/>
          <w:szCs w:val="24"/>
        </w:rPr>
        <w:t>Background</w:t>
      </w:r>
    </w:p>
    <w:p w14:paraId="64D702EF" w14:textId="77777777" w:rsidR="00CD0379" w:rsidRDefault="00CD0379"/>
    <w:p w14:paraId="279885B5" w14:textId="77777777" w:rsidR="00CD0379" w:rsidRDefault="00567A03">
      <w:r>
        <w:tab/>
        <w:t xml:space="preserve">Patients with chronic diseases, including Inflammatory Bowel </w:t>
      </w:r>
      <w:proofErr w:type="spellStart"/>
      <w:r>
        <w:t>DIsease</w:t>
      </w:r>
      <w:proofErr w:type="spellEnd"/>
      <w:r>
        <w:t xml:space="preserve"> (IBD), often have difficulty with obtaining and maintaining adequate health insurance in the </w:t>
      </w:r>
      <w:proofErr w:type="spellStart"/>
      <w:r>
        <w:t>multipayer</w:t>
      </w:r>
      <w:proofErr w:type="spellEnd"/>
      <w:r>
        <w:t xml:space="preserve"> US health insurance market. When IBD patients shop for health insurance (generally each autumn), there is remarkably little data on customer satisfaction, health insurance ratings, or even what is covered at different levels of monthly payment and annual deductible. IBD patients are not informed consumers, and often find themselves regretting their insurance purchase decisions, which are locked in for one year. </w:t>
      </w:r>
    </w:p>
    <w:p w14:paraId="214E4666" w14:textId="77777777" w:rsidR="00CD0379" w:rsidRDefault="00567A03">
      <w:r>
        <w:tab/>
        <w:t xml:space="preserve">Unfortunately, switching insurers is also problematic, as insurers use multiple policies to limit benefits, especially drug benefits for expensive biologic medications, to new policyholders and their families. This often results in gaps in coverage, and gaps in maintenance of use of biologic therapies. This is particularly problematic, as unlike small molecule therapies, gaps in biologic use can lead to increased rates of antibody formation, and loss of response to a biologic medication. Since many IBD patients are diagnosed before age 30, and often live 50 years or more with IBD, they can “burn through” the limited number of biologic medications available rather quickly. </w:t>
      </w:r>
    </w:p>
    <w:p w14:paraId="52EF8222" w14:textId="77777777" w:rsidR="00CD0379" w:rsidRDefault="00567A03">
      <w:r>
        <w:tab/>
        <w:t xml:space="preserve">In order to obtain an accurate picture of IBD patient satisfaction with US health care insurance, we performed a pilot survey of self-reported IBD patients with a Google Forms survey. Our primary aims were to establish the feasibility and accuracy of this approach. Our secondary aims were to look at (1) patient factors that affect overall satisfaction with health insurance, (2) insurance factors that affect overall satisfaction with health insurance, and perform preliminary univariate analyses to identify promising covariates that affect overall satisfaction. Our eventual goal is to improve our initial survey with a series of small pilots, then scale this project up to a survey through CCFA Partners of their 14,000 patient </w:t>
      </w:r>
      <w:proofErr w:type="gramStart"/>
      <w:r>
        <w:t>cohort</w:t>
      </w:r>
      <w:proofErr w:type="gramEnd"/>
      <w:r>
        <w:t xml:space="preserve"> of IBD patients. We hope to identify insurance factors that affect overall IBD patient satisfaction with healthcare insurance in the US, after controlling for confounding patient factors. We hope that IBD patients will be able to use this information in shopping for and selecting health insurance that will best suit their needs.</w:t>
      </w:r>
    </w:p>
    <w:p w14:paraId="49602C57" w14:textId="77777777" w:rsidR="00CD0379" w:rsidRDefault="00CD0379"/>
    <w:p w14:paraId="0991E538" w14:textId="77777777" w:rsidR="00CD0379" w:rsidRDefault="00567A03">
      <w:r>
        <w:t>Methods</w:t>
      </w:r>
    </w:p>
    <w:p w14:paraId="3D134021" w14:textId="77777777" w:rsidR="00CD0379" w:rsidRDefault="00567A03">
      <w:r>
        <w:tab/>
        <w:t>Using a Google Forms survey (see below) and posts on Twitter, we recruited a convenience sample of self-identified IBD patients following Amber Elder (@</w:t>
      </w:r>
      <w:proofErr w:type="spellStart"/>
      <w:r>
        <w:t>ColitisNinja</w:t>
      </w:r>
      <w:proofErr w:type="spellEnd"/>
      <w:r>
        <w:t>) or Peter Higgins (@</w:t>
      </w:r>
      <w:proofErr w:type="spellStart"/>
      <w:r>
        <w:t>ibddoctor</w:t>
      </w:r>
      <w:proofErr w:type="spellEnd"/>
      <w:r>
        <w:t xml:space="preserve">) on Twitter. Patient demographics were collected and reported as percentages, means, or medians (if </w:t>
      </w:r>
      <w:proofErr w:type="spellStart"/>
      <w:r>
        <w:t>skewness</w:t>
      </w:r>
      <w:proofErr w:type="spellEnd"/>
      <w:r>
        <w:t xml:space="preserve"> &gt; 2x the standard error of the </w:t>
      </w:r>
      <w:proofErr w:type="spellStart"/>
      <w:r>
        <w:t>skewness</w:t>
      </w:r>
      <w:proofErr w:type="spellEnd"/>
      <w:r>
        <w:t xml:space="preserve">). Surveys </w:t>
      </w:r>
      <w:proofErr w:type="gramStart"/>
      <w:r>
        <w:t>response were</w:t>
      </w:r>
      <w:proofErr w:type="gramEnd"/>
      <w:r>
        <w:t xml:space="preserve"> collected between 5/30/2015 and 6/12/2015.</w:t>
      </w:r>
    </w:p>
    <w:p w14:paraId="269000F7" w14:textId="77777777" w:rsidR="00CD0379" w:rsidRDefault="00567A03">
      <w:r>
        <w:lastRenderedPageBreak/>
        <w:tab/>
        <w:t xml:space="preserve">The age of the respondent was derived from the survey response date and the reported date of birth. Several dichotomous variables were derived from the survey after data collection. These included the dichotomous variable </w:t>
      </w:r>
      <w:proofErr w:type="spellStart"/>
      <w:r>
        <w:rPr>
          <w:b/>
          <w:i/>
        </w:rPr>
        <w:t>bcbs</w:t>
      </w:r>
      <w:proofErr w:type="spellEnd"/>
      <w:r>
        <w:t xml:space="preserve">, for whether the patient had a version of Blue Cross/Blue Shield insurance, including Anthem; </w:t>
      </w:r>
      <w:proofErr w:type="spellStart"/>
      <w:r>
        <w:rPr>
          <w:b/>
          <w:i/>
        </w:rPr>
        <w:t>highdeductible</w:t>
      </w:r>
      <w:proofErr w:type="spellEnd"/>
      <w:r>
        <w:t>, for patients with a deductible above the median of $1000; disabled, for patients who responded disabled to the work status question</w:t>
      </w:r>
      <w:proofErr w:type="gramStart"/>
      <w:r>
        <w:t>;  and</w:t>
      </w:r>
      <w:proofErr w:type="gramEnd"/>
      <w:r>
        <w:t xml:space="preserve"> </w:t>
      </w:r>
      <w:proofErr w:type="spellStart"/>
      <w:r>
        <w:rPr>
          <w:b/>
          <w:i/>
        </w:rPr>
        <w:t>everbiol</w:t>
      </w:r>
      <w:proofErr w:type="spellEnd"/>
      <w:r>
        <w:t>, for patients who reported that they had been on a biologic at some point in time in Q21.</w:t>
      </w:r>
    </w:p>
    <w:p w14:paraId="7D81C870" w14:textId="77777777" w:rsidR="00CD0379" w:rsidRDefault="00567A03">
      <w:pPr>
        <w:ind w:firstLine="720"/>
      </w:pPr>
      <w:r>
        <w:t xml:space="preserve">Four variables were considered outcome variables: overall satisfaction with health insurance, difficulty obtaining coverage for medications, difficulty obtaining coverage for biologic therapies, and difficulty obtaining coverage for </w:t>
      </w:r>
      <w:proofErr w:type="spellStart"/>
      <w:r>
        <w:t>Vedolizumab</w:t>
      </w:r>
      <w:proofErr w:type="spellEnd"/>
      <w:r>
        <w:t xml:space="preserve">. Univariate analyses of patient and insurance predictors of these outcomes were analyzed with chi square (categorical variables) or t-test (continuous variables) statistics. For continuous variables with significant </w:t>
      </w:r>
      <w:proofErr w:type="spellStart"/>
      <w:r>
        <w:t>skewness</w:t>
      </w:r>
      <w:proofErr w:type="spellEnd"/>
      <w:r>
        <w:t>, the Mann-Whitney U test was used. Data were exported from Google Forms as a csv file, and were analyzed in R 3.1.2.</w:t>
      </w:r>
    </w:p>
    <w:p w14:paraId="76F3602E" w14:textId="77777777" w:rsidR="00CD0379" w:rsidRDefault="00CD0379"/>
    <w:p w14:paraId="71BDA956" w14:textId="77777777" w:rsidR="00CD0379" w:rsidRDefault="00CD0379"/>
    <w:p w14:paraId="14164659" w14:textId="77777777" w:rsidR="00CD0379" w:rsidRDefault="00CD0379"/>
    <w:p w14:paraId="359592C8" w14:textId="77777777" w:rsidR="00CD0379" w:rsidRDefault="00CD0379"/>
    <w:p w14:paraId="462CE350" w14:textId="77777777" w:rsidR="00CD0379" w:rsidRDefault="00567A03">
      <w:r>
        <w:t>The survey, version 1.0:</w:t>
      </w:r>
    </w:p>
    <w:p w14:paraId="43195A0A" w14:textId="77777777" w:rsidR="00CD0379" w:rsidRDefault="00567A03">
      <w:pPr>
        <w:pStyle w:val="Heading1"/>
        <w:keepNext w:val="0"/>
        <w:keepLines w:val="0"/>
        <w:spacing w:before="480" w:after="120"/>
        <w:contextualSpacing w:val="0"/>
      </w:pPr>
      <w:bookmarkStart w:id="1" w:name="h.bs7obgjznnvh" w:colFirst="0" w:colLast="0"/>
      <w:bookmarkEnd w:id="1"/>
      <w:r>
        <w:rPr>
          <w:rFonts w:ascii="Arial" w:eastAsia="Arial" w:hAnsi="Arial" w:cs="Arial"/>
          <w:b/>
          <w:color w:val="505050"/>
          <w:sz w:val="46"/>
          <w:szCs w:val="46"/>
          <w:highlight w:val="white"/>
        </w:rPr>
        <w:t>Health Insurance Poll</w:t>
      </w:r>
    </w:p>
    <w:p w14:paraId="3EA013A4" w14:textId="77777777" w:rsidR="00CD0379" w:rsidRDefault="00567A03">
      <w:pPr>
        <w:spacing w:after="220"/>
      </w:pPr>
      <w:r>
        <w:rPr>
          <w:color w:val="8C8C8C"/>
          <w:highlight w:val="white"/>
        </w:rPr>
        <w:t>I recently had a discussion with Dr. Peter Higgins on Twitter about some of my friends having trouble getting the proper medications. During the course of the exchange, we decided to come up with a poll and find out how well people with IBD are getting along with their insurance companies. We hope to be able to use the information to help improve the patient's experience with healthcare. PLEASE NOTE: ALL OF YOUR ANSWERS SHALL REMAIN ANONYMOUS. THE PURPOSE OF THIS POLL IS TO GAIN INFORMATION ONLY!</w:t>
      </w:r>
    </w:p>
    <w:p w14:paraId="1E1E4489" w14:textId="77777777" w:rsidR="00CD0379" w:rsidRDefault="00567A03">
      <w:r>
        <w:rPr>
          <w:color w:val="C43B1D"/>
          <w:highlight w:val="white"/>
        </w:rPr>
        <w:t>* Required</w:t>
      </w:r>
    </w:p>
    <w:p w14:paraId="0A37F9F7" w14:textId="77777777" w:rsidR="00CD0379" w:rsidRDefault="00567A03">
      <w:pPr>
        <w:numPr>
          <w:ilvl w:val="0"/>
          <w:numId w:val="1"/>
        </w:numPr>
        <w:spacing w:before="180" w:after="520"/>
        <w:ind w:hanging="360"/>
        <w:contextualSpacing/>
      </w:pPr>
      <w:proofErr w:type="gramStart"/>
      <w:r>
        <w:rPr>
          <w:color w:val="505050"/>
          <w:highlight w:val="white"/>
        </w:rPr>
        <w:t>1.Which</w:t>
      </w:r>
      <w:proofErr w:type="gramEnd"/>
      <w:r>
        <w:rPr>
          <w:color w:val="505050"/>
          <w:highlight w:val="white"/>
        </w:rPr>
        <w:t xml:space="preserve"> form of IBD have you been diagnosed with? </w:t>
      </w:r>
      <w:r>
        <w:rPr>
          <w:color w:val="C43B1D"/>
          <w:highlight w:val="white"/>
        </w:rPr>
        <w:t>*</w:t>
      </w:r>
    </w:p>
    <w:p w14:paraId="207D2311" w14:textId="77777777" w:rsidR="00CD0379" w:rsidRDefault="00567A03">
      <w:pPr>
        <w:numPr>
          <w:ilvl w:val="0"/>
          <w:numId w:val="1"/>
        </w:numPr>
        <w:spacing w:before="180" w:after="520"/>
        <w:ind w:hanging="360"/>
        <w:contextualSpacing/>
      </w:pPr>
      <w:r>
        <w:rPr>
          <w:color w:val="8C8C8C"/>
          <w:highlight w:val="white"/>
        </w:rPr>
        <w:t>Please check one.</w:t>
      </w:r>
    </w:p>
    <w:p w14:paraId="7BB70EB3"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Crohn's Disease</w:t>
      </w:r>
    </w:p>
    <w:p w14:paraId="38BBECD4"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Ulcerative Colitis</w:t>
      </w:r>
    </w:p>
    <w:p w14:paraId="1C7947FA" w14:textId="77777777" w:rsidR="00CD0379" w:rsidRPr="00B810F8"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Indeterminate Colitis</w:t>
      </w:r>
    </w:p>
    <w:p w14:paraId="73CAF5D1" w14:textId="77777777" w:rsidR="0027324F" w:rsidRDefault="0027324F" w:rsidP="00B810F8">
      <w:pPr>
        <w:spacing w:before="180" w:after="520" w:line="312" w:lineRule="auto"/>
        <w:contextualSpacing/>
      </w:pPr>
      <w:r>
        <w:rPr>
          <w:color w:val="505050"/>
        </w:rPr>
        <w:t xml:space="preserve">            2. How many health insurances do you currently have? </w:t>
      </w:r>
    </w:p>
    <w:p w14:paraId="4C455560" w14:textId="234ADC37" w:rsidR="00CD0379" w:rsidRDefault="00337C65">
      <w:pPr>
        <w:numPr>
          <w:ilvl w:val="0"/>
          <w:numId w:val="1"/>
        </w:numPr>
        <w:spacing w:before="180" w:after="520"/>
        <w:ind w:hanging="360"/>
        <w:contextualSpacing/>
      </w:pPr>
      <w:proofErr w:type="gramStart"/>
      <w:r>
        <w:rPr>
          <w:color w:val="505050"/>
          <w:highlight w:val="white"/>
        </w:rPr>
        <w:t>3</w:t>
      </w:r>
      <w:r w:rsidR="00567A03">
        <w:rPr>
          <w:color w:val="505050"/>
          <w:highlight w:val="white"/>
        </w:rPr>
        <w:t>.Who</w:t>
      </w:r>
      <w:proofErr w:type="gramEnd"/>
      <w:r w:rsidR="00567A03">
        <w:rPr>
          <w:color w:val="505050"/>
          <w:highlight w:val="white"/>
        </w:rPr>
        <w:t xml:space="preserve"> is your current health insurance plan with?</w:t>
      </w:r>
    </w:p>
    <w:p w14:paraId="1AE926DC" w14:textId="77777777" w:rsidR="00CD0379" w:rsidRDefault="00567A03">
      <w:pPr>
        <w:numPr>
          <w:ilvl w:val="0"/>
          <w:numId w:val="1"/>
        </w:numPr>
        <w:spacing w:before="180" w:after="520"/>
        <w:ind w:hanging="360"/>
        <w:contextualSpacing/>
      </w:pPr>
      <w:r>
        <w:rPr>
          <w:color w:val="8C8C8C"/>
          <w:highlight w:val="white"/>
        </w:rPr>
        <w:t xml:space="preserve">Please choose </w:t>
      </w:r>
      <w:r w:rsidR="0027324F">
        <w:rPr>
          <w:color w:val="8C8C8C"/>
          <w:highlight w:val="white"/>
        </w:rPr>
        <w:t xml:space="preserve">the main </w:t>
      </w:r>
      <w:r>
        <w:rPr>
          <w:color w:val="8C8C8C"/>
          <w:highlight w:val="white"/>
        </w:rPr>
        <w:t>one.</w:t>
      </w:r>
    </w:p>
    <w:p w14:paraId="7D84775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Humana Group</w:t>
      </w:r>
    </w:p>
    <w:p w14:paraId="5DE4733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UnitedHealth Group</w:t>
      </w:r>
    </w:p>
    <w:p w14:paraId="202500FD"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 xml:space="preserve">Anthem Group (formerly </w:t>
      </w:r>
      <w:proofErr w:type="spellStart"/>
      <w:r>
        <w:rPr>
          <w:color w:val="505050"/>
          <w:highlight w:val="white"/>
        </w:rPr>
        <w:t>Wellpoint</w:t>
      </w:r>
      <w:proofErr w:type="spellEnd"/>
      <w:r>
        <w:rPr>
          <w:color w:val="505050"/>
          <w:highlight w:val="white"/>
        </w:rPr>
        <w:t>, Inc. Group)</w:t>
      </w:r>
    </w:p>
    <w:p w14:paraId="46A3B4FD"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Aetna Group</w:t>
      </w:r>
    </w:p>
    <w:p w14:paraId="116327E7" w14:textId="77777777" w:rsidR="00CD0379" w:rsidRDefault="00567A03">
      <w:pPr>
        <w:numPr>
          <w:ilvl w:val="1"/>
          <w:numId w:val="1"/>
        </w:numPr>
        <w:spacing w:before="180" w:after="520" w:line="312" w:lineRule="auto"/>
        <w:ind w:hanging="360"/>
        <w:contextualSpacing/>
      </w:pPr>
      <w:r>
        <w:rPr>
          <w:color w:val="777777"/>
          <w:highlight w:val="white"/>
        </w:rPr>
        <w:lastRenderedPageBreak/>
        <w:t xml:space="preserve"> </w:t>
      </w:r>
      <w:r>
        <w:rPr>
          <w:color w:val="505050"/>
          <w:highlight w:val="white"/>
        </w:rPr>
        <w:t>Celtic</w:t>
      </w:r>
    </w:p>
    <w:p w14:paraId="23FE822A"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Assurant</w:t>
      </w:r>
    </w:p>
    <w:p w14:paraId="75D45667"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Select Health</w:t>
      </w:r>
    </w:p>
    <w:p w14:paraId="6E03A2C1"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Kaiser Foundation Group</w:t>
      </w:r>
    </w:p>
    <w:p w14:paraId="1C87B157"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Cigna Health Group</w:t>
      </w:r>
    </w:p>
    <w:p w14:paraId="1CAB0763"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Coventry</w:t>
      </w:r>
    </w:p>
    <w:p w14:paraId="68471DF4"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HCSC Group</w:t>
      </w:r>
    </w:p>
    <w:p w14:paraId="0B55144D"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Highmark Group</w:t>
      </w:r>
    </w:p>
    <w:p w14:paraId="59F88EB6"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Blue Shield of California Group</w:t>
      </w:r>
    </w:p>
    <w:p w14:paraId="2F87B38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Independence Blue Cross Group</w:t>
      </w:r>
    </w:p>
    <w:p w14:paraId="04004DD1" w14:textId="77777777" w:rsidR="00CD0379" w:rsidRDefault="00567A03">
      <w:pPr>
        <w:numPr>
          <w:ilvl w:val="1"/>
          <w:numId w:val="1"/>
        </w:numPr>
        <w:spacing w:before="180" w:after="520" w:line="312" w:lineRule="auto"/>
        <w:ind w:hanging="360"/>
        <w:contextualSpacing/>
      </w:pPr>
      <w:r>
        <w:rPr>
          <w:color w:val="777777"/>
          <w:highlight w:val="white"/>
        </w:rPr>
        <w:t xml:space="preserve"> </w:t>
      </w:r>
      <w:proofErr w:type="spellStart"/>
      <w:r>
        <w:rPr>
          <w:color w:val="505050"/>
          <w:highlight w:val="white"/>
        </w:rPr>
        <w:t>Centene</w:t>
      </w:r>
      <w:proofErr w:type="spellEnd"/>
      <w:r>
        <w:rPr>
          <w:color w:val="505050"/>
          <w:highlight w:val="white"/>
        </w:rPr>
        <w:t xml:space="preserve"> Corp Group</w:t>
      </w:r>
    </w:p>
    <w:p w14:paraId="1AB60EBD"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HIP Insurance Group</w:t>
      </w:r>
    </w:p>
    <w:p w14:paraId="55602AE5"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BCBS of New Jersey Group</w:t>
      </w:r>
    </w:p>
    <w:p w14:paraId="655A82E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BCBS of Michigan Group</w:t>
      </w:r>
    </w:p>
    <w:p w14:paraId="5C5CF7D0" w14:textId="77777777" w:rsidR="00CD0379" w:rsidRDefault="00567A03">
      <w:pPr>
        <w:numPr>
          <w:ilvl w:val="1"/>
          <w:numId w:val="1"/>
        </w:numPr>
        <w:spacing w:before="180" w:after="520" w:line="312" w:lineRule="auto"/>
        <w:ind w:hanging="360"/>
        <w:contextualSpacing/>
      </w:pPr>
      <w:r>
        <w:rPr>
          <w:color w:val="777777"/>
          <w:highlight w:val="white"/>
        </w:rPr>
        <w:t xml:space="preserve"> </w:t>
      </w:r>
      <w:proofErr w:type="spellStart"/>
      <w:r>
        <w:rPr>
          <w:color w:val="505050"/>
          <w:highlight w:val="white"/>
        </w:rPr>
        <w:t>Guidewell</w:t>
      </w:r>
      <w:proofErr w:type="spellEnd"/>
      <w:r>
        <w:rPr>
          <w:color w:val="505050"/>
          <w:highlight w:val="white"/>
        </w:rPr>
        <w:t xml:space="preserve"> Mutual Holdings Group</w:t>
      </w:r>
    </w:p>
    <w:p w14:paraId="759BD83A"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California Physician's Group</w:t>
      </w:r>
    </w:p>
    <w:p w14:paraId="76C317F6" w14:textId="77777777" w:rsidR="00CD0379" w:rsidRDefault="00567A03">
      <w:pPr>
        <w:numPr>
          <w:ilvl w:val="1"/>
          <w:numId w:val="1"/>
        </w:numPr>
        <w:spacing w:before="180" w:after="520" w:line="312" w:lineRule="auto"/>
        <w:ind w:hanging="360"/>
        <w:contextualSpacing/>
      </w:pPr>
      <w:r>
        <w:rPr>
          <w:color w:val="777777"/>
          <w:highlight w:val="white"/>
        </w:rPr>
        <w:t xml:space="preserve"> </w:t>
      </w:r>
      <w:proofErr w:type="spellStart"/>
      <w:r>
        <w:rPr>
          <w:color w:val="505050"/>
          <w:highlight w:val="white"/>
        </w:rPr>
        <w:t>Wellcare</w:t>
      </w:r>
      <w:proofErr w:type="spellEnd"/>
      <w:r>
        <w:rPr>
          <w:color w:val="505050"/>
          <w:highlight w:val="white"/>
        </w:rPr>
        <w:t xml:space="preserve"> Group</w:t>
      </w:r>
    </w:p>
    <w:p w14:paraId="357B31FA" w14:textId="77777777" w:rsidR="00CD0379" w:rsidRDefault="00567A03">
      <w:pPr>
        <w:numPr>
          <w:ilvl w:val="1"/>
          <w:numId w:val="1"/>
        </w:numPr>
        <w:spacing w:before="180" w:after="520" w:line="312" w:lineRule="auto"/>
        <w:ind w:hanging="360"/>
        <w:contextualSpacing/>
      </w:pPr>
      <w:r>
        <w:rPr>
          <w:color w:val="777777"/>
          <w:highlight w:val="white"/>
        </w:rPr>
        <w:t xml:space="preserve"> </w:t>
      </w:r>
      <w:proofErr w:type="spellStart"/>
      <w:r>
        <w:rPr>
          <w:color w:val="505050"/>
          <w:highlight w:val="white"/>
        </w:rPr>
        <w:t>Carefirst</w:t>
      </w:r>
      <w:proofErr w:type="spellEnd"/>
      <w:r>
        <w:rPr>
          <w:color w:val="505050"/>
          <w:highlight w:val="white"/>
        </w:rPr>
        <w:t xml:space="preserve"> Inc. Group</w:t>
      </w:r>
    </w:p>
    <w:p w14:paraId="5239162A"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Health Net of California Group</w:t>
      </w:r>
    </w:p>
    <w:p w14:paraId="73143AF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Molina Healthcare Group</w:t>
      </w:r>
    </w:p>
    <w:p w14:paraId="6A283E7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UHC of California</w:t>
      </w:r>
    </w:p>
    <w:p w14:paraId="24F283B4"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Lifetime Healthcare Group</w:t>
      </w:r>
    </w:p>
    <w:p w14:paraId="06B343A5"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BCBS of Massachusetts Group</w:t>
      </w:r>
    </w:p>
    <w:p w14:paraId="2636CDB6"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Metropolitan Group</w:t>
      </w:r>
    </w:p>
    <w:p w14:paraId="1F7E7E82"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Cambia Health Solutions Group</w:t>
      </w:r>
    </w:p>
    <w:p w14:paraId="52C80E54"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None of these. My health coverage is handled through a health share based company.</w:t>
      </w:r>
    </w:p>
    <w:p w14:paraId="5FDA82D5" w14:textId="77777777" w:rsidR="00CD0379" w:rsidRPr="00B810F8"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Other:</w:t>
      </w:r>
      <w:r>
        <w:rPr>
          <w:color w:val="777777"/>
          <w:highlight w:val="white"/>
        </w:rPr>
        <w:t xml:space="preserve"> </w:t>
      </w:r>
    </w:p>
    <w:p w14:paraId="5CDA08CF" w14:textId="77777777" w:rsidR="0027324F" w:rsidRDefault="0027324F" w:rsidP="00B810F8">
      <w:pPr>
        <w:spacing w:before="180" w:after="520" w:line="312" w:lineRule="auto"/>
        <w:contextualSpacing/>
        <w:rPr>
          <w:color w:val="777777"/>
        </w:rPr>
      </w:pPr>
      <w:r>
        <w:rPr>
          <w:color w:val="777777"/>
        </w:rPr>
        <w:t xml:space="preserve">            Please choose your </w:t>
      </w:r>
      <w:r w:rsidR="001B3F6C">
        <w:rPr>
          <w:color w:val="777777"/>
        </w:rPr>
        <w:t>other</w:t>
      </w:r>
      <w:r>
        <w:rPr>
          <w:color w:val="777777"/>
        </w:rPr>
        <w:t xml:space="preserve"> insurances </w:t>
      </w:r>
    </w:p>
    <w:p w14:paraId="3390C877" w14:textId="77777777" w:rsidR="0027324F" w:rsidRDefault="0027324F" w:rsidP="00B810F8">
      <w:pPr>
        <w:spacing w:before="180" w:after="520" w:line="312" w:lineRule="auto"/>
        <w:contextualSpacing/>
        <w:rPr>
          <w:color w:val="777777"/>
        </w:rPr>
      </w:pPr>
      <w:r>
        <w:rPr>
          <w:color w:val="777777"/>
        </w:rPr>
        <w:t xml:space="preserve"> </w:t>
      </w:r>
      <w:r>
        <w:rPr>
          <w:color w:val="777777"/>
        </w:rPr>
        <w:tab/>
        <w:t>(</w:t>
      </w:r>
      <w:proofErr w:type="gramStart"/>
      <w:r>
        <w:rPr>
          <w:color w:val="777777"/>
        </w:rPr>
        <w:t>same</w:t>
      </w:r>
      <w:proofErr w:type="gramEnd"/>
      <w:r>
        <w:rPr>
          <w:color w:val="777777"/>
        </w:rPr>
        <w:t xml:space="preserve"> insurance choices as above) </w:t>
      </w:r>
    </w:p>
    <w:p w14:paraId="546739D9" w14:textId="7D3EAB95" w:rsidR="0043537C" w:rsidRDefault="0027324F" w:rsidP="00B810F8">
      <w:pPr>
        <w:tabs>
          <w:tab w:val="left" w:pos="720"/>
        </w:tabs>
        <w:spacing w:before="180" w:after="520" w:line="312" w:lineRule="auto"/>
        <w:ind w:left="720" w:hanging="720"/>
        <w:contextualSpacing/>
        <w:rPr>
          <w:color w:val="000000" w:themeColor="text1"/>
        </w:rPr>
      </w:pPr>
      <w:r>
        <w:rPr>
          <w:color w:val="777777"/>
        </w:rPr>
        <w:t xml:space="preserve">            </w:t>
      </w:r>
      <w:r w:rsidR="00337C65">
        <w:rPr>
          <w:color w:val="000000" w:themeColor="text1"/>
        </w:rPr>
        <w:t>4</w:t>
      </w:r>
      <w:r w:rsidR="0043537C" w:rsidRPr="00B810F8">
        <w:rPr>
          <w:color w:val="000000" w:themeColor="text1"/>
        </w:rPr>
        <w:t xml:space="preserve">. How many times in the last 2 years that you have changed insurance? </w:t>
      </w:r>
    </w:p>
    <w:p w14:paraId="172311A7" w14:textId="5C07702D" w:rsidR="0043537C" w:rsidRDefault="00306807" w:rsidP="00B810F8">
      <w:pPr>
        <w:spacing w:before="180" w:after="520" w:line="312" w:lineRule="auto"/>
        <w:contextualSpacing/>
        <w:rPr>
          <w:color w:val="000000" w:themeColor="text1"/>
        </w:rPr>
      </w:pPr>
      <w:r>
        <w:rPr>
          <w:color w:val="000000" w:themeColor="text1"/>
        </w:rPr>
        <w:t xml:space="preserve">            </w:t>
      </w:r>
      <w:r w:rsidR="00337C65">
        <w:rPr>
          <w:color w:val="000000" w:themeColor="text1"/>
        </w:rPr>
        <w:t>5</w:t>
      </w:r>
      <w:r w:rsidR="0043537C" w:rsidRPr="0043537C">
        <w:rPr>
          <w:color w:val="000000" w:themeColor="text1"/>
        </w:rPr>
        <w:t xml:space="preserve">. How long have you </w:t>
      </w:r>
      <w:r w:rsidR="001B3F6C">
        <w:rPr>
          <w:color w:val="000000" w:themeColor="text1"/>
        </w:rPr>
        <w:t>use</w:t>
      </w:r>
      <w:r w:rsidR="00B810F8">
        <w:rPr>
          <w:color w:val="000000" w:themeColor="text1"/>
        </w:rPr>
        <w:t>d</w:t>
      </w:r>
      <w:r w:rsidR="0043537C" w:rsidRPr="0043537C">
        <w:rPr>
          <w:color w:val="000000" w:themeColor="text1"/>
        </w:rPr>
        <w:t xml:space="preserve"> your current insurer? </w:t>
      </w:r>
    </w:p>
    <w:p w14:paraId="3768E2A6" w14:textId="470BAFF7" w:rsidR="00306807" w:rsidRDefault="00306807" w:rsidP="00306807">
      <w:pPr>
        <w:tabs>
          <w:tab w:val="left" w:pos="720"/>
        </w:tabs>
        <w:spacing w:before="180" w:after="520" w:line="312" w:lineRule="auto"/>
        <w:ind w:left="720" w:hanging="720"/>
        <w:contextualSpacing/>
        <w:rPr>
          <w:color w:val="777777"/>
        </w:rPr>
      </w:pPr>
      <w:r>
        <w:rPr>
          <w:color w:val="000000" w:themeColor="text1"/>
        </w:rPr>
        <w:t xml:space="preserve">            </w:t>
      </w:r>
      <w:r w:rsidR="00337C65">
        <w:rPr>
          <w:color w:val="000000" w:themeColor="text1"/>
        </w:rPr>
        <w:t>6</w:t>
      </w:r>
      <w:r w:rsidRPr="00B85482">
        <w:rPr>
          <w:color w:val="000000" w:themeColor="text1"/>
        </w:rPr>
        <w:t>. If you have used your current insurance for less than 1 year, please specify your previous insurance company</w:t>
      </w:r>
      <w:r>
        <w:rPr>
          <w:color w:val="777777"/>
        </w:rPr>
        <w:t xml:space="preserve">. </w:t>
      </w:r>
    </w:p>
    <w:p w14:paraId="4DCBCFDF" w14:textId="77777777" w:rsidR="00306807" w:rsidRPr="00B85482" w:rsidRDefault="00306807" w:rsidP="00306807">
      <w:pPr>
        <w:spacing w:before="180" w:after="520" w:line="312" w:lineRule="auto"/>
        <w:ind w:left="810" w:hanging="810"/>
        <w:contextualSpacing/>
      </w:pPr>
      <w:r>
        <w:rPr>
          <w:color w:val="777777"/>
        </w:rPr>
        <w:t xml:space="preserve">            (</w:t>
      </w:r>
      <w:proofErr w:type="gramStart"/>
      <w:r>
        <w:rPr>
          <w:color w:val="777777"/>
        </w:rPr>
        <w:t>same</w:t>
      </w:r>
      <w:proofErr w:type="gramEnd"/>
      <w:r>
        <w:rPr>
          <w:color w:val="777777"/>
        </w:rPr>
        <w:t xml:space="preserve"> insurance choices as above) </w:t>
      </w:r>
    </w:p>
    <w:p w14:paraId="596ADB28" w14:textId="107730BE" w:rsidR="00CD0379" w:rsidRDefault="00337C65">
      <w:pPr>
        <w:numPr>
          <w:ilvl w:val="0"/>
          <w:numId w:val="1"/>
        </w:numPr>
        <w:spacing w:before="180" w:after="520"/>
        <w:ind w:hanging="360"/>
        <w:contextualSpacing/>
      </w:pPr>
      <w:r>
        <w:rPr>
          <w:color w:val="505050"/>
          <w:highlight w:val="white"/>
        </w:rPr>
        <w:t>7</w:t>
      </w:r>
      <w:r w:rsidR="00567A03">
        <w:rPr>
          <w:color w:val="505050"/>
          <w:highlight w:val="white"/>
        </w:rPr>
        <w:t xml:space="preserve">. Are you the policy holder of your health insurance? </w:t>
      </w:r>
      <w:r w:rsidR="00567A03">
        <w:rPr>
          <w:color w:val="C43B1D"/>
          <w:highlight w:val="white"/>
        </w:rPr>
        <w:t>*</w:t>
      </w:r>
    </w:p>
    <w:p w14:paraId="73666CC3"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Yes, I am.</w:t>
      </w:r>
    </w:p>
    <w:p w14:paraId="3B676FD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 I am not.</w:t>
      </w:r>
    </w:p>
    <w:p w14:paraId="0A3BA1BF" w14:textId="502E6D5B" w:rsidR="0043537C" w:rsidRDefault="00567A03" w:rsidP="0043537C">
      <w:pPr>
        <w:numPr>
          <w:ilvl w:val="1"/>
          <w:numId w:val="1"/>
        </w:numPr>
        <w:spacing w:before="180" w:after="520" w:line="312" w:lineRule="auto"/>
        <w:ind w:hanging="360"/>
        <w:contextualSpacing/>
      </w:pPr>
      <w:r>
        <w:rPr>
          <w:color w:val="777777"/>
          <w:highlight w:val="white"/>
        </w:rPr>
        <w:t xml:space="preserve"> </w:t>
      </w:r>
      <w:r>
        <w:rPr>
          <w:color w:val="505050"/>
          <w:highlight w:val="white"/>
        </w:rPr>
        <w:t>I'm not sure</w:t>
      </w:r>
      <w:r w:rsidR="0043537C">
        <w:t>.</w:t>
      </w:r>
    </w:p>
    <w:p w14:paraId="2CB8C6CC" w14:textId="3B97FC50" w:rsidR="00CD0379" w:rsidRDefault="00337C65">
      <w:pPr>
        <w:numPr>
          <w:ilvl w:val="0"/>
          <w:numId w:val="1"/>
        </w:numPr>
        <w:spacing w:before="180" w:after="520"/>
        <w:ind w:hanging="360"/>
        <w:contextualSpacing/>
      </w:pPr>
      <w:proofErr w:type="gramStart"/>
      <w:r>
        <w:rPr>
          <w:color w:val="505050"/>
          <w:highlight w:val="white"/>
        </w:rPr>
        <w:lastRenderedPageBreak/>
        <w:t>8</w:t>
      </w:r>
      <w:r w:rsidR="00567A03">
        <w:rPr>
          <w:color w:val="505050"/>
          <w:highlight w:val="white"/>
        </w:rPr>
        <w:t>.How</w:t>
      </w:r>
      <w:proofErr w:type="gramEnd"/>
      <w:r w:rsidR="00567A03">
        <w:rPr>
          <w:color w:val="505050"/>
          <w:highlight w:val="white"/>
        </w:rPr>
        <w:t xml:space="preserve"> many people are covered under your current health insurance?</w:t>
      </w:r>
    </w:p>
    <w:p w14:paraId="2C00DDA0" w14:textId="20262124" w:rsidR="009A4B3F" w:rsidRDefault="00567A03" w:rsidP="00567A03">
      <w:pPr>
        <w:numPr>
          <w:ilvl w:val="0"/>
          <w:numId w:val="1"/>
        </w:numPr>
        <w:spacing w:before="180" w:after="520"/>
        <w:ind w:hanging="360"/>
        <w:contextualSpacing/>
      </w:pPr>
      <w:r>
        <w:rPr>
          <w:color w:val="8C8C8C"/>
          <w:highlight w:val="white"/>
        </w:rPr>
        <w:t>(How many people in your household are covered? Include spouse/partner and children.)</w:t>
      </w:r>
    </w:p>
    <w:p w14:paraId="38430A62" w14:textId="34579523" w:rsidR="00CD0379" w:rsidRDefault="00337C65">
      <w:pPr>
        <w:numPr>
          <w:ilvl w:val="0"/>
          <w:numId w:val="1"/>
        </w:numPr>
        <w:spacing w:before="180" w:after="520"/>
        <w:ind w:hanging="360"/>
        <w:contextualSpacing/>
      </w:pPr>
      <w:proofErr w:type="gramStart"/>
      <w:r>
        <w:rPr>
          <w:color w:val="505050"/>
          <w:highlight w:val="white"/>
        </w:rPr>
        <w:t>9</w:t>
      </w:r>
      <w:r w:rsidR="00567A03">
        <w:rPr>
          <w:color w:val="505050"/>
          <w:highlight w:val="white"/>
        </w:rPr>
        <w:t>.What</w:t>
      </w:r>
      <w:proofErr w:type="gramEnd"/>
      <w:r w:rsidR="00567A03">
        <w:rPr>
          <w:color w:val="505050"/>
          <w:highlight w:val="white"/>
        </w:rPr>
        <w:t xml:space="preserve"> is your monthly insurance payment?</w:t>
      </w:r>
    </w:p>
    <w:p w14:paraId="7EF22179" w14:textId="77777777" w:rsidR="00567A03" w:rsidRPr="00B810F8" w:rsidRDefault="00567A03" w:rsidP="00B810F8">
      <w:pPr>
        <w:numPr>
          <w:ilvl w:val="0"/>
          <w:numId w:val="1"/>
        </w:numPr>
        <w:spacing w:before="180" w:after="520"/>
        <w:ind w:hanging="360"/>
        <w:contextualSpacing/>
      </w:pPr>
      <w:r>
        <w:rPr>
          <w:color w:val="8C8C8C"/>
          <w:highlight w:val="white"/>
        </w:rPr>
        <w:t xml:space="preserve">Example: If </w:t>
      </w:r>
      <w:proofErr w:type="gramStart"/>
      <w:r>
        <w:rPr>
          <w:color w:val="8C8C8C"/>
          <w:highlight w:val="white"/>
        </w:rPr>
        <w:t>your</w:t>
      </w:r>
      <w:proofErr w:type="gramEnd"/>
      <w:r>
        <w:rPr>
          <w:color w:val="8C8C8C"/>
          <w:highlight w:val="white"/>
        </w:rPr>
        <w:t xml:space="preserve"> monthly payment is $200 dollars, type in, "$200"</w:t>
      </w:r>
      <w:r w:rsidRPr="00B810F8">
        <w:rPr>
          <w:color w:val="8C8C8C"/>
          <w:highlight w:val="white"/>
        </w:rPr>
        <w:t>.</w:t>
      </w:r>
      <w:r>
        <w:rPr>
          <w:color w:val="8C8C8C"/>
          <w:highlight w:val="white"/>
        </w:rPr>
        <w:t xml:space="preserve"> </w:t>
      </w:r>
    </w:p>
    <w:p w14:paraId="29FB10ED" w14:textId="11B1221B" w:rsidR="00567A03" w:rsidRPr="00B810F8" w:rsidRDefault="00567A03" w:rsidP="00B810F8">
      <w:pPr>
        <w:numPr>
          <w:ilvl w:val="0"/>
          <w:numId w:val="1"/>
        </w:numPr>
        <w:spacing w:before="180" w:after="520"/>
        <w:ind w:hanging="360"/>
        <w:contextualSpacing/>
      </w:pPr>
      <w:r>
        <w:rPr>
          <w:color w:val="8C8C8C"/>
          <w:highlight w:val="white"/>
        </w:rPr>
        <w:t xml:space="preserve">                </w:t>
      </w:r>
      <w:r w:rsidR="009A4B3F">
        <w:rPr>
          <w:color w:val="8C8C8C"/>
          <w:highlight w:val="white"/>
        </w:rPr>
        <w:t xml:space="preserve">This </w:t>
      </w:r>
      <w:r>
        <w:rPr>
          <w:color w:val="8C8C8C"/>
          <w:highlight w:val="white"/>
        </w:rPr>
        <w:t>include</w:t>
      </w:r>
      <w:r w:rsidR="009A4B3F">
        <w:rPr>
          <w:color w:val="8C8C8C"/>
          <w:highlight w:val="white"/>
        </w:rPr>
        <w:t>s</w:t>
      </w:r>
      <w:r>
        <w:rPr>
          <w:color w:val="8C8C8C"/>
          <w:highlight w:val="white"/>
        </w:rPr>
        <w:t xml:space="preserve"> both your own payment and your employer pay</w:t>
      </w:r>
      <w:r w:rsidR="001B5E6B">
        <w:rPr>
          <w:color w:val="8C8C8C"/>
          <w:highlight w:val="white"/>
        </w:rPr>
        <w:t>ment</w:t>
      </w:r>
      <w:r>
        <w:rPr>
          <w:color w:val="8C8C8C"/>
          <w:highlight w:val="white"/>
        </w:rPr>
        <w:t xml:space="preserve">  </w:t>
      </w:r>
    </w:p>
    <w:p w14:paraId="1FC51237" w14:textId="71D216D3" w:rsidR="00567A03" w:rsidRPr="00B810F8" w:rsidRDefault="009A4B3F" w:rsidP="00B810F8">
      <w:pPr>
        <w:numPr>
          <w:ilvl w:val="0"/>
          <w:numId w:val="1"/>
        </w:numPr>
        <w:spacing w:before="180" w:after="520"/>
        <w:ind w:hanging="360"/>
        <w:contextualSpacing/>
      </w:pPr>
      <w:r>
        <w:rPr>
          <w:color w:val="8C8C8C"/>
          <w:highlight w:val="white"/>
        </w:rPr>
        <w:t xml:space="preserve">                I</w:t>
      </w:r>
      <w:r w:rsidR="00567A03">
        <w:rPr>
          <w:color w:val="8C8C8C"/>
          <w:highlight w:val="white"/>
        </w:rPr>
        <w:t xml:space="preserve">f the amount is in range, please </w:t>
      </w:r>
      <w:r>
        <w:rPr>
          <w:color w:val="8C8C8C"/>
          <w:highlight w:val="white"/>
        </w:rPr>
        <w:t>input</w:t>
      </w:r>
      <w:r w:rsidR="00567A03">
        <w:rPr>
          <w:color w:val="8C8C8C"/>
          <w:highlight w:val="white"/>
        </w:rPr>
        <w:t xml:space="preserve"> the maximum value</w:t>
      </w:r>
    </w:p>
    <w:p w14:paraId="665891B5" w14:textId="77777777" w:rsidR="00567A03" w:rsidRDefault="009A4B3F" w:rsidP="00B810F8">
      <w:pPr>
        <w:numPr>
          <w:ilvl w:val="0"/>
          <w:numId w:val="1"/>
        </w:numPr>
        <w:spacing w:before="180" w:after="520"/>
        <w:ind w:hanging="360"/>
        <w:contextualSpacing/>
      </w:pPr>
      <w:r>
        <w:t xml:space="preserve">     </w:t>
      </w:r>
      <w:r>
        <w:sym w:font="Symbol" w:char="F0A0"/>
      </w:r>
      <w:r>
        <w:t xml:space="preserve"> I don’t know </w:t>
      </w:r>
    </w:p>
    <w:p w14:paraId="6EDAC2C3" w14:textId="30E86CA4" w:rsidR="00CD0379" w:rsidRDefault="00337C65">
      <w:pPr>
        <w:numPr>
          <w:ilvl w:val="0"/>
          <w:numId w:val="1"/>
        </w:numPr>
        <w:spacing w:before="180" w:after="520"/>
        <w:ind w:hanging="360"/>
        <w:contextualSpacing/>
      </w:pPr>
      <w:r>
        <w:rPr>
          <w:color w:val="505050"/>
          <w:highlight w:val="white"/>
        </w:rPr>
        <w:t>10</w:t>
      </w:r>
      <w:proofErr w:type="gramStart"/>
      <w:r w:rsidR="00567A03">
        <w:rPr>
          <w:color w:val="505050"/>
          <w:highlight w:val="white"/>
        </w:rPr>
        <w:t>.What</w:t>
      </w:r>
      <w:proofErr w:type="gramEnd"/>
      <w:r w:rsidR="00567A03">
        <w:rPr>
          <w:color w:val="505050"/>
          <w:highlight w:val="white"/>
        </w:rPr>
        <w:t xml:space="preserve"> is your estimated annual deductible?</w:t>
      </w:r>
      <w:r w:rsidR="009A4B3F">
        <w:rPr>
          <w:color w:val="505050"/>
        </w:rPr>
        <w:t xml:space="preserve"> (</w:t>
      </w:r>
      <w:proofErr w:type="gramStart"/>
      <w:r w:rsidR="009A4B3F">
        <w:rPr>
          <w:color w:val="505050"/>
        </w:rPr>
        <w:t>deductible</w:t>
      </w:r>
      <w:proofErr w:type="gramEnd"/>
      <w:r w:rsidR="009A4B3F">
        <w:rPr>
          <w:color w:val="505050"/>
        </w:rPr>
        <w:t xml:space="preserve"> = </w:t>
      </w:r>
      <w:r w:rsidR="009A4B3F">
        <w:rPr>
          <w:color w:val="222222"/>
          <w:shd w:val="clear" w:color="auto" w:fill="FFFFFF"/>
        </w:rPr>
        <w:t>a specified amount of money that you must pay before an insurance company will pay a claim.)</w:t>
      </w:r>
    </w:p>
    <w:p w14:paraId="596EB643" w14:textId="77777777" w:rsidR="00CD0379" w:rsidRPr="00B810F8" w:rsidRDefault="00567A03">
      <w:pPr>
        <w:numPr>
          <w:ilvl w:val="0"/>
          <w:numId w:val="1"/>
        </w:numPr>
        <w:spacing w:before="180" w:after="520"/>
        <w:ind w:hanging="360"/>
        <w:contextualSpacing/>
      </w:pPr>
      <w:r>
        <w:rPr>
          <w:color w:val="8C8C8C"/>
          <w:highlight w:val="white"/>
        </w:rPr>
        <w:t xml:space="preserve">Example: If </w:t>
      </w:r>
      <w:proofErr w:type="gramStart"/>
      <w:r>
        <w:rPr>
          <w:color w:val="8C8C8C"/>
          <w:highlight w:val="white"/>
        </w:rPr>
        <w:t>your</w:t>
      </w:r>
      <w:proofErr w:type="gramEnd"/>
      <w:r>
        <w:rPr>
          <w:color w:val="8C8C8C"/>
          <w:highlight w:val="white"/>
        </w:rPr>
        <w:t xml:space="preserve"> deductible is $1500 dollars, type in "$1500".</w:t>
      </w:r>
    </w:p>
    <w:p w14:paraId="07531943" w14:textId="77777777" w:rsidR="009A4B3F" w:rsidRPr="00B810F8" w:rsidRDefault="009A4B3F">
      <w:pPr>
        <w:numPr>
          <w:ilvl w:val="0"/>
          <w:numId w:val="1"/>
        </w:numPr>
        <w:spacing w:before="180" w:after="520"/>
        <w:ind w:hanging="360"/>
        <w:contextualSpacing/>
      </w:pPr>
      <w:r>
        <w:rPr>
          <w:color w:val="8C8C8C"/>
        </w:rPr>
        <w:t xml:space="preserve">                </w:t>
      </w:r>
      <w:r>
        <w:rPr>
          <w:color w:val="8C8C8C"/>
          <w:highlight w:val="white"/>
        </w:rPr>
        <w:t>If the amount is in range, please input the maximum value</w:t>
      </w:r>
      <w:r>
        <w:rPr>
          <w:color w:val="8C8C8C"/>
        </w:rPr>
        <w:t>.</w:t>
      </w:r>
      <w:r w:rsidRPr="009A4B3F">
        <w:rPr>
          <w:color w:val="8C8C8C"/>
        </w:rPr>
        <w:t xml:space="preserve"> </w:t>
      </w:r>
    </w:p>
    <w:p w14:paraId="19FCC88E" w14:textId="7FB66E77" w:rsidR="009A4B3F" w:rsidRPr="00B810F8" w:rsidRDefault="009A4B3F" w:rsidP="00B810F8">
      <w:pPr>
        <w:numPr>
          <w:ilvl w:val="0"/>
          <w:numId w:val="1"/>
        </w:numPr>
        <w:spacing w:before="180" w:after="520"/>
        <w:contextualSpacing/>
      </w:pPr>
      <w:r>
        <w:rPr>
          <w:color w:val="8C8C8C"/>
        </w:rPr>
        <w:t xml:space="preserve">    Input </w:t>
      </w:r>
      <w:r w:rsidR="00BC4309">
        <w:rPr>
          <w:color w:val="8C8C8C"/>
        </w:rPr>
        <w:t>“</w:t>
      </w:r>
      <w:r>
        <w:rPr>
          <w:color w:val="8C8C8C"/>
        </w:rPr>
        <w:t>0</w:t>
      </w:r>
      <w:r w:rsidR="00BC4309">
        <w:rPr>
          <w:color w:val="8C8C8C"/>
        </w:rPr>
        <w:t>”</w:t>
      </w:r>
      <w:r>
        <w:rPr>
          <w:color w:val="8C8C8C"/>
        </w:rPr>
        <w:t xml:space="preserve"> if you have no deductible. </w:t>
      </w:r>
    </w:p>
    <w:p w14:paraId="11A69F52" w14:textId="77777777" w:rsidR="009A4B3F" w:rsidRDefault="009A4B3F">
      <w:pPr>
        <w:numPr>
          <w:ilvl w:val="0"/>
          <w:numId w:val="1"/>
        </w:numPr>
        <w:spacing w:before="180" w:after="520"/>
        <w:ind w:hanging="360"/>
        <w:contextualSpacing/>
      </w:pPr>
      <w:r>
        <w:t xml:space="preserve">     </w:t>
      </w:r>
      <w:r>
        <w:sym w:font="Symbol" w:char="F0A0"/>
      </w:r>
      <w:r>
        <w:t xml:space="preserve"> I don’t know</w:t>
      </w:r>
    </w:p>
    <w:p w14:paraId="403AB4F3" w14:textId="01207736" w:rsidR="00CD0379" w:rsidRDefault="00337C65">
      <w:pPr>
        <w:numPr>
          <w:ilvl w:val="0"/>
          <w:numId w:val="1"/>
        </w:numPr>
        <w:spacing w:before="180" w:after="520"/>
        <w:ind w:hanging="360"/>
        <w:contextualSpacing/>
      </w:pPr>
      <w:r>
        <w:rPr>
          <w:color w:val="505050"/>
          <w:highlight w:val="white"/>
        </w:rPr>
        <w:t>11</w:t>
      </w:r>
      <w:proofErr w:type="gramStart"/>
      <w:r w:rsidR="00567A03">
        <w:rPr>
          <w:color w:val="505050"/>
          <w:highlight w:val="white"/>
        </w:rPr>
        <w:t>.Approximately</w:t>
      </w:r>
      <w:proofErr w:type="gramEnd"/>
      <w:r w:rsidR="00567A03">
        <w:rPr>
          <w:color w:val="505050"/>
          <w:highlight w:val="white"/>
        </w:rPr>
        <w:t xml:space="preserve"> how much out-of-pocket was spent last year?</w:t>
      </w:r>
      <w:r w:rsidR="009A4B3F">
        <w:rPr>
          <w:color w:val="505050"/>
        </w:rPr>
        <w:t xml:space="preserve"> (out-of-pocket = money you have to pay adding on the insurance company pay, and not include deductible) </w:t>
      </w:r>
    </w:p>
    <w:p w14:paraId="273CB5E8" w14:textId="77777777" w:rsidR="00CD0379" w:rsidRPr="00B810F8" w:rsidRDefault="00567A03">
      <w:pPr>
        <w:numPr>
          <w:ilvl w:val="0"/>
          <w:numId w:val="1"/>
        </w:numPr>
        <w:spacing w:before="180" w:after="520"/>
        <w:ind w:hanging="360"/>
        <w:contextualSpacing/>
      </w:pPr>
      <w:r>
        <w:rPr>
          <w:color w:val="8C8C8C"/>
          <w:highlight w:val="white"/>
        </w:rPr>
        <w:t>Give your best estimation of how much you spent last year.</w:t>
      </w:r>
    </w:p>
    <w:p w14:paraId="5F1B40C6" w14:textId="77777777" w:rsidR="009A4B3F" w:rsidRPr="00B810F8" w:rsidRDefault="009A4B3F">
      <w:pPr>
        <w:numPr>
          <w:ilvl w:val="0"/>
          <w:numId w:val="1"/>
        </w:numPr>
        <w:spacing w:before="180" w:after="520"/>
        <w:ind w:hanging="360"/>
        <w:contextualSpacing/>
      </w:pPr>
      <w:r>
        <w:rPr>
          <w:color w:val="8C8C8C"/>
          <w:highlight w:val="white"/>
        </w:rPr>
        <w:t>If the amount is in range, please input the maximum value</w:t>
      </w:r>
      <w:r>
        <w:rPr>
          <w:color w:val="8C8C8C"/>
        </w:rPr>
        <w:t>.</w:t>
      </w:r>
    </w:p>
    <w:p w14:paraId="3390CE50" w14:textId="164D42BB" w:rsidR="0043537C" w:rsidRPr="00B810F8" w:rsidRDefault="009A4B3F">
      <w:pPr>
        <w:numPr>
          <w:ilvl w:val="0"/>
          <w:numId w:val="1"/>
        </w:numPr>
        <w:spacing w:before="180" w:after="520"/>
        <w:ind w:hanging="360"/>
        <w:contextualSpacing/>
      </w:pPr>
      <w:r>
        <w:rPr>
          <w:color w:val="8C8C8C"/>
        </w:rPr>
        <w:t xml:space="preserve">Input </w:t>
      </w:r>
      <w:r w:rsidR="009263CC">
        <w:rPr>
          <w:color w:val="8C8C8C"/>
        </w:rPr>
        <w:t>“</w:t>
      </w:r>
      <w:r>
        <w:rPr>
          <w:color w:val="8C8C8C"/>
        </w:rPr>
        <w:t>0</w:t>
      </w:r>
      <w:r w:rsidR="009263CC">
        <w:rPr>
          <w:color w:val="8C8C8C"/>
        </w:rPr>
        <w:t>”</w:t>
      </w:r>
      <w:r>
        <w:rPr>
          <w:color w:val="8C8C8C"/>
        </w:rPr>
        <w:t xml:space="preserve"> if you don’t have to pay more from the </w:t>
      </w:r>
      <w:r w:rsidR="00BF6DFB">
        <w:rPr>
          <w:color w:val="8C8C8C"/>
        </w:rPr>
        <w:t>bill</w:t>
      </w:r>
      <w:r>
        <w:rPr>
          <w:color w:val="8C8C8C"/>
        </w:rPr>
        <w:t xml:space="preserve"> covered by insurance company. </w:t>
      </w:r>
      <w:r w:rsidR="0043537C" w:rsidRPr="0043537C">
        <w:rPr>
          <w:color w:val="8C8C8C"/>
        </w:rPr>
        <w:t xml:space="preserve"> </w:t>
      </w:r>
    </w:p>
    <w:p w14:paraId="36D86D16" w14:textId="41D7E0E4" w:rsidR="00CD0379" w:rsidRDefault="00337C65">
      <w:pPr>
        <w:numPr>
          <w:ilvl w:val="0"/>
          <w:numId w:val="1"/>
        </w:numPr>
        <w:spacing w:before="180" w:after="520"/>
        <w:ind w:hanging="360"/>
        <w:contextualSpacing/>
      </w:pPr>
      <w:r>
        <w:rPr>
          <w:color w:val="505050"/>
          <w:highlight w:val="white"/>
        </w:rPr>
        <w:t>12</w:t>
      </w:r>
      <w:r w:rsidR="00567A03">
        <w:rPr>
          <w:color w:val="505050"/>
          <w:highlight w:val="white"/>
        </w:rPr>
        <w:t>. How many times have you had surgery in the past year?</w:t>
      </w:r>
    </w:p>
    <w:p w14:paraId="27DDB791" w14:textId="77777777" w:rsidR="00CD0379" w:rsidRDefault="00567A03">
      <w:pPr>
        <w:numPr>
          <w:ilvl w:val="0"/>
          <w:numId w:val="1"/>
        </w:numPr>
        <w:spacing w:before="180" w:after="520"/>
        <w:ind w:hanging="360"/>
        <w:contextualSpacing/>
      </w:pPr>
      <w:r>
        <w:rPr>
          <w:color w:val="8C8C8C"/>
          <w:highlight w:val="white"/>
        </w:rPr>
        <w:t>Please give your best estimation.</w:t>
      </w:r>
    </w:p>
    <w:p w14:paraId="7FD7EF97" w14:textId="7874C173" w:rsidR="00CD0379" w:rsidRDefault="00337C65">
      <w:pPr>
        <w:numPr>
          <w:ilvl w:val="0"/>
          <w:numId w:val="1"/>
        </w:numPr>
        <w:spacing w:before="180" w:after="520"/>
        <w:ind w:hanging="360"/>
        <w:contextualSpacing/>
      </w:pPr>
      <w:r>
        <w:rPr>
          <w:color w:val="505050"/>
          <w:highlight w:val="white"/>
        </w:rPr>
        <w:t>13</w:t>
      </w:r>
      <w:r w:rsidR="00567A03">
        <w:rPr>
          <w:color w:val="505050"/>
          <w:highlight w:val="white"/>
        </w:rPr>
        <w:t>. How many times were you treated at an ER in the past year?</w:t>
      </w:r>
    </w:p>
    <w:p w14:paraId="1A0F83B8" w14:textId="77777777" w:rsidR="00CD0379" w:rsidRDefault="00567A03">
      <w:pPr>
        <w:numPr>
          <w:ilvl w:val="0"/>
          <w:numId w:val="1"/>
        </w:numPr>
        <w:spacing w:before="180" w:after="520"/>
        <w:ind w:hanging="360"/>
        <w:contextualSpacing/>
      </w:pPr>
      <w:r>
        <w:rPr>
          <w:color w:val="8C8C8C"/>
          <w:highlight w:val="white"/>
        </w:rPr>
        <w:t>Please give your best estimation.</w:t>
      </w:r>
    </w:p>
    <w:p w14:paraId="603CFA17" w14:textId="24BD6DEF" w:rsidR="00CD0379" w:rsidRDefault="00337C65">
      <w:pPr>
        <w:numPr>
          <w:ilvl w:val="0"/>
          <w:numId w:val="1"/>
        </w:numPr>
        <w:spacing w:before="180" w:after="520"/>
        <w:ind w:hanging="360"/>
        <w:contextualSpacing/>
      </w:pPr>
      <w:r>
        <w:rPr>
          <w:color w:val="505050"/>
          <w:highlight w:val="white"/>
        </w:rPr>
        <w:t>14</w:t>
      </w:r>
      <w:r w:rsidR="00567A03">
        <w:rPr>
          <w:color w:val="505050"/>
          <w:highlight w:val="white"/>
        </w:rPr>
        <w:t>. How many times have you been hospitalized in the past year?</w:t>
      </w:r>
    </w:p>
    <w:p w14:paraId="1E5332CD" w14:textId="77777777" w:rsidR="00CD0379" w:rsidRDefault="00567A03">
      <w:pPr>
        <w:numPr>
          <w:ilvl w:val="0"/>
          <w:numId w:val="1"/>
        </w:numPr>
        <w:spacing w:before="180" w:after="520"/>
        <w:ind w:hanging="360"/>
        <w:contextualSpacing/>
      </w:pPr>
      <w:r>
        <w:rPr>
          <w:color w:val="8C8C8C"/>
          <w:highlight w:val="white"/>
        </w:rPr>
        <w:t>Please give your best estimation.</w:t>
      </w:r>
    </w:p>
    <w:p w14:paraId="78D0B245" w14:textId="243F0E2A" w:rsidR="00CD0379" w:rsidRDefault="00337C65">
      <w:pPr>
        <w:numPr>
          <w:ilvl w:val="0"/>
          <w:numId w:val="1"/>
        </w:numPr>
        <w:spacing w:before="180" w:after="520"/>
        <w:ind w:hanging="360"/>
        <w:contextualSpacing/>
      </w:pPr>
      <w:r>
        <w:rPr>
          <w:color w:val="505050"/>
          <w:highlight w:val="white"/>
        </w:rPr>
        <w:t>15</w:t>
      </w:r>
      <w:r w:rsidR="00567A03">
        <w:rPr>
          <w:color w:val="505050"/>
          <w:highlight w:val="white"/>
        </w:rPr>
        <w:t>. How many endoscopies and colonoscopies total have you had in the past year?</w:t>
      </w:r>
    </w:p>
    <w:p w14:paraId="7953EC10" w14:textId="77777777" w:rsidR="00CD0379" w:rsidRPr="00B810F8" w:rsidRDefault="00567A03">
      <w:pPr>
        <w:numPr>
          <w:ilvl w:val="0"/>
          <w:numId w:val="1"/>
        </w:numPr>
        <w:spacing w:before="180" w:after="520"/>
        <w:ind w:hanging="360"/>
        <w:contextualSpacing/>
      </w:pPr>
      <w:r>
        <w:rPr>
          <w:color w:val="8C8C8C"/>
          <w:highlight w:val="white"/>
        </w:rPr>
        <w:t>Please give your best estimation.</w:t>
      </w:r>
    </w:p>
    <w:p w14:paraId="23940A57" w14:textId="4B881179" w:rsidR="00DA7946" w:rsidRDefault="00DA7946">
      <w:pPr>
        <w:numPr>
          <w:ilvl w:val="0"/>
          <w:numId w:val="1"/>
        </w:numPr>
        <w:spacing w:before="180" w:after="520"/>
        <w:ind w:hanging="360"/>
        <w:contextualSpacing/>
      </w:pPr>
      <w:r>
        <w:rPr>
          <w:color w:val="8C8C8C"/>
        </w:rPr>
        <w:t xml:space="preserve">Count the total number of procedures. </w:t>
      </w:r>
      <w:r w:rsidR="00040D1E">
        <w:rPr>
          <w:color w:val="8C8C8C"/>
        </w:rPr>
        <w:t>For example, if you underwent</w:t>
      </w:r>
      <w:r>
        <w:rPr>
          <w:color w:val="8C8C8C"/>
        </w:rPr>
        <w:t xml:space="preserve"> both upper endoscopy and colonoscopy </w:t>
      </w:r>
      <w:r w:rsidR="00040D1E">
        <w:rPr>
          <w:color w:val="8C8C8C"/>
        </w:rPr>
        <w:t>with</w:t>
      </w:r>
      <w:r>
        <w:rPr>
          <w:color w:val="8C8C8C"/>
        </w:rPr>
        <w:t xml:space="preserve">in the same session, please count as 2 procedures. </w:t>
      </w:r>
    </w:p>
    <w:p w14:paraId="015D6E12" w14:textId="2CE4C181" w:rsidR="00CD0379" w:rsidRDefault="00337C65">
      <w:pPr>
        <w:numPr>
          <w:ilvl w:val="0"/>
          <w:numId w:val="1"/>
        </w:numPr>
        <w:spacing w:before="180" w:after="520"/>
        <w:ind w:hanging="360"/>
        <w:contextualSpacing/>
      </w:pPr>
      <w:r>
        <w:rPr>
          <w:color w:val="505050"/>
          <w:highlight w:val="white"/>
        </w:rPr>
        <w:t>16</w:t>
      </w:r>
      <w:r w:rsidR="00567A03">
        <w:rPr>
          <w:color w:val="505050"/>
          <w:highlight w:val="white"/>
        </w:rPr>
        <w:t>. What strategies have you seen insurance companies use to make it more difficult to get medications paid for?</w:t>
      </w:r>
    </w:p>
    <w:p w14:paraId="7854606F" w14:textId="7AD5167C" w:rsidR="00CD0379" w:rsidRDefault="00337C65">
      <w:pPr>
        <w:numPr>
          <w:ilvl w:val="0"/>
          <w:numId w:val="1"/>
        </w:numPr>
        <w:spacing w:before="180" w:after="520"/>
        <w:ind w:hanging="360"/>
        <w:contextualSpacing/>
      </w:pPr>
      <w:r>
        <w:rPr>
          <w:color w:val="505050"/>
          <w:highlight w:val="white"/>
        </w:rPr>
        <w:t>17</w:t>
      </w:r>
      <w:r w:rsidR="00567A03">
        <w:rPr>
          <w:color w:val="505050"/>
          <w:highlight w:val="white"/>
        </w:rPr>
        <w:t xml:space="preserve">. Does your insurance company cover biologic medications (e.g., </w:t>
      </w:r>
      <w:proofErr w:type="spellStart"/>
      <w:r w:rsidR="00567A03">
        <w:rPr>
          <w:color w:val="505050"/>
          <w:highlight w:val="white"/>
        </w:rPr>
        <w:t>Remicade</w:t>
      </w:r>
      <w:proofErr w:type="spellEnd"/>
      <w:r w:rsidR="00567A03">
        <w:rPr>
          <w:color w:val="505050"/>
          <w:highlight w:val="white"/>
        </w:rPr>
        <w:t xml:space="preserve">, </w:t>
      </w:r>
      <w:proofErr w:type="spellStart"/>
      <w:r w:rsidR="00567A03">
        <w:rPr>
          <w:color w:val="505050"/>
          <w:highlight w:val="white"/>
        </w:rPr>
        <w:t>Simponi</w:t>
      </w:r>
      <w:proofErr w:type="spellEnd"/>
      <w:r w:rsidR="00567A03">
        <w:rPr>
          <w:color w:val="505050"/>
          <w:highlight w:val="white"/>
        </w:rPr>
        <w:t xml:space="preserve">, </w:t>
      </w:r>
      <w:proofErr w:type="spellStart"/>
      <w:r w:rsidR="00567A03">
        <w:rPr>
          <w:color w:val="505050"/>
          <w:highlight w:val="white"/>
        </w:rPr>
        <w:t>Cimzia</w:t>
      </w:r>
      <w:proofErr w:type="spellEnd"/>
      <w:r w:rsidR="00567A03">
        <w:rPr>
          <w:color w:val="505050"/>
          <w:highlight w:val="white"/>
        </w:rPr>
        <w:t xml:space="preserve">, </w:t>
      </w:r>
      <w:proofErr w:type="spellStart"/>
      <w:r w:rsidR="00567A03">
        <w:rPr>
          <w:color w:val="505050"/>
          <w:highlight w:val="white"/>
        </w:rPr>
        <w:t>Entyvio</w:t>
      </w:r>
      <w:proofErr w:type="spellEnd"/>
      <w:r w:rsidR="00567A03">
        <w:rPr>
          <w:color w:val="505050"/>
          <w:highlight w:val="white"/>
        </w:rPr>
        <w:t xml:space="preserve">, </w:t>
      </w:r>
      <w:proofErr w:type="spellStart"/>
      <w:proofErr w:type="gramStart"/>
      <w:r w:rsidR="00567A03">
        <w:rPr>
          <w:color w:val="505050"/>
          <w:highlight w:val="white"/>
        </w:rPr>
        <w:t>Humira</w:t>
      </w:r>
      <w:proofErr w:type="spellEnd"/>
      <w:proofErr w:type="gramEnd"/>
      <w:r w:rsidR="00567A03">
        <w:rPr>
          <w:color w:val="505050"/>
          <w:highlight w:val="white"/>
        </w:rPr>
        <w:t xml:space="preserve">)? </w:t>
      </w:r>
      <w:r w:rsidR="00567A03">
        <w:rPr>
          <w:color w:val="C43B1D"/>
          <w:highlight w:val="white"/>
        </w:rPr>
        <w:t>*</w:t>
      </w:r>
    </w:p>
    <w:p w14:paraId="58046F7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Yes</w:t>
      </w:r>
    </w:p>
    <w:p w14:paraId="3D36332E"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w:t>
      </w:r>
    </w:p>
    <w:p w14:paraId="63562F9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Not Applicable</w:t>
      </w:r>
    </w:p>
    <w:p w14:paraId="7C6CC9C9" w14:textId="1A1B0C8D" w:rsidR="00CD0379" w:rsidRPr="00B810F8" w:rsidRDefault="00337C65">
      <w:pPr>
        <w:numPr>
          <w:ilvl w:val="0"/>
          <w:numId w:val="1"/>
        </w:numPr>
        <w:spacing w:before="180" w:after="520"/>
        <w:ind w:hanging="360"/>
        <w:contextualSpacing/>
      </w:pPr>
      <w:r>
        <w:rPr>
          <w:color w:val="505050"/>
          <w:highlight w:val="white"/>
        </w:rPr>
        <w:t>18</w:t>
      </w:r>
      <w:proofErr w:type="gramStart"/>
      <w:r w:rsidR="00567A03">
        <w:rPr>
          <w:color w:val="505050"/>
          <w:highlight w:val="white"/>
        </w:rPr>
        <w:t>.If</w:t>
      </w:r>
      <w:proofErr w:type="gramEnd"/>
      <w:r w:rsidR="00567A03">
        <w:rPr>
          <w:color w:val="505050"/>
          <w:highlight w:val="white"/>
        </w:rPr>
        <w:t xml:space="preserve"> you answered "No," please explain your experience.</w:t>
      </w:r>
    </w:p>
    <w:p w14:paraId="74860F9D" w14:textId="78788C3B" w:rsidR="0043537C" w:rsidRPr="00B810F8" w:rsidRDefault="00337C65">
      <w:pPr>
        <w:numPr>
          <w:ilvl w:val="0"/>
          <w:numId w:val="1"/>
        </w:numPr>
        <w:spacing w:before="180" w:after="520"/>
        <w:ind w:hanging="360"/>
        <w:contextualSpacing/>
      </w:pPr>
      <w:r>
        <w:rPr>
          <w:color w:val="505050"/>
        </w:rPr>
        <w:t>19</w:t>
      </w:r>
      <w:proofErr w:type="gramStart"/>
      <w:r w:rsidR="0043537C">
        <w:rPr>
          <w:color w:val="505050"/>
        </w:rPr>
        <w:t>.Does</w:t>
      </w:r>
      <w:proofErr w:type="gramEnd"/>
      <w:r w:rsidR="0043537C">
        <w:rPr>
          <w:color w:val="505050"/>
        </w:rPr>
        <w:t xml:space="preserve"> your insurance forced switch of your biologic medications? </w:t>
      </w:r>
    </w:p>
    <w:p w14:paraId="5611F3F1" w14:textId="77777777" w:rsidR="0043537C" w:rsidRDefault="0043537C" w:rsidP="00B810F8">
      <w:pPr>
        <w:numPr>
          <w:ilvl w:val="1"/>
          <w:numId w:val="1"/>
        </w:numPr>
        <w:spacing w:before="180" w:after="520"/>
        <w:ind w:hanging="360"/>
        <w:contextualSpacing/>
      </w:pPr>
      <w:r>
        <w:t xml:space="preserve">Yes </w:t>
      </w:r>
    </w:p>
    <w:p w14:paraId="09C852C6" w14:textId="77777777" w:rsidR="0043537C" w:rsidRDefault="0043537C" w:rsidP="00B810F8">
      <w:pPr>
        <w:numPr>
          <w:ilvl w:val="1"/>
          <w:numId w:val="1"/>
        </w:numPr>
        <w:spacing w:before="180" w:after="520"/>
        <w:ind w:hanging="360"/>
        <w:contextualSpacing/>
      </w:pPr>
      <w:r>
        <w:t xml:space="preserve">No </w:t>
      </w:r>
    </w:p>
    <w:p w14:paraId="0589DFA7" w14:textId="0E16898A" w:rsidR="007C3B93" w:rsidRDefault="007C3B93" w:rsidP="00B810F8">
      <w:pPr>
        <w:spacing w:before="180" w:after="520"/>
        <w:contextualSpacing/>
      </w:pPr>
      <w:r>
        <w:t xml:space="preserve">            </w:t>
      </w:r>
      <w:r w:rsidR="00337C65">
        <w:t>20</w:t>
      </w:r>
      <w:r>
        <w:t>. If yes, which biologics your insurance company preferred? (</w:t>
      </w:r>
      <w:proofErr w:type="gramStart"/>
      <w:r>
        <w:t>can</w:t>
      </w:r>
      <w:proofErr w:type="gramEnd"/>
      <w:r>
        <w:t xml:space="preserve"> select &gt; 1 choice)</w:t>
      </w:r>
    </w:p>
    <w:p w14:paraId="1555CAB5" w14:textId="77777777" w:rsidR="007C3B93" w:rsidRDefault="007C3B93" w:rsidP="00B810F8">
      <w:pPr>
        <w:numPr>
          <w:ilvl w:val="1"/>
          <w:numId w:val="1"/>
        </w:numPr>
        <w:spacing w:before="180" w:after="520"/>
        <w:ind w:hanging="360"/>
        <w:contextualSpacing/>
      </w:pPr>
      <w:proofErr w:type="spellStart"/>
      <w:r>
        <w:t>Remicade</w:t>
      </w:r>
      <w:proofErr w:type="spellEnd"/>
      <w:r>
        <w:t xml:space="preserve"> </w:t>
      </w:r>
    </w:p>
    <w:p w14:paraId="174E4EB5" w14:textId="77777777" w:rsidR="007C3B93" w:rsidRDefault="007C3B93" w:rsidP="00B810F8">
      <w:pPr>
        <w:numPr>
          <w:ilvl w:val="1"/>
          <w:numId w:val="1"/>
        </w:numPr>
        <w:spacing w:before="180" w:after="520"/>
        <w:ind w:hanging="360"/>
        <w:contextualSpacing/>
      </w:pPr>
      <w:proofErr w:type="spellStart"/>
      <w:r>
        <w:t>Humira</w:t>
      </w:r>
      <w:proofErr w:type="spellEnd"/>
    </w:p>
    <w:p w14:paraId="322E3E23" w14:textId="77777777" w:rsidR="007C3B93" w:rsidRDefault="007C3B93" w:rsidP="00B810F8">
      <w:pPr>
        <w:numPr>
          <w:ilvl w:val="1"/>
          <w:numId w:val="1"/>
        </w:numPr>
        <w:spacing w:before="180" w:after="520"/>
        <w:ind w:hanging="360"/>
        <w:contextualSpacing/>
      </w:pPr>
      <w:proofErr w:type="spellStart"/>
      <w:r>
        <w:t>Cimzia</w:t>
      </w:r>
      <w:proofErr w:type="spellEnd"/>
    </w:p>
    <w:p w14:paraId="33128A06" w14:textId="77777777" w:rsidR="007C3B93" w:rsidRDefault="007C3B93" w:rsidP="00B810F8">
      <w:pPr>
        <w:numPr>
          <w:ilvl w:val="1"/>
          <w:numId w:val="1"/>
        </w:numPr>
        <w:spacing w:before="180" w:after="520"/>
        <w:ind w:hanging="360"/>
        <w:contextualSpacing/>
      </w:pPr>
      <w:proofErr w:type="spellStart"/>
      <w:r>
        <w:lastRenderedPageBreak/>
        <w:t>Simponi</w:t>
      </w:r>
      <w:proofErr w:type="spellEnd"/>
    </w:p>
    <w:p w14:paraId="6945E2B1" w14:textId="77777777" w:rsidR="007C3B93" w:rsidRDefault="007C3B93" w:rsidP="00B810F8">
      <w:pPr>
        <w:numPr>
          <w:ilvl w:val="1"/>
          <w:numId w:val="1"/>
        </w:numPr>
        <w:spacing w:before="180" w:after="520"/>
        <w:ind w:hanging="360"/>
        <w:contextualSpacing/>
      </w:pPr>
      <w:proofErr w:type="spellStart"/>
      <w:r>
        <w:t>Entyvio</w:t>
      </w:r>
      <w:proofErr w:type="spellEnd"/>
    </w:p>
    <w:p w14:paraId="39168A53" w14:textId="407AE42F" w:rsidR="007C3B93" w:rsidRDefault="007C3B93" w:rsidP="00B810F8">
      <w:pPr>
        <w:spacing w:before="180" w:after="520"/>
        <w:contextualSpacing/>
      </w:pPr>
      <w:r>
        <w:t xml:space="preserve">            </w:t>
      </w:r>
      <w:r w:rsidR="00337C65">
        <w:t>21</w:t>
      </w:r>
      <w:proofErr w:type="gramStart"/>
      <w:r>
        <w:t>.Did</w:t>
      </w:r>
      <w:proofErr w:type="gramEnd"/>
      <w:r>
        <w:t xml:space="preserve"> you use a company assistance program/copay program? </w:t>
      </w:r>
    </w:p>
    <w:p w14:paraId="30C56CD1" w14:textId="77777777" w:rsidR="007C3B93" w:rsidRDefault="007C3B93" w:rsidP="007C3B93">
      <w:pPr>
        <w:numPr>
          <w:ilvl w:val="1"/>
          <w:numId w:val="1"/>
        </w:numPr>
        <w:spacing w:before="180" w:after="520"/>
        <w:ind w:hanging="360"/>
        <w:contextualSpacing/>
      </w:pPr>
      <w:r>
        <w:t xml:space="preserve">Yes </w:t>
      </w:r>
    </w:p>
    <w:p w14:paraId="20EC5F86" w14:textId="77777777" w:rsidR="007C3B93" w:rsidRDefault="007C3B93" w:rsidP="007C3B93">
      <w:pPr>
        <w:numPr>
          <w:ilvl w:val="1"/>
          <w:numId w:val="1"/>
        </w:numPr>
        <w:spacing w:before="180" w:after="520"/>
        <w:ind w:hanging="360"/>
        <w:contextualSpacing/>
      </w:pPr>
      <w:r>
        <w:t xml:space="preserve">No </w:t>
      </w:r>
    </w:p>
    <w:p w14:paraId="27196A1A" w14:textId="351342ED" w:rsidR="00CD0379" w:rsidRDefault="00337C65">
      <w:pPr>
        <w:numPr>
          <w:ilvl w:val="0"/>
          <w:numId w:val="1"/>
        </w:numPr>
        <w:spacing w:before="180" w:after="520"/>
        <w:ind w:hanging="360"/>
        <w:contextualSpacing/>
      </w:pPr>
      <w:r>
        <w:rPr>
          <w:color w:val="505050"/>
          <w:highlight w:val="white"/>
        </w:rPr>
        <w:t>22</w:t>
      </w:r>
      <w:proofErr w:type="gramStart"/>
      <w:r w:rsidR="00567A03">
        <w:rPr>
          <w:color w:val="505050"/>
          <w:highlight w:val="white"/>
        </w:rPr>
        <w:t>.Has</w:t>
      </w:r>
      <w:proofErr w:type="gramEnd"/>
      <w:r w:rsidR="00567A03">
        <w:rPr>
          <w:color w:val="505050"/>
          <w:highlight w:val="white"/>
        </w:rPr>
        <w:t xml:space="preserve"> your insurance company denied payment for other medications that your physician has prescribed? </w:t>
      </w:r>
      <w:r w:rsidR="00567A03">
        <w:rPr>
          <w:color w:val="C43B1D"/>
          <w:highlight w:val="white"/>
        </w:rPr>
        <w:t>*</w:t>
      </w:r>
    </w:p>
    <w:p w14:paraId="150839CB"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Yes</w:t>
      </w:r>
    </w:p>
    <w:p w14:paraId="779DEC1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w:t>
      </w:r>
    </w:p>
    <w:p w14:paraId="00785721" w14:textId="1B63925E" w:rsidR="00CD0379" w:rsidRDefault="00337C65">
      <w:pPr>
        <w:numPr>
          <w:ilvl w:val="0"/>
          <w:numId w:val="1"/>
        </w:numPr>
        <w:spacing w:before="180" w:after="520"/>
        <w:ind w:hanging="360"/>
        <w:contextualSpacing/>
      </w:pPr>
      <w:r>
        <w:rPr>
          <w:color w:val="505050"/>
          <w:highlight w:val="white"/>
        </w:rPr>
        <w:t>23</w:t>
      </w:r>
      <w:r w:rsidR="00567A03">
        <w:rPr>
          <w:color w:val="505050"/>
          <w:highlight w:val="white"/>
        </w:rPr>
        <w:t>. What tips or tricks can you share with other people living with IBD who need help in working with insurance carriers to receive benefits?</w:t>
      </w:r>
    </w:p>
    <w:p w14:paraId="23B335D4" w14:textId="77777777" w:rsidR="00CD0379" w:rsidRDefault="00567A03">
      <w:pPr>
        <w:numPr>
          <w:ilvl w:val="0"/>
          <w:numId w:val="1"/>
        </w:numPr>
        <w:spacing w:before="180" w:after="520"/>
        <w:ind w:hanging="360"/>
        <w:contextualSpacing/>
      </w:pPr>
      <w:r>
        <w:rPr>
          <w:color w:val="8C8C8C"/>
          <w:highlight w:val="white"/>
        </w:rPr>
        <w:t>Your answer could help future patients get the help and medications that they need.</w:t>
      </w:r>
    </w:p>
    <w:p w14:paraId="2D24B945" w14:textId="63C9EA79" w:rsidR="00CD0379" w:rsidRDefault="00337C65">
      <w:pPr>
        <w:numPr>
          <w:ilvl w:val="0"/>
          <w:numId w:val="1"/>
        </w:numPr>
        <w:spacing w:before="180" w:after="520"/>
        <w:ind w:hanging="360"/>
        <w:contextualSpacing/>
      </w:pPr>
      <w:r>
        <w:rPr>
          <w:color w:val="505050"/>
          <w:highlight w:val="white"/>
        </w:rPr>
        <w:t>24</w:t>
      </w:r>
      <w:proofErr w:type="gramStart"/>
      <w:r w:rsidR="00567A03">
        <w:rPr>
          <w:color w:val="505050"/>
          <w:highlight w:val="white"/>
        </w:rPr>
        <w:t>.How</w:t>
      </w:r>
      <w:proofErr w:type="gramEnd"/>
      <w:r w:rsidR="00567A03">
        <w:rPr>
          <w:color w:val="505050"/>
          <w:highlight w:val="white"/>
        </w:rPr>
        <w:t xml:space="preserve"> would you rate the overall service of your insurance company for IBD patients?</w:t>
      </w:r>
    </w:p>
    <w:p w14:paraId="74E45455" w14:textId="77777777" w:rsidR="00CD0379" w:rsidRDefault="00567A03">
      <w:pPr>
        <w:numPr>
          <w:ilvl w:val="0"/>
          <w:numId w:val="1"/>
        </w:numPr>
        <w:spacing w:before="180" w:after="520"/>
        <w:ind w:hanging="360"/>
        <w:contextualSpacing/>
      </w:pPr>
      <w:r>
        <w:rPr>
          <w:color w:val="8C8C8C"/>
          <w:highlight w:val="white"/>
        </w:rPr>
        <w:t>If not applicable, please skip to next question.</w:t>
      </w:r>
    </w:p>
    <w:tbl>
      <w:tblPr>
        <w:tblStyle w:val="a"/>
        <w:tblW w:w="6810" w:type="dxa"/>
        <w:tblBorders>
          <w:top w:val="nil"/>
          <w:left w:val="nil"/>
          <w:bottom w:val="nil"/>
          <w:right w:val="nil"/>
          <w:insideH w:val="nil"/>
          <w:insideV w:val="nil"/>
        </w:tblBorders>
        <w:tblLayout w:type="fixed"/>
        <w:tblLook w:val="0600" w:firstRow="0" w:lastRow="0" w:firstColumn="0" w:lastColumn="0" w:noHBand="1" w:noVBand="1"/>
      </w:tblPr>
      <w:tblGrid>
        <w:gridCol w:w="650"/>
        <w:gridCol w:w="530"/>
        <w:gridCol w:w="530"/>
        <w:gridCol w:w="530"/>
        <w:gridCol w:w="530"/>
        <w:gridCol w:w="530"/>
        <w:gridCol w:w="530"/>
        <w:gridCol w:w="530"/>
        <w:gridCol w:w="530"/>
        <w:gridCol w:w="530"/>
        <w:gridCol w:w="590"/>
        <w:gridCol w:w="800"/>
      </w:tblGrid>
      <w:tr w:rsidR="00CD0379" w14:paraId="7F472A54" w14:textId="77777777">
        <w:tc>
          <w:tcPr>
            <w:tcW w:w="650" w:type="dxa"/>
            <w:tcMar>
              <w:top w:w="100" w:type="dxa"/>
              <w:left w:w="100" w:type="dxa"/>
              <w:bottom w:w="100" w:type="dxa"/>
              <w:right w:w="100" w:type="dxa"/>
            </w:tcMar>
          </w:tcPr>
          <w:p w14:paraId="76843547" w14:textId="77777777" w:rsidR="00CD0379" w:rsidRDefault="00CD0379">
            <w:pPr>
              <w:numPr>
                <w:ilvl w:val="0"/>
                <w:numId w:val="1"/>
              </w:numPr>
              <w:spacing w:before="180" w:after="520"/>
              <w:ind w:hanging="360"/>
              <w:contextualSpacing/>
              <w:jc w:val="center"/>
            </w:pPr>
          </w:p>
        </w:tc>
        <w:tc>
          <w:tcPr>
            <w:tcW w:w="530" w:type="dxa"/>
            <w:tcMar>
              <w:top w:w="100" w:type="dxa"/>
              <w:left w:w="100" w:type="dxa"/>
              <w:bottom w:w="100" w:type="dxa"/>
              <w:right w:w="100" w:type="dxa"/>
            </w:tcMar>
          </w:tcPr>
          <w:p w14:paraId="48FCD8B5" w14:textId="77777777" w:rsidR="00CD0379" w:rsidRDefault="00CD0379">
            <w:pPr>
              <w:numPr>
                <w:ilvl w:val="0"/>
                <w:numId w:val="1"/>
              </w:numPr>
              <w:spacing w:before="180" w:after="520"/>
              <w:ind w:hanging="360"/>
              <w:contextualSpacing/>
              <w:jc w:val="center"/>
            </w:pPr>
          </w:p>
        </w:tc>
        <w:tc>
          <w:tcPr>
            <w:tcW w:w="530" w:type="dxa"/>
            <w:tcMar>
              <w:top w:w="100" w:type="dxa"/>
              <w:left w:w="100" w:type="dxa"/>
              <w:bottom w:w="100" w:type="dxa"/>
              <w:right w:w="100" w:type="dxa"/>
            </w:tcMar>
          </w:tcPr>
          <w:p w14:paraId="27127198" w14:textId="77777777" w:rsidR="00CD0379" w:rsidRDefault="00567A03">
            <w:pPr>
              <w:numPr>
                <w:ilvl w:val="0"/>
                <w:numId w:val="1"/>
              </w:numPr>
              <w:spacing w:before="180" w:after="520"/>
              <w:ind w:hanging="360"/>
              <w:contextualSpacing/>
              <w:jc w:val="center"/>
            </w:pPr>
            <w:r>
              <w:rPr>
                <w:color w:val="505050"/>
                <w:highlight w:val="white"/>
              </w:rPr>
              <w:t>2</w:t>
            </w:r>
          </w:p>
        </w:tc>
        <w:tc>
          <w:tcPr>
            <w:tcW w:w="530" w:type="dxa"/>
            <w:tcMar>
              <w:top w:w="100" w:type="dxa"/>
              <w:left w:w="100" w:type="dxa"/>
              <w:bottom w:w="100" w:type="dxa"/>
              <w:right w:w="100" w:type="dxa"/>
            </w:tcMar>
          </w:tcPr>
          <w:p w14:paraId="099CA5E5" w14:textId="77777777" w:rsidR="00CD0379" w:rsidRDefault="00567A03">
            <w:pPr>
              <w:numPr>
                <w:ilvl w:val="0"/>
                <w:numId w:val="1"/>
              </w:numPr>
              <w:spacing w:before="180" w:after="520"/>
              <w:ind w:hanging="360"/>
              <w:contextualSpacing/>
              <w:jc w:val="center"/>
            </w:pPr>
            <w:r>
              <w:rPr>
                <w:color w:val="505050"/>
                <w:highlight w:val="white"/>
              </w:rPr>
              <w:t>3</w:t>
            </w:r>
          </w:p>
        </w:tc>
        <w:tc>
          <w:tcPr>
            <w:tcW w:w="530" w:type="dxa"/>
            <w:tcMar>
              <w:top w:w="100" w:type="dxa"/>
              <w:left w:w="100" w:type="dxa"/>
              <w:bottom w:w="100" w:type="dxa"/>
              <w:right w:w="100" w:type="dxa"/>
            </w:tcMar>
          </w:tcPr>
          <w:p w14:paraId="5994F537" w14:textId="77777777" w:rsidR="00CD0379" w:rsidRDefault="00567A03">
            <w:pPr>
              <w:numPr>
                <w:ilvl w:val="0"/>
                <w:numId w:val="1"/>
              </w:numPr>
              <w:spacing w:before="180" w:after="520"/>
              <w:ind w:hanging="360"/>
              <w:contextualSpacing/>
              <w:jc w:val="center"/>
            </w:pPr>
            <w:r>
              <w:rPr>
                <w:color w:val="505050"/>
                <w:highlight w:val="white"/>
              </w:rPr>
              <w:t>4</w:t>
            </w:r>
          </w:p>
        </w:tc>
        <w:tc>
          <w:tcPr>
            <w:tcW w:w="530" w:type="dxa"/>
            <w:tcMar>
              <w:top w:w="100" w:type="dxa"/>
              <w:left w:w="100" w:type="dxa"/>
              <w:bottom w:w="100" w:type="dxa"/>
              <w:right w:w="100" w:type="dxa"/>
            </w:tcMar>
          </w:tcPr>
          <w:p w14:paraId="42903392" w14:textId="77777777" w:rsidR="00CD0379" w:rsidRDefault="00567A03">
            <w:pPr>
              <w:numPr>
                <w:ilvl w:val="0"/>
                <w:numId w:val="1"/>
              </w:numPr>
              <w:spacing w:before="180" w:after="520"/>
              <w:ind w:hanging="360"/>
              <w:contextualSpacing/>
              <w:jc w:val="center"/>
            </w:pPr>
            <w:r>
              <w:rPr>
                <w:color w:val="505050"/>
                <w:highlight w:val="white"/>
              </w:rPr>
              <w:t>5</w:t>
            </w:r>
          </w:p>
        </w:tc>
        <w:tc>
          <w:tcPr>
            <w:tcW w:w="530" w:type="dxa"/>
            <w:tcMar>
              <w:top w:w="100" w:type="dxa"/>
              <w:left w:w="100" w:type="dxa"/>
              <w:bottom w:w="100" w:type="dxa"/>
              <w:right w:w="100" w:type="dxa"/>
            </w:tcMar>
          </w:tcPr>
          <w:p w14:paraId="311733CB" w14:textId="77777777" w:rsidR="00CD0379" w:rsidRDefault="00567A03">
            <w:pPr>
              <w:numPr>
                <w:ilvl w:val="0"/>
                <w:numId w:val="1"/>
              </w:numPr>
              <w:spacing w:before="180" w:after="520"/>
              <w:ind w:hanging="360"/>
              <w:contextualSpacing/>
              <w:jc w:val="center"/>
            </w:pPr>
            <w:r>
              <w:rPr>
                <w:color w:val="505050"/>
                <w:highlight w:val="white"/>
              </w:rPr>
              <w:t>6</w:t>
            </w:r>
          </w:p>
        </w:tc>
        <w:tc>
          <w:tcPr>
            <w:tcW w:w="530" w:type="dxa"/>
            <w:tcMar>
              <w:top w:w="100" w:type="dxa"/>
              <w:left w:w="100" w:type="dxa"/>
              <w:bottom w:w="100" w:type="dxa"/>
              <w:right w:w="100" w:type="dxa"/>
            </w:tcMar>
          </w:tcPr>
          <w:p w14:paraId="622ABEB9" w14:textId="77777777" w:rsidR="00CD0379" w:rsidRDefault="00567A03">
            <w:pPr>
              <w:numPr>
                <w:ilvl w:val="0"/>
                <w:numId w:val="1"/>
              </w:numPr>
              <w:spacing w:before="180" w:after="520"/>
              <w:ind w:hanging="360"/>
              <w:contextualSpacing/>
              <w:jc w:val="center"/>
            </w:pPr>
            <w:r>
              <w:rPr>
                <w:color w:val="505050"/>
                <w:highlight w:val="white"/>
              </w:rPr>
              <w:t>7</w:t>
            </w:r>
          </w:p>
        </w:tc>
        <w:tc>
          <w:tcPr>
            <w:tcW w:w="530" w:type="dxa"/>
            <w:tcMar>
              <w:top w:w="100" w:type="dxa"/>
              <w:left w:w="100" w:type="dxa"/>
              <w:bottom w:w="100" w:type="dxa"/>
              <w:right w:w="100" w:type="dxa"/>
            </w:tcMar>
          </w:tcPr>
          <w:p w14:paraId="1CE3A017" w14:textId="77777777" w:rsidR="00CD0379" w:rsidRDefault="00567A03">
            <w:pPr>
              <w:numPr>
                <w:ilvl w:val="0"/>
                <w:numId w:val="1"/>
              </w:numPr>
              <w:spacing w:before="180" w:after="520"/>
              <w:ind w:hanging="360"/>
              <w:contextualSpacing/>
              <w:jc w:val="center"/>
            </w:pPr>
            <w:r>
              <w:rPr>
                <w:color w:val="505050"/>
                <w:highlight w:val="white"/>
              </w:rPr>
              <w:t>8</w:t>
            </w:r>
          </w:p>
        </w:tc>
        <w:tc>
          <w:tcPr>
            <w:tcW w:w="530" w:type="dxa"/>
            <w:tcMar>
              <w:top w:w="100" w:type="dxa"/>
              <w:left w:w="100" w:type="dxa"/>
              <w:bottom w:w="100" w:type="dxa"/>
              <w:right w:w="100" w:type="dxa"/>
            </w:tcMar>
          </w:tcPr>
          <w:p w14:paraId="638166DF" w14:textId="77777777" w:rsidR="00CD0379" w:rsidRDefault="00567A03">
            <w:pPr>
              <w:numPr>
                <w:ilvl w:val="0"/>
                <w:numId w:val="1"/>
              </w:numPr>
              <w:spacing w:before="180" w:after="520"/>
              <w:ind w:hanging="360"/>
              <w:contextualSpacing/>
              <w:jc w:val="center"/>
            </w:pPr>
            <w:r>
              <w:rPr>
                <w:color w:val="505050"/>
                <w:highlight w:val="white"/>
              </w:rPr>
              <w:t>9</w:t>
            </w:r>
          </w:p>
        </w:tc>
        <w:tc>
          <w:tcPr>
            <w:tcW w:w="590" w:type="dxa"/>
            <w:tcMar>
              <w:top w:w="100" w:type="dxa"/>
              <w:left w:w="100" w:type="dxa"/>
              <w:bottom w:w="100" w:type="dxa"/>
              <w:right w:w="100" w:type="dxa"/>
            </w:tcMar>
          </w:tcPr>
          <w:p w14:paraId="76547504" w14:textId="77777777" w:rsidR="00CD0379" w:rsidRDefault="00567A03">
            <w:pPr>
              <w:numPr>
                <w:ilvl w:val="0"/>
                <w:numId w:val="1"/>
              </w:numPr>
              <w:spacing w:before="180" w:after="520"/>
              <w:ind w:hanging="360"/>
              <w:contextualSpacing/>
              <w:jc w:val="center"/>
            </w:pPr>
            <w:r>
              <w:rPr>
                <w:color w:val="505050"/>
                <w:highlight w:val="white"/>
              </w:rPr>
              <w:t>10</w:t>
            </w:r>
          </w:p>
        </w:tc>
        <w:tc>
          <w:tcPr>
            <w:tcW w:w="800" w:type="dxa"/>
            <w:tcMar>
              <w:top w:w="100" w:type="dxa"/>
              <w:left w:w="100" w:type="dxa"/>
              <w:bottom w:w="100" w:type="dxa"/>
              <w:right w:w="100" w:type="dxa"/>
            </w:tcMar>
          </w:tcPr>
          <w:p w14:paraId="211A0BE6" w14:textId="77777777" w:rsidR="00CD0379" w:rsidRDefault="00CD0379">
            <w:pPr>
              <w:numPr>
                <w:ilvl w:val="0"/>
                <w:numId w:val="1"/>
              </w:numPr>
              <w:spacing w:before="180" w:after="520"/>
              <w:ind w:hanging="360"/>
              <w:contextualSpacing/>
              <w:jc w:val="center"/>
            </w:pPr>
          </w:p>
        </w:tc>
      </w:tr>
      <w:tr w:rsidR="00CD0379" w14:paraId="40B8706C" w14:textId="77777777">
        <w:tc>
          <w:tcPr>
            <w:tcW w:w="650" w:type="dxa"/>
            <w:tcBorders>
              <w:top w:val="single" w:sz="6" w:space="0" w:color="D3D8D3"/>
              <w:left w:val="nil"/>
              <w:bottom w:val="single" w:sz="6" w:space="0" w:color="D3D8D3"/>
              <w:right w:val="nil"/>
            </w:tcBorders>
            <w:tcMar>
              <w:top w:w="120" w:type="dxa"/>
              <w:left w:w="0" w:type="dxa"/>
              <w:bottom w:w="120" w:type="dxa"/>
              <w:right w:w="60" w:type="dxa"/>
            </w:tcMar>
          </w:tcPr>
          <w:p w14:paraId="682FC60F" w14:textId="77777777" w:rsidR="00CD0379" w:rsidRDefault="00567A03">
            <w:pPr>
              <w:numPr>
                <w:ilvl w:val="0"/>
                <w:numId w:val="1"/>
              </w:numPr>
              <w:spacing w:before="180" w:after="520"/>
              <w:ind w:hanging="360"/>
              <w:contextualSpacing/>
              <w:jc w:val="right"/>
            </w:pPr>
            <w:r>
              <w:rPr>
                <w:color w:val="505050"/>
                <w:highlight w:val="white"/>
              </w:rPr>
              <w:t>Bad</w:t>
            </w: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BCE1CDF"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7D364E4E"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2767087D"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36BD6A85"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1BAC3241"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3810BB75"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74F45B28"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5D59FDB3"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606692B8" w14:textId="77777777" w:rsidR="00CD0379" w:rsidRDefault="00CD0379">
            <w:pPr>
              <w:numPr>
                <w:ilvl w:val="0"/>
                <w:numId w:val="1"/>
              </w:numPr>
              <w:spacing w:before="180" w:after="520"/>
              <w:ind w:hanging="360"/>
              <w:contextualSpacing/>
              <w:jc w:val="center"/>
            </w:pPr>
          </w:p>
        </w:tc>
        <w:tc>
          <w:tcPr>
            <w:tcW w:w="590" w:type="dxa"/>
            <w:tcBorders>
              <w:top w:val="single" w:sz="6" w:space="0" w:color="D3D8D3"/>
              <w:left w:val="nil"/>
              <w:bottom w:val="single" w:sz="6" w:space="0" w:color="D3D8D3"/>
              <w:right w:val="nil"/>
            </w:tcBorders>
            <w:tcMar>
              <w:top w:w="120" w:type="dxa"/>
              <w:left w:w="60" w:type="dxa"/>
              <w:bottom w:w="120" w:type="dxa"/>
              <w:right w:w="60" w:type="dxa"/>
            </w:tcMar>
          </w:tcPr>
          <w:p w14:paraId="5A177CC0" w14:textId="77777777" w:rsidR="00CD0379" w:rsidRDefault="00CD0379">
            <w:pPr>
              <w:numPr>
                <w:ilvl w:val="0"/>
                <w:numId w:val="1"/>
              </w:numPr>
              <w:spacing w:before="180" w:after="520"/>
              <w:ind w:hanging="360"/>
              <w:contextualSpacing/>
              <w:jc w:val="center"/>
            </w:pPr>
          </w:p>
        </w:tc>
        <w:tc>
          <w:tcPr>
            <w:tcW w:w="800" w:type="dxa"/>
            <w:tcBorders>
              <w:top w:val="single" w:sz="6" w:space="0" w:color="D3D8D3"/>
              <w:left w:val="nil"/>
              <w:bottom w:val="single" w:sz="6" w:space="0" w:color="D3D8D3"/>
              <w:right w:val="nil"/>
            </w:tcBorders>
            <w:tcMar>
              <w:top w:w="120" w:type="dxa"/>
              <w:left w:w="60" w:type="dxa"/>
              <w:bottom w:w="120" w:type="dxa"/>
              <w:right w:w="0" w:type="dxa"/>
            </w:tcMar>
          </w:tcPr>
          <w:p w14:paraId="5219BEC5" w14:textId="77777777" w:rsidR="00CD0379" w:rsidRDefault="00567A03">
            <w:pPr>
              <w:numPr>
                <w:ilvl w:val="0"/>
                <w:numId w:val="1"/>
              </w:numPr>
              <w:spacing w:before="180" w:after="520"/>
              <w:ind w:hanging="360"/>
              <w:contextualSpacing/>
            </w:pPr>
            <w:r>
              <w:rPr>
                <w:color w:val="505050"/>
                <w:highlight w:val="white"/>
              </w:rPr>
              <w:t>Great</w:t>
            </w:r>
          </w:p>
        </w:tc>
      </w:tr>
    </w:tbl>
    <w:p w14:paraId="7EBDA570" w14:textId="51AE9FD5" w:rsidR="00CD0379" w:rsidRDefault="00337C65">
      <w:pPr>
        <w:numPr>
          <w:ilvl w:val="0"/>
          <w:numId w:val="1"/>
        </w:numPr>
        <w:spacing w:before="180" w:after="520"/>
        <w:ind w:hanging="360"/>
        <w:contextualSpacing/>
      </w:pPr>
      <w:r>
        <w:rPr>
          <w:color w:val="505050"/>
          <w:highlight w:val="white"/>
        </w:rPr>
        <w:t>25</w:t>
      </w:r>
      <w:proofErr w:type="gramStart"/>
      <w:r w:rsidR="00567A03">
        <w:rPr>
          <w:color w:val="505050"/>
          <w:highlight w:val="white"/>
        </w:rPr>
        <w:t>.Please</w:t>
      </w:r>
      <w:proofErr w:type="gramEnd"/>
      <w:r w:rsidR="00567A03">
        <w:rPr>
          <w:color w:val="505050"/>
          <w:highlight w:val="white"/>
        </w:rPr>
        <w:t xml:space="preserve"> rate your difficulty getting IBD medications covered.</w:t>
      </w:r>
    </w:p>
    <w:p w14:paraId="4C80C175" w14:textId="77777777" w:rsidR="00CD0379" w:rsidRDefault="00567A03">
      <w:pPr>
        <w:numPr>
          <w:ilvl w:val="0"/>
          <w:numId w:val="1"/>
        </w:numPr>
        <w:spacing w:before="180" w:after="520"/>
        <w:ind w:hanging="360"/>
        <w:contextualSpacing/>
      </w:pPr>
      <w:r>
        <w:rPr>
          <w:color w:val="8C8C8C"/>
          <w:highlight w:val="white"/>
        </w:rPr>
        <w:t>If not applicable, please skip to next question.</w:t>
      </w: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1790"/>
        <w:gridCol w:w="530"/>
        <w:gridCol w:w="530"/>
        <w:gridCol w:w="530"/>
        <w:gridCol w:w="530"/>
        <w:gridCol w:w="530"/>
        <w:gridCol w:w="530"/>
        <w:gridCol w:w="530"/>
        <w:gridCol w:w="530"/>
        <w:gridCol w:w="530"/>
        <w:gridCol w:w="590"/>
        <w:gridCol w:w="2135"/>
      </w:tblGrid>
      <w:tr w:rsidR="00CD0379" w14:paraId="26D74DBF" w14:textId="77777777">
        <w:tc>
          <w:tcPr>
            <w:tcW w:w="1790" w:type="dxa"/>
            <w:tcMar>
              <w:top w:w="100" w:type="dxa"/>
              <w:left w:w="100" w:type="dxa"/>
              <w:bottom w:w="100" w:type="dxa"/>
              <w:right w:w="100" w:type="dxa"/>
            </w:tcMar>
          </w:tcPr>
          <w:p w14:paraId="028A8471" w14:textId="77777777" w:rsidR="00CD0379" w:rsidRDefault="00CD0379">
            <w:pPr>
              <w:numPr>
                <w:ilvl w:val="0"/>
                <w:numId w:val="1"/>
              </w:numPr>
              <w:spacing w:before="180" w:after="520"/>
              <w:ind w:hanging="360"/>
              <w:contextualSpacing/>
              <w:jc w:val="center"/>
            </w:pPr>
          </w:p>
        </w:tc>
        <w:tc>
          <w:tcPr>
            <w:tcW w:w="530" w:type="dxa"/>
            <w:tcMar>
              <w:top w:w="100" w:type="dxa"/>
              <w:left w:w="100" w:type="dxa"/>
              <w:bottom w:w="100" w:type="dxa"/>
              <w:right w:w="100" w:type="dxa"/>
            </w:tcMar>
          </w:tcPr>
          <w:p w14:paraId="17079BD9" w14:textId="77777777" w:rsidR="00CD0379" w:rsidRDefault="00567A03">
            <w:pPr>
              <w:numPr>
                <w:ilvl w:val="0"/>
                <w:numId w:val="1"/>
              </w:numPr>
              <w:spacing w:before="180" w:after="520"/>
              <w:ind w:hanging="360"/>
              <w:contextualSpacing/>
              <w:jc w:val="center"/>
            </w:pPr>
            <w:r>
              <w:rPr>
                <w:color w:val="505050"/>
                <w:highlight w:val="white"/>
              </w:rPr>
              <w:t>1</w:t>
            </w:r>
          </w:p>
        </w:tc>
        <w:tc>
          <w:tcPr>
            <w:tcW w:w="530" w:type="dxa"/>
            <w:tcMar>
              <w:top w:w="100" w:type="dxa"/>
              <w:left w:w="100" w:type="dxa"/>
              <w:bottom w:w="100" w:type="dxa"/>
              <w:right w:w="100" w:type="dxa"/>
            </w:tcMar>
          </w:tcPr>
          <w:p w14:paraId="19F2A18A" w14:textId="77777777" w:rsidR="00CD0379" w:rsidRDefault="00567A03">
            <w:pPr>
              <w:numPr>
                <w:ilvl w:val="0"/>
                <w:numId w:val="1"/>
              </w:numPr>
              <w:spacing w:before="180" w:after="520"/>
              <w:ind w:hanging="360"/>
              <w:contextualSpacing/>
              <w:jc w:val="center"/>
            </w:pPr>
            <w:r>
              <w:rPr>
                <w:color w:val="505050"/>
                <w:highlight w:val="white"/>
              </w:rPr>
              <w:t>2</w:t>
            </w:r>
          </w:p>
        </w:tc>
        <w:tc>
          <w:tcPr>
            <w:tcW w:w="530" w:type="dxa"/>
            <w:tcMar>
              <w:top w:w="100" w:type="dxa"/>
              <w:left w:w="100" w:type="dxa"/>
              <w:bottom w:w="100" w:type="dxa"/>
              <w:right w:w="100" w:type="dxa"/>
            </w:tcMar>
          </w:tcPr>
          <w:p w14:paraId="0C2BDD1D" w14:textId="77777777" w:rsidR="00CD0379" w:rsidRDefault="00567A03">
            <w:pPr>
              <w:numPr>
                <w:ilvl w:val="0"/>
                <w:numId w:val="1"/>
              </w:numPr>
              <w:spacing w:before="180" w:after="520"/>
              <w:ind w:hanging="360"/>
              <w:contextualSpacing/>
              <w:jc w:val="center"/>
            </w:pPr>
            <w:r>
              <w:rPr>
                <w:color w:val="505050"/>
                <w:highlight w:val="white"/>
              </w:rPr>
              <w:t>3</w:t>
            </w:r>
          </w:p>
        </w:tc>
        <w:tc>
          <w:tcPr>
            <w:tcW w:w="530" w:type="dxa"/>
            <w:tcMar>
              <w:top w:w="100" w:type="dxa"/>
              <w:left w:w="100" w:type="dxa"/>
              <w:bottom w:w="100" w:type="dxa"/>
              <w:right w:w="100" w:type="dxa"/>
            </w:tcMar>
          </w:tcPr>
          <w:p w14:paraId="09CE5AEF" w14:textId="77777777" w:rsidR="00CD0379" w:rsidRDefault="00567A03">
            <w:pPr>
              <w:numPr>
                <w:ilvl w:val="0"/>
                <w:numId w:val="1"/>
              </w:numPr>
              <w:spacing w:before="180" w:after="520"/>
              <w:ind w:hanging="360"/>
              <w:contextualSpacing/>
              <w:jc w:val="center"/>
            </w:pPr>
            <w:r>
              <w:rPr>
                <w:color w:val="505050"/>
                <w:highlight w:val="white"/>
              </w:rPr>
              <w:t>4</w:t>
            </w:r>
          </w:p>
        </w:tc>
        <w:tc>
          <w:tcPr>
            <w:tcW w:w="530" w:type="dxa"/>
            <w:tcMar>
              <w:top w:w="100" w:type="dxa"/>
              <w:left w:w="100" w:type="dxa"/>
              <w:bottom w:w="100" w:type="dxa"/>
              <w:right w:w="100" w:type="dxa"/>
            </w:tcMar>
          </w:tcPr>
          <w:p w14:paraId="4C833B8B" w14:textId="77777777" w:rsidR="00CD0379" w:rsidRDefault="00567A03">
            <w:pPr>
              <w:numPr>
                <w:ilvl w:val="0"/>
                <w:numId w:val="1"/>
              </w:numPr>
              <w:spacing w:before="180" w:after="520"/>
              <w:ind w:hanging="360"/>
              <w:contextualSpacing/>
              <w:jc w:val="center"/>
            </w:pPr>
            <w:r>
              <w:rPr>
                <w:color w:val="505050"/>
                <w:highlight w:val="white"/>
              </w:rPr>
              <w:t>5</w:t>
            </w:r>
          </w:p>
        </w:tc>
        <w:tc>
          <w:tcPr>
            <w:tcW w:w="530" w:type="dxa"/>
            <w:tcMar>
              <w:top w:w="100" w:type="dxa"/>
              <w:left w:w="100" w:type="dxa"/>
              <w:bottom w:w="100" w:type="dxa"/>
              <w:right w:w="100" w:type="dxa"/>
            </w:tcMar>
          </w:tcPr>
          <w:p w14:paraId="61903097" w14:textId="77777777" w:rsidR="00CD0379" w:rsidRDefault="00567A03">
            <w:pPr>
              <w:numPr>
                <w:ilvl w:val="0"/>
                <w:numId w:val="1"/>
              </w:numPr>
              <w:spacing w:before="180" w:after="520"/>
              <w:ind w:hanging="360"/>
              <w:contextualSpacing/>
              <w:jc w:val="center"/>
            </w:pPr>
            <w:r>
              <w:rPr>
                <w:color w:val="505050"/>
                <w:highlight w:val="white"/>
              </w:rPr>
              <w:t>6</w:t>
            </w:r>
          </w:p>
        </w:tc>
        <w:tc>
          <w:tcPr>
            <w:tcW w:w="530" w:type="dxa"/>
            <w:tcMar>
              <w:top w:w="100" w:type="dxa"/>
              <w:left w:w="100" w:type="dxa"/>
              <w:bottom w:w="100" w:type="dxa"/>
              <w:right w:w="100" w:type="dxa"/>
            </w:tcMar>
          </w:tcPr>
          <w:p w14:paraId="73A4FCAD" w14:textId="77777777" w:rsidR="00CD0379" w:rsidRDefault="00567A03">
            <w:pPr>
              <w:numPr>
                <w:ilvl w:val="0"/>
                <w:numId w:val="1"/>
              </w:numPr>
              <w:spacing w:before="180" w:after="520"/>
              <w:ind w:hanging="360"/>
              <w:contextualSpacing/>
              <w:jc w:val="center"/>
            </w:pPr>
            <w:r>
              <w:rPr>
                <w:color w:val="505050"/>
                <w:highlight w:val="white"/>
              </w:rPr>
              <w:t>7</w:t>
            </w:r>
          </w:p>
        </w:tc>
        <w:tc>
          <w:tcPr>
            <w:tcW w:w="530" w:type="dxa"/>
            <w:tcMar>
              <w:top w:w="100" w:type="dxa"/>
              <w:left w:w="100" w:type="dxa"/>
              <w:bottom w:w="100" w:type="dxa"/>
              <w:right w:w="100" w:type="dxa"/>
            </w:tcMar>
          </w:tcPr>
          <w:p w14:paraId="1B7E614D" w14:textId="77777777" w:rsidR="00CD0379" w:rsidRDefault="00567A03">
            <w:pPr>
              <w:numPr>
                <w:ilvl w:val="0"/>
                <w:numId w:val="1"/>
              </w:numPr>
              <w:spacing w:before="180" w:after="520"/>
              <w:ind w:hanging="360"/>
              <w:contextualSpacing/>
              <w:jc w:val="center"/>
            </w:pPr>
            <w:r>
              <w:rPr>
                <w:color w:val="505050"/>
                <w:highlight w:val="white"/>
              </w:rPr>
              <w:t>8</w:t>
            </w:r>
          </w:p>
        </w:tc>
        <w:tc>
          <w:tcPr>
            <w:tcW w:w="530" w:type="dxa"/>
            <w:tcMar>
              <w:top w:w="100" w:type="dxa"/>
              <w:left w:w="100" w:type="dxa"/>
              <w:bottom w:w="100" w:type="dxa"/>
              <w:right w:w="100" w:type="dxa"/>
            </w:tcMar>
          </w:tcPr>
          <w:p w14:paraId="5A67828A" w14:textId="77777777" w:rsidR="00CD0379" w:rsidRDefault="00567A03">
            <w:pPr>
              <w:numPr>
                <w:ilvl w:val="0"/>
                <w:numId w:val="1"/>
              </w:numPr>
              <w:spacing w:before="180" w:after="520"/>
              <w:ind w:hanging="360"/>
              <w:contextualSpacing/>
              <w:jc w:val="center"/>
            </w:pPr>
            <w:r>
              <w:rPr>
                <w:color w:val="505050"/>
                <w:highlight w:val="white"/>
              </w:rPr>
              <w:t>9</w:t>
            </w:r>
          </w:p>
        </w:tc>
        <w:tc>
          <w:tcPr>
            <w:tcW w:w="590" w:type="dxa"/>
            <w:tcMar>
              <w:top w:w="100" w:type="dxa"/>
              <w:left w:w="100" w:type="dxa"/>
              <w:bottom w:w="100" w:type="dxa"/>
              <w:right w:w="100" w:type="dxa"/>
            </w:tcMar>
          </w:tcPr>
          <w:p w14:paraId="5007D17B" w14:textId="77777777" w:rsidR="00CD0379" w:rsidRDefault="00567A03">
            <w:pPr>
              <w:numPr>
                <w:ilvl w:val="0"/>
                <w:numId w:val="1"/>
              </w:numPr>
              <w:spacing w:before="180" w:after="520"/>
              <w:ind w:hanging="360"/>
              <w:contextualSpacing/>
              <w:jc w:val="center"/>
            </w:pPr>
            <w:r>
              <w:rPr>
                <w:color w:val="505050"/>
                <w:highlight w:val="white"/>
              </w:rPr>
              <w:t>10</w:t>
            </w:r>
          </w:p>
        </w:tc>
        <w:tc>
          <w:tcPr>
            <w:tcW w:w="2135" w:type="dxa"/>
            <w:tcMar>
              <w:top w:w="100" w:type="dxa"/>
              <w:left w:w="100" w:type="dxa"/>
              <w:bottom w:w="100" w:type="dxa"/>
              <w:right w:w="100" w:type="dxa"/>
            </w:tcMar>
          </w:tcPr>
          <w:p w14:paraId="56FC445B" w14:textId="77777777" w:rsidR="00CD0379" w:rsidRDefault="00CD0379">
            <w:pPr>
              <w:numPr>
                <w:ilvl w:val="0"/>
                <w:numId w:val="1"/>
              </w:numPr>
              <w:spacing w:before="180" w:after="520"/>
              <w:ind w:hanging="360"/>
              <w:contextualSpacing/>
              <w:jc w:val="center"/>
            </w:pPr>
          </w:p>
        </w:tc>
      </w:tr>
      <w:tr w:rsidR="00CD0379" w14:paraId="32B923B9" w14:textId="77777777">
        <w:tc>
          <w:tcPr>
            <w:tcW w:w="1790" w:type="dxa"/>
            <w:tcBorders>
              <w:top w:val="single" w:sz="6" w:space="0" w:color="D3D8D3"/>
              <w:left w:val="nil"/>
              <w:bottom w:val="single" w:sz="6" w:space="0" w:color="D3D8D3"/>
              <w:right w:val="nil"/>
            </w:tcBorders>
            <w:tcMar>
              <w:top w:w="120" w:type="dxa"/>
              <w:left w:w="0" w:type="dxa"/>
              <w:bottom w:w="120" w:type="dxa"/>
              <w:right w:w="60" w:type="dxa"/>
            </w:tcMar>
          </w:tcPr>
          <w:p w14:paraId="2CCE6770" w14:textId="77777777" w:rsidR="00CD0379" w:rsidRDefault="00567A03">
            <w:pPr>
              <w:numPr>
                <w:ilvl w:val="0"/>
                <w:numId w:val="1"/>
              </w:numPr>
              <w:spacing w:before="180" w:after="520"/>
              <w:ind w:hanging="360"/>
              <w:contextualSpacing/>
              <w:jc w:val="right"/>
            </w:pPr>
            <w:r>
              <w:rPr>
                <w:color w:val="505050"/>
                <w:highlight w:val="white"/>
              </w:rPr>
              <w:t>Extremely Easy</w:t>
            </w: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562FF5E"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41EB7E28"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253A98A"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5E9BC0EA"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1844AA2D"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1D4150AC"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6DC0A588"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129B4473"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699DB4EF" w14:textId="77777777" w:rsidR="00CD0379" w:rsidRDefault="00CD0379">
            <w:pPr>
              <w:numPr>
                <w:ilvl w:val="0"/>
                <w:numId w:val="1"/>
              </w:numPr>
              <w:spacing w:before="180" w:after="520"/>
              <w:ind w:hanging="360"/>
              <w:contextualSpacing/>
              <w:jc w:val="center"/>
            </w:pPr>
          </w:p>
        </w:tc>
        <w:tc>
          <w:tcPr>
            <w:tcW w:w="590" w:type="dxa"/>
            <w:tcBorders>
              <w:top w:val="single" w:sz="6" w:space="0" w:color="D3D8D3"/>
              <w:left w:val="nil"/>
              <w:bottom w:val="single" w:sz="6" w:space="0" w:color="D3D8D3"/>
              <w:right w:val="nil"/>
            </w:tcBorders>
            <w:tcMar>
              <w:top w:w="120" w:type="dxa"/>
              <w:left w:w="60" w:type="dxa"/>
              <w:bottom w:w="120" w:type="dxa"/>
              <w:right w:w="60" w:type="dxa"/>
            </w:tcMar>
          </w:tcPr>
          <w:p w14:paraId="623327C3" w14:textId="77777777" w:rsidR="00CD0379" w:rsidRDefault="00CD0379">
            <w:pPr>
              <w:numPr>
                <w:ilvl w:val="0"/>
                <w:numId w:val="1"/>
              </w:numPr>
              <w:spacing w:before="180" w:after="520"/>
              <w:ind w:hanging="360"/>
              <w:contextualSpacing/>
              <w:jc w:val="center"/>
            </w:pPr>
          </w:p>
        </w:tc>
        <w:tc>
          <w:tcPr>
            <w:tcW w:w="2135" w:type="dxa"/>
            <w:tcBorders>
              <w:top w:val="single" w:sz="6" w:space="0" w:color="D3D8D3"/>
              <w:left w:val="nil"/>
              <w:bottom w:val="single" w:sz="6" w:space="0" w:color="D3D8D3"/>
              <w:right w:val="nil"/>
            </w:tcBorders>
            <w:tcMar>
              <w:top w:w="120" w:type="dxa"/>
              <w:left w:w="60" w:type="dxa"/>
              <w:bottom w:w="120" w:type="dxa"/>
              <w:right w:w="0" w:type="dxa"/>
            </w:tcMar>
          </w:tcPr>
          <w:p w14:paraId="5F89561B" w14:textId="77777777" w:rsidR="00CD0379" w:rsidRDefault="00567A03">
            <w:pPr>
              <w:numPr>
                <w:ilvl w:val="0"/>
                <w:numId w:val="1"/>
              </w:numPr>
              <w:spacing w:before="180" w:after="520"/>
              <w:ind w:hanging="360"/>
              <w:contextualSpacing/>
            </w:pPr>
            <w:r>
              <w:rPr>
                <w:color w:val="505050"/>
                <w:highlight w:val="white"/>
              </w:rPr>
              <w:t>Extremely Difficult</w:t>
            </w:r>
          </w:p>
        </w:tc>
      </w:tr>
    </w:tbl>
    <w:p w14:paraId="039C48DA" w14:textId="7BC81CAD" w:rsidR="00CD0379" w:rsidRDefault="00337C65">
      <w:pPr>
        <w:numPr>
          <w:ilvl w:val="0"/>
          <w:numId w:val="1"/>
        </w:numPr>
        <w:spacing w:before="180" w:after="520"/>
        <w:ind w:hanging="360"/>
        <w:contextualSpacing/>
      </w:pPr>
      <w:r>
        <w:rPr>
          <w:color w:val="505050"/>
          <w:highlight w:val="white"/>
        </w:rPr>
        <w:t>26</w:t>
      </w:r>
      <w:r w:rsidR="00567A03">
        <w:rPr>
          <w:color w:val="505050"/>
          <w:highlight w:val="white"/>
        </w:rPr>
        <w:t>. Please rate your difficulty getting anti-TNF biologics covered.</w:t>
      </w:r>
    </w:p>
    <w:p w14:paraId="1DA3821A" w14:textId="77777777" w:rsidR="00CD0379" w:rsidRDefault="00567A03">
      <w:pPr>
        <w:numPr>
          <w:ilvl w:val="0"/>
          <w:numId w:val="1"/>
        </w:numPr>
        <w:spacing w:before="180" w:after="520"/>
        <w:ind w:hanging="360"/>
        <w:contextualSpacing/>
      </w:pPr>
      <w:r>
        <w:rPr>
          <w:color w:val="8C8C8C"/>
          <w:highlight w:val="white"/>
        </w:rPr>
        <w:t>If not applicable, please skip to next question.</w:t>
      </w:r>
    </w:p>
    <w:tbl>
      <w:tblPr>
        <w:tblStyle w:val="a1"/>
        <w:tblW w:w="9285" w:type="dxa"/>
        <w:tblBorders>
          <w:top w:val="nil"/>
          <w:left w:val="nil"/>
          <w:bottom w:val="nil"/>
          <w:right w:val="nil"/>
          <w:insideH w:val="nil"/>
          <w:insideV w:val="nil"/>
        </w:tblBorders>
        <w:tblLayout w:type="fixed"/>
        <w:tblLook w:val="0600" w:firstRow="0" w:lastRow="0" w:firstColumn="0" w:lastColumn="0" w:noHBand="1" w:noVBand="1"/>
      </w:tblPr>
      <w:tblGrid>
        <w:gridCol w:w="1790"/>
        <w:gridCol w:w="530"/>
        <w:gridCol w:w="530"/>
        <w:gridCol w:w="530"/>
        <w:gridCol w:w="530"/>
        <w:gridCol w:w="530"/>
        <w:gridCol w:w="530"/>
        <w:gridCol w:w="530"/>
        <w:gridCol w:w="530"/>
        <w:gridCol w:w="530"/>
        <w:gridCol w:w="590"/>
        <w:gridCol w:w="2135"/>
      </w:tblGrid>
      <w:tr w:rsidR="00CD0379" w14:paraId="17FDE5C3" w14:textId="77777777">
        <w:tc>
          <w:tcPr>
            <w:tcW w:w="1790" w:type="dxa"/>
            <w:tcMar>
              <w:top w:w="100" w:type="dxa"/>
              <w:left w:w="100" w:type="dxa"/>
              <w:bottom w:w="100" w:type="dxa"/>
              <w:right w:w="100" w:type="dxa"/>
            </w:tcMar>
          </w:tcPr>
          <w:p w14:paraId="24C2EE0C" w14:textId="77777777" w:rsidR="00CD0379" w:rsidRDefault="00CD0379">
            <w:pPr>
              <w:numPr>
                <w:ilvl w:val="0"/>
                <w:numId w:val="1"/>
              </w:numPr>
              <w:spacing w:before="180" w:after="520"/>
              <w:ind w:hanging="360"/>
              <w:contextualSpacing/>
              <w:jc w:val="center"/>
            </w:pPr>
          </w:p>
        </w:tc>
        <w:tc>
          <w:tcPr>
            <w:tcW w:w="530" w:type="dxa"/>
            <w:tcMar>
              <w:top w:w="100" w:type="dxa"/>
              <w:left w:w="100" w:type="dxa"/>
              <w:bottom w:w="100" w:type="dxa"/>
              <w:right w:w="100" w:type="dxa"/>
            </w:tcMar>
          </w:tcPr>
          <w:p w14:paraId="65330A97" w14:textId="77777777" w:rsidR="00CD0379" w:rsidRDefault="00567A03">
            <w:pPr>
              <w:numPr>
                <w:ilvl w:val="0"/>
                <w:numId w:val="1"/>
              </w:numPr>
              <w:spacing w:before="180" w:after="520"/>
              <w:ind w:hanging="360"/>
              <w:contextualSpacing/>
              <w:jc w:val="center"/>
            </w:pPr>
            <w:r>
              <w:rPr>
                <w:color w:val="505050"/>
                <w:highlight w:val="white"/>
              </w:rPr>
              <w:t>1</w:t>
            </w:r>
          </w:p>
        </w:tc>
        <w:tc>
          <w:tcPr>
            <w:tcW w:w="530" w:type="dxa"/>
            <w:tcMar>
              <w:top w:w="100" w:type="dxa"/>
              <w:left w:w="100" w:type="dxa"/>
              <w:bottom w:w="100" w:type="dxa"/>
              <w:right w:w="100" w:type="dxa"/>
            </w:tcMar>
          </w:tcPr>
          <w:p w14:paraId="722A2097" w14:textId="77777777" w:rsidR="00CD0379" w:rsidRDefault="00567A03">
            <w:pPr>
              <w:numPr>
                <w:ilvl w:val="0"/>
                <w:numId w:val="1"/>
              </w:numPr>
              <w:spacing w:before="180" w:after="520"/>
              <w:ind w:hanging="360"/>
              <w:contextualSpacing/>
              <w:jc w:val="center"/>
            </w:pPr>
            <w:r>
              <w:rPr>
                <w:color w:val="505050"/>
                <w:highlight w:val="white"/>
              </w:rPr>
              <w:t>2</w:t>
            </w:r>
          </w:p>
        </w:tc>
        <w:tc>
          <w:tcPr>
            <w:tcW w:w="530" w:type="dxa"/>
            <w:tcMar>
              <w:top w:w="100" w:type="dxa"/>
              <w:left w:w="100" w:type="dxa"/>
              <w:bottom w:w="100" w:type="dxa"/>
              <w:right w:w="100" w:type="dxa"/>
            </w:tcMar>
          </w:tcPr>
          <w:p w14:paraId="5531239C" w14:textId="77777777" w:rsidR="00CD0379" w:rsidRDefault="00567A03">
            <w:pPr>
              <w:numPr>
                <w:ilvl w:val="0"/>
                <w:numId w:val="1"/>
              </w:numPr>
              <w:spacing w:before="180" w:after="520"/>
              <w:ind w:hanging="360"/>
              <w:contextualSpacing/>
              <w:jc w:val="center"/>
            </w:pPr>
            <w:r>
              <w:rPr>
                <w:color w:val="505050"/>
                <w:highlight w:val="white"/>
              </w:rPr>
              <w:t>3</w:t>
            </w:r>
          </w:p>
        </w:tc>
        <w:tc>
          <w:tcPr>
            <w:tcW w:w="530" w:type="dxa"/>
            <w:tcMar>
              <w:top w:w="100" w:type="dxa"/>
              <w:left w:w="100" w:type="dxa"/>
              <w:bottom w:w="100" w:type="dxa"/>
              <w:right w:w="100" w:type="dxa"/>
            </w:tcMar>
          </w:tcPr>
          <w:p w14:paraId="59300118" w14:textId="77777777" w:rsidR="00CD0379" w:rsidRDefault="00567A03">
            <w:pPr>
              <w:numPr>
                <w:ilvl w:val="0"/>
                <w:numId w:val="1"/>
              </w:numPr>
              <w:spacing w:before="180" w:after="520"/>
              <w:ind w:hanging="360"/>
              <w:contextualSpacing/>
              <w:jc w:val="center"/>
            </w:pPr>
            <w:r>
              <w:rPr>
                <w:color w:val="505050"/>
                <w:highlight w:val="white"/>
              </w:rPr>
              <w:t>4</w:t>
            </w:r>
          </w:p>
        </w:tc>
        <w:tc>
          <w:tcPr>
            <w:tcW w:w="530" w:type="dxa"/>
            <w:tcMar>
              <w:top w:w="100" w:type="dxa"/>
              <w:left w:w="100" w:type="dxa"/>
              <w:bottom w:w="100" w:type="dxa"/>
              <w:right w:w="100" w:type="dxa"/>
            </w:tcMar>
          </w:tcPr>
          <w:p w14:paraId="21A6E55D" w14:textId="77777777" w:rsidR="00CD0379" w:rsidRDefault="00567A03">
            <w:pPr>
              <w:numPr>
                <w:ilvl w:val="0"/>
                <w:numId w:val="1"/>
              </w:numPr>
              <w:spacing w:before="180" w:after="520"/>
              <w:ind w:hanging="360"/>
              <w:contextualSpacing/>
              <w:jc w:val="center"/>
            </w:pPr>
            <w:r>
              <w:rPr>
                <w:color w:val="505050"/>
                <w:highlight w:val="white"/>
              </w:rPr>
              <w:t>5</w:t>
            </w:r>
          </w:p>
        </w:tc>
        <w:tc>
          <w:tcPr>
            <w:tcW w:w="530" w:type="dxa"/>
            <w:tcMar>
              <w:top w:w="100" w:type="dxa"/>
              <w:left w:w="100" w:type="dxa"/>
              <w:bottom w:w="100" w:type="dxa"/>
              <w:right w:w="100" w:type="dxa"/>
            </w:tcMar>
          </w:tcPr>
          <w:p w14:paraId="1AB9ECFD" w14:textId="77777777" w:rsidR="00CD0379" w:rsidRDefault="00567A03">
            <w:pPr>
              <w:numPr>
                <w:ilvl w:val="0"/>
                <w:numId w:val="1"/>
              </w:numPr>
              <w:spacing w:before="180" w:after="520"/>
              <w:ind w:hanging="360"/>
              <w:contextualSpacing/>
              <w:jc w:val="center"/>
            </w:pPr>
            <w:r>
              <w:rPr>
                <w:color w:val="505050"/>
                <w:highlight w:val="white"/>
              </w:rPr>
              <w:t>6</w:t>
            </w:r>
          </w:p>
        </w:tc>
        <w:tc>
          <w:tcPr>
            <w:tcW w:w="530" w:type="dxa"/>
            <w:tcMar>
              <w:top w:w="100" w:type="dxa"/>
              <w:left w:w="100" w:type="dxa"/>
              <w:bottom w:w="100" w:type="dxa"/>
              <w:right w:w="100" w:type="dxa"/>
            </w:tcMar>
          </w:tcPr>
          <w:p w14:paraId="69C57555" w14:textId="77777777" w:rsidR="00CD0379" w:rsidRDefault="00567A03">
            <w:pPr>
              <w:numPr>
                <w:ilvl w:val="0"/>
                <w:numId w:val="1"/>
              </w:numPr>
              <w:spacing w:before="180" w:after="520"/>
              <w:ind w:hanging="360"/>
              <w:contextualSpacing/>
              <w:jc w:val="center"/>
            </w:pPr>
            <w:r>
              <w:rPr>
                <w:color w:val="505050"/>
                <w:highlight w:val="white"/>
              </w:rPr>
              <w:t>7</w:t>
            </w:r>
          </w:p>
        </w:tc>
        <w:tc>
          <w:tcPr>
            <w:tcW w:w="530" w:type="dxa"/>
            <w:tcMar>
              <w:top w:w="100" w:type="dxa"/>
              <w:left w:w="100" w:type="dxa"/>
              <w:bottom w:w="100" w:type="dxa"/>
              <w:right w:w="100" w:type="dxa"/>
            </w:tcMar>
          </w:tcPr>
          <w:p w14:paraId="57332C66" w14:textId="77777777" w:rsidR="00CD0379" w:rsidRDefault="00567A03">
            <w:pPr>
              <w:numPr>
                <w:ilvl w:val="0"/>
                <w:numId w:val="1"/>
              </w:numPr>
              <w:spacing w:before="180" w:after="520"/>
              <w:ind w:hanging="360"/>
              <w:contextualSpacing/>
              <w:jc w:val="center"/>
            </w:pPr>
            <w:r>
              <w:rPr>
                <w:color w:val="505050"/>
                <w:highlight w:val="white"/>
              </w:rPr>
              <w:t>8</w:t>
            </w:r>
          </w:p>
        </w:tc>
        <w:tc>
          <w:tcPr>
            <w:tcW w:w="530" w:type="dxa"/>
            <w:tcMar>
              <w:top w:w="100" w:type="dxa"/>
              <w:left w:w="100" w:type="dxa"/>
              <w:bottom w:w="100" w:type="dxa"/>
              <w:right w:w="100" w:type="dxa"/>
            </w:tcMar>
          </w:tcPr>
          <w:p w14:paraId="613B1BD2" w14:textId="77777777" w:rsidR="00CD0379" w:rsidRDefault="00567A03">
            <w:pPr>
              <w:numPr>
                <w:ilvl w:val="0"/>
                <w:numId w:val="1"/>
              </w:numPr>
              <w:spacing w:before="180" w:after="520"/>
              <w:ind w:hanging="360"/>
              <w:contextualSpacing/>
              <w:jc w:val="center"/>
            </w:pPr>
            <w:r>
              <w:rPr>
                <w:color w:val="505050"/>
                <w:highlight w:val="white"/>
              </w:rPr>
              <w:t>9</w:t>
            </w:r>
          </w:p>
        </w:tc>
        <w:tc>
          <w:tcPr>
            <w:tcW w:w="590" w:type="dxa"/>
            <w:tcMar>
              <w:top w:w="100" w:type="dxa"/>
              <w:left w:w="100" w:type="dxa"/>
              <w:bottom w:w="100" w:type="dxa"/>
              <w:right w:w="100" w:type="dxa"/>
            </w:tcMar>
          </w:tcPr>
          <w:p w14:paraId="33A72E2B" w14:textId="77777777" w:rsidR="00CD0379" w:rsidRDefault="00567A03">
            <w:pPr>
              <w:numPr>
                <w:ilvl w:val="0"/>
                <w:numId w:val="1"/>
              </w:numPr>
              <w:spacing w:before="180" w:after="520"/>
              <w:ind w:hanging="360"/>
              <w:contextualSpacing/>
              <w:jc w:val="center"/>
            </w:pPr>
            <w:r>
              <w:rPr>
                <w:color w:val="505050"/>
                <w:highlight w:val="white"/>
              </w:rPr>
              <w:t>10</w:t>
            </w:r>
          </w:p>
        </w:tc>
        <w:tc>
          <w:tcPr>
            <w:tcW w:w="2135" w:type="dxa"/>
            <w:tcMar>
              <w:top w:w="100" w:type="dxa"/>
              <w:left w:w="100" w:type="dxa"/>
              <w:bottom w:w="100" w:type="dxa"/>
              <w:right w:w="100" w:type="dxa"/>
            </w:tcMar>
          </w:tcPr>
          <w:p w14:paraId="2FA2EA29" w14:textId="77777777" w:rsidR="00CD0379" w:rsidRDefault="00CD0379">
            <w:pPr>
              <w:numPr>
                <w:ilvl w:val="0"/>
                <w:numId w:val="1"/>
              </w:numPr>
              <w:spacing w:before="180" w:after="520"/>
              <w:ind w:hanging="360"/>
              <w:contextualSpacing/>
              <w:jc w:val="center"/>
            </w:pPr>
          </w:p>
        </w:tc>
      </w:tr>
      <w:tr w:rsidR="00CD0379" w14:paraId="0BB25AC4" w14:textId="77777777">
        <w:tc>
          <w:tcPr>
            <w:tcW w:w="1790" w:type="dxa"/>
            <w:tcBorders>
              <w:top w:val="single" w:sz="6" w:space="0" w:color="D3D8D3"/>
              <w:left w:val="nil"/>
              <w:bottom w:val="single" w:sz="6" w:space="0" w:color="D3D8D3"/>
              <w:right w:val="nil"/>
            </w:tcBorders>
            <w:tcMar>
              <w:top w:w="120" w:type="dxa"/>
              <w:left w:w="0" w:type="dxa"/>
              <w:bottom w:w="120" w:type="dxa"/>
              <w:right w:w="60" w:type="dxa"/>
            </w:tcMar>
          </w:tcPr>
          <w:p w14:paraId="02642C88" w14:textId="77777777" w:rsidR="00CD0379" w:rsidRDefault="00567A03">
            <w:pPr>
              <w:numPr>
                <w:ilvl w:val="0"/>
                <w:numId w:val="1"/>
              </w:numPr>
              <w:spacing w:before="180" w:after="520"/>
              <w:ind w:hanging="360"/>
              <w:contextualSpacing/>
              <w:jc w:val="right"/>
            </w:pPr>
            <w:r>
              <w:rPr>
                <w:color w:val="505050"/>
                <w:highlight w:val="white"/>
              </w:rPr>
              <w:t>Extremely Easy</w:t>
            </w: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580D03D8"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6595648"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2C4FC659"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B791509"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3F289F6F"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147942C3"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B02F9BA"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C33019B"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1BD15128" w14:textId="77777777" w:rsidR="00CD0379" w:rsidRDefault="00CD0379">
            <w:pPr>
              <w:numPr>
                <w:ilvl w:val="0"/>
                <w:numId w:val="1"/>
              </w:numPr>
              <w:spacing w:before="180" w:after="520"/>
              <w:ind w:hanging="360"/>
              <w:contextualSpacing/>
              <w:jc w:val="center"/>
            </w:pPr>
          </w:p>
        </w:tc>
        <w:tc>
          <w:tcPr>
            <w:tcW w:w="590" w:type="dxa"/>
            <w:tcBorders>
              <w:top w:val="single" w:sz="6" w:space="0" w:color="D3D8D3"/>
              <w:left w:val="nil"/>
              <w:bottom w:val="single" w:sz="6" w:space="0" w:color="D3D8D3"/>
              <w:right w:val="nil"/>
            </w:tcBorders>
            <w:tcMar>
              <w:top w:w="120" w:type="dxa"/>
              <w:left w:w="60" w:type="dxa"/>
              <w:bottom w:w="120" w:type="dxa"/>
              <w:right w:w="60" w:type="dxa"/>
            </w:tcMar>
          </w:tcPr>
          <w:p w14:paraId="482327B3" w14:textId="77777777" w:rsidR="00CD0379" w:rsidRDefault="00CD0379">
            <w:pPr>
              <w:numPr>
                <w:ilvl w:val="0"/>
                <w:numId w:val="1"/>
              </w:numPr>
              <w:spacing w:before="180" w:after="520"/>
              <w:ind w:hanging="360"/>
              <w:contextualSpacing/>
              <w:jc w:val="center"/>
            </w:pPr>
          </w:p>
        </w:tc>
        <w:tc>
          <w:tcPr>
            <w:tcW w:w="2135" w:type="dxa"/>
            <w:tcBorders>
              <w:top w:val="single" w:sz="6" w:space="0" w:color="D3D8D3"/>
              <w:left w:val="nil"/>
              <w:bottom w:val="single" w:sz="6" w:space="0" w:color="D3D8D3"/>
              <w:right w:val="nil"/>
            </w:tcBorders>
            <w:tcMar>
              <w:top w:w="120" w:type="dxa"/>
              <w:left w:w="60" w:type="dxa"/>
              <w:bottom w:w="120" w:type="dxa"/>
              <w:right w:w="0" w:type="dxa"/>
            </w:tcMar>
          </w:tcPr>
          <w:p w14:paraId="07B6D266" w14:textId="77777777" w:rsidR="00CD0379" w:rsidRDefault="00567A03">
            <w:pPr>
              <w:numPr>
                <w:ilvl w:val="0"/>
                <w:numId w:val="1"/>
              </w:numPr>
              <w:spacing w:before="180" w:after="520"/>
              <w:ind w:hanging="360"/>
              <w:contextualSpacing/>
            </w:pPr>
            <w:r>
              <w:rPr>
                <w:color w:val="505050"/>
                <w:highlight w:val="white"/>
              </w:rPr>
              <w:t>Extremely Difficult</w:t>
            </w:r>
          </w:p>
        </w:tc>
      </w:tr>
    </w:tbl>
    <w:p w14:paraId="5450BE29" w14:textId="5CE9F05B" w:rsidR="00CD0379" w:rsidRDefault="00337C65">
      <w:pPr>
        <w:numPr>
          <w:ilvl w:val="0"/>
          <w:numId w:val="1"/>
        </w:numPr>
        <w:spacing w:before="180" w:after="520"/>
        <w:ind w:hanging="360"/>
        <w:contextualSpacing/>
      </w:pPr>
      <w:r>
        <w:rPr>
          <w:color w:val="505050"/>
          <w:highlight w:val="white"/>
        </w:rPr>
        <w:t>27</w:t>
      </w:r>
      <w:r w:rsidR="00567A03">
        <w:rPr>
          <w:color w:val="505050"/>
          <w:highlight w:val="white"/>
        </w:rPr>
        <w:t xml:space="preserve">. Please rate your difficulty getting </w:t>
      </w:r>
      <w:proofErr w:type="spellStart"/>
      <w:r w:rsidR="00567A03">
        <w:rPr>
          <w:color w:val="505050"/>
          <w:highlight w:val="white"/>
        </w:rPr>
        <w:t>Entyvio</w:t>
      </w:r>
      <w:proofErr w:type="spellEnd"/>
      <w:r w:rsidR="00567A03">
        <w:rPr>
          <w:color w:val="505050"/>
          <w:highlight w:val="white"/>
        </w:rPr>
        <w:t xml:space="preserve"> covered.</w:t>
      </w:r>
    </w:p>
    <w:p w14:paraId="389C0423" w14:textId="77777777" w:rsidR="00CD0379" w:rsidRDefault="00567A03">
      <w:pPr>
        <w:numPr>
          <w:ilvl w:val="0"/>
          <w:numId w:val="1"/>
        </w:numPr>
        <w:spacing w:before="180" w:after="520"/>
        <w:ind w:hanging="360"/>
        <w:contextualSpacing/>
      </w:pPr>
      <w:r>
        <w:rPr>
          <w:color w:val="8C8C8C"/>
          <w:highlight w:val="white"/>
        </w:rPr>
        <w:t>If not applicable, please skip to next question.</w:t>
      </w:r>
    </w:p>
    <w:tbl>
      <w:tblPr>
        <w:tblStyle w:val="a2"/>
        <w:tblW w:w="9285" w:type="dxa"/>
        <w:tblBorders>
          <w:top w:val="nil"/>
          <w:left w:val="nil"/>
          <w:bottom w:val="nil"/>
          <w:right w:val="nil"/>
          <w:insideH w:val="nil"/>
          <w:insideV w:val="nil"/>
        </w:tblBorders>
        <w:tblLayout w:type="fixed"/>
        <w:tblLook w:val="0600" w:firstRow="0" w:lastRow="0" w:firstColumn="0" w:lastColumn="0" w:noHBand="1" w:noVBand="1"/>
      </w:tblPr>
      <w:tblGrid>
        <w:gridCol w:w="1790"/>
        <w:gridCol w:w="530"/>
        <w:gridCol w:w="530"/>
        <w:gridCol w:w="530"/>
        <w:gridCol w:w="530"/>
        <w:gridCol w:w="530"/>
        <w:gridCol w:w="530"/>
        <w:gridCol w:w="530"/>
        <w:gridCol w:w="530"/>
        <w:gridCol w:w="530"/>
        <w:gridCol w:w="590"/>
        <w:gridCol w:w="2135"/>
      </w:tblGrid>
      <w:tr w:rsidR="00CD0379" w14:paraId="4917CF9A" w14:textId="77777777">
        <w:tc>
          <w:tcPr>
            <w:tcW w:w="1790" w:type="dxa"/>
            <w:tcMar>
              <w:top w:w="100" w:type="dxa"/>
              <w:left w:w="100" w:type="dxa"/>
              <w:bottom w:w="100" w:type="dxa"/>
              <w:right w:w="100" w:type="dxa"/>
            </w:tcMar>
          </w:tcPr>
          <w:p w14:paraId="54577301" w14:textId="77777777" w:rsidR="00CD0379" w:rsidRDefault="00CD0379">
            <w:pPr>
              <w:numPr>
                <w:ilvl w:val="0"/>
                <w:numId w:val="1"/>
              </w:numPr>
              <w:spacing w:before="180" w:after="520"/>
              <w:ind w:hanging="360"/>
              <w:contextualSpacing/>
              <w:jc w:val="center"/>
            </w:pPr>
          </w:p>
        </w:tc>
        <w:tc>
          <w:tcPr>
            <w:tcW w:w="530" w:type="dxa"/>
            <w:tcMar>
              <w:top w:w="100" w:type="dxa"/>
              <w:left w:w="100" w:type="dxa"/>
              <w:bottom w:w="100" w:type="dxa"/>
              <w:right w:w="100" w:type="dxa"/>
            </w:tcMar>
          </w:tcPr>
          <w:p w14:paraId="39E3C15C" w14:textId="77777777" w:rsidR="00CD0379" w:rsidRDefault="00567A03">
            <w:pPr>
              <w:numPr>
                <w:ilvl w:val="0"/>
                <w:numId w:val="1"/>
              </w:numPr>
              <w:spacing w:before="180" w:after="520"/>
              <w:ind w:hanging="360"/>
              <w:contextualSpacing/>
              <w:jc w:val="center"/>
            </w:pPr>
            <w:r>
              <w:rPr>
                <w:color w:val="505050"/>
                <w:highlight w:val="white"/>
              </w:rPr>
              <w:t>1</w:t>
            </w:r>
          </w:p>
        </w:tc>
        <w:tc>
          <w:tcPr>
            <w:tcW w:w="530" w:type="dxa"/>
            <w:tcMar>
              <w:top w:w="100" w:type="dxa"/>
              <w:left w:w="100" w:type="dxa"/>
              <w:bottom w:w="100" w:type="dxa"/>
              <w:right w:w="100" w:type="dxa"/>
            </w:tcMar>
          </w:tcPr>
          <w:p w14:paraId="717DB1A6" w14:textId="77777777" w:rsidR="00CD0379" w:rsidRDefault="00567A03">
            <w:pPr>
              <w:numPr>
                <w:ilvl w:val="0"/>
                <w:numId w:val="1"/>
              </w:numPr>
              <w:spacing w:before="180" w:after="520"/>
              <w:ind w:hanging="360"/>
              <w:contextualSpacing/>
              <w:jc w:val="center"/>
            </w:pPr>
            <w:r>
              <w:rPr>
                <w:color w:val="505050"/>
                <w:highlight w:val="white"/>
              </w:rPr>
              <w:t>2</w:t>
            </w:r>
          </w:p>
        </w:tc>
        <w:tc>
          <w:tcPr>
            <w:tcW w:w="530" w:type="dxa"/>
            <w:tcMar>
              <w:top w:w="100" w:type="dxa"/>
              <w:left w:w="100" w:type="dxa"/>
              <w:bottom w:w="100" w:type="dxa"/>
              <w:right w:w="100" w:type="dxa"/>
            </w:tcMar>
          </w:tcPr>
          <w:p w14:paraId="7E15153A" w14:textId="77777777" w:rsidR="00CD0379" w:rsidRDefault="00567A03">
            <w:pPr>
              <w:numPr>
                <w:ilvl w:val="0"/>
                <w:numId w:val="1"/>
              </w:numPr>
              <w:spacing w:before="180" w:after="520"/>
              <w:ind w:hanging="360"/>
              <w:contextualSpacing/>
              <w:jc w:val="center"/>
            </w:pPr>
            <w:r>
              <w:rPr>
                <w:color w:val="505050"/>
                <w:highlight w:val="white"/>
              </w:rPr>
              <w:t>3</w:t>
            </w:r>
          </w:p>
        </w:tc>
        <w:tc>
          <w:tcPr>
            <w:tcW w:w="530" w:type="dxa"/>
            <w:tcMar>
              <w:top w:w="100" w:type="dxa"/>
              <w:left w:w="100" w:type="dxa"/>
              <w:bottom w:w="100" w:type="dxa"/>
              <w:right w:w="100" w:type="dxa"/>
            </w:tcMar>
          </w:tcPr>
          <w:p w14:paraId="09DC4FE1" w14:textId="77777777" w:rsidR="00CD0379" w:rsidRDefault="00567A03">
            <w:pPr>
              <w:numPr>
                <w:ilvl w:val="0"/>
                <w:numId w:val="1"/>
              </w:numPr>
              <w:spacing w:before="180" w:after="520"/>
              <w:ind w:hanging="360"/>
              <w:contextualSpacing/>
              <w:jc w:val="center"/>
            </w:pPr>
            <w:r>
              <w:rPr>
                <w:color w:val="505050"/>
                <w:highlight w:val="white"/>
              </w:rPr>
              <w:t>4</w:t>
            </w:r>
          </w:p>
        </w:tc>
        <w:tc>
          <w:tcPr>
            <w:tcW w:w="530" w:type="dxa"/>
            <w:tcMar>
              <w:top w:w="100" w:type="dxa"/>
              <w:left w:w="100" w:type="dxa"/>
              <w:bottom w:w="100" w:type="dxa"/>
              <w:right w:w="100" w:type="dxa"/>
            </w:tcMar>
          </w:tcPr>
          <w:p w14:paraId="63F11D50" w14:textId="77777777" w:rsidR="00CD0379" w:rsidRDefault="00567A03">
            <w:pPr>
              <w:numPr>
                <w:ilvl w:val="0"/>
                <w:numId w:val="1"/>
              </w:numPr>
              <w:spacing w:before="180" w:after="520"/>
              <w:ind w:hanging="360"/>
              <w:contextualSpacing/>
              <w:jc w:val="center"/>
            </w:pPr>
            <w:r>
              <w:rPr>
                <w:color w:val="505050"/>
                <w:highlight w:val="white"/>
              </w:rPr>
              <w:t>5</w:t>
            </w:r>
          </w:p>
        </w:tc>
        <w:tc>
          <w:tcPr>
            <w:tcW w:w="530" w:type="dxa"/>
            <w:tcMar>
              <w:top w:w="100" w:type="dxa"/>
              <w:left w:w="100" w:type="dxa"/>
              <w:bottom w:w="100" w:type="dxa"/>
              <w:right w:w="100" w:type="dxa"/>
            </w:tcMar>
          </w:tcPr>
          <w:p w14:paraId="33FE7735" w14:textId="77777777" w:rsidR="00CD0379" w:rsidRDefault="00567A03">
            <w:pPr>
              <w:numPr>
                <w:ilvl w:val="0"/>
                <w:numId w:val="1"/>
              </w:numPr>
              <w:spacing w:before="180" w:after="520"/>
              <w:ind w:hanging="360"/>
              <w:contextualSpacing/>
              <w:jc w:val="center"/>
            </w:pPr>
            <w:r>
              <w:rPr>
                <w:color w:val="505050"/>
                <w:highlight w:val="white"/>
              </w:rPr>
              <w:t>6</w:t>
            </w:r>
          </w:p>
        </w:tc>
        <w:tc>
          <w:tcPr>
            <w:tcW w:w="530" w:type="dxa"/>
            <w:tcMar>
              <w:top w:w="100" w:type="dxa"/>
              <w:left w:w="100" w:type="dxa"/>
              <w:bottom w:w="100" w:type="dxa"/>
              <w:right w:w="100" w:type="dxa"/>
            </w:tcMar>
          </w:tcPr>
          <w:p w14:paraId="442FEA5F" w14:textId="77777777" w:rsidR="00CD0379" w:rsidRDefault="00567A03">
            <w:pPr>
              <w:numPr>
                <w:ilvl w:val="0"/>
                <w:numId w:val="1"/>
              </w:numPr>
              <w:spacing w:before="180" w:after="520"/>
              <w:ind w:hanging="360"/>
              <w:contextualSpacing/>
              <w:jc w:val="center"/>
            </w:pPr>
            <w:r>
              <w:rPr>
                <w:color w:val="505050"/>
                <w:highlight w:val="white"/>
              </w:rPr>
              <w:t>7</w:t>
            </w:r>
          </w:p>
        </w:tc>
        <w:tc>
          <w:tcPr>
            <w:tcW w:w="530" w:type="dxa"/>
            <w:tcMar>
              <w:top w:w="100" w:type="dxa"/>
              <w:left w:w="100" w:type="dxa"/>
              <w:bottom w:w="100" w:type="dxa"/>
              <w:right w:w="100" w:type="dxa"/>
            </w:tcMar>
          </w:tcPr>
          <w:p w14:paraId="7D3F083D" w14:textId="77777777" w:rsidR="00CD0379" w:rsidRDefault="00567A03">
            <w:pPr>
              <w:numPr>
                <w:ilvl w:val="0"/>
                <w:numId w:val="1"/>
              </w:numPr>
              <w:spacing w:before="180" w:after="520"/>
              <w:ind w:hanging="360"/>
              <w:contextualSpacing/>
              <w:jc w:val="center"/>
            </w:pPr>
            <w:r>
              <w:rPr>
                <w:color w:val="505050"/>
                <w:highlight w:val="white"/>
              </w:rPr>
              <w:t>8</w:t>
            </w:r>
          </w:p>
        </w:tc>
        <w:tc>
          <w:tcPr>
            <w:tcW w:w="530" w:type="dxa"/>
            <w:tcMar>
              <w:top w:w="100" w:type="dxa"/>
              <w:left w:w="100" w:type="dxa"/>
              <w:bottom w:w="100" w:type="dxa"/>
              <w:right w:w="100" w:type="dxa"/>
            </w:tcMar>
          </w:tcPr>
          <w:p w14:paraId="762C022B" w14:textId="77777777" w:rsidR="00CD0379" w:rsidRDefault="00567A03">
            <w:pPr>
              <w:numPr>
                <w:ilvl w:val="0"/>
                <w:numId w:val="1"/>
              </w:numPr>
              <w:spacing w:before="180" w:after="520"/>
              <w:ind w:hanging="360"/>
              <w:contextualSpacing/>
              <w:jc w:val="center"/>
            </w:pPr>
            <w:r>
              <w:rPr>
                <w:color w:val="505050"/>
                <w:highlight w:val="white"/>
              </w:rPr>
              <w:t>9</w:t>
            </w:r>
          </w:p>
        </w:tc>
        <w:tc>
          <w:tcPr>
            <w:tcW w:w="590" w:type="dxa"/>
            <w:tcMar>
              <w:top w:w="100" w:type="dxa"/>
              <w:left w:w="100" w:type="dxa"/>
              <w:bottom w:w="100" w:type="dxa"/>
              <w:right w:w="100" w:type="dxa"/>
            </w:tcMar>
          </w:tcPr>
          <w:p w14:paraId="115C2F20" w14:textId="77777777" w:rsidR="00CD0379" w:rsidRDefault="00567A03">
            <w:pPr>
              <w:numPr>
                <w:ilvl w:val="0"/>
                <w:numId w:val="1"/>
              </w:numPr>
              <w:spacing w:before="180" w:after="520"/>
              <w:ind w:hanging="360"/>
              <w:contextualSpacing/>
              <w:jc w:val="center"/>
            </w:pPr>
            <w:r>
              <w:rPr>
                <w:color w:val="505050"/>
                <w:highlight w:val="white"/>
              </w:rPr>
              <w:t>10</w:t>
            </w:r>
          </w:p>
        </w:tc>
        <w:tc>
          <w:tcPr>
            <w:tcW w:w="2135" w:type="dxa"/>
            <w:tcMar>
              <w:top w:w="100" w:type="dxa"/>
              <w:left w:w="100" w:type="dxa"/>
              <w:bottom w:w="100" w:type="dxa"/>
              <w:right w:w="100" w:type="dxa"/>
            </w:tcMar>
          </w:tcPr>
          <w:p w14:paraId="188889B6" w14:textId="77777777" w:rsidR="00CD0379" w:rsidRDefault="00CD0379">
            <w:pPr>
              <w:numPr>
                <w:ilvl w:val="0"/>
                <w:numId w:val="1"/>
              </w:numPr>
              <w:spacing w:before="180" w:after="520"/>
              <w:ind w:hanging="360"/>
              <w:contextualSpacing/>
              <w:jc w:val="center"/>
            </w:pPr>
          </w:p>
        </w:tc>
      </w:tr>
      <w:tr w:rsidR="00CD0379" w14:paraId="3D26E417" w14:textId="77777777">
        <w:tc>
          <w:tcPr>
            <w:tcW w:w="1790" w:type="dxa"/>
            <w:tcBorders>
              <w:top w:val="single" w:sz="6" w:space="0" w:color="D3D8D3"/>
              <w:left w:val="nil"/>
              <w:bottom w:val="single" w:sz="6" w:space="0" w:color="D3D8D3"/>
              <w:right w:val="nil"/>
            </w:tcBorders>
            <w:tcMar>
              <w:top w:w="120" w:type="dxa"/>
              <w:left w:w="0" w:type="dxa"/>
              <w:bottom w:w="120" w:type="dxa"/>
              <w:right w:w="60" w:type="dxa"/>
            </w:tcMar>
          </w:tcPr>
          <w:p w14:paraId="31842189" w14:textId="77777777" w:rsidR="00CD0379" w:rsidRDefault="00567A03">
            <w:pPr>
              <w:numPr>
                <w:ilvl w:val="0"/>
                <w:numId w:val="1"/>
              </w:numPr>
              <w:spacing w:before="180" w:after="520"/>
              <w:ind w:hanging="360"/>
              <w:contextualSpacing/>
              <w:jc w:val="right"/>
            </w:pPr>
            <w:r>
              <w:rPr>
                <w:color w:val="505050"/>
                <w:highlight w:val="white"/>
              </w:rPr>
              <w:lastRenderedPageBreak/>
              <w:t>Extremely Easy</w:t>
            </w: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35074F66"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747DD298"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1A05098E"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4E4C5BA2"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626447E4"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3C26E133"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3A9A4688"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4B90A38D" w14:textId="77777777" w:rsidR="00CD0379" w:rsidRDefault="00CD0379">
            <w:pPr>
              <w:numPr>
                <w:ilvl w:val="0"/>
                <w:numId w:val="1"/>
              </w:numPr>
              <w:spacing w:before="180" w:after="520"/>
              <w:ind w:hanging="360"/>
              <w:contextualSpacing/>
              <w:jc w:val="center"/>
            </w:pPr>
          </w:p>
        </w:tc>
        <w:tc>
          <w:tcPr>
            <w:tcW w:w="530" w:type="dxa"/>
            <w:tcBorders>
              <w:top w:val="single" w:sz="6" w:space="0" w:color="D3D8D3"/>
              <w:left w:val="nil"/>
              <w:bottom w:val="single" w:sz="6" w:space="0" w:color="D3D8D3"/>
              <w:right w:val="nil"/>
            </w:tcBorders>
            <w:tcMar>
              <w:top w:w="120" w:type="dxa"/>
              <w:left w:w="60" w:type="dxa"/>
              <w:bottom w:w="120" w:type="dxa"/>
              <w:right w:w="60" w:type="dxa"/>
            </w:tcMar>
          </w:tcPr>
          <w:p w14:paraId="06DF3164" w14:textId="77777777" w:rsidR="00CD0379" w:rsidRDefault="00CD0379">
            <w:pPr>
              <w:numPr>
                <w:ilvl w:val="0"/>
                <w:numId w:val="1"/>
              </w:numPr>
              <w:spacing w:before="180" w:after="520"/>
              <w:ind w:hanging="360"/>
              <w:contextualSpacing/>
              <w:jc w:val="center"/>
            </w:pPr>
          </w:p>
        </w:tc>
        <w:tc>
          <w:tcPr>
            <w:tcW w:w="590" w:type="dxa"/>
            <w:tcBorders>
              <w:top w:val="single" w:sz="6" w:space="0" w:color="D3D8D3"/>
              <w:left w:val="nil"/>
              <w:bottom w:val="single" w:sz="6" w:space="0" w:color="D3D8D3"/>
              <w:right w:val="nil"/>
            </w:tcBorders>
            <w:tcMar>
              <w:top w:w="120" w:type="dxa"/>
              <w:left w:w="60" w:type="dxa"/>
              <w:bottom w:w="120" w:type="dxa"/>
              <w:right w:w="60" w:type="dxa"/>
            </w:tcMar>
          </w:tcPr>
          <w:p w14:paraId="3B7682A6" w14:textId="77777777" w:rsidR="00CD0379" w:rsidRDefault="00CD0379">
            <w:pPr>
              <w:numPr>
                <w:ilvl w:val="0"/>
                <w:numId w:val="1"/>
              </w:numPr>
              <w:spacing w:before="180" w:after="520"/>
              <w:ind w:hanging="360"/>
              <w:contextualSpacing/>
              <w:jc w:val="center"/>
            </w:pPr>
          </w:p>
        </w:tc>
        <w:tc>
          <w:tcPr>
            <w:tcW w:w="2135" w:type="dxa"/>
            <w:tcBorders>
              <w:top w:val="single" w:sz="6" w:space="0" w:color="D3D8D3"/>
              <w:left w:val="nil"/>
              <w:bottom w:val="single" w:sz="6" w:space="0" w:color="D3D8D3"/>
              <w:right w:val="nil"/>
            </w:tcBorders>
            <w:tcMar>
              <w:top w:w="120" w:type="dxa"/>
              <w:left w:w="60" w:type="dxa"/>
              <w:bottom w:w="120" w:type="dxa"/>
              <w:right w:w="0" w:type="dxa"/>
            </w:tcMar>
          </w:tcPr>
          <w:p w14:paraId="4C7EF26C" w14:textId="77777777" w:rsidR="00CD0379" w:rsidRDefault="00567A03">
            <w:pPr>
              <w:numPr>
                <w:ilvl w:val="0"/>
                <w:numId w:val="1"/>
              </w:numPr>
              <w:spacing w:before="180" w:after="520"/>
              <w:ind w:hanging="360"/>
              <w:contextualSpacing/>
            </w:pPr>
            <w:r>
              <w:rPr>
                <w:color w:val="505050"/>
                <w:highlight w:val="white"/>
              </w:rPr>
              <w:t>Extremely Difficult</w:t>
            </w:r>
          </w:p>
        </w:tc>
      </w:tr>
    </w:tbl>
    <w:p w14:paraId="18090B71" w14:textId="72698751" w:rsidR="007C3B93" w:rsidRDefault="00337C65">
      <w:pPr>
        <w:numPr>
          <w:ilvl w:val="0"/>
          <w:numId w:val="1"/>
        </w:numPr>
        <w:spacing w:before="180" w:after="520"/>
        <w:ind w:hanging="360"/>
        <w:contextualSpacing/>
      </w:pPr>
      <w:r>
        <w:t>28</w:t>
      </w:r>
      <w:r w:rsidR="007C3B93">
        <w:t>.</w:t>
      </w:r>
      <w:r w:rsidR="009A7906">
        <w:t xml:space="preserve"> </w:t>
      </w:r>
      <w:r w:rsidR="007C3B93">
        <w:t xml:space="preserve">Would you recommend this type of health insurance to other IBD patients? </w:t>
      </w:r>
    </w:p>
    <w:p w14:paraId="2E08B3A9" w14:textId="77777777" w:rsidR="007C3B93" w:rsidRDefault="007C3B93" w:rsidP="007C3B93">
      <w:pPr>
        <w:numPr>
          <w:ilvl w:val="1"/>
          <w:numId w:val="1"/>
        </w:numPr>
        <w:spacing w:before="180" w:after="520" w:line="312" w:lineRule="auto"/>
        <w:ind w:hanging="360"/>
        <w:contextualSpacing/>
      </w:pPr>
      <w:r>
        <w:rPr>
          <w:color w:val="505050"/>
          <w:highlight w:val="white"/>
        </w:rPr>
        <w:t>Yes</w:t>
      </w:r>
    </w:p>
    <w:p w14:paraId="1EE12A6C" w14:textId="77777777" w:rsidR="007C3B93" w:rsidRDefault="007C3B93" w:rsidP="007C3B93">
      <w:pPr>
        <w:numPr>
          <w:ilvl w:val="1"/>
          <w:numId w:val="1"/>
        </w:numPr>
        <w:spacing w:before="180" w:after="520" w:line="312" w:lineRule="auto"/>
        <w:ind w:hanging="360"/>
        <w:contextualSpacing/>
      </w:pPr>
      <w:r>
        <w:rPr>
          <w:color w:val="777777"/>
          <w:highlight w:val="white"/>
        </w:rPr>
        <w:t xml:space="preserve"> </w:t>
      </w:r>
      <w:r>
        <w:rPr>
          <w:color w:val="505050"/>
          <w:highlight w:val="white"/>
        </w:rPr>
        <w:t>No</w:t>
      </w:r>
    </w:p>
    <w:p w14:paraId="3F252469" w14:textId="7ACD4CA9" w:rsidR="00CD0379" w:rsidRDefault="00337C65">
      <w:pPr>
        <w:numPr>
          <w:ilvl w:val="0"/>
          <w:numId w:val="1"/>
        </w:numPr>
        <w:spacing w:before="180" w:after="520"/>
        <w:ind w:hanging="360"/>
        <w:contextualSpacing/>
      </w:pPr>
      <w:r>
        <w:rPr>
          <w:color w:val="505050"/>
          <w:highlight w:val="white"/>
        </w:rPr>
        <w:t>29</w:t>
      </w:r>
      <w:r w:rsidR="00567A03">
        <w:rPr>
          <w:color w:val="505050"/>
          <w:highlight w:val="white"/>
        </w:rPr>
        <w:t>. If you have ever been on a biologic, have you ever had a gap in your treatment because of insurance?</w:t>
      </w:r>
    </w:p>
    <w:p w14:paraId="0EF2AC4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Yes</w:t>
      </w:r>
    </w:p>
    <w:p w14:paraId="0EC91637"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w:t>
      </w:r>
    </w:p>
    <w:p w14:paraId="5365E25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Not sure</w:t>
      </w:r>
    </w:p>
    <w:p w14:paraId="06A923D0" w14:textId="77777777" w:rsidR="00CD0379" w:rsidRPr="00B810F8"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Not Relevant (I have never been on a biologic)</w:t>
      </w:r>
    </w:p>
    <w:p w14:paraId="21CF8DE0" w14:textId="56085CAE" w:rsidR="007C3B93" w:rsidRDefault="007C3B93" w:rsidP="00B810F8">
      <w:pPr>
        <w:spacing w:before="180" w:after="520" w:line="312" w:lineRule="auto"/>
        <w:contextualSpacing/>
        <w:rPr>
          <w:color w:val="505050"/>
        </w:rPr>
      </w:pPr>
      <w:r>
        <w:rPr>
          <w:color w:val="505050"/>
        </w:rPr>
        <w:t xml:space="preserve">            </w:t>
      </w:r>
      <w:r w:rsidR="00337C65">
        <w:rPr>
          <w:color w:val="505050"/>
        </w:rPr>
        <w:t>30</w:t>
      </w:r>
      <w:r>
        <w:rPr>
          <w:color w:val="505050"/>
        </w:rPr>
        <w:t xml:space="preserve">. If your answer to the question </w:t>
      </w:r>
      <w:r w:rsidR="00337C65">
        <w:rPr>
          <w:color w:val="505050"/>
        </w:rPr>
        <w:t>No.29</w:t>
      </w:r>
      <w:r>
        <w:rPr>
          <w:color w:val="505050"/>
        </w:rPr>
        <w:t xml:space="preserve"> is “yes”, how long was the gap? </w:t>
      </w:r>
    </w:p>
    <w:p w14:paraId="32827D67" w14:textId="77777777" w:rsidR="007C3B93" w:rsidRDefault="007C3B93" w:rsidP="00B810F8">
      <w:pPr>
        <w:spacing w:before="180" w:after="520" w:line="312" w:lineRule="auto"/>
        <w:contextualSpacing/>
        <w:rPr>
          <w:color w:val="505050"/>
        </w:rPr>
      </w:pPr>
      <w:r>
        <w:rPr>
          <w:color w:val="505050"/>
        </w:rPr>
        <w:t xml:space="preserve">                         ___________ </w:t>
      </w:r>
      <w:proofErr w:type="gramStart"/>
      <w:r>
        <w:rPr>
          <w:color w:val="505050"/>
        </w:rPr>
        <w:t>months</w:t>
      </w:r>
      <w:proofErr w:type="gramEnd"/>
      <w:r>
        <w:rPr>
          <w:color w:val="505050"/>
        </w:rPr>
        <w:t xml:space="preserve"> ___________weeks </w:t>
      </w:r>
    </w:p>
    <w:p w14:paraId="5311A6A4" w14:textId="4200711C" w:rsidR="007C3B93" w:rsidRDefault="007C3B93" w:rsidP="00B810F8">
      <w:pPr>
        <w:spacing w:before="180" w:after="520" w:line="312" w:lineRule="auto"/>
        <w:contextualSpacing/>
      </w:pPr>
      <w:r>
        <w:t xml:space="preserve">            </w:t>
      </w:r>
      <w:r w:rsidR="00337C65">
        <w:t>31</w:t>
      </w:r>
      <w:r>
        <w:t>. If y</w:t>
      </w:r>
      <w:r w:rsidR="00337C65">
        <w:t>our answer to the question No.29</w:t>
      </w:r>
      <w:r>
        <w:t xml:space="preserve"> is “yes”, which biologic did you have a gap for?</w:t>
      </w:r>
    </w:p>
    <w:p w14:paraId="6732D3B1" w14:textId="77777777" w:rsidR="007C3B93" w:rsidRDefault="007C3B93" w:rsidP="00B810F8">
      <w:pPr>
        <w:spacing w:before="180" w:after="520" w:line="312" w:lineRule="auto"/>
        <w:contextualSpacing/>
      </w:pPr>
      <w:r>
        <w:t xml:space="preserve">                         </w:t>
      </w:r>
    </w:p>
    <w:p w14:paraId="23F01FA5" w14:textId="28BC68AC" w:rsidR="00CD0379" w:rsidRDefault="00337C65">
      <w:pPr>
        <w:numPr>
          <w:ilvl w:val="0"/>
          <w:numId w:val="1"/>
        </w:numPr>
        <w:spacing w:before="180" w:after="520"/>
        <w:ind w:hanging="360"/>
        <w:contextualSpacing/>
      </w:pPr>
      <w:r>
        <w:rPr>
          <w:color w:val="505050"/>
          <w:highlight w:val="white"/>
        </w:rPr>
        <w:t>32</w:t>
      </w:r>
      <w:r w:rsidR="00567A03">
        <w:rPr>
          <w:color w:val="505050"/>
          <w:highlight w:val="white"/>
        </w:rPr>
        <w:t xml:space="preserve">. If your answer to the question </w:t>
      </w:r>
      <w:r>
        <w:rPr>
          <w:color w:val="505050"/>
          <w:highlight w:val="white"/>
        </w:rPr>
        <w:t>No. 29</w:t>
      </w:r>
      <w:r w:rsidR="007C3B93">
        <w:rPr>
          <w:color w:val="505050"/>
          <w:highlight w:val="white"/>
        </w:rPr>
        <w:t xml:space="preserve"> </w:t>
      </w:r>
      <w:r w:rsidR="00567A03">
        <w:rPr>
          <w:color w:val="505050"/>
          <w:highlight w:val="white"/>
        </w:rPr>
        <w:t>is "yes," please explain why:</w:t>
      </w:r>
    </w:p>
    <w:p w14:paraId="4DFAB776" w14:textId="77777777" w:rsidR="00CD0379" w:rsidRDefault="00567A03">
      <w:pPr>
        <w:numPr>
          <w:ilvl w:val="0"/>
          <w:numId w:val="1"/>
        </w:numPr>
        <w:spacing w:before="180" w:after="520"/>
        <w:ind w:hanging="360"/>
        <w:contextualSpacing/>
      </w:pPr>
      <w:r>
        <w:rPr>
          <w:color w:val="8C8C8C"/>
          <w:highlight w:val="white"/>
        </w:rPr>
        <w:t>Check all that apply.</w:t>
      </w:r>
    </w:p>
    <w:p w14:paraId="265CFE63"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denial (after previous approval)</w:t>
      </w:r>
    </w:p>
    <w:p w14:paraId="5897F19B"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slow approval/prior authorization</w:t>
      </w:r>
    </w:p>
    <w:p w14:paraId="581CB8C0"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slow or no annual renewal</w:t>
      </w:r>
    </w:p>
    <w:p w14:paraId="60E877BD"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gap when I changed insurance companies</w:t>
      </w:r>
    </w:p>
    <w:p w14:paraId="51466D45"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Other:</w:t>
      </w:r>
      <w:r>
        <w:rPr>
          <w:color w:val="777777"/>
          <w:highlight w:val="white"/>
        </w:rPr>
        <w:t xml:space="preserve"> </w:t>
      </w:r>
    </w:p>
    <w:p w14:paraId="15DAC137" w14:textId="62E1BA4E" w:rsidR="00CD0379" w:rsidRDefault="00337C65">
      <w:pPr>
        <w:numPr>
          <w:ilvl w:val="0"/>
          <w:numId w:val="1"/>
        </w:numPr>
        <w:spacing w:before="180" w:after="520"/>
        <w:ind w:hanging="360"/>
        <w:contextualSpacing/>
      </w:pPr>
      <w:r>
        <w:rPr>
          <w:color w:val="505050"/>
          <w:highlight w:val="white"/>
        </w:rPr>
        <w:t>33</w:t>
      </w:r>
      <w:r w:rsidR="00567A03">
        <w:rPr>
          <w:color w:val="505050"/>
          <w:highlight w:val="white"/>
        </w:rPr>
        <w:t>. If you checked "other," please explain.</w:t>
      </w:r>
    </w:p>
    <w:p w14:paraId="043329F5" w14:textId="1F727E35" w:rsidR="00CD0379" w:rsidRDefault="00337C65">
      <w:pPr>
        <w:numPr>
          <w:ilvl w:val="0"/>
          <w:numId w:val="1"/>
        </w:numPr>
        <w:spacing w:before="180" w:after="520"/>
        <w:ind w:hanging="360"/>
        <w:contextualSpacing/>
      </w:pPr>
      <w:r>
        <w:rPr>
          <w:color w:val="505050"/>
          <w:highlight w:val="white"/>
        </w:rPr>
        <w:t>34</w:t>
      </w:r>
      <w:proofErr w:type="gramStart"/>
      <w:r w:rsidR="00567A03">
        <w:rPr>
          <w:color w:val="505050"/>
          <w:highlight w:val="white"/>
        </w:rPr>
        <w:t>.Did</w:t>
      </w:r>
      <w:proofErr w:type="gramEnd"/>
      <w:r w:rsidR="00567A03">
        <w:rPr>
          <w:color w:val="505050"/>
          <w:highlight w:val="white"/>
        </w:rPr>
        <w:t xml:space="preserve"> you develop antibodies to the biologic because this gap in your medication coverage?</w:t>
      </w:r>
    </w:p>
    <w:p w14:paraId="39DD60B7"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Yes</w:t>
      </w:r>
    </w:p>
    <w:p w14:paraId="7CD4159B"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w:t>
      </w:r>
    </w:p>
    <w:p w14:paraId="6F4DE64C" w14:textId="77777777" w:rsidR="00CD0379" w:rsidRPr="00B810F8"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Not Applicable</w:t>
      </w:r>
    </w:p>
    <w:p w14:paraId="1A88EFB7" w14:textId="0747D851" w:rsidR="007C3B93" w:rsidRDefault="007C3B93" w:rsidP="00B810F8">
      <w:pPr>
        <w:spacing w:before="180" w:after="520" w:line="312" w:lineRule="auto"/>
        <w:ind w:left="720" w:hanging="720"/>
        <w:contextualSpacing/>
        <w:rPr>
          <w:color w:val="505050"/>
        </w:rPr>
      </w:pPr>
      <w:r>
        <w:rPr>
          <w:color w:val="505050"/>
        </w:rPr>
        <w:t xml:space="preserve">           </w:t>
      </w:r>
      <w:r w:rsidR="00337C65">
        <w:rPr>
          <w:color w:val="505050"/>
        </w:rPr>
        <w:t>3</w:t>
      </w:r>
      <w:r>
        <w:rPr>
          <w:color w:val="505050"/>
        </w:rPr>
        <w:t xml:space="preserve">5. Before or during the gap were you on an </w:t>
      </w:r>
      <w:proofErr w:type="spellStart"/>
      <w:r>
        <w:rPr>
          <w:color w:val="505050"/>
        </w:rPr>
        <w:t>immunomodulator</w:t>
      </w:r>
      <w:proofErr w:type="spellEnd"/>
      <w:r>
        <w:rPr>
          <w:color w:val="505050"/>
        </w:rPr>
        <w:t xml:space="preserve"> like Imuran or methotrexate? </w:t>
      </w:r>
    </w:p>
    <w:p w14:paraId="12610DEF" w14:textId="77777777" w:rsidR="007C3B93" w:rsidRDefault="007C3B93" w:rsidP="007C3B93">
      <w:pPr>
        <w:numPr>
          <w:ilvl w:val="1"/>
          <w:numId w:val="1"/>
        </w:numPr>
        <w:spacing w:before="180" w:after="520" w:line="312" w:lineRule="auto"/>
        <w:ind w:hanging="360"/>
        <w:contextualSpacing/>
      </w:pPr>
      <w:r>
        <w:rPr>
          <w:color w:val="505050"/>
          <w:highlight w:val="white"/>
        </w:rPr>
        <w:t>Yes</w:t>
      </w:r>
    </w:p>
    <w:p w14:paraId="3060441F" w14:textId="77777777" w:rsidR="007C3B93" w:rsidRDefault="007C3B93" w:rsidP="007C3B93">
      <w:pPr>
        <w:numPr>
          <w:ilvl w:val="1"/>
          <w:numId w:val="1"/>
        </w:numPr>
        <w:spacing w:before="180" w:after="520" w:line="312" w:lineRule="auto"/>
        <w:ind w:hanging="360"/>
        <w:contextualSpacing/>
      </w:pPr>
      <w:r>
        <w:rPr>
          <w:color w:val="777777"/>
          <w:highlight w:val="white"/>
        </w:rPr>
        <w:t xml:space="preserve"> </w:t>
      </w:r>
      <w:r>
        <w:rPr>
          <w:color w:val="505050"/>
          <w:highlight w:val="white"/>
        </w:rPr>
        <w:t>No</w:t>
      </w:r>
    </w:p>
    <w:p w14:paraId="6E4529FA" w14:textId="57C9BAA2" w:rsidR="00CD0379" w:rsidRDefault="00567A03">
      <w:pPr>
        <w:numPr>
          <w:ilvl w:val="1"/>
          <w:numId w:val="1"/>
        </w:numPr>
        <w:spacing w:before="180" w:after="520" w:line="312" w:lineRule="auto"/>
        <w:ind w:hanging="360"/>
        <w:contextualSpacing/>
      </w:pPr>
      <w:r>
        <w:rPr>
          <w:color w:val="505050"/>
          <w:highlight w:val="white"/>
        </w:rPr>
        <w:t>:</w:t>
      </w:r>
      <w:r>
        <w:rPr>
          <w:color w:val="777777"/>
          <w:highlight w:val="white"/>
        </w:rPr>
        <w:t xml:space="preserve"> </w:t>
      </w:r>
    </w:p>
    <w:p w14:paraId="4E85F16F" w14:textId="7D3304D0" w:rsidR="00CD0379" w:rsidRDefault="00CD0379">
      <w:pPr>
        <w:numPr>
          <w:ilvl w:val="0"/>
          <w:numId w:val="1"/>
        </w:numPr>
        <w:spacing w:before="160" w:after="500"/>
        <w:ind w:left="840" w:right="420" w:hanging="360"/>
        <w:contextualSpacing/>
      </w:pPr>
    </w:p>
    <w:p w14:paraId="038C020D" w14:textId="5FDFE1D6" w:rsidR="00CD0379" w:rsidRDefault="00337C65">
      <w:pPr>
        <w:numPr>
          <w:ilvl w:val="0"/>
          <w:numId w:val="1"/>
        </w:numPr>
        <w:spacing w:before="180" w:after="520"/>
        <w:ind w:hanging="360"/>
        <w:contextualSpacing/>
      </w:pPr>
      <w:r>
        <w:rPr>
          <w:color w:val="505050"/>
          <w:highlight w:val="white"/>
        </w:rPr>
        <w:t>36</w:t>
      </w:r>
      <w:r w:rsidR="00567A03">
        <w:rPr>
          <w:color w:val="505050"/>
          <w:highlight w:val="white"/>
        </w:rPr>
        <w:t>. Would you be interested in viewing the results from this poll?</w:t>
      </w:r>
    </w:p>
    <w:p w14:paraId="2D374E3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Yes</w:t>
      </w:r>
    </w:p>
    <w:p w14:paraId="3DC0753D"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w:t>
      </w:r>
    </w:p>
    <w:p w14:paraId="1B5E7629" w14:textId="21D25862" w:rsidR="00CD0379" w:rsidRDefault="00337C65">
      <w:pPr>
        <w:numPr>
          <w:ilvl w:val="0"/>
          <w:numId w:val="1"/>
        </w:numPr>
        <w:spacing w:before="180" w:after="520"/>
        <w:ind w:hanging="360"/>
        <w:contextualSpacing/>
      </w:pPr>
      <w:r>
        <w:rPr>
          <w:color w:val="505050"/>
          <w:highlight w:val="white"/>
        </w:rPr>
        <w:t>37</w:t>
      </w:r>
      <w:r w:rsidR="00567A03">
        <w:rPr>
          <w:color w:val="505050"/>
          <w:highlight w:val="white"/>
        </w:rPr>
        <w:t>. What is your average yearly household income?</w:t>
      </w:r>
    </w:p>
    <w:p w14:paraId="11E7C3EF"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Less than $25,000</w:t>
      </w:r>
    </w:p>
    <w:p w14:paraId="035474C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$25,000 - $34,000</w:t>
      </w:r>
    </w:p>
    <w:p w14:paraId="5A10BEAC" w14:textId="77777777" w:rsidR="00CD0379" w:rsidRDefault="00567A03">
      <w:pPr>
        <w:numPr>
          <w:ilvl w:val="1"/>
          <w:numId w:val="1"/>
        </w:numPr>
        <w:spacing w:before="180" w:after="520" w:line="312" w:lineRule="auto"/>
        <w:ind w:hanging="360"/>
        <w:contextualSpacing/>
      </w:pPr>
      <w:r>
        <w:rPr>
          <w:color w:val="777777"/>
          <w:highlight w:val="white"/>
        </w:rPr>
        <w:lastRenderedPageBreak/>
        <w:t xml:space="preserve"> </w:t>
      </w:r>
      <w:r>
        <w:rPr>
          <w:color w:val="505050"/>
          <w:highlight w:val="white"/>
        </w:rPr>
        <w:t>$35,000 - $49,999</w:t>
      </w:r>
    </w:p>
    <w:p w14:paraId="4F6FB82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$50,000 - $79,999</w:t>
      </w:r>
    </w:p>
    <w:p w14:paraId="0BF8C80D"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$80,000 - $100,000</w:t>
      </w:r>
    </w:p>
    <w:p w14:paraId="621F5551"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Over $100,000</w:t>
      </w:r>
    </w:p>
    <w:p w14:paraId="6718DFE9" w14:textId="30DB2036" w:rsidR="00CD0379" w:rsidRDefault="00337C65">
      <w:pPr>
        <w:numPr>
          <w:ilvl w:val="0"/>
          <w:numId w:val="1"/>
        </w:numPr>
        <w:spacing w:before="180" w:after="520"/>
        <w:ind w:hanging="360"/>
        <w:contextualSpacing/>
      </w:pPr>
      <w:r>
        <w:rPr>
          <w:color w:val="505050"/>
          <w:highlight w:val="white"/>
        </w:rPr>
        <w:t>38</w:t>
      </w:r>
      <w:r w:rsidR="00567A03">
        <w:rPr>
          <w:color w:val="505050"/>
          <w:highlight w:val="white"/>
        </w:rPr>
        <w:t>. If you are under 26 years of age, are you on your parents' insurance plan?</w:t>
      </w:r>
    </w:p>
    <w:p w14:paraId="4052E588" w14:textId="77777777" w:rsidR="00CD0379" w:rsidRDefault="00567A03">
      <w:pPr>
        <w:numPr>
          <w:ilvl w:val="0"/>
          <w:numId w:val="1"/>
        </w:numPr>
        <w:spacing w:before="180" w:after="520"/>
        <w:ind w:hanging="360"/>
        <w:contextualSpacing/>
      </w:pPr>
      <w:r>
        <w:rPr>
          <w:color w:val="8C8C8C"/>
          <w:highlight w:val="white"/>
        </w:rPr>
        <w:t>Please choose one.</w:t>
      </w:r>
    </w:p>
    <w:p w14:paraId="473C5DDC" w14:textId="77777777" w:rsidR="00CD0379" w:rsidRDefault="00567A03">
      <w:pPr>
        <w:numPr>
          <w:ilvl w:val="0"/>
          <w:numId w:val="1"/>
        </w:numPr>
        <w:spacing w:before="180" w:after="520"/>
        <w:ind w:hanging="360"/>
        <w:contextualSpacing/>
      </w:pPr>
      <w:r>
        <w:rPr>
          <w:color w:val="777777"/>
          <w:highlight w:val="white"/>
        </w:rPr>
        <w:t xml:space="preserve"> Yes No</w:t>
      </w:r>
    </w:p>
    <w:p w14:paraId="71E99763" w14:textId="77777777" w:rsidR="00CD0379" w:rsidRDefault="00567A03">
      <w:pPr>
        <w:numPr>
          <w:ilvl w:val="0"/>
          <w:numId w:val="1"/>
        </w:numPr>
        <w:spacing w:before="180" w:after="520"/>
        <w:ind w:hanging="360"/>
        <w:contextualSpacing/>
      </w:pPr>
      <w:r>
        <w:rPr>
          <w:color w:val="505050"/>
          <w:highlight w:val="white"/>
        </w:rPr>
        <w:t>Please choose one of the following:</w:t>
      </w:r>
    </w:p>
    <w:p w14:paraId="2961A255"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currently working</w:t>
      </w:r>
    </w:p>
    <w:p w14:paraId="219D69FA"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not working by choice</w:t>
      </w:r>
    </w:p>
    <w:p w14:paraId="2EF76028"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disabled</w:t>
      </w:r>
    </w:p>
    <w:p w14:paraId="6330AB2E" w14:textId="77777777" w:rsidR="00CD0379" w:rsidRDefault="00567A03">
      <w:pPr>
        <w:numPr>
          <w:ilvl w:val="1"/>
          <w:numId w:val="1"/>
        </w:numPr>
        <w:spacing w:before="180" w:after="520" w:line="312" w:lineRule="auto"/>
        <w:ind w:hanging="360"/>
        <w:contextualSpacing/>
      </w:pPr>
      <w:r>
        <w:rPr>
          <w:color w:val="777777"/>
          <w:highlight w:val="white"/>
        </w:rPr>
        <w:t xml:space="preserve"> </w:t>
      </w:r>
      <w:r>
        <w:rPr>
          <w:color w:val="505050"/>
          <w:highlight w:val="white"/>
        </w:rPr>
        <w:t>unable to find work</w:t>
      </w:r>
    </w:p>
    <w:p w14:paraId="5D23FCF2" w14:textId="07C04E2D" w:rsidR="00CD0379" w:rsidRDefault="00337C65">
      <w:pPr>
        <w:numPr>
          <w:ilvl w:val="0"/>
          <w:numId w:val="1"/>
        </w:numPr>
        <w:spacing w:before="180" w:after="520"/>
        <w:ind w:hanging="360"/>
        <w:contextualSpacing/>
      </w:pPr>
      <w:r>
        <w:rPr>
          <w:color w:val="505050"/>
          <w:highlight w:val="white"/>
        </w:rPr>
        <w:t>39</w:t>
      </w:r>
      <w:r w:rsidR="00567A03">
        <w:rPr>
          <w:color w:val="505050"/>
          <w:highlight w:val="white"/>
        </w:rPr>
        <w:t>. What state do you live in?</w:t>
      </w:r>
    </w:p>
    <w:p w14:paraId="48ABA5B5" w14:textId="77777777" w:rsidR="00CD0379" w:rsidRDefault="00567A03">
      <w:pPr>
        <w:numPr>
          <w:ilvl w:val="0"/>
          <w:numId w:val="1"/>
        </w:numPr>
        <w:spacing w:before="180" w:after="520"/>
        <w:ind w:hanging="360"/>
        <w:contextualSpacing/>
      </w:pPr>
      <w:r>
        <w:rPr>
          <w:color w:val="777777"/>
          <w:highlight w:val="white"/>
        </w:rPr>
        <w:t xml:space="preserve"> Alabama Alaska Arizona Arkansas California Colorado Connecticut Delaware Florida Georgia Hawaii Idaho Illinois Indiana Iowa Kansas Kentucky Louisiana Maine Maryland Massachusetts Michigan Minnesota Mississippi Missouri Montana Nebraska Nevada New Hampshire New Jersey New Mexico New York North Carolina North Dakota Ohio Oklahoma Oregon Pennsylvania Rhode Island South Carolina South Dakota Tennessee Texas Utah Vermont Virginia Washington West Virginia Wisconsin Wyoming</w:t>
      </w:r>
    </w:p>
    <w:tbl>
      <w:tblPr>
        <w:tblStyle w:val="a3"/>
        <w:tblW w:w="9360" w:type="dxa"/>
        <w:tblLayout w:type="fixed"/>
        <w:tblLook w:val="0600" w:firstRow="0" w:lastRow="0" w:firstColumn="0" w:lastColumn="0" w:noHBand="1" w:noVBand="1"/>
      </w:tblPr>
      <w:tblGrid>
        <w:gridCol w:w="9360"/>
      </w:tblGrid>
      <w:tr w:rsidR="00CD0379" w14:paraId="4A14FC50" w14:textId="77777777">
        <w:tc>
          <w:tcPr>
            <w:tcW w:w="9360" w:type="dxa"/>
            <w:tcMar>
              <w:top w:w="100" w:type="dxa"/>
              <w:left w:w="100" w:type="dxa"/>
              <w:bottom w:w="100" w:type="dxa"/>
              <w:right w:w="100" w:type="dxa"/>
            </w:tcMar>
          </w:tcPr>
          <w:p w14:paraId="7C00E9C4" w14:textId="77777777" w:rsidR="00CD0379" w:rsidRDefault="00CD0379">
            <w:pPr>
              <w:spacing w:before="180" w:after="180"/>
            </w:pPr>
          </w:p>
        </w:tc>
      </w:tr>
    </w:tbl>
    <w:p w14:paraId="2220697F" w14:textId="77777777" w:rsidR="00CD0379" w:rsidRDefault="00567A03">
      <w:r>
        <w:t>Results</w:t>
      </w:r>
    </w:p>
    <w:p w14:paraId="507BFE35" w14:textId="77777777" w:rsidR="00CD0379" w:rsidRDefault="00CD0379"/>
    <w:p w14:paraId="3FD425A0" w14:textId="77777777" w:rsidR="00CD0379" w:rsidRDefault="00567A03">
      <w:r>
        <w:rPr>
          <w:i/>
        </w:rPr>
        <w:t>Respondent Characteristics</w:t>
      </w:r>
    </w:p>
    <w:p w14:paraId="48B433F5" w14:textId="77777777" w:rsidR="00CD0379" w:rsidRDefault="00567A03">
      <w:r>
        <w:t>The sample of 48 respondent included 23 with self-reported Crohn’s disease, 21 with ulcerative colitis, and 4 with indeterminate colitis. Respondents from 24 states were represented, with the most frequent being California and Ohio (4), followed by Illinois, North Carolina, Pennsylvania, and Washington (3).The average age of respondents was 35.82. In terms of gender, 77.1% were female. In terms of race, 93.8% were white, with 2.1% black. In terms of household income, the most common income brackets were $50,000-79,999 and &gt;$100,000 per year, both with 29.2%. Eighteen patients reported that they were under 26, and 50% of these were on their parents’ insurance. Two-thirds of respondents are currently working, 16% disabled, and 12.5% not working by choice. Of the 48 respondents, 39 (81.25%) have been on a biologic at some point in their lives. The respondents averaged 1.8 ER visits, 1.28 hospitalizations, and 0.8 surgeries per year.</w:t>
      </w:r>
    </w:p>
    <w:p w14:paraId="443A06C2" w14:textId="77777777" w:rsidR="00CD0379" w:rsidRDefault="00CD0379"/>
    <w:p w14:paraId="012228A2" w14:textId="77777777" w:rsidR="00CD0379" w:rsidRDefault="00567A03">
      <w:r>
        <w:rPr>
          <w:i/>
        </w:rPr>
        <w:t>Insurer Characteristics</w:t>
      </w:r>
    </w:p>
    <w:p w14:paraId="167D6E66" w14:textId="77777777" w:rsidR="00CD0379" w:rsidRDefault="00567A03">
      <w:pPr>
        <w:ind w:firstLine="720"/>
      </w:pPr>
      <w:r>
        <w:t xml:space="preserve">Twenty-eight different insurers were represented, with the most common being Aetna(4), Anthem BCBS (3), BCBS of Illinois(3), Highmark (3), and United Health Group (3). Of the insurers, 47.9% were some form of BlueCross coverage, and 43.8% had deductibles greater than $1000. Among respondents, 70.8% were the policyholder, with an average of 2.23 people covered. Of the respondents, 43.75% reported that their health insurer had denied payment for </w:t>
      </w:r>
      <w:r>
        <w:lastRenderedPageBreak/>
        <w:t xml:space="preserve">a medication that their physician had prescribed for IBD. All 39 respondents to whom it was relevant reported that their health insurer covered biologics; for 9 this was not applicable. On a 1 (easy) - 10 (difficult) scale, respondents rated the difficulty of getting medications covered for IBD (mean 3.9), difficulty of getting anti-TNF biologics covered (mean 5.1), and difficulty of getting </w:t>
      </w:r>
      <w:proofErr w:type="spellStart"/>
      <w:r>
        <w:t>Entyvio</w:t>
      </w:r>
      <w:proofErr w:type="spellEnd"/>
      <w:r>
        <w:t xml:space="preserve"> covered (mean 4.6). Thirteen patients (27.1%) have experienced a gap in biologic therapy due to insurance problems. Of these, 7/13 were due to slow approval processes, 3 after a change in health insurance, 2 annual denials after previous approval, 1 due to denial of the particular dose, and 1 due to miscommunication with a pharmacy. Of these thirteen, 3 developed antibodies to the biologic therapy due to the gap in therapy. The average monthly insurance payment was $329.80, the average deductible was $1772, and the </w:t>
      </w:r>
      <w:proofErr w:type="gramStart"/>
      <w:r>
        <w:t>average annual out of pocket spend</w:t>
      </w:r>
      <w:proofErr w:type="gramEnd"/>
      <w:r>
        <w:t xml:space="preserve"> was $3636. Ninety-seven percent of IBD patients had out of pocket health care expenditures that exceeded their deductible. Overall satisfaction with service provided by their healthcare insurance on a 1-10 scale averaged a 7.13 (SD 2.18).</w:t>
      </w:r>
    </w:p>
    <w:p w14:paraId="65010496" w14:textId="77777777" w:rsidR="00CD0379" w:rsidRDefault="00CD0379"/>
    <w:p w14:paraId="7319E969" w14:textId="77777777" w:rsidR="00CD0379" w:rsidRDefault="00CD0379"/>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95"/>
        <w:gridCol w:w="2340"/>
        <w:gridCol w:w="2340"/>
      </w:tblGrid>
      <w:tr w:rsidR="00CD0379" w14:paraId="0064470F" w14:textId="77777777">
        <w:tc>
          <w:tcPr>
            <w:tcW w:w="2985" w:type="dxa"/>
            <w:tcMar>
              <w:top w:w="100" w:type="dxa"/>
              <w:left w:w="100" w:type="dxa"/>
              <w:bottom w:w="100" w:type="dxa"/>
              <w:right w:w="100" w:type="dxa"/>
            </w:tcMar>
          </w:tcPr>
          <w:p w14:paraId="441C4D7E" w14:textId="77777777" w:rsidR="00CD0379" w:rsidRDefault="00567A03">
            <w:pPr>
              <w:widowControl w:val="0"/>
              <w:spacing w:line="240" w:lineRule="auto"/>
            </w:pPr>
            <w:r>
              <w:t>Characteristic</w:t>
            </w:r>
          </w:p>
        </w:tc>
        <w:tc>
          <w:tcPr>
            <w:tcW w:w="1695" w:type="dxa"/>
            <w:tcMar>
              <w:top w:w="100" w:type="dxa"/>
              <w:left w:w="100" w:type="dxa"/>
              <w:bottom w:w="100" w:type="dxa"/>
              <w:right w:w="100" w:type="dxa"/>
            </w:tcMar>
          </w:tcPr>
          <w:p w14:paraId="0CD5A76E" w14:textId="77777777" w:rsidR="00CD0379" w:rsidRDefault="00567A03">
            <w:pPr>
              <w:widowControl w:val="0"/>
              <w:spacing w:line="240" w:lineRule="auto"/>
            </w:pPr>
            <w:r>
              <w:t>Percent</w:t>
            </w:r>
          </w:p>
        </w:tc>
        <w:tc>
          <w:tcPr>
            <w:tcW w:w="2340" w:type="dxa"/>
            <w:tcMar>
              <w:top w:w="100" w:type="dxa"/>
              <w:left w:w="100" w:type="dxa"/>
              <w:bottom w:w="100" w:type="dxa"/>
              <w:right w:w="100" w:type="dxa"/>
            </w:tcMar>
          </w:tcPr>
          <w:p w14:paraId="7B84D377" w14:textId="77777777" w:rsidR="00CD0379" w:rsidRDefault="00567A03">
            <w:pPr>
              <w:widowControl w:val="0"/>
              <w:spacing w:line="240" w:lineRule="auto"/>
            </w:pPr>
            <w:r>
              <w:t>Mean(SD)</w:t>
            </w:r>
          </w:p>
        </w:tc>
        <w:tc>
          <w:tcPr>
            <w:tcW w:w="2340" w:type="dxa"/>
            <w:tcMar>
              <w:top w:w="100" w:type="dxa"/>
              <w:left w:w="100" w:type="dxa"/>
              <w:bottom w:w="100" w:type="dxa"/>
              <w:right w:w="100" w:type="dxa"/>
            </w:tcMar>
          </w:tcPr>
          <w:p w14:paraId="31B17863" w14:textId="77777777" w:rsidR="00CD0379" w:rsidRDefault="00567A03">
            <w:pPr>
              <w:widowControl w:val="0"/>
              <w:spacing w:line="240" w:lineRule="auto"/>
            </w:pPr>
            <w:r>
              <w:t>Median(IQR) (min-max)</w:t>
            </w:r>
          </w:p>
        </w:tc>
      </w:tr>
      <w:tr w:rsidR="00CD0379" w14:paraId="49F00953" w14:textId="77777777">
        <w:tc>
          <w:tcPr>
            <w:tcW w:w="2985" w:type="dxa"/>
            <w:tcMar>
              <w:top w:w="100" w:type="dxa"/>
              <w:left w:w="100" w:type="dxa"/>
              <w:bottom w:w="100" w:type="dxa"/>
              <w:right w:w="100" w:type="dxa"/>
            </w:tcMar>
          </w:tcPr>
          <w:p w14:paraId="2206BCCE" w14:textId="77777777" w:rsidR="00CD0379" w:rsidRDefault="00567A03">
            <w:pPr>
              <w:widowControl w:val="0"/>
              <w:spacing w:line="240" w:lineRule="auto"/>
            </w:pPr>
            <w:r>
              <w:t>Crohn’s Disease/ Ulcerative Colitis/ Indeterminate Colitis</w:t>
            </w:r>
          </w:p>
        </w:tc>
        <w:tc>
          <w:tcPr>
            <w:tcW w:w="1695" w:type="dxa"/>
            <w:tcMar>
              <w:top w:w="100" w:type="dxa"/>
              <w:left w:w="100" w:type="dxa"/>
              <w:bottom w:w="100" w:type="dxa"/>
              <w:right w:w="100" w:type="dxa"/>
            </w:tcMar>
          </w:tcPr>
          <w:p w14:paraId="7785E0B5" w14:textId="77777777" w:rsidR="00CD0379" w:rsidRDefault="00567A03">
            <w:pPr>
              <w:widowControl w:val="0"/>
              <w:spacing w:line="240" w:lineRule="auto"/>
            </w:pPr>
            <w:r>
              <w:t>47.9</w:t>
            </w:r>
          </w:p>
          <w:p w14:paraId="660A7EFB" w14:textId="77777777" w:rsidR="00CD0379" w:rsidRDefault="00567A03">
            <w:pPr>
              <w:widowControl w:val="0"/>
              <w:spacing w:line="240" w:lineRule="auto"/>
            </w:pPr>
            <w:r>
              <w:t>43.8</w:t>
            </w:r>
          </w:p>
          <w:p w14:paraId="3BB64D82" w14:textId="77777777" w:rsidR="00CD0379" w:rsidRDefault="00567A03">
            <w:pPr>
              <w:widowControl w:val="0"/>
              <w:spacing w:line="240" w:lineRule="auto"/>
            </w:pPr>
            <w:r>
              <w:t xml:space="preserve">  8.3</w:t>
            </w:r>
          </w:p>
        </w:tc>
        <w:tc>
          <w:tcPr>
            <w:tcW w:w="2340" w:type="dxa"/>
            <w:tcMar>
              <w:top w:w="100" w:type="dxa"/>
              <w:left w:w="100" w:type="dxa"/>
              <w:bottom w:w="100" w:type="dxa"/>
              <w:right w:w="100" w:type="dxa"/>
            </w:tcMar>
          </w:tcPr>
          <w:p w14:paraId="5BC84466" w14:textId="77777777" w:rsidR="00CD0379" w:rsidRDefault="00CD0379">
            <w:pPr>
              <w:widowControl w:val="0"/>
              <w:spacing w:line="240" w:lineRule="auto"/>
            </w:pPr>
          </w:p>
        </w:tc>
        <w:tc>
          <w:tcPr>
            <w:tcW w:w="2340" w:type="dxa"/>
            <w:tcMar>
              <w:top w:w="100" w:type="dxa"/>
              <w:left w:w="100" w:type="dxa"/>
              <w:bottom w:w="100" w:type="dxa"/>
              <w:right w:w="100" w:type="dxa"/>
            </w:tcMar>
          </w:tcPr>
          <w:p w14:paraId="2CF4E488" w14:textId="77777777" w:rsidR="00CD0379" w:rsidRDefault="00CD0379">
            <w:pPr>
              <w:widowControl w:val="0"/>
              <w:spacing w:line="240" w:lineRule="auto"/>
            </w:pPr>
          </w:p>
        </w:tc>
      </w:tr>
      <w:tr w:rsidR="00CD0379" w14:paraId="200FB0B9" w14:textId="77777777">
        <w:tc>
          <w:tcPr>
            <w:tcW w:w="2985" w:type="dxa"/>
            <w:tcMar>
              <w:top w:w="100" w:type="dxa"/>
              <w:left w:w="100" w:type="dxa"/>
              <w:bottom w:w="100" w:type="dxa"/>
              <w:right w:w="100" w:type="dxa"/>
            </w:tcMar>
          </w:tcPr>
          <w:p w14:paraId="18A29FC7" w14:textId="77777777" w:rsidR="00CD0379" w:rsidRDefault="00567A03">
            <w:pPr>
              <w:widowControl w:val="0"/>
              <w:spacing w:line="240" w:lineRule="auto"/>
            </w:pPr>
            <w:r>
              <w:t>Age</w:t>
            </w:r>
          </w:p>
        </w:tc>
        <w:tc>
          <w:tcPr>
            <w:tcW w:w="1695" w:type="dxa"/>
            <w:tcMar>
              <w:top w:w="100" w:type="dxa"/>
              <w:left w:w="100" w:type="dxa"/>
              <w:bottom w:w="100" w:type="dxa"/>
              <w:right w:w="100" w:type="dxa"/>
            </w:tcMar>
          </w:tcPr>
          <w:p w14:paraId="31D85AFA" w14:textId="77777777" w:rsidR="00CD0379" w:rsidRDefault="00CD0379">
            <w:pPr>
              <w:widowControl w:val="0"/>
              <w:spacing w:line="240" w:lineRule="auto"/>
            </w:pPr>
          </w:p>
        </w:tc>
        <w:tc>
          <w:tcPr>
            <w:tcW w:w="2340" w:type="dxa"/>
            <w:tcMar>
              <w:top w:w="100" w:type="dxa"/>
              <w:left w:w="100" w:type="dxa"/>
              <w:bottom w:w="100" w:type="dxa"/>
              <w:right w:w="100" w:type="dxa"/>
            </w:tcMar>
          </w:tcPr>
          <w:p w14:paraId="5426FFD0" w14:textId="77777777" w:rsidR="00CD0379" w:rsidRDefault="00567A03">
            <w:pPr>
              <w:widowControl w:val="0"/>
              <w:spacing w:line="240" w:lineRule="auto"/>
            </w:pPr>
            <w:r>
              <w:t>35.82 (10.19)</w:t>
            </w:r>
          </w:p>
        </w:tc>
        <w:tc>
          <w:tcPr>
            <w:tcW w:w="2340" w:type="dxa"/>
            <w:tcMar>
              <w:top w:w="100" w:type="dxa"/>
              <w:left w:w="100" w:type="dxa"/>
              <w:bottom w:w="100" w:type="dxa"/>
              <w:right w:w="100" w:type="dxa"/>
            </w:tcMar>
          </w:tcPr>
          <w:p w14:paraId="7730A3FA" w14:textId="77777777" w:rsidR="00CD0379" w:rsidRDefault="00567A03">
            <w:pPr>
              <w:widowControl w:val="0"/>
              <w:spacing w:line="240" w:lineRule="auto"/>
            </w:pPr>
            <w:r>
              <w:t>34.39 (27.6-39.1)</w:t>
            </w:r>
          </w:p>
        </w:tc>
      </w:tr>
      <w:tr w:rsidR="00CD0379" w14:paraId="1D218485" w14:textId="77777777">
        <w:tc>
          <w:tcPr>
            <w:tcW w:w="2985" w:type="dxa"/>
            <w:tcMar>
              <w:top w:w="100" w:type="dxa"/>
              <w:left w:w="100" w:type="dxa"/>
              <w:bottom w:w="100" w:type="dxa"/>
              <w:right w:w="100" w:type="dxa"/>
            </w:tcMar>
          </w:tcPr>
          <w:p w14:paraId="14FB6946" w14:textId="77777777" w:rsidR="00CD0379" w:rsidRDefault="00567A03">
            <w:pPr>
              <w:widowControl w:val="0"/>
              <w:spacing w:line="240" w:lineRule="auto"/>
            </w:pPr>
            <w:r>
              <w:t>Gender</w:t>
            </w:r>
          </w:p>
          <w:p w14:paraId="0C026186" w14:textId="77777777" w:rsidR="00CD0379" w:rsidRDefault="00567A03">
            <w:pPr>
              <w:widowControl w:val="0"/>
              <w:spacing w:line="240" w:lineRule="auto"/>
            </w:pPr>
            <w:r>
              <w:t>Male</w:t>
            </w:r>
          </w:p>
          <w:p w14:paraId="526402E8" w14:textId="77777777" w:rsidR="00CD0379" w:rsidRDefault="00567A03">
            <w:pPr>
              <w:widowControl w:val="0"/>
              <w:spacing w:line="240" w:lineRule="auto"/>
            </w:pPr>
            <w:r>
              <w:t>Female</w:t>
            </w:r>
          </w:p>
        </w:tc>
        <w:tc>
          <w:tcPr>
            <w:tcW w:w="1695" w:type="dxa"/>
            <w:tcMar>
              <w:top w:w="100" w:type="dxa"/>
              <w:left w:w="100" w:type="dxa"/>
              <w:bottom w:w="100" w:type="dxa"/>
              <w:right w:w="100" w:type="dxa"/>
            </w:tcMar>
          </w:tcPr>
          <w:p w14:paraId="61D06515" w14:textId="77777777" w:rsidR="00CD0379" w:rsidRDefault="00CD0379">
            <w:pPr>
              <w:widowControl w:val="0"/>
              <w:spacing w:line="240" w:lineRule="auto"/>
            </w:pPr>
          </w:p>
          <w:p w14:paraId="12C2B890" w14:textId="77777777" w:rsidR="00CD0379" w:rsidRDefault="00567A03">
            <w:pPr>
              <w:widowControl w:val="0"/>
              <w:spacing w:line="240" w:lineRule="auto"/>
            </w:pPr>
            <w:r>
              <w:t>20.9</w:t>
            </w:r>
          </w:p>
          <w:p w14:paraId="532F2F4C" w14:textId="77777777" w:rsidR="00CD0379" w:rsidRDefault="00567A03">
            <w:pPr>
              <w:widowControl w:val="0"/>
              <w:spacing w:line="240" w:lineRule="auto"/>
            </w:pPr>
            <w:r>
              <w:t>77.1</w:t>
            </w:r>
          </w:p>
        </w:tc>
        <w:tc>
          <w:tcPr>
            <w:tcW w:w="2340" w:type="dxa"/>
            <w:tcMar>
              <w:top w:w="100" w:type="dxa"/>
              <w:left w:w="100" w:type="dxa"/>
              <w:bottom w:w="100" w:type="dxa"/>
              <w:right w:w="100" w:type="dxa"/>
            </w:tcMar>
          </w:tcPr>
          <w:p w14:paraId="54365F49" w14:textId="77777777" w:rsidR="00CD0379" w:rsidRDefault="00CD0379">
            <w:pPr>
              <w:widowControl w:val="0"/>
              <w:spacing w:line="240" w:lineRule="auto"/>
            </w:pPr>
          </w:p>
        </w:tc>
        <w:tc>
          <w:tcPr>
            <w:tcW w:w="2340" w:type="dxa"/>
            <w:tcMar>
              <w:top w:w="100" w:type="dxa"/>
              <w:left w:w="100" w:type="dxa"/>
              <w:bottom w:w="100" w:type="dxa"/>
              <w:right w:w="100" w:type="dxa"/>
            </w:tcMar>
          </w:tcPr>
          <w:p w14:paraId="44F243D8" w14:textId="77777777" w:rsidR="00CD0379" w:rsidRDefault="00CD0379">
            <w:pPr>
              <w:widowControl w:val="0"/>
              <w:spacing w:line="240" w:lineRule="auto"/>
            </w:pPr>
          </w:p>
        </w:tc>
      </w:tr>
      <w:tr w:rsidR="00CD0379" w14:paraId="7C4EB914" w14:textId="77777777">
        <w:tc>
          <w:tcPr>
            <w:tcW w:w="2985" w:type="dxa"/>
            <w:tcMar>
              <w:top w:w="100" w:type="dxa"/>
              <w:left w:w="100" w:type="dxa"/>
              <w:bottom w:w="100" w:type="dxa"/>
              <w:right w:w="100" w:type="dxa"/>
            </w:tcMar>
          </w:tcPr>
          <w:p w14:paraId="29E5ADFF" w14:textId="77777777" w:rsidR="00CD0379" w:rsidRDefault="00567A03">
            <w:pPr>
              <w:widowControl w:val="0"/>
              <w:spacing w:line="240" w:lineRule="auto"/>
            </w:pPr>
            <w:r>
              <w:t>Race</w:t>
            </w:r>
          </w:p>
          <w:p w14:paraId="6B50D4A5" w14:textId="77777777" w:rsidR="00CD0379" w:rsidRDefault="00567A03">
            <w:pPr>
              <w:widowControl w:val="0"/>
              <w:spacing w:line="240" w:lineRule="auto"/>
            </w:pPr>
            <w:r>
              <w:t>White</w:t>
            </w:r>
          </w:p>
          <w:p w14:paraId="16FAA2F3" w14:textId="77777777" w:rsidR="00CD0379" w:rsidRDefault="00567A03">
            <w:pPr>
              <w:widowControl w:val="0"/>
              <w:spacing w:line="240" w:lineRule="auto"/>
            </w:pPr>
            <w:r>
              <w:t>Black</w:t>
            </w:r>
          </w:p>
          <w:p w14:paraId="2849F20F" w14:textId="77777777" w:rsidR="00CD0379" w:rsidRDefault="00567A03">
            <w:pPr>
              <w:widowControl w:val="0"/>
              <w:spacing w:line="240" w:lineRule="auto"/>
            </w:pPr>
            <w:r>
              <w:t>Refused to Answer</w:t>
            </w:r>
          </w:p>
        </w:tc>
        <w:tc>
          <w:tcPr>
            <w:tcW w:w="1695" w:type="dxa"/>
            <w:tcMar>
              <w:top w:w="100" w:type="dxa"/>
              <w:left w:w="100" w:type="dxa"/>
              <w:bottom w:w="100" w:type="dxa"/>
              <w:right w:w="100" w:type="dxa"/>
            </w:tcMar>
          </w:tcPr>
          <w:p w14:paraId="37D8029D" w14:textId="77777777" w:rsidR="00CD0379" w:rsidRDefault="00CD0379">
            <w:pPr>
              <w:widowControl w:val="0"/>
              <w:spacing w:line="240" w:lineRule="auto"/>
            </w:pPr>
          </w:p>
          <w:p w14:paraId="74E920B7" w14:textId="77777777" w:rsidR="00CD0379" w:rsidRDefault="00567A03">
            <w:pPr>
              <w:widowControl w:val="0"/>
              <w:spacing w:line="240" w:lineRule="auto"/>
            </w:pPr>
            <w:r>
              <w:t>93.8</w:t>
            </w:r>
          </w:p>
          <w:p w14:paraId="2E990AF6" w14:textId="77777777" w:rsidR="00CD0379" w:rsidRDefault="00567A03">
            <w:pPr>
              <w:widowControl w:val="0"/>
              <w:spacing w:line="240" w:lineRule="auto"/>
            </w:pPr>
            <w:r>
              <w:t>2.1</w:t>
            </w:r>
          </w:p>
          <w:p w14:paraId="40464A39" w14:textId="77777777" w:rsidR="00CD0379" w:rsidRDefault="00567A03">
            <w:pPr>
              <w:widowControl w:val="0"/>
              <w:spacing w:line="240" w:lineRule="auto"/>
            </w:pPr>
            <w:r>
              <w:t>4.2</w:t>
            </w:r>
          </w:p>
        </w:tc>
        <w:tc>
          <w:tcPr>
            <w:tcW w:w="2340" w:type="dxa"/>
            <w:tcMar>
              <w:top w:w="100" w:type="dxa"/>
              <w:left w:w="100" w:type="dxa"/>
              <w:bottom w:w="100" w:type="dxa"/>
              <w:right w:w="100" w:type="dxa"/>
            </w:tcMar>
          </w:tcPr>
          <w:p w14:paraId="639A31CA" w14:textId="77777777" w:rsidR="00CD0379" w:rsidRDefault="00CD0379">
            <w:pPr>
              <w:widowControl w:val="0"/>
              <w:spacing w:line="240" w:lineRule="auto"/>
            </w:pPr>
          </w:p>
        </w:tc>
        <w:tc>
          <w:tcPr>
            <w:tcW w:w="2340" w:type="dxa"/>
            <w:tcMar>
              <w:top w:w="100" w:type="dxa"/>
              <w:left w:w="100" w:type="dxa"/>
              <w:bottom w:w="100" w:type="dxa"/>
              <w:right w:w="100" w:type="dxa"/>
            </w:tcMar>
          </w:tcPr>
          <w:p w14:paraId="2D74FE5B" w14:textId="77777777" w:rsidR="00CD0379" w:rsidRDefault="00CD0379">
            <w:pPr>
              <w:widowControl w:val="0"/>
              <w:spacing w:line="240" w:lineRule="auto"/>
            </w:pPr>
          </w:p>
        </w:tc>
      </w:tr>
      <w:tr w:rsidR="00CD0379" w14:paraId="41EBE62D" w14:textId="77777777">
        <w:tc>
          <w:tcPr>
            <w:tcW w:w="2985" w:type="dxa"/>
            <w:tcMar>
              <w:top w:w="100" w:type="dxa"/>
              <w:left w:w="100" w:type="dxa"/>
              <w:bottom w:w="100" w:type="dxa"/>
              <w:right w:w="100" w:type="dxa"/>
            </w:tcMar>
          </w:tcPr>
          <w:p w14:paraId="731F342A" w14:textId="77777777" w:rsidR="00CD0379" w:rsidRDefault="00567A03">
            <w:pPr>
              <w:widowControl w:val="0"/>
              <w:spacing w:line="240" w:lineRule="auto"/>
            </w:pPr>
            <w:r>
              <w:t>Ethnicity</w:t>
            </w:r>
          </w:p>
          <w:p w14:paraId="0F2131DC" w14:textId="77777777" w:rsidR="00CD0379" w:rsidRDefault="00567A03">
            <w:pPr>
              <w:widowControl w:val="0"/>
              <w:spacing w:line="240" w:lineRule="auto"/>
            </w:pPr>
            <w:r>
              <w:t>Hispanic or Latino</w:t>
            </w:r>
          </w:p>
          <w:p w14:paraId="07828F7B" w14:textId="77777777" w:rsidR="00CD0379" w:rsidRDefault="00567A03">
            <w:pPr>
              <w:widowControl w:val="0"/>
              <w:spacing w:line="240" w:lineRule="auto"/>
            </w:pPr>
            <w:r>
              <w:t>Other</w:t>
            </w:r>
          </w:p>
          <w:p w14:paraId="36C70AE5" w14:textId="77777777" w:rsidR="00CD0379" w:rsidRDefault="00567A03">
            <w:pPr>
              <w:widowControl w:val="0"/>
              <w:spacing w:line="240" w:lineRule="auto"/>
            </w:pPr>
            <w:r>
              <w:t>Refused to Answer</w:t>
            </w:r>
          </w:p>
        </w:tc>
        <w:tc>
          <w:tcPr>
            <w:tcW w:w="1695" w:type="dxa"/>
            <w:tcMar>
              <w:top w:w="100" w:type="dxa"/>
              <w:left w:w="100" w:type="dxa"/>
              <w:bottom w:w="100" w:type="dxa"/>
              <w:right w:w="100" w:type="dxa"/>
            </w:tcMar>
          </w:tcPr>
          <w:p w14:paraId="0CF9C94A" w14:textId="77777777" w:rsidR="00CD0379" w:rsidRDefault="00CD0379">
            <w:pPr>
              <w:widowControl w:val="0"/>
              <w:spacing w:line="240" w:lineRule="auto"/>
            </w:pPr>
          </w:p>
          <w:p w14:paraId="65ABC40B" w14:textId="77777777" w:rsidR="00CD0379" w:rsidRDefault="00567A03">
            <w:pPr>
              <w:widowControl w:val="0"/>
              <w:spacing w:line="240" w:lineRule="auto"/>
            </w:pPr>
            <w:r>
              <w:t>4.2</w:t>
            </w:r>
          </w:p>
          <w:p w14:paraId="098CC1A0" w14:textId="77777777" w:rsidR="00CD0379" w:rsidRDefault="00567A03">
            <w:pPr>
              <w:widowControl w:val="0"/>
              <w:spacing w:line="240" w:lineRule="auto"/>
            </w:pPr>
            <w:r>
              <w:t>81.3</w:t>
            </w:r>
          </w:p>
          <w:p w14:paraId="77ECD29D" w14:textId="77777777" w:rsidR="00CD0379" w:rsidRDefault="00567A03">
            <w:pPr>
              <w:widowControl w:val="0"/>
              <w:spacing w:line="240" w:lineRule="auto"/>
            </w:pPr>
            <w:r>
              <w:t>14.6</w:t>
            </w:r>
          </w:p>
        </w:tc>
        <w:tc>
          <w:tcPr>
            <w:tcW w:w="2340" w:type="dxa"/>
            <w:tcMar>
              <w:top w:w="100" w:type="dxa"/>
              <w:left w:w="100" w:type="dxa"/>
              <w:bottom w:w="100" w:type="dxa"/>
              <w:right w:w="100" w:type="dxa"/>
            </w:tcMar>
          </w:tcPr>
          <w:p w14:paraId="5358D9C7" w14:textId="77777777" w:rsidR="00CD0379" w:rsidRDefault="00CD0379">
            <w:pPr>
              <w:widowControl w:val="0"/>
              <w:spacing w:line="240" w:lineRule="auto"/>
            </w:pPr>
          </w:p>
        </w:tc>
        <w:tc>
          <w:tcPr>
            <w:tcW w:w="2340" w:type="dxa"/>
            <w:tcMar>
              <w:top w:w="100" w:type="dxa"/>
              <w:left w:w="100" w:type="dxa"/>
              <w:bottom w:w="100" w:type="dxa"/>
              <w:right w:w="100" w:type="dxa"/>
            </w:tcMar>
          </w:tcPr>
          <w:p w14:paraId="12A7942B" w14:textId="77777777" w:rsidR="00CD0379" w:rsidRDefault="00CD0379">
            <w:pPr>
              <w:widowControl w:val="0"/>
              <w:spacing w:line="240" w:lineRule="auto"/>
            </w:pPr>
          </w:p>
        </w:tc>
      </w:tr>
      <w:tr w:rsidR="00CD0379" w14:paraId="5CED2178" w14:textId="77777777">
        <w:tc>
          <w:tcPr>
            <w:tcW w:w="2985" w:type="dxa"/>
            <w:tcMar>
              <w:top w:w="100" w:type="dxa"/>
              <w:left w:w="100" w:type="dxa"/>
              <w:bottom w:w="100" w:type="dxa"/>
              <w:right w:w="100" w:type="dxa"/>
            </w:tcMar>
          </w:tcPr>
          <w:p w14:paraId="11EA1ACD" w14:textId="77777777" w:rsidR="00CD0379" w:rsidRDefault="00567A03">
            <w:pPr>
              <w:widowControl w:val="0"/>
              <w:spacing w:line="240" w:lineRule="auto"/>
            </w:pPr>
            <w:r>
              <w:t>Income Category</w:t>
            </w:r>
          </w:p>
          <w:p w14:paraId="5D12E4C4" w14:textId="77777777" w:rsidR="00CD0379" w:rsidRDefault="00567A03">
            <w:pPr>
              <w:widowControl w:val="0"/>
              <w:spacing w:line="240" w:lineRule="auto"/>
            </w:pPr>
            <w:r>
              <w:t>&lt;$25,000</w:t>
            </w:r>
          </w:p>
          <w:p w14:paraId="38DF192E" w14:textId="77777777" w:rsidR="00CD0379" w:rsidRDefault="00567A03">
            <w:pPr>
              <w:widowControl w:val="0"/>
              <w:spacing w:line="240" w:lineRule="auto"/>
            </w:pPr>
            <w:r>
              <w:t>$25,000-34,999</w:t>
            </w:r>
          </w:p>
          <w:p w14:paraId="61D5DBB7" w14:textId="77777777" w:rsidR="00CD0379" w:rsidRDefault="00567A03">
            <w:pPr>
              <w:widowControl w:val="0"/>
              <w:spacing w:line="240" w:lineRule="auto"/>
            </w:pPr>
            <w:r>
              <w:t>$35,000-49,999</w:t>
            </w:r>
          </w:p>
          <w:p w14:paraId="645AEBCC" w14:textId="77777777" w:rsidR="00CD0379" w:rsidRDefault="00567A03">
            <w:pPr>
              <w:widowControl w:val="0"/>
              <w:spacing w:line="240" w:lineRule="auto"/>
            </w:pPr>
            <w:r>
              <w:t>$50,000-79,999</w:t>
            </w:r>
          </w:p>
          <w:p w14:paraId="0F14D5AB" w14:textId="77777777" w:rsidR="00CD0379" w:rsidRDefault="00567A03">
            <w:pPr>
              <w:widowControl w:val="0"/>
              <w:spacing w:line="240" w:lineRule="auto"/>
            </w:pPr>
            <w:r>
              <w:t>$80,000-100,000</w:t>
            </w:r>
          </w:p>
          <w:p w14:paraId="2D55AB75" w14:textId="77777777" w:rsidR="00CD0379" w:rsidRDefault="00567A03">
            <w:pPr>
              <w:widowControl w:val="0"/>
              <w:spacing w:line="240" w:lineRule="auto"/>
            </w:pPr>
            <w:r>
              <w:t>&gt; $100,000</w:t>
            </w:r>
          </w:p>
          <w:p w14:paraId="4A9F7308" w14:textId="77777777" w:rsidR="00CD0379" w:rsidRDefault="00567A03">
            <w:pPr>
              <w:widowControl w:val="0"/>
              <w:spacing w:line="240" w:lineRule="auto"/>
            </w:pPr>
            <w:r>
              <w:t>Refused to Answer</w:t>
            </w:r>
          </w:p>
        </w:tc>
        <w:tc>
          <w:tcPr>
            <w:tcW w:w="1695" w:type="dxa"/>
            <w:tcMar>
              <w:top w:w="100" w:type="dxa"/>
              <w:left w:w="100" w:type="dxa"/>
              <w:bottom w:w="100" w:type="dxa"/>
              <w:right w:w="100" w:type="dxa"/>
            </w:tcMar>
          </w:tcPr>
          <w:p w14:paraId="620CD757" w14:textId="77777777" w:rsidR="00CD0379" w:rsidRDefault="00CD0379">
            <w:pPr>
              <w:widowControl w:val="0"/>
              <w:spacing w:line="240" w:lineRule="auto"/>
            </w:pPr>
          </w:p>
          <w:p w14:paraId="21AE11DA" w14:textId="77777777" w:rsidR="00CD0379" w:rsidRDefault="00567A03">
            <w:pPr>
              <w:widowControl w:val="0"/>
              <w:spacing w:line="240" w:lineRule="auto"/>
            </w:pPr>
            <w:r>
              <w:t>8.3</w:t>
            </w:r>
          </w:p>
          <w:p w14:paraId="2DEFAB98" w14:textId="77777777" w:rsidR="00CD0379" w:rsidRDefault="00567A03">
            <w:pPr>
              <w:widowControl w:val="0"/>
              <w:spacing w:line="240" w:lineRule="auto"/>
            </w:pPr>
            <w:r>
              <w:t>8.3</w:t>
            </w:r>
          </w:p>
          <w:p w14:paraId="5E96A010" w14:textId="77777777" w:rsidR="00CD0379" w:rsidRDefault="00567A03">
            <w:pPr>
              <w:widowControl w:val="0"/>
              <w:spacing w:line="240" w:lineRule="auto"/>
            </w:pPr>
            <w:r>
              <w:t>8.3</w:t>
            </w:r>
          </w:p>
          <w:p w14:paraId="53876858" w14:textId="77777777" w:rsidR="00CD0379" w:rsidRDefault="00567A03">
            <w:pPr>
              <w:widowControl w:val="0"/>
              <w:spacing w:line="240" w:lineRule="auto"/>
            </w:pPr>
            <w:r>
              <w:t>29.2</w:t>
            </w:r>
          </w:p>
          <w:p w14:paraId="0CBACC57" w14:textId="77777777" w:rsidR="00CD0379" w:rsidRDefault="00567A03">
            <w:pPr>
              <w:widowControl w:val="0"/>
              <w:spacing w:line="240" w:lineRule="auto"/>
            </w:pPr>
            <w:r>
              <w:t>14.6</w:t>
            </w:r>
          </w:p>
          <w:p w14:paraId="753DED4F" w14:textId="77777777" w:rsidR="00CD0379" w:rsidRDefault="00567A03">
            <w:pPr>
              <w:widowControl w:val="0"/>
              <w:spacing w:line="240" w:lineRule="auto"/>
            </w:pPr>
            <w:r>
              <w:t>29.2</w:t>
            </w:r>
          </w:p>
          <w:p w14:paraId="63C5E962" w14:textId="77777777" w:rsidR="00CD0379" w:rsidRDefault="00567A03">
            <w:pPr>
              <w:widowControl w:val="0"/>
              <w:spacing w:line="240" w:lineRule="auto"/>
            </w:pPr>
            <w:r>
              <w:t>2.1</w:t>
            </w:r>
          </w:p>
        </w:tc>
        <w:tc>
          <w:tcPr>
            <w:tcW w:w="2340" w:type="dxa"/>
            <w:tcMar>
              <w:top w:w="100" w:type="dxa"/>
              <w:left w:w="100" w:type="dxa"/>
              <w:bottom w:w="100" w:type="dxa"/>
              <w:right w:w="100" w:type="dxa"/>
            </w:tcMar>
          </w:tcPr>
          <w:p w14:paraId="3A972DD8" w14:textId="77777777" w:rsidR="00CD0379" w:rsidRDefault="00CD0379">
            <w:pPr>
              <w:widowControl w:val="0"/>
              <w:spacing w:line="240" w:lineRule="auto"/>
            </w:pPr>
          </w:p>
        </w:tc>
        <w:tc>
          <w:tcPr>
            <w:tcW w:w="2340" w:type="dxa"/>
            <w:tcMar>
              <w:top w:w="100" w:type="dxa"/>
              <w:left w:w="100" w:type="dxa"/>
              <w:bottom w:w="100" w:type="dxa"/>
              <w:right w:w="100" w:type="dxa"/>
            </w:tcMar>
          </w:tcPr>
          <w:p w14:paraId="54C677C2" w14:textId="77777777" w:rsidR="00CD0379" w:rsidRDefault="00CD0379">
            <w:pPr>
              <w:widowControl w:val="0"/>
              <w:spacing w:line="240" w:lineRule="auto"/>
            </w:pPr>
          </w:p>
        </w:tc>
      </w:tr>
      <w:tr w:rsidR="00CD0379" w14:paraId="63B00F73" w14:textId="77777777">
        <w:tc>
          <w:tcPr>
            <w:tcW w:w="2985" w:type="dxa"/>
            <w:tcMar>
              <w:top w:w="100" w:type="dxa"/>
              <w:left w:w="100" w:type="dxa"/>
              <w:bottom w:w="100" w:type="dxa"/>
              <w:right w:w="100" w:type="dxa"/>
            </w:tcMar>
          </w:tcPr>
          <w:p w14:paraId="1029EA30" w14:textId="77777777" w:rsidR="00CD0379" w:rsidRDefault="00567A03">
            <w:pPr>
              <w:widowControl w:val="0"/>
              <w:spacing w:line="240" w:lineRule="auto"/>
            </w:pPr>
            <w:r>
              <w:t>If &lt;26, on parents’ insurance</w:t>
            </w:r>
          </w:p>
          <w:p w14:paraId="3309F500" w14:textId="77777777" w:rsidR="00CD0379" w:rsidRDefault="00567A03">
            <w:pPr>
              <w:widowControl w:val="0"/>
              <w:spacing w:line="240" w:lineRule="auto"/>
            </w:pPr>
            <w:r>
              <w:lastRenderedPageBreak/>
              <w:t>Yes</w:t>
            </w:r>
          </w:p>
          <w:p w14:paraId="2008D85E" w14:textId="77777777" w:rsidR="00CD0379" w:rsidRDefault="00567A03">
            <w:pPr>
              <w:widowControl w:val="0"/>
              <w:spacing w:line="240" w:lineRule="auto"/>
            </w:pPr>
            <w:r>
              <w:t>No</w:t>
            </w:r>
          </w:p>
        </w:tc>
        <w:tc>
          <w:tcPr>
            <w:tcW w:w="1695" w:type="dxa"/>
            <w:tcMar>
              <w:top w:w="100" w:type="dxa"/>
              <w:left w:w="100" w:type="dxa"/>
              <w:bottom w:w="100" w:type="dxa"/>
              <w:right w:w="100" w:type="dxa"/>
            </w:tcMar>
          </w:tcPr>
          <w:p w14:paraId="0E61600C" w14:textId="77777777" w:rsidR="00CD0379" w:rsidRDefault="00CD0379">
            <w:pPr>
              <w:widowControl w:val="0"/>
              <w:spacing w:line="240" w:lineRule="auto"/>
            </w:pPr>
          </w:p>
          <w:p w14:paraId="48AE744A" w14:textId="77777777" w:rsidR="00CD0379" w:rsidRDefault="00CD0379">
            <w:pPr>
              <w:widowControl w:val="0"/>
              <w:spacing w:line="240" w:lineRule="auto"/>
            </w:pPr>
          </w:p>
          <w:p w14:paraId="67B0231B" w14:textId="77777777" w:rsidR="00CD0379" w:rsidRDefault="00567A03">
            <w:pPr>
              <w:widowControl w:val="0"/>
              <w:spacing w:line="240" w:lineRule="auto"/>
            </w:pPr>
            <w:r>
              <w:t>50</w:t>
            </w:r>
          </w:p>
          <w:p w14:paraId="6B3FB60C" w14:textId="77777777" w:rsidR="00CD0379" w:rsidRDefault="00567A03">
            <w:pPr>
              <w:widowControl w:val="0"/>
              <w:spacing w:line="240" w:lineRule="auto"/>
            </w:pPr>
            <w:r>
              <w:t>50</w:t>
            </w:r>
          </w:p>
        </w:tc>
        <w:tc>
          <w:tcPr>
            <w:tcW w:w="2340" w:type="dxa"/>
            <w:tcMar>
              <w:top w:w="100" w:type="dxa"/>
              <w:left w:w="100" w:type="dxa"/>
              <w:bottom w:w="100" w:type="dxa"/>
              <w:right w:w="100" w:type="dxa"/>
            </w:tcMar>
          </w:tcPr>
          <w:p w14:paraId="0637D224" w14:textId="77777777" w:rsidR="00CD0379" w:rsidRDefault="00CD0379">
            <w:pPr>
              <w:widowControl w:val="0"/>
              <w:spacing w:line="240" w:lineRule="auto"/>
            </w:pPr>
          </w:p>
        </w:tc>
        <w:tc>
          <w:tcPr>
            <w:tcW w:w="2340" w:type="dxa"/>
            <w:tcMar>
              <w:top w:w="100" w:type="dxa"/>
              <w:left w:w="100" w:type="dxa"/>
              <w:bottom w:w="100" w:type="dxa"/>
              <w:right w:w="100" w:type="dxa"/>
            </w:tcMar>
          </w:tcPr>
          <w:p w14:paraId="26855239" w14:textId="77777777" w:rsidR="00CD0379" w:rsidRDefault="00CD0379">
            <w:pPr>
              <w:widowControl w:val="0"/>
              <w:spacing w:line="240" w:lineRule="auto"/>
            </w:pPr>
          </w:p>
        </w:tc>
      </w:tr>
      <w:tr w:rsidR="00CD0379" w14:paraId="59FA5AE0" w14:textId="77777777">
        <w:tc>
          <w:tcPr>
            <w:tcW w:w="2985" w:type="dxa"/>
            <w:tcMar>
              <w:top w:w="100" w:type="dxa"/>
              <w:left w:w="100" w:type="dxa"/>
              <w:bottom w:w="100" w:type="dxa"/>
              <w:right w:w="100" w:type="dxa"/>
            </w:tcMar>
          </w:tcPr>
          <w:p w14:paraId="744D9833" w14:textId="77777777" w:rsidR="00CD0379" w:rsidRDefault="00567A03">
            <w:pPr>
              <w:widowControl w:val="0"/>
              <w:spacing w:line="240" w:lineRule="auto"/>
            </w:pPr>
            <w:r>
              <w:lastRenderedPageBreak/>
              <w:t>Work Status</w:t>
            </w:r>
          </w:p>
          <w:p w14:paraId="5FD4CC2B" w14:textId="77777777" w:rsidR="00CD0379" w:rsidRDefault="00567A03">
            <w:pPr>
              <w:widowControl w:val="0"/>
              <w:spacing w:line="240" w:lineRule="auto"/>
            </w:pPr>
            <w:r>
              <w:t>Working</w:t>
            </w:r>
          </w:p>
          <w:p w14:paraId="01A98057" w14:textId="77777777" w:rsidR="00CD0379" w:rsidRDefault="00567A03">
            <w:pPr>
              <w:widowControl w:val="0"/>
              <w:spacing w:line="240" w:lineRule="auto"/>
            </w:pPr>
            <w:r>
              <w:t>Disabled</w:t>
            </w:r>
          </w:p>
          <w:p w14:paraId="5EAD409A" w14:textId="77777777" w:rsidR="00CD0379" w:rsidRDefault="00567A03">
            <w:pPr>
              <w:widowControl w:val="0"/>
              <w:spacing w:line="240" w:lineRule="auto"/>
            </w:pPr>
            <w:r>
              <w:t>Not working by choice</w:t>
            </w:r>
          </w:p>
          <w:p w14:paraId="37943A39" w14:textId="77777777" w:rsidR="00CD0379" w:rsidRDefault="00567A03">
            <w:pPr>
              <w:widowControl w:val="0"/>
              <w:spacing w:line="240" w:lineRule="auto"/>
            </w:pPr>
            <w:r>
              <w:t>Refused to Answer</w:t>
            </w:r>
          </w:p>
        </w:tc>
        <w:tc>
          <w:tcPr>
            <w:tcW w:w="1695" w:type="dxa"/>
            <w:tcMar>
              <w:top w:w="100" w:type="dxa"/>
              <w:left w:w="100" w:type="dxa"/>
              <w:bottom w:w="100" w:type="dxa"/>
              <w:right w:w="100" w:type="dxa"/>
            </w:tcMar>
          </w:tcPr>
          <w:p w14:paraId="4C8A7FB0" w14:textId="77777777" w:rsidR="00CD0379" w:rsidRDefault="00CD0379">
            <w:pPr>
              <w:widowControl w:val="0"/>
              <w:spacing w:line="240" w:lineRule="auto"/>
            </w:pPr>
          </w:p>
          <w:p w14:paraId="78515AC0" w14:textId="77777777" w:rsidR="00CD0379" w:rsidRDefault="00567A03">
            <w:pPr>
              <w:widowControl w:val="0"/>
              <w:spacing w:line="240" w:lineRule="auto"/>
            </w:pPr>
            <w:r>
              <w:t>66.7</w:t>
            </w:r>
          </w:p>
          <w:p w14:paraId="64137374" w14:textId="77777777" w:rsidR="00CD0379" w:rsidRDefault="00567A03">
            <w:pPr>
              <w:widowControl w:val="0"/>
              <w:spacing w:line="240" w:lineRule="auto"/>
            </w:pPr>
            <w:r>
              <w:t>16.7</w:t>
            </w:r>
          </w:p>
          <w:p w14:paraId="59412525" w14:textId="77777777" w:rsidR="00CD0379" w:rsidRDefault="00567A03">
            <w:pPr>
              <w:widowControl w:val="0"/>
              <w:spacing w:line="240" w:lineRule="auto"/>
            </w:pPr>
            <w:r>
              <w:t>12.5</w:t>
            </w:r>
          </w:p>
          <w:p w14:paraId="333AEDE2" w14:textId="77777777" w:rsidR="00CD0379" w:rsidRDefault="00567A03">
            <w:pPr>
              <w:widowControl w:val="0"/>
              <w:spacing w:line="240" w:lineRule="auto"/>
            </w:pPr>
            <w:r>
              <w:t>4.2</w:t>
            </w:r>
          </w:p>
        </w:tc>
        <w:tc>
          <w:tcPr>
            <w:tcW w:w="2340" w:type="dxa"/>
            <w:tcMar>
              <w:top w:w="100" w:type="dxa"/>
              <w:left w:w="100" w:type="dxa"/>
              <w:bottom w:w="100" w:type="dxa"/>
              <w:right w:w="100" w:type="dxa"/>
            </w:tcMar>
          </w:tcPr>
          <w:p w14:paraId="76C4D116" w14:textId="77777777" w:rsidR="00CD0379" w:rsidRDefault="00CD0379">
            <w:pPr>
              <w:widowControl w:val="0"/>
              <w:spacing w:line="240" w:lineRule="auto"/>
            </w:pPr>
          </w:p>
        </w:tc>
        <w:tc>
          <w:tcPr>
            <w:tcW w:w="2340" w:type="dxa"/>
            <w:tcMar>
              <w:top w:w="100" w:type="dxa"/>
              <w:left w:w="100" w:type="dxa"/>
              <w:bottom w:w="100" w:type="dxa"/>
              <w:right w:w="100" w:type="dxa"/>
            </w:tcMar>
          </w:tcPr>
          <w:p w14:paraId="77963EF6" w14:textId="77777777" w:rsidR="00CD0379" w:rsidRDefault="00CD0379">
            <w:pPr>
              <w:widowControl w:val="0"/>
              <w:spacing w:line="240" w:lineRule="auto"/>
            </w:pPr>
          </w:p>
        </w:tc>
      </w:tr>
      <w:tr w:rsidR="00CD0379" w14:paraId="0611AB33" w14:textId="77777777">
        <w:tc>
          <w:tcPr>
            <w:tcW w:w="2985" w:type="dxa"/>
            <w:tcMar>
              <w:top w:w="100" w:type="dxa"/>
              <w:left w:w="100" w:type="dxa"/>
              <w:bottom w:w="100" w:type="dxa"/>
              <w:right w:w="100" w:type="dxa"/>
            </w:tcMar>
          </w:tcPr>
          <w:p w14:paraId="747D38C9" w14:textId="77777777" w:rsidR="00CD0379" w:rsidRDefault="00567A03">
            <w:pPr>
              <w:widowControl w:val="0"/>
              <w:spacing w:line="240" w:lineRule="auto"/>
            </w:pPr>
            <w:r>
              <w:t>Number of ER visits</w:t>
            </w:r>
          </w:p>
        </w:tc>
        <w:tc>
          <w:tcPr>
            <w:tcW w:w="1695" w:type="dxa"/>
            <w:tcMar>
              <w:top w:w="100" w:type="dxa"/>
              <w:left w:w="100" w:type="dxa"/>
              <w:bottom w:w="100" w:type="dxa"/>
              <w:right w:w="100" w:type="dxa"/>
            </w:tcMar>
          </w:tcPr>
          <w:p w14:paraId="02F86911" w14:textId="77777777" w:rsidR="00CD0379" w:rsidRDefault="00CD0379">
            <w:pPr>
              <w:widowControl w:val="0"/>
              <w:spacing w:line="240" w:lineRule="auto"/>
            </w:pPr>
          </w:p>
        </w:tc>
        <w:tc>
          <w:tcPr>
            <w:tcW w:w="2340" w:type="dxa"/>
            <w:tcMar>
              <w:top w:w="100" w:type="dxa"/>
              <w:left w:w="100" w:type="dxa"/>
              <w:bottom w:w="100" w:type="dxa"/>
              <w:right w:w="100" w:type="dxa"/>
            </w:tcMar>
          </w:tcPr>
          <w:p w14:paraId="0EE34FFA" w14:textId="77777777" w:rsidR="00CD0379" w:rsidRDefault="00567A03">
            <w:pPr>
              <w:widowControl w:val="0"/>
              <w:spacing w:line="240" w:lineRule="auto"/>
            </w:pPr>
            <w:r>
              <w:t>1.826 (2.56)</w:t>
            </w:r>
          </w:p>
        </w:tc>
        <w:tc>
          <w:tcPr>
            <w:tcW w:w="2340" w:type="dxa"/>
            <w:tcMar>
              <w:top w:w="100" w:type="dxa"/>
              <w:left w:w="100" w:type="dxa"/>
              <w:bottom w:w="100" w:type="dxa"/>
              <w:right w:w="100" w:type="dxa"/>
            </w:tcMar>
          </w:tcPr>
          <w:p w14:paraId="417FD009" w14:textId="77777777" w:rsidR="00CD0379" w:rsidRDefault="00567A03">
            <w:pPr>
              <w:widowControl w:val="0"/>
              <w:spacing w:line="240" w:lineRule="auto"/>
            </w:pPr>
            <w:r>
              <w:t xml:space="preserve">1 (0-2.75) </w:t>
            </w:r>
          </w:p>
          <w:p w14:paraId="5F5CCC2C" w14:textId="77777777" w:rsidR="00CD0379" w:rsidRDefault="00567A03">
            <w:pPr>
              <w:widowControl w:val="0"/>
              <w:spacing w:line="240" w:lineRule="auto"/>
            </w:pPr>
            <w:r>
              <w:t>(0-12)</w:t>
            </w:r>
          </w:p>
        </w:tc>
      </w:tr>
      <w:tr w:rsidR="00CD0379" w14:paraId="5476EA10" w14:textId="77777777">
        <w:tc>
          <w:tcPr>
            <w:tcW w:w="2985" w:type="dxa"/>
            <w:tcMar>
              <w:top w:w="100" w:type="dxa"/>
              <w:left w:w="100" w:type="dxa"/>
              <w:bottom w:w="100" w:type="dxa"/>
              <w:right w:w="100" w:type="dxa"/>
            </w:tcMar>
          </w:tcPr>
          <w:p w14:paraId="6EE176A0" w14:textId="77777777" w:rsidR="00CD0379" w:rsidRDefault="00567A03">
            <w:pPr>
              <w:widowControl w:val="0"/>
              <w:spacing w:line="240" w:lineRule="auto"/>
            </w:pPr>
            <w:r>
              <w:t>Number of Hospitalizations</w:t>
            </w:r>
          </w:p>
        </w:tc>
        <w:tc>
          <w:tcPr>
            <w:tcW w:w="1695" w:type="dxa"/>
            <w:tcMar>
              <w:top w:w="100" w:type="dxa"/>
              <w:left w:w="100" w:type="dxa"/>
              <w:bottom w:w="100" w:type="dxa"/>
              <w:right w:w="100" w:type="dxa"/>
            </w:tcMar>
          </w:tcPr>
          <w:p w14:paraId="5A90D3AE" w14:textId="77777777" w:rsidR="00CD0379" w:rsidRDefault="00CD0379">
            <w:pPr>
              <w:widowControl w:val="0"/>
              <w:spacing w:line="240" w:lineRule="auto"/>
            </w:pPr>
          </w:p>
        </w:tc>
        <w:tc>
          <w:tcPr>
            <w:tcW w:w="2340" w:type="dxa"/>
            <w:tcMar>
              <w:top w:w="100" w:type="dxa"/>
              <w:left w:w="100" w:type="dxa"/>
              <w:bottom w:w="100" w:type="dxa"/>
              <w:right w:w="100" w:type="dxa"/>
            </w:tcMar>
          </w:tcPr>
          <w:p w14:paraId="0115A849" w14:textId="77777777" w:rsidR="00CD0379" w:rsidRDefault="00567A03">
            <w:pPr>
              <w:widowControl w:val="0"/>
              <w:spacing w:line="240" w:lineRule="auto"/>
            </w:pPr>
            <w:r>
              <w:t>1.283 (1.80)</w:t>
            </w:r>
          </w:p>
        </w:tc>
        <w:tc>
          <w:tcPr>
            <w:tcW w:w="2340" w:type="dxa"/>
            <w:tcMar>
              <w:top w:w="100" w:type="dxa"/>
              <w:left w:w="100" w:type="dxa"/>
              <w:bottom w:w="100" w:type="dxa"/>
              <w:right w:w="100" w:type="dxa"/>
            </w:tcMar>
          </w:tcPr>
          <w:p w14:paraId="36E5A57A" w14:textId="77777777" w:rsidR="00CD0379" w:rsidRDefault="00567A03">
            <w:pPr>
              <w:widowControl w:val="0"/>
              <w:spacing w:line="240" w:lineRule="auto"/>
            </w:pPr>
            <w:r>
              <w:t xml:space="preserve">1 (0-1.75) </w:t>
            </w:r>
          </w:p>
          <w:p w14:paraId="230A1290" w14:textId="77777777" w:rsidR="00CD0379" w:rsidRDefault="00567A03">
            <w:pPr>
              <w:widowControl w:val="0"/>
              <w:spacing w:line="240" w:lineRule="auto"/>
            </w:pPr>
            <w:r>
              <w:t>(0-6)</w:t>
            </w:r>
          </w:p>
        </w:tc>
      </w:tr>
      <w:tr w:rsidR="00CD0379" w14:paraId="35632738" w14:textId="77777777">
        <w:tc>
          <w:tcPr>
            <w:tcW w:w="2985" w:type="dxa"/>
            <w:tcMar>
              <w:top w:w="100" w:type="dxa"/>
              <w:left w:w="100" w:type="dxa"/>
              <w:bottom w:w="100" w:type="dxa"/>
              <w:right w:w="100" w:type="dxa"/>
            </w:tcMar>
          </w:tcPr>
          <w:p w14:paraId="70FE5A27" w14:textId="77777777" w:rsidR="00CD0379" w:rsidRDefault="00567A03">
            <w:pPr>
              <w:widowControl w:val="0"/>
              <w:spacing w:line="240" w:lineRule="auto"/>
            </w:pPr>
            <w:r>
              <w:t>Number of Surgeries</w:t>
            </w:r>
          </w:p>
        </w:tc>
        <w:tc>
          <w:tcPr>
            <w:tcW w:w="1695" w:type="dxa"/>
            <w:tcMar>
              <w:top w:w="100" w:type="dxa"/>
              <w:left w:w="100" w:type="dxa"/>
              <w:bottom w:w="100" w:type="dxa"/>
              <w:right w:w="100" w:type="dxa"/>
            </w:tcMar>
          </w:tcPr>
          <w:p w14:paraId="68D56B0C" w14:textId="77777777" w:rsidR="00CD0379" w:rsidRDefault="00CD0379">
            <w:pPr>
              <w:widowControl w:val="0"/>
              <w:spacing w:line="240" w:lineRule="auto"/>
            </w:pPr>
          </w:p>
        </w:tc>
        <w:tc>
          <w:tcPr>
            <w:tcW w:w="2340" w:type="dxa"/>
            <w:tcMar>
              <w:top w:w="100" w:type="dxa"/>
              <w:left w:w="100" w:type="dxa"/>
              <w:bottom w:w="100" w:type="dxa"/>
              <w:right w:w="100" w:type="dxa"/>
            </w:tcMar>
          </w:tcPr>
          <w:p w14:paraId="5E78A651" w14:textId="77777777" w:rsidR="00CD0379" w:rsidRDefault="00567A03">
            <w:pPr>
              <w:widowControl w:val="0"/>
              <w:spacing w:line="240" w:lineRule="auto"/>
            </w:pPr>
            <w:r>
              <w:t>0.8043 (1.31)</w:t>
            </w:r>
          </w:p>
        </w:tc>
        <w:tc>
          <w:tcPr>
            <w:tcW w:w="2340" w:type="dxa"/>
            <w:tcMar>
              <w:top w:w="100" w:type="dxa"/>
              <w:left w:w="100" w:type="dxa"/>
              <w:bottom w:w="100" w:type="dxa"/>
              <w:right w:w="100" w:type="dxa"/>
            </w:tcMar>
          </w:tcPr>
          <w:p w14:paraId="55914E09" w14:textId="77777777" w:rsidR="00CD0379" w:rsidRDefault="00567A03">
            <w:pPr>
              <w:widowControl w:val="0"/>
              <w:spacing w:line="240" w:lineRule="auto"/>
            </w:pPr>
            <w:r>
              <w:t xml:space="preserve">0 (0-1) </w:t>
            </w:r>
          </w:p>
          <w:p w14:paraId="426B9C97" w14:textId="77777777" w:rsidR="00CD0379" w:rsidRDefault="00567A03">
            <w:pPr>
              <w:widowControl w:val="0"/>
              <w:spacing w:line="240" w:lineRule="auto"/>
            </w:pPr>
            <w:r>
              <w:t>(0-5)</w:t>
            </w:r>
          </w:p>
        </w:tc>
      </w:tr>
      <w:tr w:rsidR="00CD0379" w14:paraId="2A208EE4" w14:textId="77777777">
        <w:tc>
          <w:tcPr>
            <w:tcW w:w="2985" w:type="dxa"/>
            <w:tcMar>
              <w:top w:w="100" w:type="dxa"/>
              <w:left w:w="100" w:type="dxa"/>
              <w:bottom w:w="100" w:type="dxa"/>
              <w:right w:w="100" w:type="dxa"/>
            </w:tcMar>
          </w:tcPr>
          <w:p w14:paraId="37E46B6E" w14:textId="77777777" w:rsidR="00CD0379" w:rsidRDefault="00567A03">
            <w:pPr>
              <w:widowControl w:val="0"/>
              <w:spacing w:line="240" w:lineRule="auto"/>
            </w:pPr>
            <w:r>
              <w:rPr>
                <w:b/>
              </w:rPr>
              <w:t xml:space="preserve">Health Insurance </w:t>
            </w:r>
            <w:r>
              <w:t>Policyholder</w:t>
            </w:r>
          </w:p>
          <w:p w14:paraId="50FA3DDE" w14:textId="77777777" w:rsidR="00CD0379" w:rsidRDefault="00567A03">
            <w:pPr>
              <w:widowControl w:val="0"/>
              <w:spacing w:line="240" w:lineRule="auto"/>
            </w:pPr>
            <w:r>
              <w:t>Yes</w:t>
            </w:r>
          </w:p>
          <w:p w14:paraId="2B243E7F" w14:textId="77777777" w:rsidR="00CD0379" w:rsidRDefault="00567A03">
            <w:pPr>
              <w:widowControl w:val="0"/>
              <w:spacing w:line="240" w:lineRule="auto"/>
            </w:pPr>
            <w:r>
              <w:t>No</w:t>
            </w:r>
          </w:p>
        </w:tc>
        <w:tc>
          <w:tcPr>
            <w:tcW w:w="1695" w:type="dxa"/>
            <w:tcMar>
              <w:top w:w="100" w:type="dxa"/>
              <w:left w:w="100" w:type="dxa"/>
              <w:bottom w:w="100" w:type="dxa"/>
              <w:right w:w="100" w:type="dxa"/>
            </w:tcMar>
          </w:tcPr>
          <w:p w14:paraId="287E679A" w14:textId="77777777" w:rsidR="00CD0379" w:rsidRDefault="00CD0379">
            <w:pPr>
              <w:widowControl w:val="0"/>
              <w:spacing w:line="240" w:lineRule="auto"/>
            </w:pPr>
          </w:p>
          <w:p w14:paraId="14595424" w14:textId="77777777" w:rsidR="00CD0379" w:rsidRDefault="00CD0379">
            <w:pPr>
              <w:widowControl w:val="0"/>
              <w:spacing w:line="240" w:lineRule="auto"/>
            </w:pPr>
          </w:p>
          <w:p w14:paraId="41FDB0B6" w14:textId="77777777" w:rsidR="00CD0379" w:rsidRDefault="00567A03">
            <w:pPr>
              <w:widowControl w:val="0"/>
              <w:spacing w:line="240" w:lineRule="auto"/>
            </w:pPr>
            <w:r>
              <w:t>70.8</w:t>
            </w:r>
          </w:p>
          <w:p w14:paraId="3C710278" w14:textId="77777777" w:rsidR="00CD0379" w:rsidRDefault="00567A03">
            <w:pPr>
              <w:widowControl w:val="0"/>
              <w:spacing w:line="240" w:lineRule="auto"/>
            </w:pPr>
            <w:r>
              <w:t>29.2</w:t>
            </w:r>
          </w:p>
        </w:tc>
        <w:tc>
          <w:tcPr>
            <w:tcW w:w="2340" w:type="dxa"/>
            <w:tcMar>
              <w:top w:w="100" w:type="dxa"/>
              <w:left w:w="100" w:type="dxa"/>
              <w:bottom w:w="100" w:type="dxa"/>
              <w:right w:w="100" w:type="dxa"/>
            </w:tcMar>
          </w:tcPr>
          <w:p w14:paraId="567892F4" w14:textId="77777777" w:rsidR="00CD0379" w:rsidRDefault="00CD0379">
            <w:pPr>
              <w:widowControl w:val="0"/>
              <w:spacing w:line="240" w:lineRule="auto"/>
            </w:pPr>
          </w:p>
        </w:tc>
        <w:tc>
          <w:tcPr>
            <w:tcW w:w="2340" w:type="dxa"/>
            <w:tcMar>
              <w:top w:w="100" w:type="dxa"/>
              <w:left w:w="100" w:type="dxa"/>
              <w:bottom w:w="100" w:type="dxa"/>
              <w:right w:w="100" w:type="dxa"/>
            </w:tcMar>
          </w:tcPr>
          <w:p w14:paraId="6AAA80EA" w14:textId="77777777" w:rsidR="00CD0379" w:rsidRDefault="00CD0379">
            <w:pPr>
              <w:widowControl w:val="0"/>
              <w:spacing w:line="240" w:lineRule="auto"/>
            </w:pPr>
          </w:p>
        </w:tc>
      </w:tr>
      <w:tr w:rsidR="00CD0379" w14:paraId="3ED11B7E" w14:textId="77777777">
        <w:tc>
          <w:tcPr>
            <w:tcW w:w="2985" w:type="dxa"/>
            <w:tcMar>
              <w:top w:w="100" w:type="dxa"/>
              <w:left w:w="100" w:type="dxa"/>
              <w:bottom w:w="100" w:type="dxa"/>
              <w:right w:w="100" w:type="dxa"/>
            </w:tcMar>
          </w:tcPr>
          <w:p w14:paraId="3E167A4C" w14:textId="77777777" w:rsidR="00CD0379" w:rsidRDefault="00567A03">
            <w:pPr>
              <w:widowControl w:val="0"/>
              <w:spacing w:line="240" w:lineRule="auto"/>
            </w:pPr>
            <w:r>
              <w:t>Number of people covered</w:t>
            </w:r>
          </w:p>
        </w:tc>
        <w:tc>
          <w:tcPr>
            <w:tcW w:w="1695" w:type="dxa"/>
            <w:tcMar>
              <w:top w:w="100" w:type="dxa"/>
              <w:left w:w="100" w:type="dxa"/>
              <w:bottom w:w="100" w:type="dxa"/>
              <w:right w:w="100" w:type="dxa"/>
            </w:tcMar>
          </w:tcPr>
          <w:p w14:paraId="7F5E9BA8" w14:textId="77777777" w:rsidR="00CD0379" w:rsidRDefault="00CD0379">
            <w:pPr>
              <w:widowControl w:val="0"/>
              <w:spacing w:line="240" w:lineRule="auto"/>
            </w:pPr>
          </w:p>
        </w:tc>
        <w:tc>
          <w:tcPr>
            <w:tcW w:w="2340" w:type="dxa"/>
            <w:tcMar>
              <w:top w:w="100" w:type="dxa"/>
              <w:left w:w="100" w:type="dxa"/>
              <w:bottom w:w="100" w:type="dxa"/>
              <w:right w:w="100" w:type="dxa"/>
            </w:tcMar>
          </w:tcPr>
          <w:p w14:paraId="6B868B5E" w14:textId="77777777" w:rsidR="00CD0379" w:rsidRDefault="00567A03">
            <w:pPr>
              <w:widowControl w:val="0"/>
              <w:spacing w:line="240" w:lineRule="auto"/>
            </w:pPr>
            <w:r>
              <w:t>2.277 (1.25)</w:t>
            </w:r>
          </w:p>
        </w:tc>
        <w:tc>
          <w:tcPr>
            <w:tcW w:w="2340" w:type="dxa"/>
            <w:tcMar>
              <w:top w:w="100" w:type="dxa"/>
              <w:left w:w="100" w:type="dxa"/>
              <w:bottom w:w="100" w:type="dxa"/>
              <w:right w:w="100" w:type="dxa"/>
            </w:tcMar>
          </w:tcPr>
          <w:p w14:paraId="239D816C" w14:textId="77777777" w:rsidR="00CD0379" w:rsidRDefault="00567A03">
            <w:pPr>
              <w:widowControl w:val="0"/>
              <w:spacing w:line="240" w:lineRule="auto"/>
            </w:pPr>
            <w:r>
              <w:t>2 (1-3)</w:t>
            </w:r>
          </w:p>
          <w:p w14:paraId="6C7AD1D7" w14:textId="77777777" w:rsidR="00CD0379" w:rsidRDefault="00567A03">
            <w:pPr>
              <w:widowControl w:val="0"/>
              <w:spacing w:line="240" w:lineRule="auto"/>
            </w:pPr>
            <w:r>
              <w:t>(1-5)</w:t>
            </w:r>
          </w:p>
        </w:tc>
      </w:tr>
      <w:tr w:rsidR="00CD0379" w14:paraId="4D9C2305" w14:textId="77777777">
        <w:tc>
          <w:tcPr>
            <w:tcW w:w="2985" w:type="dxa"/>
            <w:tcMar>
              <w:top w:w="100" w:type="dxa"/>
              <w:left w:w="100" w:type="dxa"/>
              <w:bottom w:w="100" w:type="dxa"/>
              <w:right w:w="100" w:type="dxa"/>
            </w:tcMar>
          </w:tcPr>
          <w:p w14:paraId="77188A4F" w14:textId="77777777" w:rsidR="00CD0379" w:rsidRDefault="00567A03">
            <w:pPr>
              <w:widowControl w:val="0"/>
              <w:spacing w:line="240" w:lineRule="auto"/>
            </w:pPr>
            <w:r>
              <w:t xml:space="preserve">Denied Payment for Medications </w:t>
            </w:r>
          </w:p>
          <w:p w14:paraId="037EFB3A" w14:textId="77777777" w:rsidR="00CD0379" w:rsidRDefault="00567A03">
            <w:pPr>
              <w:widowControl w:val="0"/>
              <w:spacing w:line="240" w:lineRule="auto"/>
            </w:pPr>
            <w:r>
              <w:t>Yes</w:t>
            </w:r>
          </w:p>
          <w:p w14:paraId="3978A3BB" w14:textId="77777777" w:rsidR="00CD0379" w:rsidRDefault="00567A03">
            <w:pPr>
              <w:widowControl w:val="0"/>
              <w:spacing w:line="240" w:lineRule="auto"/>
            </w:pPr>
            <w:r>
              <w:t>No</w:t>
            </w:r>
          </w:p>
        </w:tc>
        <w:tc>
          <w:tcPr>
            <w:tcW w:w="1695" w:type="dxa"/>
            <w:tcMar>
              <w:top w:w="100" w:type="dxa"/>
              <w:left w:w="100" w:type="dxa"/>
              <w:bottom w:w="100" w:type="dxa"/>
              <w:right w:w="100" w:type="dxa"/>
            </w:tcMar>
          </w:tcPr>
          <w:p w14:paraId="642E1798" w14:textId="77777777" w:rsidR="00CD0379" w:rsidRDefault="00CD0379">
            <w:pPr>
              <w:widowControl w:val="0"/>
              <w:spacing w:line="240" w:lineRule="auto"/>
            </w:pPr>
          </w:p>
          <w:p w14:paraId="574C1A2E" w14:textId="77777777" w:rsidR="00CD0379" w:rsidRDefault="00CD0379">
            <w:pPr>
              <w:widowControl w:val="0"/>
              <w:spacing w:line="240" w:lineRule="auto"/>
            </w:pPr>
          </w:p>
          <w:p w14:paraId="1D952922" w14:textId="77777777" w:rsidR="00CD0379" w:rsidRDefault="00567A03">
            <w:pPr>
              <w:widowControl w:val="0"/>
              <w:spacing w:line="240" w:lineRule="auto"/>
            </w:pPr>
            <w:r>
              <w:t>43.8</w:t>
            </w:r>
          </w:p>
          <w:p w14:paraId="7E57CFB2" w14:textId="77777777" w:rsidR="00CD0379" w:rsidRDefault="00567A03">
            <w:pPr>
              <w:widowControl w:val="0"/>
              <w:spacing w:line="240" w:lineRule="auto"/>
            </w:pPr>
            <w:r>
              <w:t>56.2</w:t>
            </w:r>
          </w:p>
        </w:tc>
        <w:tc>
          <w:tcPr>
            <w:tcW w:w="2340" w:type="dxa"/>
            <w:tcMar>
              <w:top w:w="100" w:type="dxa"/>
              <w:left w:w="100" w:type="dxa"/>
              <w:bottom w:w="100" w:type="dxa"/>
              <w:right w:w="100" w:type="dxa"/>
            </w:tcMar>
          </w:tcPr>
          <w:p w14:paraId="09C7D169" w14:textId="77777777" w:rsidR="00CD0379" w:rsidRDefault="00CD0379">
            <w:pPr>
              <w:widowControl w:val="0"/>
              <w:spacing w:line="240" w:lineRule="auto"/>
            </w:pPr>
          </w:p>
        </w:tc>
        <w:tc>
          <w:tcPr>
            <w:tcW w:w="2340" w:type="dxa"/>
            <w:tcMar>
              <w:top w:w="100" w:type="dxa"/>
              <w:left w:w="100" w:type="dxa"/>
              <w:bottom w:w="100" w:type="dxa"/>
              <w:right w:w="100" w:type="dxa"/>
            </w:tcMar>
          </w:tcPr>
          <w:p w14:paraId="51B9526E" w14:textId="77777777" w:rsidR="00CD0379" w:rsidRDefault="00CD0379">
            <w:pPr>
              <w:widowControl w:val="0"/>
              <w:spacing w:line="240" w:lineRule="auto"/>
            </w:pPr>
          </w:p>
        </w:tc>
      </w:tr>
      <w:tr w:rsidR="00CD0379" w14:paraId="27E5F9E9" w14:textId="77777777">
        <w:tc>
          <w:tcPr>
            <w:tcW w:w="2985" w:type="dxa"/>
            <w:tcMar>
              <w:top w:w="100" w:type="dxa"/>
              <w:left w:w="100" w:type="dxa"/>
              <w:bottom w:w="100" w:type="dxa"/>
              <w:right w:w="100" w:type="dxa"/>
            </w:tcMar>
          </w:tcPr>
          <w:p w14:paraId="79F86795" w14:textId="77777777" w:rsidR="00CD0379" w:rsidRDefault="00567A03">
            <w:pPr>
              <w:widowControl w:val="0"/>
              <w:spacing w:line="240" w:lineRule="auto"/>
            </w:pPr>
            <w:r>
              <w:t>Difficulty of IBD Medication Coverage (1-10)</w:t>
            </w:r>
          </w:p>
        </w:tc>
        <w:tc>
          <w:tcPr>
            <w:tcW w:w="1695" w:type="dxa"/>
            <w:tcMar>
              <w:top w:w="100" w:type="dxa"/>
              <w:left w:w="100" w:type="dxa"/>
              <w:bottom w:w="100" w:type="dxa"/>
              <w:right w:w="100" w:type="dxa"/>
            </w:tcMar>
          </w:tcPr>
          <w:p w14:paraId="49AAA721" w14:textId="77777777" w:rsidR="00CD0379" w:rsidRDefault="00CD0379">
            <w:pPr>
              <w:widowControl w:val="0"/>
              <w:spacing w:line="240" w:lineRule="auto"/>
            </w:pPr>
          </w:p>
        </w:tc>
        <w:tc>
          <w:tcPr>
            <w:tcW w:w="2340" w:type="dxa"/>
            <w:tcMar>
              <w:top w:w="100" w:type="dxa"/>
              <w:left w:w="100" w:type="dxa"/>
              <w:bottom w:w="100" w:type="dxa"/>
              <w:right w:w="100" w:type="dxa"/>
            </w:tcMar>
          </w:tcPr>
          <w:p w14:paraId="32DA7B53" w14:textId="77777777" w:rsidR="00CD0379" w:rsidRDefault="00567A03">
            <w:pPr>
              <w:widowControl w:val="0"/>
              <w:spacing w:line="240" w:lineRule="auto"/>
            </w:pPr>
            <w:r>
              <w:t>3.891 (2.68)</w:t>
            </w:r>
          </w:p>
        </w:tc>
        <w:tc>
          <w:tcPr>
            <w:tcW w:w="2340" w:type="dxa"/>
            <w:tcMar>
              <w:top w:w="100" w:type="dxa"/>
              <w:left w:w="100" w:type="dxa"/>
              <w:bottom w:w="100" w:type="dxa"/>
              <w:right w:w="100" w:type="dxa"/>
            </w:tcMar>
          </w:tcPr>
          <w:p w14:paraId="02B9ECEF" w14:textId="77777777" w:rsidR="00CD0379" w:rsidRDefault="00567A03">
            <w:pPr>
              <w:widowControl w:val="0"/>
              <w:spacing w:line="240" w:lineRule="auto"/>
            </w:pPr>
            <w:r>
              <w:t>3 (1.25-6)</w:t>
            </w:r>
          </w:p>
          <w:p w14:paraId="31C32EC5" w14:textId="77777777" w:rsidR="00CD0379" w:rsidRDefault="00567A03">
            <w:pPr>
              <w:widowControl w:val="0"/>
              <w:spacing w:line="240" w:lineRule="auto"/>
            </w:pPr>
            <w:r>
              <w:t>(1-10)</w:t>
            </w:r>
          </w:p>
        </w:tc>
      </w:tr>
      <w:tr w:rsidR="00CD0379" w14:paraId="619A62FE" w14:textId="77777777">
        <w:tc>
          <w:tcPr>
            <w:tcW w:w="2985" w:type="dxa"/>
            <w:tcMar>
              <w:top w:w="100" w:type="dxa"/>
              <w:left w:w="100" w:type="dxa"/>
              <w:bottom w:w="100" w:type="dxa"/>
              <w:right w:w="100" w:type="dxa"/>
            </w:tcMar>
          </w:tcPr>
          <w:p w14:paraId="3CB12EEB" w14:textId="77777777" w:rsidR="00CD0379" w:rsidRDefault="00567A03">
            <w:pPr>
              <w:widowControl w:val="0"/>
              <w:spacing w:line="240" w:lineRule="auto"/>
            </w:pPr>
            <w:r>
              <w:t>Difficulty of anti-TNF Coverage (1-10)</w:t>
            </w:r>
          </w:p>
        </w:tc>
        <w:tc>
          <w:tcPr>
            <w:tcW w:w="1695" w:type="dxa"/>
            <w:tcMar>
              <w:top w:w="100" w:type="dxa"/>
              <w:left w:w="100" w:type="dxa"/>
              <w:bottom w:w="100" w:type="dxa"/>
              <w:right w:w="100" w:type="dxa"/>
            </w:tcMar>
          </w:tcPr>
          <w:p w14:paraId="7461CDF3" w14:textId="77777777" w:rsidR="00CD0379" w:rsidRDefault="00CD0379">
            <w:pPr>
              <w:widowControl w:val="0"/>
              <w:spacing w:line="240" w:lineRule="auto"/>
            </w:pPr>
          </w:p>
        </w:tc>
        <w:tc>
          <w:tcPr>
            <w:tcW w:w="2340" w:type="dxa"/>
            <w:tcMar>
              <w:top w:w="100" w:type="dxa"/>
              <w:left w:w="100" w:type="dxa"/>
              <w:bottom w:w="100" w:type="dxa"/>
              <w:right w:w="100" w:type="dxa"/>
            </w:tcMar>
          </w:tcPr>
          <w:p w14:paraId="6726E8A6" w14:textId="77777777" w:rsidR="00CD0379" w:rsidRDefault="00567A03">
            <w:pPr>
              <w:widowControl w:val="0"/>
              <w:spacing w:line="240" w:lineRule="auto"/>
            </w:pPr>
            <w:r>
              <w:t>5.135 (3.04)</w:t>
            </w:r>
          </w:p>
        </w:tc>
        <w:tc>
          <w:tcPr>
            <w:tcW w:w="2340" w:type="dxa"/>
            <w:tcMar>
              <w:top w:w="100" w:type="dxa"/>
              <w:left w:w="100" w:type="dxa"/>
              <w:bottom w:w="100" w:type="dxa"/>
              <w:right w:w="100" w:type="dxa"/>
            </w:tcMar>
          </w:tcPr>
          <w:p w14:paraId="5AB80E6E" w14:textId="77777777" w:rsidR="00CD0379" w:rsidRDefault="00567A03">
            <w:pPr>
              <w:widowControl w:val="0"/>
              <w:spacing w:line="240" w:lineRule="auto"/>
            </w:pPr>
            <w:r>
              <w:t>5 (3-7)</w:t>
            </w:r>
          </w:p>
          <w:p w14:paraId="620E81E7" w14:textId="77777777" w:rsidR="00CD0379" w:rsidRDefault="00567A03">
            <w:pPr>
              <w:widowControl w:val="0"/>
              <w:spacing w:line="240" w:lineRule="auto"/>
            </w:pPr>
            <w:r>
              <w:t>(1-10)</w:t>
            </w:r>
          </w:p>
        </w:tc>
      </w:tr>
      <w:tr w:rsidR="00CD0379" w14:paraId="163FDCD1" w14:textId="77777777">
        <w:tc>
          <w:tcPr>
            <w:tcW w:w="2985" w:type="dxa"/>
            <w:tcMar>
              <w:top w:w="100" w:type="dxa"/>
              <w:left w:w="100" w:type="dxa"/>
              <w:bottom w:w="100" w:type="dxa"/>
              <w:right w:w="100" w:type="dxa"/>
            </w:tcMar>
          </w:tcPr>
          <w:p w14:paraId="7AD48F93" w14:textId="77777777" w:rsidR="00CD0379" w:rsidRDefault="00567A03">
            <w:pPr>
              <w:widowControl w:val="0"/>
              <w:spacing w:line="240" w:lineRule="auto"/>
            </w:pPr>
            <w:r>
              <w:t xml:space="preserve">Difficulty of </w:t>
            </w:r>
            <w:proofErr w:type="spellStart"/>
            <w:r>
              <w:t>Entyvio</w:t>
            </w:r>
            <w:proofErr w:type="spellEnd"/>
            <w:r>
              <w:t xml:space="preserve"> Coverage (1-10)</w:t>
            </w:r>
          </w:p>
        </w:tc>
        <w:tc>
          <w:tcPr>
            <w:tcW w:w="1695" w:type="dxa"/>
            <w:tcMar>
              <w:top w:w="100" w:type="dxa"/>
              <w:left w:w="100" w:type="dxa"/>
              <w:bottom w:w="100" w:type="dxa"/>
              <w:right w:w="100" w:type="dxa"/>
            </w:tcMar>
          </w:tcPr>
          <w:p w14:paraId="4794EA6C" w14:textId="77777777" w:rsidR="00CD0379" w:rsidRDefault="00CD0379">
            <w:pPr>
              <w:widowControl w:val="0"/>
              <w:spacing w:line="240" w:lineRule="auto"/>
            </w:pPr>
          </w:p>
        </w:tc>
        <w:tc>
          <w:tcPr>
            <w:tcW w:w="2340" w:type="dxa"/>
            <w:tcMar>
              <w:top w:w="100" w:type="dxa"/>
              <w:left w:w="100" w:type="dxa"/>
              <w:bottom w:w="100" w:type="dxa"/>
              <w:right w:w="100" w:type="dxa"/>
            </w:tcMar>
          </w:tcPr>
          <w:p w14:paraId="36F1F9FE" w14:textId="77777777" w:rsidR="00CD0379" w:rsidRDefault="00567A03">
            <w:pPr>
              <w:widowControl w:val="0"/>
              <w:spacing w:line="240" w:lineRule="auto"/>
            </w:pPr>
            <w:r>
              <w:t>4.6 (3.204)</w:t>
            </w:r>
          </w:p>
        </w:tc>
        <w:tc>
          <w:tcPr>
            <w:tcW w:w="2340" w:type="dxa"/>
            <w:tcMar>
              <w:top w:w="100" w:type="dxa"/>
              <w:left w:w="100" w:type="dxa"/>
              <w:bottom w:w="100" w:type="dxa"/>
              <w:right w:w="100" w:type="dxa"/>
            </w:tcMar>
          </w:tcPr>
          <w:p w14:paraId="7C10470F" w14:textId="77777777" w:rsidR="00CD0379" w:rsidRDefault="00567A03">
            <w:pPr>
              <w:widowControl w:val="0"/>
              <w:spacing w:line="240" w:lineRule="auto"/>
            </w:pPr>
            <w:r>
              <w:t>4 (2.5-5)</w:t>
            </w:r>
          </w:p>
          <w:p w14:paraId="1782F6B9" w14:textId="77777777" w:rsidR="00CD0379" w:rsidRDefault="00567A03">
            <w:pPr>
              <w:widowControl w:val="0"/>
              <w:spacing w:line="240" w:lineRule="auto"/>
            </w:pPr>
            <w:r>
              <w:t>(1-10)</w:t>
            </w:r>
          </w:p>
        </w:tc>
      </w:tr>
      <w:tr w:rsidR="00CD0379" w14:paraId="29AEEB5C" w14:textId="77777777">
        <w:tc>
          <w:tcPr>
            <w:tcW w:w="2985" w:type="dxa"/>
            <w:tcMar>
              <w:top w:w="100" w:type="dxa"/>
              <w:left w:w="100" w:type="dxa"/>
              <w:bottom w:w="100" w:type="dxa"/>
              <w:right w:w="100" w:type="dxa"/>
            </w:tcMar>
          </w:tcPr>
          <w:p w14:paraId="2B070DF3" w14:textId="77777777" w:rsidR="00CD0379" w:rsidRDefault="00567A03">
            <w:pPr>
              <w:widowControl w:val="0"/>
              <w:spacing w:line="240" w:lineRule="auto"/>
            </w:pPr>
            <w:r>
              <w:t>Gap in Biologic Therapy Due to Insurance</w:t>
            </w:r>
          </w:p>
          <w:p w14:paraId="48AEFCD1" w14:textId="77777777" w:rsidR="00CD0379" w:rsidRDefault="00567A03">
            <w:pPr>
              <w:widowControl w:val="0"/>
              <w:spacing w:line="240" w:lineRule="auto"/>
            </w:pPr>
            <w:r>
              <w:t>Yes</w:t>
            </w:r>
          </w:p>
          <w:p w14:paraId="7C25BA16" w14:textId="77777777" w:rsidR="00CD0379" w:rsidRDefault="00567A03">
            <w:pPr>
              <w:widowControl w:val="0"/>
              <w:spacing w:line="240" w:lineRule="auto"/>
            </w:pPr>
            <w:r>
              <w:t>No</w:t>
            </w:r>
          </w:p>
          <w:p w14:paraId="4E60C7DE" w14:textId="77777777" w:rsidR="00CD0379" w:rsidRDefault="00567A03">
            <w:pPr>
              <w:widowControl w:val="0"/>
              <w:spacing w:line="240" w:lineRule="auto"/>
            </w:pPr>
            <w:r>
              <w:t>Not Relevant</w:t>
            </w:r>
          </w:p>
          <w:p w14:paraId="71E05C72" w14:textId="77777777" w:rsidR="00CD0379" w:rsidRDefault="00567A03">
            <w:pPr>
              <w:widowControl w:val="0"/>
              <w:spacing w:line="240" w:lineRule="auto"/>
            </w:pPr>
            <w:r>
              <w:t>Not Sure</w:t>
            </w:r>
          </w:p>
        </w:tc>
        <w:tc>
          <w:tcPr>
            <w:tcW w:w="1695" w:type="dxa"/>
            <w:tcMar>
              <w:top w:w="100" w:type="dxa"/>
              <w:left w:w="100" w:type="dxa"/>
              <w:bottom w:w="100" w:type="dxa"/>
              <w:right w:w="100" w:type="dxa"/>
            </w:tcMar>
          </w:tcPr>
          <w:p w14:paraId="47478896" w14:textId="77777777" w:rsidR="00CD0379" w:rsidRDefault="00CD0379">
            <w:pPr>
              <w:widowControl w:val="0"/>
              <w:spacing w:line="240" w:lineRule="auto"/>
            </w:pPr>
          </w:p>
          <w:p w14:paraId="1E4FB00C" w14:textId="77777777" w:rsidR="00CD0379" w:rsidRDefault="00CD0379">
            <w:pPr>
              <w:widowControl w:val="0"/>
              <w:spacing w:line="240" w:lineRule="auto"/>
            </w:pPr>
          </w:p>
          <w:p w14:paraId="72216FC2" w14:textId="77777777" w:rsidR="00CD0379" w:rsidRDefault="00567A03">
            <w:pPr>
              <w:widowControl w:val="0"/>
              <w:spacing w:line="240" w:lineRule="auto"/>
            </w:pPr>
            <w:r>
              <w:t>27.1</w:t>
            </w:r>
          </w:p>
          <w:p w14:paraId="07C9568C" w14:textId="77777777" w:rsidR="00CD0379" w:rsidRDefault="00567A03">
            <w:pPr>
              <w:widowControl w:val="0"/>
              <w:spacing w:line="240" w:lineRule="auto"/>
            </w:pPr>
            <w:r>
              <w:t>45.8</w:t>
            </w:r>
          </w:p>
          <w:p w14:paraId="5209F015" w14:textId="77777777" w:rsidR="00CD0379" w:rsidRDefault="00567A03">
            <w:pPr>
              <w:widowControl w:val="0"/>
              <w:spacing w:line="240" w:lineRule="auto"/>
            </w:pPr>
            <w:r>
              <w:t>18.8</w:t>
            </w:r>
          </w:p>
          <w:p w14:paraId="624C2A72" w14:textId="77777777" w:rsidR="00CD0379" w:rsidRDefault="00567A03">
            <w:pPr>
              <w:widowControl w:val="0"/>
              <w:spacing w:line="240" w:lineRule="auto"/>
            </w:pPr>
            <w:r>
              <w:t>8.3</w:t>
            </w:r>
          </w:p>
        </w:tc>
        <w:tc>
          <w:tcPr>
            <w:tcW w:w="2340" w:type="dxa"/>
            <w:tcMar>
              <w:top w:w="100" w:type="dxa"/>
              <w:left w:w="100" w:type="dxa"/>
              <w:bottom w:w="100" w:type="dxa"/>
              <w:right w:w="100" w:type="dxa"/>
            </w:tcMar>
          </w:tcPr>
          <w:p w14:paraId="1F0548EF" w14:textId="77777777" w:rsidR="00CD0379" w:rsidRDefault="00CD0379">
            <w:pPr>
              <w:widowControl w:val="0"/>
              <w:spacing w:line="240" w:lineRule="auto"/>
            </w:pPr>
          </w:p>
        </w:tc>
        <w:tc>
          <w:tcPr>
            <w:tcW w:w="2340" w:type="dxa"/>
            <w:tcMar>
              <w:top w:w="100" w:type="dxa"/>
              <w:left w:w="100" w:type="dxa"/>
              <w:bottom w:w="100" w:type="dxa"/>
              <w:right w:w="100" w:type="dxa"/>
            </w:tcMar>
          </w:tcPr>
          <w:p w14:paraId="28CBB36B" w14:textId="77777777" w:rsidR="00CD0379" w:rsidRDefault="00CD0379">
            <w:pPr>
              <w:widowControl w:val="0"/>
              <w:spacing w:line="240" w:lineRule="auto"/>
            </w:pPr>
          </w:p>
        </w:tc>
      </w:tr>
      <w:tr w:rsidR="00CD0379" w14:paraId="20894F55" w14:textId="77777777">
        <w:tc>
          <w:tcPr>
            <w:tcW w:w="2985" w:type="dxa"/>
            <w:tcMar>
              <w:top w:w="100" w:type="dxa"/>
              <w:left w:w="100" w:type="dxa"/>
              <w:bottom w:w="100" w:type="dxa"/>
              <w:right w:w="100" w:type="dxa"/>
            </w:tcMar>
          </w:tcPr>
          <w:p w14:paraId="3687F9F2" w14:textId="77777777" w:rsidR="00CD0379" w:rsidRDefault="00567A03">
            <w:pPr>
              <w:widowControl w:val="0"/>
              <w:spacing w:line="240" w:lineRule="auto"/>
            </w:pPr>
            <w:r>
              <w:t>Why Gap Occurred</w:t>
            </w:r>
          </w:p>
          <w:p w14:paraId="198C845F" w14:textId="77777777" w:rsidR="00CD0379" w:rsidRDefault="00567A03">
            <w:pPr>
              <w:widowControl w:val="0"/>
              <w:spacing w:line="240" w:lineRule="auto"/>
            </w:pPr>
            <w:r>
              <w:t>Slow Approval</w:t>
            </w:r>
          </w:p>
          <w:p w14:paraId="3EBEE09E" w14:textId="77777777" w:rsidR="00CD0379" w:rsidRDefault="00567A03">
            <w:pPr>
              <w:widowControl w:val="0"/>
              <w:spacing w:line="240" w:lineRule="auto"/>
            </w:pPr>
            <w:r>
              <w:t>Change in Insurance</w:t>
            </w:r>
          </w:p>
          <w:p w14:paraId="3BBBD867" w14:textId="77777777" w:rsidR="00CD0379" w:rsidRDefault="00567A03">
            <w:pPr>
              <w:widowControl w:val="0"/>
              <w:spacing w:line="240" w:lineRule="auto"/>
            </w:pPr>
            <w:r>
              <w:lastRenderedPageBreak/>
              <w:t>Annual renewal denied</w:t>
            </w:r>
          </w:p>
          <w:p w14:paraId="3069BA71" w14:textId="77777777" w:rsidR="00CD0379" w:rsidRDefault="00567A03">
            <w:pPr>
              <w:widowControl w:val="0"/>
              <w:spacing w:line="240" w:lineRule="auto"/>
            </w:pPr>
            <w:r>
              <w:t>Pharmacy Problem</w:t>
            </w:r>
          </w:p>
        </w:tc>
        <w:tc>
          <w:tcPr>
            <w:tcW w:w="1695" w:type="dxa"/>
            <w:tcMar>
              <w:top w:w="100" w:type="dxa"/>
              <w:left w:w="100" w:type="dxa"/>
              <w:bottom w:w="100" w:type="dxa"/>
              <w:right w:w="100" w:type="dxa"/>
            </w:tcMar>
          </w:tcPr>
          <w:p w14:paraId="63223E6A" w14:textId="77777777" w:rsidR="00CD0379" w:rsidRDefault="00CD0379">
            <w:pPr>
              <w:widowControl w:val="0"/>
              <w:spacing w:line="240" w:lineRule="auto"/>
            </w:pPr>
          </w:p>
          <w:p w14:paraId="33C15FA5" w14:textId="77777777" w:rsidR="00CD0379" w:rsidRDefault="00567A03">
            <w:pPr>
              <w:widowControl w:val="0"/>
              <w:spacing w:line="240" w:lineRule="auto"/>
            </w:pPr>
            <w:r>
              <w:t>7 (50%)</w:t>
            </w:r>
          </w:p>
          <w:p w14:paraId="1C7F0F71" w14:textId="77777777" w:rsidR="00CD0379" w:rsidRDefault="00567A03">
            <w:pPr>
              <w:widowControl w:val="0"/>
              <w:spacing w:line="240" w:lineRule="auto"/>
            </w:pPr>
            <w:r>
              <w:t>3 (21%)</w:t>
            </w:r>
          </w:p>
          <w:p w14:paraId="51801500" w14:textId="77777777" w:rsidR="00CD0379" w:rsidRDefault="00567A03">
            <w:pPr>
              <w:widowControl w:val="0"/>
              <w:spacing w:line="240" w:lineRule="auto"/>
            </w:pPr>
            <w:r>
              <w:lastRenderedPageBreak/>
              <w:t>3 (21%)</w:t>
            </w:r>
          </w:p>
          <w:p w14:paraId="39B28E9F" w14:textId="77777777" w:rsidR="00CD0379" w:rsidRDefault="00567A03">
            <w:pPr>
              <w:widowControl w:val="0"/>
              <w:spacing w:line="240" w:lineRule="auto"/>
            </w:pPr>
            <w:r>
              <w:t>1 (7%)</w:t>
            </w:r>
          </w:p>
        </w:tc>
        <w:tc>
          <w:tcPr>
            <w:tcW w:w="2340" w:type="dxa"/>
            <w:tcMar>
              <w:top w:w="100" w:type="dxa"/>
              <w:left w:w="100" w:type="dxa"/>
              <w:bottom w:w="100" w:type="dxa"/>
              <w:right w:w="100" w:type="dxa"/>
            </w:tcMar>
          </w:tcPr>
          <w:p w14:paraId="121639A3" w14:textId="77777777" w:rsidR="00CD0379" w:rsidRDefault="00CD0379">
            <w:pPr>
              <w:widowControl w:val="0"/>
              <w:spacing w:line="240" w:lineRule="auto"/>
            </w:pPr>
          </w:p>
        </w:tc>
        <w:tc>
          <w:tcPr>
            <w:tcW w:w="2340" w:type="dxa"/>
            <w:tcMar>
              <w:top w:w="100" w:type="dxa"/>
              <w:left w:w="100" w:type="dxa"/>
              <w:bottom w:w="100" w:type="dxa"/>
              <w:right w:w="100" w:type="dxa"/>
            </w:tcMar>
          </w:tcPr>
          <w:p w14:paraId="79ADEDD0" w14:textId="77777777" w:rsidR="00CD0379" w:rsidRDefault="00CD0379">
            <w:pPr>
              <w:widowControl w:val="0"/>
              <w:spacing w:line="240" w:lineRule="auto"/>
            </w:pPr>
          </w:p>
        </w:tc>
      </w:tr>
      <w:tr w:rsidR="00CD0379" w14:paraId="0F824856" w14:textId="77777777">
        <w:tc>
          <w:tcPr>
            <w:tcW w:w="2985" w:type="dxa"/>
            <w:tcMar>
              <w:top w:w="100" w:type="dxa"/>
              <w:left w:w="100" w:type="dxa"/>
              <w:bottom w:w="100" w:type="dxa"/>
              <w:right w:w="100" w:type="dxa"/>
            </w:tcMar>
          </w:tcPr>
          <w:p w14:paraId="4EB532A4" w14:textId="77777777" w:rsidR="00CD0379" w:rsidRDefault="00567A03">
            <w:pPr>
              <w:widowControl w:val="0"/>
              <w:spacing w:line="240" w:lineRule="auto"/>
            </w:pPr>
            <w:r>
              <w:lastRenderedPageBreak/>
              <w:t>Antibodies to Biologic Due to Gap in Coverage</w:t>
            </w:r>
          </w:p>
          <w:p w14:paraId="1864915A" w14:textId="77777777" w:rsidR="00CD0379" w:rsidRDefault="00567A03">
            <w:pPr>
              <w:widowControl w:val="0"/>
              <w:spacing w:line="240" w:lineRule="auto"/>
            </w:pPr>
            <w:r>
              <w:t>Yes</w:t>
            </w:r>
          </w:p>
          <w:p w14:paraId="6528E004" w14:textId="77777777" w:rsidR="00CD0379" w:rsidRDefault="00567A03">
            <w:pPr>
              <w:widowControl w:val="0"/>
              <w:spacing w:line="240" w:lineRule="auto"/>
            </w:pPr>
            <w:r>
              <w:t>No</w:t>
            </w:r>
          </w:p>
        </w:tc>
        <w:tc>
          <w:tcPr>
            <w:tcW w:w="1695" w:type="dxa"/>
            <w:tcMar>
              <w:top w:w="100" w:type="dxa"/>
              <w:left w:w="100" w:type="dxa"/>
              <w:bottom w:w="100" w:type="dxa"/>
              <w:right w:w="100" w:type="dxa"/>
            </w:tcMar>
          </w:tcPr>
          <w:p w14:paraId="6C26EDBD" w14:textId="77777777" w:rsidR="00CD0379" w:rsidRDefault="00CD0379">
            <w:pPr>
              <w:widowControl w:val="0"/>
              <w:spacing w:line="240" w:lineRule="auto"/>
            </w:pPr>
          </w:p>
          <w:p w14:paraId="2C7B6844" w14:textId="77777777" w:rsidR="00CD0379" w:rsidRDefault="00CD0379">
            <w:pPr>
              <w:widowControl w:val="0"/>
              <w:spacing w:line="240" w:lineRule="auto"/>
            </w:pPr>
          </w:p>
          <w:p w14:paraId="155BD53E" w14:textId="77777777" w:rsidR="00CD0379" w:rsidRDefault="00567A03">
            <w:pPr>
              <w:widowControl w:val="0"/>
              <w:spacing w:line="240" w:lineRule="auto"/>
            </w:pPr>
            <w:r>
              <w:t>3 (21%)</w:t>
            </w:r>
          </w:p>
          <w:p w14:paraId="7F106B82" w14:textId="77777777" w:rsidR="00CD0379" w:rsidRDefault="00567A03">
            <w:pPr>
              <w:widowControl w:val="0"/>
              <w:spacing w:line="240" w:lineRule="auto"/>
            </w:pPr>
            <w:r>
              <w:t>11 (79%)</w:t>
            </w:r>
          </w:p>
        </w:tc>
        <w:tc>
          <w:tcPr>
            <w:tcW w:w="2340" w:type="dxa"/>
            <w:tcMar>
              <w:top w:w="100" w:type="dxa"/>
              <w:left w:w="100" w:type="dxa"/>
              <w:bottom w:w="100" w:type="dxa"/>
              <w:right w:w="100" w:type="dxa"/>
            </w:tcMar>
          </w:tcPr>
          <w:p w14:paraId="33F95F13" w14:textId="77777777" w:rsidR="00CD0379" w:rsidRDefault="00CD0379">
            <w:pPr>
              <w:widowControl w:val="0"/>
              <w:spacing w:line="240" w:lineRule="auto"/>
            </w:pPr>
          </w:p>
        </w:tc>
        <w:tc>
          <w:tcPr>
            <w:tcW w:w="2340" w:type="dxa"/>
            <w:tcMar>
              <w:top w:w="100" w:type="dxa"/>
              <w:left w:w="100" w:type="dxa"/>
              <w:bottom w:w="100" w:type="dxa"/>
              <w:right w:w="100" w:type="dxa"/>
            </w:tcMar>
          </w:tcPr>
          <w:p w14:paraId="00C137B2" w14:textId="77777777" w:rsidR="00CD0379" w:rsidRDefault="00CD0379">
            <w:pPr>
              <w:widowControl w:val="0"/>
              <w:spacing w:line="240" w:lineRule="auto"/>
            </w:pPr>
          </w:p>
        </w:tc>
      </w:tr>
      <w:tr w:rsidR="00CD0379" w14:paraId="268B2015" w14:textId="77777777">
        <w:tc>
          <w:tcPr>
            <w:tcW w:w="2985" w:type="dxa"/>
            <w:tcMar>
              <w:top w:w="100" w:type="dxa"/>
              <w:left w:w="100" w:type="dxa"/>
              <w:bottom w:w="100" w:type="dxa"/>
              <w:right w:w="100" w:type="dxa"/>
            </w:tcMar>
          </w:tcPr>
          <w:p w14:paraId="141DC637" w14:textId="77777777" w:rsidR="00CD0379" w:rsidRDefault="00567A03">
            <w:pPr>
              <w:widowControl w:val="0"/>
              <w:spacing w:line="240" w:lineRule="auto"/>
            </w:pPr>
            <w:r>
              <w:t>Monthly Payment</w:t>
            </w:r>
          </w:p>
        </w:tc>
        <w:tc>
          <w:tcPr>
            <w:tcW w:w="1695" w:type="dxa"/>
            <w:tcMar>
              <w:top w:w="100" w:type="dxa"/>
              <w:left w:w="100" w:type="dxa"/>
              <w:bottom w:w="100" w:type="dxa"/>
              <w:right w:w="100" w:type="dxa"/>
            </w:tcMar>
          </w:tcPr>
          <w:p w14:paraId="5549E915" w14:textId="77777777" w:rsidR="00CD0379" w:rsidRDefault="00CD0379">
            <w:pPr>
              <w:widowControl w:val="0"/>
              <w:spacing w:line="240" w:lineRule="auto"/>
            </w:pPr>
          </w:p>
        </w:tc>
        <w:tc>
          <w:tcPr>
            <w:tcW w:w="2340" w:type="dxa"/>
            <w:tcMar>
              <w:top w:w="100" w:type="dxa"/>
              <w:left w:w="100" w:type="dxa"/>
              <w:bottom w:w="100" w:type="dxa"/>
              <w:right w:w="100" w:type="dxa"/>
            </w:tcMar>
          </w:tcPr>
          <w:p w14:paraId="0F7FBC90" w14:textId="77777777" w:rsidR="00CD0379" w:rsidRDefault="00567A03">
            <w:pPr>
              <w:widowControl w:val="0"/>
              <w:spacing w:line="240" w:lineRule="auto"/>
            </w:pPr>
            <w:r>
              <w:t>329.80 (286.99)</w:t>
            </w:r>
          </w:p>
        </w:tc>
        <w:tc>
          <w:tcPr>
            <w:tcW w:w="2340" w:type="dxa"/>
            <w:tcMar>
              <w:top w:w="100" w:type="dxa"/>
              <w:left w:w="100" w:type="dxa"/>
              <w:bottom w:w="100" w:type="dxa"/>
              <w:right w:w="100" w:type="dxa"/>
            </w:tcMar>
          </w:tcPr>
          <w:p w14:paraId="327187BA" w14:textId="77777777" w:rsidR="00CD0379" w:rsidRDefault="00567A03">
            <w:pPr>
              <w:widowControl w:val="0"/>
              <w:spacing w:line="240" w:lineRule="auto"/>
            </w:pPr>
            <w:r>
              <w:t>300 (142.5-400)</w:t>
            </w:r>
          </w:p>
          <w:p w14:paraId="4870B2E0" w14:textId="77777777" w:rsidR="00CD0379" w:rsidRDefault="00567A03">
            <w:pPr>
              <w:widowControl w:val="0"/>
              <w:spacing w:line="240" w:lineRule="auto"/>
            </w:pPr>
            <w:r>
              <w:t>(0-1400)</w:t>
            </w:r>
          </w:p>
        </w:tc>
      </w:tr>
      <w:tr w:rsidR="00CD0379" w14:paraId="00F8A104" w14:textId="77777777">
        <w:tc>
          <w:tcPr>
            <w:tcW w:w="2985" w:type="dxa"/>
            <w:tcMar>
              <w:top w:w="100" w:type="dxa"/>
              <w:left w:w="100" w:type="dxa"/>
              <w:bottom w:w="100" w:type="dxa"/>
              <w:right w:w="100" w:type="dxa"/>
            </w:tcMar>
          </w:tcPr>
          <w:p w14:paraId="425A7DE6" w14:textId="77777777" w:rsidR="00CD0379" w:rsidRDefault="00567A03">
            <w:pPr>
              <w:widowControl w:val="0"/>
              <w:spacing w:line="240" w:lineRule="auto"/>
            </w:pPr>
            <w:r>
              <w:t>Annual Deductible</w:t>
            </w:r>
          </w:p>
        </w:tc>
        <w:tc>
          <w:tcPr>
            <w:tcW w:w="1695" w:type="dxa"/>
            <w:tcMar>
              <w:top w:w="100" w:type="dxa"/>
              <w:left w:w="100" w:type="dxa"/>
              <w:bottom w:w="100" w:type="dxa"/>
              <w:right w:w="100" w:type="dxa"/>
            </w:tcMar>
          </w:tcPr>
          <w:p w14:paraId="249CCA35" w14:textId="77777777" w:rsidR="00CD0379" w:rsidRDefault="00CD0379">
            <w:pPr>
              <w:widowControl w:val="0"/>
              <w:spacing w:line="240" w:lineRule="auto"/>
            </w:pPr>
          </w:p>
        </w:tc>
        <w:tc>
          <w:tcPr>
            <w:tcW w:w="2340" w:type="dxa"/>
            <w:tcMar>
              <w:top w:w="100" w:type="dxa"/>
              <w:left w:w="100" w:type="dxa"/>
              <w:bottom w:w="100" w:type="dxa"/>
              <w:right w:w="100" w:type="dxa"/>
            </w:tcMar>
          </w:tcPr>
          <w:p w14:paraId="2E060B14" w14:textId="77777777" w:rsidR="00CD0379" w:rsidRDefault="00567A03">
            <w:pPr>
              <w:widowControl w:val="0"/>
              <w:spacing w:line="240" w:lineRule="auto"/>
            </w:pPr>
            <w:r>
              <w:t>1772 (1872.86)</w:t>
            </w:r>
          </w:p>
        </w:tc>
        <w:tc>
          <w:tcPr>
            <w:tcW w:w="2340" w:type="dxa"/>
            <w:tcMar>
              <w:top w:w="100" w:type="dxa"/>
              <w:left w:w="100" w:type="dxa"/>
              <w:bottom w:w="100" w:type="dxa"/>
              <w:right w:w="100" w:type="dxa"/>
            </w:tcMar>
          </w:tcPr>
          <w:p w14:paraId="38E3BE1B" w14:textId="77777777" w:rsidR="00CD0379" w:rsidRDefault="00567A03">
            <w:pPr>
              <w:widowControl w:val="0"/>
              <w:spacing w:line="240" w:lineRule="auto"/>
            </w:pPr>
            <w:r>
              <w:t>1000 (500-3000)</w:t>
            </w:r>
          </w:p>
          <w:p w14:paraId="1400E25C" w14:textId="77777777" w:rsidR="00CD0379" w:rsidRDefault="00567A03">
            <w:pPr>
              <w:widowControl w:val="0"/>
              <w:spacing w:line="240" w:lineRule="auto"/>
            </w:pPr>
            <w:r>
              <w:t>(0-6500)</w:t>
            </w:r>
          </w:p>
        </w:tc>
      </w:tr>
      <w:tr w:rsidR="00CD0379" w14:paraId="4CC2C874" w14:textId="77777777">
        <w:tc>
          <w:tcPr>
            <w:tcW w:w="2985" w:type="dxa"/>
            <w:tcMar>
              <w:top w:w="100" w:type="dxa"/>
              <w:left w:w="100" w:type="dxa"/>
              <w:bottom w:w="100" w:type="dxa"/>
              <w:right w:w="100" w:type="dxa"/>
            </w:tcMar>
          </w:tcPr>
          <w:p w14:paraId="5D45D5C4" w14:textId="77777777" w:rsidR="00CD0379" w:rsidRDefault="00567A03">
            <w:pPr>
              <w:widowControl w:val="0"/>
              <w:spacing w:line="240" w:lineRule="auto"/>
            </w:pPr>
            <w:r>
              <w:t>Annual Out of Pocket Spent on Healthcare</w:t>
            </w:r>
          </w:p>
        </w:tc>
        <w:tc>
          <w:tcPr>
            <w:tcW w:w="1695" w:type="dxa"/>
            <w:tcMar>
              <w:top w:w="100" w:type="dxa"/>
              <w:left w:w="100" w:type="dxa"/>
              <w:bottom w:w="100" w:type="dxa"/>
              <w:right w:w="100" w:type="dxa"/>
            </w:tcMar>
          </w:tcPr>
          <w:p w14:paraId="5B26ACB3" w14:textId="77777777" w:rsidR="00CD0379" w:rsidRDefault="00CD0379">
            <w:pPr>
              <w:widowControl w:val="0"/>
              <w:spacing w:line="240" w:lineRule="auto"/>
            </w:pPr>
          </w:p>
        </w:tc>
        <w:tc>
          <w:tcPr>
            <w:tcW w:w="2340" w:type="dxa"/>
            <w:tcMar>
              <w:top w:w="100" w:type="dxa"/>
              <w:left w:w="100" w:type="dxa"/>
              <w:bottom w:w="100" w:type="dxa"/>
              <w:right w:w="100" w:type="dxa"/>
            </w:tcMar>
          </w:tcPr>
          <w:p w14:paraId="75BC34ED" w14:textId="77777777" w:rsidR="00CD0379" w:rsidRDefault="00567A03">
            <w:pPr>
              <w:widowControl w:val="0"/>
              <w:spacing w:line="240" w:lineRule="auto"/>
            </w:pPr>
            <w:r>
              <w:t>3636 (4010.99)</w:t>
            </w:r>
          </w:p>
        </w:tc>
        <w:tc>
          <w:tcPr>
            <w:tcW w:w="2340" w:type="dxa"/>
            <w:tcMar>
              <w:top w:w="100" w:type="dxa"/>
              <w:left w:w="100" w:type="dxa"/>
              <w:bottom w:w="100" w:type="dxa"/>
              <w:right w:w="100" w:type="dxa"/>
            </w:tcMar>
          </w:tcPr>
          <w:p w14:paraId="50476980" w14:textId="77777777" w:rsidR="00CD0379" w:rsidRDefault="00567A03">
            <w:pPr>
              <w:widowControl w:val="0"/>
              <w:spacing w:line="240" w:lineRule="auto"/>
            </w:pPr>
            <w:r>
              <w:t>2500 (1000-5000)</w:t>
            </w:r>
          </w:p>
          <w:p w14:paraId="5EA721A6" w14:textId="77777777" w:rsidR="00CD0379" w:rsidRDefault="00567A03">
            <w:pPr>
              <w:widowControl w:val="0"/>
              <w:spacing w:line="240" w:lineRule="auto"/>
            </w:pPr>
            <w:r>
              <w:t>(0-20,000)</w:t>
            </w:r>
          </w:p>
        </w:tc>
      </w:tr>
      <w:tr w:rsidR="00CD0379" w14:paraId="11975E8B" w14:textId="77777777">
        <w:tc>
          <w:tcPr>
            <w:tcW w:w="2985" w:type="dxa"/>
            <w:tcMar>
              <w:top w:w="100" w:type="dxa"/>
              <w:left w:w="100" w:type="dxa"/>
              <w:bottom w:w="100" w:type="dxa"/>
              <w:right w:w="100" w:type="dxa"/>
            </w:tcMar>
          </w:tcPr>
          <w:p w14:paraId="6790DA3D" w14:textId="77777777" w:rsidR="00CD0379" w:rsidRDefault="00567A03">
            <w:pPr>
              <w:widowControl w:val="0"/>
              <w:spacing w:line="240" w:lineRule="auto"/>
            </w:pPr>
            <w:r>
              <w:t>Overall Satisfaction with Health Insurance</w:t>
            </w:r>
          </w:p>
        </w:tc>
        <w:tc>
          <w:tcPr>
            <w:tcW w:w="1695" w:type="dxa"/>
            <w:tcMar>
              <w:top w:w="100" w:type="dxa"/>
              <w:left w:w="100" w:type="dxa"/>
              <w:bottom w:w="100" w:type="dxa"/>
              <w:right w:w="100" w:type="dxa"/>
            </w:tcMar>
          </w:tcPr>
          <w:p w14:paraId="3B1136AB" w14:textId="77777777" w:rsidR="00CD0379" w:rsidRDefault="00CD0379">
            <w:pPr>
              <w:widowControl w:val="0"/>
              <w:spacing w:line="240" w:lineRule="auto"/>
            </w:pPr>
          </w:p>
        </w:tc>
        <w:tc>
          <w:tcPr>
            <w:tcW w:w="2340" w:type="dxa"/>
            <w:tcMar>
              <w:top w:w="100" w:type="dxa"/>
              <w:left w:w="100" w:type="dxa"/>
              <w:bottom w:w="100" w:type="dxa"/>
              <w:right w:w="100" w:type="dxa"/>
            </w:tcMar>
          </w:tcPr>
          <w:p w14:paraId="1E6B162A" w14:textId="77777777" w:rsidR="00CD0379" w:rsidRDefault="00567A03">
            <w:pPr>
              <w:widowControl w:val="0"/>
              <w:spacing w:line="240" w:lineRule="auto"/>
            </w:pPr>
            <w:r>
              <w:t>7.13 (2.18)</w:t>
            </w:r>
          </w:p>
        </w:tc>
        <w:tc>
          <w:tcPr>
            <w:tcW w:w="2340" w:type="dxa"/>
            <w:tcMar>
              <w:top w:w="100" w:type="dxa"/>
              <w:left w:w="100" w:type="dxa"/>
              <w:bottom w:w="100" w:type="dxa"/>
              <w:right w:w="100" w:type="dxa"/>
            </w:tcMar>
          </w:tcPr>
          <w:p w14:paraId="0D3E0D25" w14:textId="77777777" w:rsidR="00CD0379" w:rsidRDefault="00567A03">
            <w:pPr>
              <w:widowControl w:val="0"/>
              <w:spacing w:line="240" w:lineRule="auto"/>
            </w:pPr>
            <w:r>
              <w:t>8 (6-9)</w:t>
            </w:r>
          </w:p>
          <w:p w14:paraId="208B0DA6" w14:textId="77777777" w:rsidR="00CD0379" w:rsidRDefault="00567A03">
            <w:pPr>
              <w:widowControl w:val="0"/>
              <w:spacing w:line="240" w:lineRule="auto"/>
            </w:pPr>
            <w:r>
              <w:t>(1-10)</w:t>
            </w:r>
          </w:p>
        </w:tc>
      </w:tr>
    </w:tbl>
    <w:p w14:paraId="7712A7AD" w14:textId="77777777" w:rsidR="00CD0379" w:rsidRDefault="00CD0379"/>
    <w:p w14:paraId="21B785FF" w14:textId="77777777" w:rsidR="00CD0379" w:rsidRDefault="00CD0379"/>
    <w:p w14:paraId="189C3BB7" w14:textId="77777777" w:rsidR="00CD0379" w:rsidRDefault="00567A03">
      <w:r>
        <w:rPr>
          <w:i/>
        </w:rPr>
        <w:t>Patient Predictors of Overall Satisfaction</w:t>
      </w:r>
    </w:p>
    <w:p w14:paraId="3CAB982C" w14:textId="77777777" w:rsidR="00CD0379" w:rsidRDefault="00CD0379"/>
    <w:p w14:paraId="1DF9AEC5" w14:textId="77777777" w:rsidR="00CD0379" w:rsidRDefault="00567A03">
      <w:r>
        <w:tab/>
        <w:t xml:space="preserve">Eleven patient characteristics were tested for their association with overall satisfaction with health insurance in bivariate models. The estimates of effect and P values are listed below. Only disabled status was significant, with a strong negative effect on overall satisfaction. Trending positively </w:t>
      </w:r>
      <w:proofErr w:type="gramStart"/>
      <w:r>
        <w:t>were</w:t>
      </w:r>
      <w:proofErr w:type="gramEnd"/>
      <w:r>
        <w:t xml:space="preserve"> the number of hospitalizations and high income, which were weakly associated (NS) with increased satisfaction.</w:t>
      </w:r>
    </w:p>
    <w:p w14:paraId="0EB28CCB" w14:textId="77777777" w:rsidR="00CD0379" w:rsidRDefault="00CD0379"/>
    <w:p w14:paraId="72CFF753" w14:textId="77777777" w:rsidR="00CD0379" w:rsidRDefault="00CD0379"/>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0379" w14:paraId="69B56BD3" w14:textId="77777777">
        <w:tc>
          <w:tcPr>
            <w:tcW w:w="3120" w:type="dxa"/>
            <w:tcMar>
              <w:top w:w="100" w:type="dxa"/>
              <w:left w:w="100" w:type="dxa"/>
              <w:bottom w:w="100" w:type="dxa"/>
              <w:right w:w="100" w:type="dxa"/>
            </w:tcMar>
          </w:tcPr>
          <w:p w14:paraId="2F50121B" w14:textId="77777777" w:rsidR="00CD0379" w:rsidRDefault="00567A03">
            <w:pPr>
              <w:widowControl w:val="0"/>
              <w:spacing w:line="240" w:lineRule="auto"/>
            </w:pPr>
            <w:r>
              <w:t>Predictor</w:t>
            </w:r>
          </w:p>
        </w:tc>
        <w:tc>
          <w:tcPr>
            <w:tcW w:w="3120" w:type="dxa"/>
            <w:tcMar>
              <w:top w:w="100" w:type="dxa"/>
              <w:left w:w="100" w:type="dxa"/>
              <w:bottom w:w="100" w:type="dxa"/>
              <w:right w:w="100" w:type="dxa"/>
            </w:tcMar>
          </w:tcPr>
          <w:p w14:paraId="2DD35F77" w14:textId="77777777" w:rsidR="00CD0379" w:rsidRDefault="00567A03">
            <w:pPr>
              <w:widowControl w:val="0"/>
              <w:spacing w:line="240" w:lineRule="auto"/>
            </w:pPr>
            <w:r>
              <w:t>Estimate</w:t>
            </w:r>
          </w:p>
        </w:tc>
        <w:tc>
          <w:tcPr>
            <w:tcW w:w="3120" w:type="dxa"/>
            <w:tcMar>
              <w:top w:w="100" w:type="dxa"/>
              <w:left w:w="100" w:type="dxa"/>
              <w:bottom w:w="100" w:type="dxa"/>
              <w:right w:w="100" w:type="dxa"/>
            </w:tcMar>
          </w:tcPr>
          <w:p w14:paraId="210220EA" w14:textId="77777777" w:rsidR="00CD0379" w:rsidRDefault="00567A03">
            <w:pPr>
              <w:widowControl w:val="0"/>
              <w:spacing w:line="240" w:lineRule="auto"/>
            </w:pPr>
            <w:r>
              <w:t>p value</w:t>
            </w:r>
          </w:p>
        </w:tc>
      </w:tr>
      <w:tr w:rsidR="00CD0379" w14:paraId="73A53B80" w14:textId="77777777">
        <w:tc>
          <w:tcPr>
            <w:tcW w:w="3120" w:type="dxa"/>
            <w:tcMar>
              <w:top w:w="100" w:type="dxa"/>
              <w:left w:w="100" w:type="dxa"/>
              <w:bottom w:w="100" w:type="dxa"/>
              <w:right w:w="100" w:type="dxa"/>
            </w:tcMar>
          </w:tcPr>
          <w:p w14:paraId="6FF66E0B" w14:textId="77777777" w:rsidR="00CD0379" w:rsidRDefault="00567A03">
            <w:pPr>
              <w:widowControl w:val="0"/>
              <w:spacing w:line="240" w:lineRule="auto"/>
            </w:pPr>
            <w:r>
              <w:t>IBD type (vs. CD)</w:t>
            </w:r>
          </w:p>
          <w:p w14:paraId="5BE88784" w14:textId="77777777" w:rsidR="00CD0379" w:rsidRDefault="00567A03">
            <w:pPr>
              <w:widowControl w:val="0"/>
              <w:spacing w:line="240" w:lineRule="auto"/>
            </w:pPr>
            <w:r>
              <w:t>Ulcerative colitis</w:t>
            </w:r>
          </w:p>
          <w:p w14:paraId="02A3C5F9" w14:textId="77777777" w:rsidR="00CD0379" w:rsidRDefault="00567A03">
            <w:pPr>
              <w:widowControl w:val="0"/>
              <w:spacing w:line="240" w:lineRule="auto"/>
            </w:pPr>
            <w:r>
              <w:t>Indeterminate colitis</w:t>
            </w:r>
          </w:p>
        </w:tc>
        <w:tc>
          <w:tcPr>
            <w:tcW w:w="3120" w:type="dxa"/>
            <w:tcMar>
              <w:top w:w="100" w:type="dxa"/>
              <w:left w:w="100" w:type="dxa"/>
              <w:bottom w:w="100" w:type="dxa"/>
              <w:right w:w="100" w:type="dxa"/>
            </w:tcMar>
          </w:tcPr>
          <w:p w14:paraId="5FEE8DF6" w14:textId="77777777" w:rsidR="00CD0379" w:rsidRDefault="00567A03">
            <w:pPr>
              <w:widowControl w:val="0"/>
              <w:spacing w:line="240" w:lineRule="auto"/>
            </w:pPr>
            <w:r>
              <w:t>0</w:t>
            </w:r>
          </w:p>
          <w:p w14:paraId="5DC91286" w14:textId="77777777" w:rsidR="00CD0379" w:rsidRDefault="00567A03">
            <w:pPr>
              <w:widowControl w:val="0"/>
              <w:spacing w:line="240" w:lineRule="auto"/>
            </w:pPr>
            <w:r>
              <w:t>0.9239</w:t>
            </w:r>
          </w:p>
          <w:p w14:paraId="05D88EB4" w14:textId="77777777" w:rsidR="00CD0379" w:rsidRDefault="00567A03">
            <w:pPr>
              <w:widowControl w:val="0"/>
              <w:spacing w:line="240" w:lineRule="auto"/>
            </w:pPr>
            <w:r>
              <w:t>0.5423</w:t>
            </w:r>
          </w:p>
        </w:tc>
        <w:tc>
          <w:tcPr>
            <w:tcW w:w="3120" w:type="dxa"/>
            <w:tcMar>
              <w:top w:w="100" w:type="dxa"/>
              <w:left w:w="100" w:type="dxa"/>
              <w:bottom w:w="100" w:type="dxa"/>
              <w:right w:w="100" w:type="dxa"/>
            </w:tcMar>
          </w:tcPr>
          <w:p w14:paraId="5FE731B5" w14:textId="77777777" w:rsidR="00CD0379" w:rsidRDefault="00CD0379">
            <w:pPr>
              <w:widowControl w:val="0"/>
              <w:spacing w:line="240" w:lineRule="auto"/>
            </w:pPr>
          </w:p>
          <w:p w14:paraId="436ACDF0" w14:textId="77777777" w:rsidR="00CD0379" w:rsidRDefault="00567A03">
            <w:pPr>
              <w:widowControl w:val="0"/>
              <w:spacing w:line="240" w:lineRule="auto"/>
            </w:pPr>
            <w:r>
              <w:t>0.443</w:t>
            </w:r>
          </w:p>
          <w:p w14:paraId="736B3A37" w14:textId="77777777" w:rsidR="00CD0379" w:rsidRDefault="00567A03">
            <w:pPr>
              <w:widowControl w:val="0"/>
              <w:spacing w:line="240" w:lineRule="auto"/>
            </w:pPr>
            <w:r>
              <w:t>0.431</w:t>
            </w:r>
          </w:p>
        </w:tc>
      </w:tr>
      <w:tr w:rsidR="00CD0379" w14:paraId="5F183651" w14:textId="77777777">
        <w:tc>
          <w:tcPr>
            <w:tcW w:w="3120" w:type="dxa"/>
            <w:tcMar>
              <w:top w:w="100" w:type="dxa"/>
              <w:left w:w="100" w:type="dxa"/>
              <w:bottom w:w="100" w:type="dxa"/>
              <w:right w:w="100" w:type="dxa"/>
            </w:tcMar>
          </w:tcPr>
          <w:p w14:paraId="24E89084" w14:textId="77777777" w:rsidR="00CD0379" w:rsidRDefault="00567A03">
            <w:pPr>
              <w:widowControl w:val="0"/>
              <w:spacing w:line="240" w:lineRule="auto"/>
            </w:pPr>
            <w:r>
              <w:t>Age (per year)</w:t>
            </w:r>
          </w:p>
        </w:tc>
        <w:tc>
          <w:tcPr>
            <w:tcW w:w="3120" w:type="dxa"/>
            <w:tcMar>
              <w:top w:w="100" w:type="dxa"/>
              <w:left w:w="100" w:type="dxa"/>
              <w:bottom w:w="100" w:type="dxa"/>
              <w:right w:w="100" w:type="dxa"/>
            </w:tcMar>
          </w:tcPr>
          <w:p w14:paraId="08FCEAE7" w14:textId="77777777" w:rsidR="00CD0379" w:rsidRDefault="00567A03">
            <w:pPr>
              <w:widowControl w:val="0"/>
              <w:spacing w:line="240" w:lineRule="auto"/>
            </w:pPr>
            <w:r>
              <w:t>0.0195</w:t>
            </w:r>
          </w:p>
        </w:tc>
        <w:tc>
          <w:tcPr>
            <w:tcW w:w="3120" w:type="dxa"/>
            <w:tcMar>
              <w:top w:w="100" w:type="dxa"/>
              <w:left w:w="100" w:type="dxa"/>
              <w:bottom w:w="100" w:type="dxa"/>
              <w:right w:w="100" w:type="dxa"/>
            </w:tcMar>
          </w:tcPr>
          <w:p w14:paraId="69CC5650" w14:textId="77777777" w:rsidR="00CD0379" w:rsidRDefault="00567A03">
            <w:pPr>
              <w:widowControl w:val="0"/>
              <w:spacing w:line="240" w:lineRule="auto"/>
            </w:pPr>
            <w:r>
              <w:t>0.768</w:t>
            </w:r>
          </w:p>
        </w:tc>
      </w:tr>
      <w:tr w:rsidR="00CD0379" w14:paraId="3541BA55" w14:textId="77777777">
        <w:tc>
          <w:tcPr>
            <w:tcW w:w="3120" w:type="dxa"/>
            <w:tcMar>
              <w:top w:w="100" w:type="dxa"/>
              <w:left w:w="100" w:type="dxa"/>
              <w:bottom w:w="100" w:type="dxa"/>
              <w:right w:w="100" w:type="dxa"/>
            </w:tcMar>
          </w:tcPr>
          <w:p w14:paraId="3EE8B9E9" w14:textId="77777777" w:rsidR="00CD0379" w:rsidRDefault="00567A03">
            <w:pPr>
              <w:widowControl w:val="0"/>
              <w:spacing w:line="240" w:lineRule="auto"/>
            </w:pPr>
            <w:r>
              <w:t>Gender (vs. female)</w:t>
            </w:r>
          </w:p>
          <w:p w14:paraId="0130FC7C" w14:textId="77777777" w:rsidR="00CD0379" w:rsidRDefault="00567A03">
            <w:pPr>
              <w:widowControl w:val="0"/>
              <w:spacing w:line="240" w:lineRule="auto"/>
            </w:pPr>
            <w:r>
              <w:t>Male</w:t>
            </w:r>
          </w:p>
        </w:tc>
        <w:tc>
          <w:tcPr>
            <w:tcW w:w="3120" w:type="dxa"/>
            <w:tcMar>
              <w:top w:w="100" w:type="dxa"/>
              <w:left w:w="100" w:type="dxa"/>
              <w:bottom w:w="100" w:type="dxa"/>
              <w:right w:w="100" w:type="dxa"/>
            </w:tcMar>
          </w:tcPr>
          <w:p w14:paraId="4F52D68C" w14:textId="77777777" w:rsidR="00CD0379" w:rsidRDefault="00567A03">
            <w:pPr>
              <w:widowControl w:val="0"/>
              <w:spacing w:line="240" w:lineRule="auto"/>
            </w:pPr>
            <w:r>
              <w:t>0</w:t>
            </w:r>
          </w:p>
          <w:p w14:paraId="37FD86DD" w14:textId="77777777" w:rsidR="00CD0379" w:rsidRDefault="00567A03">
            <w:pPr>
              <w:widowControl w:val="0"/>
              <w:spacing w:line="240" w:lineRule="auto"/>
            </w:pPr>
            <w:r>
              <w:t>0.4722</w:t>
            </w:r>
          </w:p>
        </w:tc>
        <w:tc>
          <w:tcPr>
            <w:tcW w:w="3120" w:type="dxa"/>
            <w:tcMar>
              <w:top w:w="100" w:type="dxa"/>
              <w:left w:w="100" w:type="dxa"/>
              <w:bottom w:w="100" w:type="dxa"/>
              <w:right w:w="100" w:type="dxa"/>
            </w:tcMar>
          </w:tcPr>
          <w:p w14:paraId="142B8E9A" w14:textId="77777777" w:rsidR="00CD0379" w:rsidRDefault="00CD0379">
            <w:pPr>
              <w:widowControl w:val="0"/>
              <w:spacing w:line="240" w:lineRule="auto"/>
            </w:pPr>
          </w:p>
          <w:p w14:paraId="660A53E7" w14:textId="77777777" w:rsidR="00CD0379" w:rsidRDefault="00567A03">
            <w:pPr>
              <w:widowControl w:val="0"/>
              <w:spacing w:line="240" w:lineRule="auto"/>
            </w:pPr>
            <w:r>
              <w:t>0.550</w:t>
            </w:r>
          </w:p>
        </w:tc>
      </w:tr>
      <w:tr w:rsidR="00CD0379" w14:paraId="51DE64C3" w14:textId="77777777">
        <w:tc>
          <w:tcPr>
            <w:tcW w:w="3120" w:type="dxa"/>
            <w:tcMar>
              <w:top w:w="100" w:type="dxa"/>
              <w:left w:w="100" w:type="dxa"/>
              <w:bottom w:w="100" w:type="dxa"/>
              <w:right w:w="100" w:type="dxa"/>
            </w:tcMar>
          </w:tcPr>
          <w:p w14:paraId="35961A8F" w14:textId="77777777" w:rsidR="00CD0379" w:rsidRDefault="00567A03">
            <w:pPr>
              <w:widowControl w:val="0"/>
              <w:spacing w:line="240" w:lineRule="auto"/>
            </w:pPr>
            <w:r>
              <w:t>Race (vs. black)</w:t>
            </w:r>
          </w:p>
          <w:p w14:paraId="5A85A4F5" w14:textId="77777777" w:rsidR="00CD0379" w:rsidRDefault="00567A03">
            <w:pPr>
              <w:widowControl w:val="0"/>
              <w:spacing w:line="240" w:lineRule="auto"/>
            </w:pPr>
            <w:r>
              <w:t>White</w:t>
            </w:r>
          </w:p>
        </w:tc>
        <w:tc>
          <w:tcPr>
            <w:tcW w:w="3120" w:type="dxa"/>
            <w:tcMar>
              <w:top w:w="100" w:type="dxa"/>
              <w:left w:w="100" w:type="dxa"/>
              <w:bottom w:w="100" w:type="dxa"/>
              <w:right w:w="100" w:type="dxa"/>
            </w:tcMar>
          </w:tcPr>
          <w:p w14:paraId="54163002" w14:textId="77777777" w:rsidR="00CD0379" w:rsidRDefault="00567A03">
            <w:pPr>
              <w:widowControl w:val="0"/>
              <w:spacing w:line="240" w:lineRule="auto"/>
            </w:pPr>
            <w:r>
              <w:t>0</w:t>
            </w:r>
          </w:p>
          <w:p w14:paraId="723C90DE" w14:textId="77777777" w:rsidR="00CD0379" w:rsidRDefault="00567A03">
            <w:pPr>
              <w:widowControl w:val="0"/>
              <w:spacing w:line="240" w:lineRule="auto"/>
            </w:pPr>
            <w:r>
              <w:t>-2.932</w:t>
            </w:r>
          </w:p>
        </w:tc>
        <w:tc>
          <w:tcPr>
            <w:tcW w:w="3120" w:type="dxa"/>
            <w:tcMar>
              <w:top w:w="100" w:type="dxa"/>
              <w:left w:w="100" w:type="dxa"/>
              <w:bottom w:w="100" w:type="dxa"/>
              <w:right w:w="100" w:type="dxa"/>
            </w:tcMar>
          </w:tcPr>
          <w:p w14:paraId="188E942E" w14:textId="77777777" w:rsidR="00CD0379" w:rsidRDefault="00CD0379">
            <w:pPr>
              <w:widowControl w:val="0"/>
              <w:spacing w:line="240" w:lineRule="auto"/>
            </w:pPr>
          </w:p>
          <w:p w14:paraId="30D7622F" w14:textId="77777777" w:rsidR="00CD0379" w:rsidRDefault="00567A03">
            <w:pPr>
              <w:widowControl w:val="0"/>
              <w:spacing w:line="240" w:lineRule="auto"/>
            </w:pPr>
            <w:r>
              <w:rPr>
                <w:color w:val="0000FF"/>
              </w:rPr>
              <w:t>0.191</w:t>
            </w:r>
          </w:p>
        </w:tc>
      </w:tr>
      <w:tr w:rsidR="00CD0379" w14:paraId="072E154B" w14:textId="77777777">
        <w:tc>
          <w:tcPr>
            <w:tcW w:w="3120" w:type="dxa"/>
            <w:tcMar>
              <w:top w:w="100" w:type="dxa"/>
              <w:left w:w="100" w:type="dxa"/>
              <w:bottom w:w="100" w:type="dxa"/>
              <w:right w:w="100" w:type="dxa"/>
            </w:tcMar>
          </w:tcPr>
          <w:p w14:paraId="5BCC75D0" w14:textId="77777777" w:rsidR="00CD0379" w:rsidRDefault="00567A03">
            <w:pPr>
              <w:widowControl w:val="0"/>
              <w:spacing w:line="240" w:lineRule="auto"/>
            </w:pPr>
            <w:r>
              <w:t>Ethnicity (vs. Not Hispanic)</w:t>
            </w:r>
          </w:p>
          <w:p w14:paraId="4DD098C2" w14:textId="77777777" w:rsidR="00CD0379" w:rsidRDefault="00567A03">
            <w:pPr>
              <w:widowControl w:val="0"/>
              <w:spacing w:line="240" w:lineRule="auto"/>
            </w:pPr>
            <w:r>
              <w:t>Hispanic or Latino</w:t>
            </w:r>
          </w:p>
        </w:tc>
        <w:tc>
          <w:tcPr>
            <w:tcW w:w="3120" w:type="dxa"/>
            <w:tcMar>
              <w:top w:w="100" w:type="dxa"/>
              <w:left w:w="100" w:type="dxa"/>
              <w:bottom w:w="100" w:type="dxa"/>
              <w:right w:w="100" w:type="dxa"/>
            </w:tcMar>
          </w:tcPr>
          <w:p w14:paraId="56812F67" w14:textId="77777777" w:rsidR="00CD0379" w:rsidRDefault="00567A03">
            <w:pPr>
              <w:widowControl w:val="0"/>
              <w:spacing w:line="240" w:lineRule="auto"/>
            </w:pPr>
            <w:r>
              <w:t>-0.500</w:t>
            </w:r>
          </w:p>
        </w:tc>
        <w:tc>
          <w:tcPr>
            <w:tcW w:w="3120" w:type="dxa"/>
            <w:tcMar>
              <w:top w:w="100" w:type="dxa"/>
              <w:left w:w="100" w:type="dxa"/>
              <w:bottom w:w="100" w:type="dxa"/>
              <w:right w:w="100" w:type="dxa"/>
            </w:tcMar>
          </w:tcPr>
          <w:p w14:paraId="350475F5" w14:textId="77777777" w:rsidR="00CD0379" w:rsidRDefault="00567A03">
            <w:pPr>
              <w:widowControl w:val="0"/>
              <w:spacing w:line="240" w:lineRule="auto"/>
            </w:pPr>
            <w:r>
              <w:t>0.784</w:t>
            </w:r>
          </w:p>
        </w:tc>
      </w:tr>
      <w:tr w:rsidR="00CD0379" w14:paraId="1E057B05" w14:textId="77777777">
        <w:tc>
          <w:tcPr>
            <w:tcW w:w="3120" w:type="dxa"/>
            <w:tcMar>
              <w:top w:w="100" w:type="dxa"/>
              <w:left w:w="100" w:type="dxa"/>
              <w:bottom w:w="100" w:type="dxa"/>
              <w:right w:w="100" w:type="dxa"/>
            </w:tcMar>
          </w:tcPr>
          <w:p w14:paraId="0DF39732" w14:textId="77777777" w:rsidR="00CD0379" w:rsidRDefault="00567A03">
            <w:pPr>
              <w:widowControl w:val="0"/>
              <w:spacing w:line="240" w:lineRule="auto"/>
            </w:pPr>
            <w:r>
              <w:t>Income &gt;$80,000</w:t>
            </w:r>
          </w:p>
        </w:tc>
        <w:tc>
          <w:tcPr>
            <w:tcW w:w="3120" w:type="dxa"/>
            <w:tcMar>
              <w:top w:w="100" w:type="dxa"/>
              <w:left w:w="100" w:type="dxa"/>
              <w:bottom w:w="100" w:type="dxa"/>
              <w:right w:w="100" w:type="dxa"/>
            </w:tcMar>
          </w:tcPr>
          <w:p w14:paraId="54FC0E70" w14:textId="77777777" w:rsidR="00CD0379" w:rsidRDefault="00567A03">
            <w:pPr>
              <w:widowControl w:val="0"/>
              <w:spacing w:line="240" w:lineRule="auto"/>
            </w:pPr>
            <w:r>
              <w:t>0.9867</w:t>
            </w:r>
          </w:p>
        </w:tc>
        <w:tc>
          <w:tcPr>
            <w:tcW w:w="3120" w:type="dxa"/>
            <w:tcMar>
              <w:top w:w="100" w:type="dxa"/>
              <w:left w:w="100" w:type="dxa"/>
              <w:bottom w:w="100" w:type="dxa"/>
              <w:right w:w="100" w:type="dxa"/>
            </w:tcMar>
          </w:tcPr>
          <w:p w14:paraId="64C2BE25" w14:textId="77777777" w:rsidR="00CD0379" w:rsidRDefault="00567A03">
            <w:pPr>
              <w:widowControl w:val="0"/>
              <w:spacing w:line="240" w:lineRule="auto"/>
            </w:pPr>
            <w:r>
              <w:rPr>
                <w:color w:val="0000FF"/>
              </w:rPr>
              <w:t>0.127</w:t>
            </w:r>
          </w:p>
        </w:tc>
      </w:tr>
      <w:tr w:rsidR="00CD0379" w14:paraId="0DDB87F9" w14:textId="77777777">
        <w:tc>
          <w:tcPr>
            <w:tcW w:w="3120" w:type="dxa"/>
            <w:tcMar>
              <w:top w:w="100" w:type="dxa"/>
              <w:left w:w="100" w:type="dxa"/>
              <w:bottom w:w="100" w:type="dxa"/>
              <w:right w:w="100" w:type="dxa"/>
            </w:tcMar>
          </w:tcPr>
          <w:p w14:paraId="534D1FAB" w14:textId="77777777" w:rsidR="00CD0379" w:rsidRDefault="00567A03">
            <w:pPr>
              <w:widowControl w:val="0"/>
              <w:spacing w:line="240" w:lineRule="auto"/>
            </w:pPr>
            <w:r>
              <w:lastRenderedPageBreak/>
              <w:t>Disabled status</w:t>
            </w:r>
          </w:p>
        </w:tc>
        <w:tc>
          <w:tcPr>
            <w:tcW w:w="3120" w:type="dxa"/>
            <w:tcMar>
              <w:top w:w="100" w:type="dxa"/>
              <w:left w:w="100" w:type="dxa"/>
              <w:bottom w:w="100" w:type="dxa"/>
              <w:right w:w="100" w:type="dxa"/>
            </w:tcMar>
          </w:tcPr>
          <w:p w14:paraId="50C4CD72" w14:textId="77777777" w:rsidR="00CD0379" w:rsidRDefault="00567A03">
            <w:pPr>
              <w:widowControl w:val="0"/>
              <w:spacing w:line="240" w:lineRule="auto"/>
            </w:pPr>
            <w:r>
              <w:t>-2.5789</w:t>
            </w:r>
          </w:p>
        </w:tc>
        <w:tc>
          <w:tcPr>
            <w:tcW w:w="3120" w:type="dxa"/>
            <w:tcMar>
              <w:top w:w="100" w:type="dxa"/>
              <w:left w:w="100" w:type="dxa"/>
              <w:bottom w:w="100" w:type="dxa"/>
              <w:right w:w="100" w:type="dxa"/>
            </w:tcMar>
          </w:tcPr>
          <w:p w14:paraId="290A5E97" w14:textId="77777777" w:rsidR="00CD0379" w:rsidRDefault="00567A03">
            <w:pPr>
              <w:widowControl w:val="0"/>
              <w:spacing w:line="240" w:lineRule="auto"/>
            </w:pPr>
            <w:r>
              <w:rPr>
                <w:color w:val="FF0000"/>
              </w:rPr>
              <w:t>0.00153</w:t>
            </w:r>
          </w:p>
        </w:tc>
      </w:tr>
      <w:tr w:rsidR="00CD0379" w14:paraId="62347E3F" w14:textId="77777777">
        <w:tc>
          <w:tcPr>
            <w:tcW w:w="3120" w:type="dxa"/>
            <w:tcMar>
              <w:top w:w="100" w:type="dxa"/>
              <w:left w:w="100" w:type="dxa"/>
              <w:bottom w:w="100" w:type="dxa"/>
              <w:right w:w="100" w:type="dxa"/>
            </w:tcMar>
          </w:tcPr>
          <w:p w14:paraId="39FC0904" w14:textId="77777777" w:rsidR="00CD0379" w:rsidRDefault="00567A03">
            <w:pPr>
              <w:widowControl w:val="0"/>
              <w:spacing w:line="240" w:lineRule="auto"/>
            </w:pPr>
            <w:r>
              <w:t>Number of ER visits</w:t>
            </w:r>
          </w:p>
        </w:tc>
        <w:tc>
          <w:tcPr>
            <w:tcW w:w="3120" w:type="dxa"/>
            <w:tcMar>
              <w:top w:w="100" w:type="dxa"/>
              <w:left w:w="100" w:type="dxa"/>
              <w:bottom w:w="100" w:type="dxa"/>
              <w:right w:w="100" w:type="dxa"/>
            </w:tcMar>
          </w:tcPr>
          <w:p w14:paraId="14F2A2B7" w14:textId="77777777" w:rsidR="00CD0379" w:rsidRDefault="00567A03">
            <w:pPr>
              <w:widowControl w:val="0"/>
              <w:spacing w:line="240" w:lineRule="auto"/>
            </w:pPr>
            <w:r>
              <w:t>0.1350</w:t>
            </w:r>
          </w:p>
        </w:tc>
        <w:tc>
          <w:tcPr>
            <w:tcW w:w="3120" w:type="dxa"/>
            <w:tcMar>
              <w:top w:w="100" w:type="dxa"/>
              <w:left w:w="100" w:type="dxa"/>
              <w:bottom w:w="100" w:type="dxa"/>
              <w:right w:w="100" w:type="dxa"/>
            </w:tcMar>
          </w:tcPr>
          <w:p w14:paraId="3B590C2A" w14:textId="77777777" w:rsidR="00CD0379" w:rsidRDefault="00567A03">
            <w:pPr>
              <w:widowControl w:val="0"/>
              <w:spacing w:line="240" w:lineRule="auto"/>
            </w:pPr>
            <w:r>
              <w:t>0.277</w:t>
            </w:r>
          </w:p>
        </w:tc>
      </w:tr>
      <w:tr w:rsidR="00CD0379" w14:paraId="78E2CB15" w14:textId="77777777">
        <w:tc>
          <w:tcPr>
            <w:tcW w:w="3120" w:type="dxa"/>
            <w:tcMar>
              <w:top w:w="100" w:type="dxa"/>
              <w:left w:w="100" w:type="dxa"/>
              <w:bottom w:w="100" w:type="dxa"/>
              <w:right w:w="100" w:type="dxa"/>
            </w:tcMar>
          </w:tcPr>
          <w:p w14:paraId="12DC32AC" w14:textId="77777777" w:rsidR="00CD0379" w:rsidRDefault="00567A03">
            <w:pPr>
              <w:widowControl w:val="0"/>
              <w:spacing w:line="240" w:lineRule="auto"/>
            </w:pPr>
            <w:r>
              <w:t>Number of Hospitalizations</w:t>
            </w:r>
          </w:p>
        </w:tc>
        <w:tc>
          <w:tcPr>
            <w:tcW w:w="3120" w:type="dxa"/>
            <w:tcMar>
              <w:top w:w="100" w:type="dxa"/>
              <w:left w:w="100" w:type="dxa"/>
              <w:bottom w:w="100" w:type="dxa"/>
              <w:right w:w="100" w:type="dxa"/>
            </w:tcMar>
          </w:tcPr>
          <w:p w14:paraId="2490A6A9" w14:textId="77777777" w:rsidR="00CD0379" w:rsidRDefault="00567A03">
            <w:pPr>
              <w:widowControl w:val="0"/>
              <w:spacing w:line="240" w:lineRule="auto"/>
            </w:pPr>
            <w:r>
              <w:t>0.2968</w:t>
            </w:r>
          </w:p>
        </w:tc>
        <w:tc>
          <w:tcPr>
            <w:tcW w:w="3120" w:type="dxa"/>
            <w:tcMar>
              <w:top w:w="100" w:type="dxa"/>
              <w:left w:w="100" w:type="dxa"/>
              <w:bottom w:w="100" w:type="dxa"/>
              <w:right w:w="100" w:type="dxa"/>
            </w:tcMar>
          </w:tcPr>
          <w:p w14:paraId="5C566162" w14:textId="77777777" w:rsidR="00CD0379" w:rsidRDefault="00567A03">
            <w:pPr>
              <w:widowControl w:val="0"/>
              <w:spacing w:line="240" w:lineRule="auto"/>
            </w:pPr>
            <w:r>
              <w:rPr>
                <w:color w:val="FF0000"/>
              </w:rPr>
              <w:t>0.0901</w:t>
            </w:r>
          </w:p>
        </w:tc>
      </w:tr>
      <w:tr w:rsidR="00CD0379" w14:paraId="48E3F0D4" w14:textId="77777777">
        <w:tc>
          <w:tcPr>
            <w:tcW w:w="3120" w:type="dxa"/>
            <w:tcMar>
              <w:top w:w="100" w:type="dxa"/>
              <w:left w:w="100" w:type="dxa"/>
              <w:bottom w:w="100" w:type="dxa"/>
              <w:right w:w="100" w:type="dxa"/>
            </w:tcMar>
          </w:tcPr>
          <w:p w14:paraId="2F95E6B5" w14:textId="77777777" w:rsidR="00CD0379" w:rsidRDefault="00567A03">
            <w:pPr>
              <w:widowControl w:val="0"/>
              <w:spacing w:line="240" w:lineRule="auto"/>
            </w:pPr>
            <w:r>
              <w:t>Number of Surgeries</w:t>
            </w:r>
          </w:p>
        </w:tc>
        <w:tc>
          <w:tcPr>
            <w:tcW w:w="3120" w:type="dxa"/>
            <w:tcMar>
              <w:top w:w="100" w:type="dxa"/>
              <w:left w:w="100" w:type="dxa"/>
              <w:bottom w:w="100" w:type="dxa"/>
              <w:right w:w="100" w:type="dxa"/>
            </w:tcMar>
          </w:tcPr>
          <w:p w14:paraId="24C06DD2" w14:textId="77777777" w:rsidR="00CD0379" w:rsidRDefault="00567A03">
            <w:pPr>
              <w:widowControl w:val="0"/>
              <w:spacing w:line="240" w:lineRule="auto"/>
            </w:pPr>
            <w:r>
              <w:t>0.1799</w:t>
            </w:r>
          </w:p>
        </w:tc>
        <w:tc>
          <w:tcPr>
            <w:tcW w:w="3120" w:type="dxa"/>
            <w:tcMar>
              <w:top w:w="100" w:type="dxa"/>
              <w:left w:w="100" w:type="dxa"/>
              <w:bottom w:w="100" w:type="dxa"/>
              <w:right w:w="100" w:type="dxa"/>
            </w:tcMar>
          </w:tcPr>
          <w:p w14:paraId="0541D062" w14:textId="77777777" w:rsidR="00CD0379" w:rsidRDefault="00567A03">
            <w:pPr>
              <w:widowControl w:val="0"/>
              <w:spacing w:line="240" w:lineRule="auto"/>
            </w:pPr>
            <w:r>
              <w:t>0.462</w:t>
            </w:r>
          </w:p>
        </w:tc>
      </w:tr>
    </w:tbl>
    <w:p w14:paraId="6B9ADBD1" w14:textId="77777777" w:rsidR="00CD0379" w:rsidRDefault="00CD0379"/>
    <w:p w14:paraId="2EEFC2DC" w14:textId="77777777" w:rsidR="00CD0379" w:rsidRDefault="00CD0379"/>
    <w:p w14:paraId="3F1334FC" w14:textId="77777777" w:rsidR="00CD0379" w:rsidRDefault="00567A03">
      <w:r>
        <w:rPr>
          <w:i/>
        </w:rPr>
        <w:t>Insurance Predictors of Overall Satisfaction</w:t>
      </w:r>
    </w:p>
    <w:p w14:paraId="5EE470D3" w14:textId="77777777" w:rsidR="00CD0379" w:rsidRDefault="00CD0379"/>
    <w:p w14:paraId="7CC94137" w14:textId="76295C6E" w:rsidR="00CD0379" w:rsidRDefault="00567A03">
      <w:r>
        <w:tab/>
      </w:r>
      <w:r w:rsidR="00DB7ACE">
        <w:t xml:space="preserve">Thirteen </w:t>
      </w:r>
      <w:r>
        <w:t>insurance characteristics were tested for their association with overall satisfaction with health insurance in bivariate models. The estimates of effect and P values are listed below.</w:t>
      </w:r>
      <w:r w:rsidR="00DB7ACE">
        <w:t xml:space="preserve"> “Denied payment for a medication in the past year”, “Coverage difficulty for any IBD medications”, “Coverage difficulty for anti-TNF therapy” and presence of “Gap in biologic therapy” </w:t>
      </w:r>
      <w:r>
        <w:t>w</w:t>
      </w:r>
      <w:r w:rsidR="00DB7ACE">
        <w:t>ere</w:t>
      </w:r>
      <w:r>
        <w:t xml:space="preserve"> significant, with a strong negative effect on overall satisfaction. Trending positively </w:t>
      </w:r>
      <w:r w:rsidR="00DB7ACE">
        <w:t>was the coverage by Blue Cross insurance</w:t>
      </w:r>
      <w:r>
        <w:t>, which w</w:t>
      </w:r>
      <w:r w:rsidR="00DB7ACE">
        <w:t>as</w:t>
      </w:r>
      <w:r>
        <w:t xml:space="preserve"> weakly associated (NS) with increased satisfaction.</w:t>
      </w:r>
    </w:p>
    <w:p w14:paraId="4FD7D0C4" w14:textId="77777777" w:rsidR="00CD0379" w:rsidRDefault="00CD0379"/>
    <w:p w14:paraId="2570DDB9" w14:textId="77777777" w:rsidR="00CD0379" w:rsidRDefault="00CD0379"/>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0379" w14:paraId="6696EF64" w14:textId="77777777">
        <w:tc>
          <w:tcPr>
            <w:tcW w:w="3120" w:type="dxa"/>
            <w:tcMar>
              <w:top w:w="100" w:type="dxa"/>
              <w:left w:w="100" w:type="dxa"/>
              <w:bottom w:w="100" w:type="dxa"/>
              <w:right w:w="100" w:type="dxa"/>
            </w:tcMar>
          </w:tcPr>
          <w:p w14:paraId="75F6D8F9" w14:textId="77777777" w:rsidR="00CD0379" w:rsidRDefault="00567A03">
            <w:pPr>
              <w:spacing w:line="240" w:lineRule="auto"/>
            </w:pPr>
            <w:r>
              <w:t>Predictor</w:t>
            </w:r>
          </w:p>
        </w:tc>
        <w:tc>
          <w:tcPr>
            <w:tcW w:w="3120" w:type="dxa"/>
            <w:tcMar>
              <w:top w:w="100" w:type="dxa"/>
              <w:left w:w="100" w:type="dxa"/>
              <w:bottom w:w="100" w:type="dxa"/>
              <w:right w:w="100" w:type="dxa"/>
            </w:tcMar>
          </w:tcPr>
          <w:p w14:paraId="19EEAF56" w14:textId="77777777" w:rsidR="00CD0379" w:rsidRDefault="00567A03">
            <w:pPr>
              <w:spacing w:line="240" w:lineRule="auto"/>
            </w:pPr>
            <w:r>
              <w:t>Estimate</w:t>
            </w:r>
          </w:p>
        </w:tc>
        <w:tc>
          <w:tcPr>
            <w:tcW w:w="3120" w:type="dxa"/>
            <w:tcMar>
              <w:top w:w="100" w:type="dxa"/>
              <w:left w:w="100" w:type="dxa"/>
              <w:bottom w:w="100" w:type="dxa"/>
              <w:right w:w="100" w:type="dxa"/>
            </w:tcMar>
          </w:tcPr>
          <w:p w14:paraId="74C938DA" w14:textId="77777777" w:rsidR="00CD0379" w:rsidRDefault="00567A03">
            <w:pPr>
              <w:spacing w:line="240" w:lineRule="auto"/>
            </w:pPr>
            <w:r>
              <w:t>p value</w:t>
            </w:r>
          </w:p>
        </w:tc>
      </w:tr>
      <w:tr w:rsidR="00CD0379" w14:paraId="70553A69" w14:textId="77777777">
        <w:tc>
          <w:tcPr>
            <w:tcW w:w="3120" w:type="dxa"/>
            <w:tcMar>
              <w:top w:w="100" w:type="dxa"/>
              <w:left w:w="100" w:type="dxa"/>
              <w:bottom w:w="100" w:type="dxa"/>
              <w:right w:w="100" w:type="dxa"/>
            </w:tcMar>
          </w:tcPr>
          <w:p w14:paraId="476AB442" w14:textId="77777777" w:rsidR="00CD0379" w:rsidRDefault="00567A03">
            <w:pPr>
              <w:spacing w:line="240" w:lineRule="auto"/>
            </w:pPr>
            <w:r>
              <w:t>Blue Cross vs.</w:t>
            </w:r>
          </w:p>
          <w:p w14:paraId="63921527" w14:textId="77777777" w:rsidR="00CD0379" w:rsidRDefault="00567A03">
            <w:pPr>
              <w:spacing w:line="240" w:lineRule="auto"/>
            </w:pPr>
            <w:r>
              <w:t>Not Blue Cross</w:t>
            </w:r>
          </w:p>
        </w:tc>
        <w:tc>
          <w:tcPr>
            <w:tcW w:w="3120" w:type="dxa"/>
            <w:tcMar>
              <w:top w:w="100" w:type="dxa"/>
              <w:left w:w="100" w:type="dxa"/>
              <w:bottom w:w="100" w:type="dxa"/>
              <w:right w:w="100" w:type="dxa"/>
            </w:tcMar>
          </w:tcPr>
          <w:p w14:paraId="76425673" w14:textId="77777777" w:rsidR="00CD0379" w:rsidRDefault="00567A03">
            <w:pPr>
              <w:spacing w:line="240" w:lineRule="auto"/>
            </w:pPr>
            <w:r>
              <w:t>1.0435</w:t>
            </w:r>
          </w:p>
        </w:tc>
        <w:tc>
          <w:tcPr>
            <w:tcW w:w="3120" w:type="dxa"/>
            <w:tcMar>
              <w:top w:w="100" w:type="dxa"/>
              <w:left w:w="100" w:type="dxa"/>
              <w:bottom w:w="100" w:type="dxa"/>
              <w:right w:w="100" w:type="dxa"/>
            </w:tcMar>
          </w:tcPr>
          <w:p w14:paraId="69FB7F72" w14:textId="77777777" w:rsidR="00CD0379" w:rsidRDefault="00567A03">
            <w:pPr>
              <w:spacing w:line="240" w:lineRule="auto"/>
            </w:pPr>
            <w:r>
              <w:rPr>
                <w:color w:val="0000FF"/>
              </w:rPr>
              <w:t>0.105</w:t>
            </w:r>
          </w:p>
        </w:tc>
      </w:tr>
      <w:tr w:rsidR="00CD0379" w14:paraId="4E101E54" w14:textId="77777777">
        <w:tc>
          <w:tcPr>
            <w:tcW w:w="3120" w:type="dxa"/>
            <w:tcMar>
              <w:top w:w="100" w:type="dxa"/>
              <w:left w:w="100" w:type="dxa"/>
              <w:bottom w:w="100" w:type="dxa"/>
              <w:right w:w="100" w:type="dxa"/>
            </w:tcMar>
          </w:tcPr>
          <w:p w14:paraId="10AED3F8" w14:textId="77777777" w:rsidR="00CD0379" w:rsidRDefault="00567A03">
            <w:pPr>
              <w:spacing w:line="240" w:lineRule="auto"/>
            </w:pPr>
            <w:r>
              <w:t>Monthly Payment</w:t>
            </w:r>
          </w:p>
        </w:tc>
        <w:tc>
          <w:tcPr>
            <w:tcW w:w="3120" w:type="dxa"/>
            <w:tcMar>
              <w:top w:w="100" w:type="dxa"/>
              <w:left w:w="100" w:type="dxa"/>
              <w:bottom w:w="100" w:type="dxa"/>
              <w:right w:w="100" w:type="dxa"/>
            </w:tcMar>
          </w:tcPr>
          <w:p w14:paraId="1E069475" w14:textId="77777777" w:rsidR="00CD0379" w:rsidRDefault="00567A03">
            <w:pPr>
              <w:spacing w:line="240" w:lineRule="auto"/>
            </w:pPr>
            <w:r>
              <w:t>0.01</w:t>
            </w:r>
          </w:p>
        </w:tc>
        <w:tc>
          <w:tcPr>
            <w:tcW w:w="3120" w:type="dxa"/>
            <w:tcMar>
              <w:top w:w="100" w:type="dxa"/>
              <w:left w:w="100" w:type="dxa"/>
              <w:bottom w:w="100" w:type="dxa"/>
              <w:right w:w="100" w:type="dxa"/>
            </w:tcMar>
          </w:tcPr>
          <w:p w14:paraId="7D7A0B4A" w14:textId="77777777" w:rsidR="00CD0379" w:rsidRDefault="00567A03">
            <w:pPr>
              <w:spacing w:line="240" w:lineRule="auto"/>
            </w:pPr>
            <w:r>
              <w:t>0.965</w:t>
            </w:r>
          </w:p>
        </w:tc>
      </w:tr>
      <w:tr w:rsidR="00CD0379" w14:paraId="0E820B74" w14:textId="77777777">
        <w:tc>
          <w:tcPr>
            <w:tcW w:w="3120" w:type="dxa"/>
            <w:tcMar>
              <w:top w:w="100" w:type="dxa"/>
              <w:left w:w="100" w:type="dxa"/>
              <w:bottom w:w="100" w:type="dxa"/>
              <w:right w:w="100" w:type="dxa"/>
            </w:tcMar>
          </w:tcPr>
          <w:p w14:paraId="5B684D83" w14:textId="77777777" w:rsidR="00CD0379" w:rsidRDefault="00567A03">
            <w:pPr>
              <w:spacing w:line="240" w:lineRule="auto"/>
            </w:pPr>
            <w:r>
              <w:t>Annual Deductible</w:t>
            </w:r>
          </w:p>
        </w:tc>
        <w:tc>
          <w:tcPr>
            <w:tcW w:w="3120" w:type="dxa"/>
            <w:tcMar>
              <w:top w:w="100" w:type="dxa"/>
              <w:left w:w="100" w:type="dxa"/>
              <w:bottom w:w="100" w:type="dxa"/>
              <w:right w:w="100" w:type="dxa"/>
            </w:tcMar>
          </w:tcPr>
          <w:p w14:paraId="4B7281FE" w14:textId="77777777" w:rsidR="00CD0379" w:rsidRDefault="00567A03">
            <w:pPr>
              <w:spacing w:line="240" w:lineRule="auto"/>
            </w:pPr>
            <w:r>
              <w:t>-0.01</w:t>
            </w:r>
          </w:p>
        </w:tc>
        <w:tc>
          <w:tcPr>
            <w:tcW w:w="3120" w:type="dxa"/>
            <w:tcMar>
              <w:top w:w="100" w:type="dxa"/>
              <w:left w:w="100" w:type="dxa"/>
              <w:bottom w:w="100" w:type="dxa"/>
              <w:right w:w="100" w:type="dxa"/>
            </w:tcMar>
          </w:tcPr>
          <w:p w14:paraId="02F1BA3B" w14:textId="77777777" w:rsidR="00CD0379" w:rsidRDefault="00567A03">
            <w:pPr>
              <w:spacing w:line="240" w:lineRule="auto"/>
            </w:pPr>
            <w:r>
              <w:t>0.517</w:t>
            </w:r>
          </w:p>
        </w:tc>
      </w:tr>
      <w:tr w:rsidR="00CD0379" w14:paraId="71DC9F60" w14:textId="77777777">
        <w:tc>
          <w:tcPr>
            <w:tcW w:w="3120" w:type="dxa"/>
            <w:tcMar>
              <w:top w:w="100" w:type="dxa"/>
              <w:left w:w="100" w:type="dxa"/>
              <w:bottom w:w="100" w:type="dxa"/>
              <w:right w:w="100" w:type="dxa"/>
            </w:tcMar>
          </w:tcPr>
          <w:p w14:paraId="2DFE2674" w14:textId="77777777" w:rsidR="00CD0379" w:rsidRDefault="00567A03">
            <w:pPr>
              <w:spacing w:line="240" w:lineRule="auto"/>
            </w:pPr>
            <w:r>
              <w:t>High Deductible</w:t>
            </w:r>
          </w:p>
        </w:tc>
        <w:tc>
          <w:tcPr>
            <w:tcW w:w="3120" w:type="dxa"/>
            <w:tcMar>
              <w:top w:w="100" w:type="dxa"/>
              <w:left w:w="100" w:type="dxa"/>
              <w:bottom w:w="100" w:type="dxa"/>
              <w:right w:w="100" w:type="dxa"/>
            </w:tcMar>
          </w:tcPr>
          <w:p w14:paraId="0A15FB4C" w14:textId="77777777" w:rsidR="00CD0379" w:rsidRDefault="00567A03">
            <w:pPr>
              <w:spacing w:line="240" w:lineRule="auto"/>
            </w:pPr>
            <w:r>
              <w:t>-0.6706</w:t>
            </w:r>
          </w:p>
        </w:tc>
        <w:tc>
          <w:tcPr>
            <w:tcW w:w="3120" w:type="dxa"/>
            <w:tcMar>
              <w:top w:w="100" w:type="dxa"/>
              <w:left w:w="100" w:type="dxa"/>
              <w:bottom w:w="100" w:type="dxa"/>
              <w:right w:w="100" w:type="dxa"/>
            </w:tcMar>
          </w:tcPr>
          <w:p w14:paraId="08564D35" w14:textId="77777777" w:rsidR="00CD0379" w:rsidRDefault="00567A03">
            <w:pPr>
              <w:spacing w:line="240" w:lineRule="auto"/>
            </w:pPr>
            <w:r>
              <w:t>0.309</w:t>
            </w:r>
          </w:p>
        </w:tc>
      </w:tr>
      <w:tr w:rsidR="00CD0379" w14:paraId="0799D3A3" w14:textId="77777777">
        <w:tc>
          <w:tcPr>
            <w:tcW w:w="3120" w:type="dxa"/>
            <w:tcMar>
              <w:top w:w="100" w:type="dxa"/>
              <w:left w:w="100" w:type="dxa"/>
              <w:bottom w:w="100" w:type="dxa"/>
              <w:right w:w="100" w:type="dxa"/>
            </w:tcMar>
          </w:tcPr>
          <w:p w14:paraId="37DB1DC3" w14:textId="77777777" w:rsidR="00CD0379" w:rsidRDefault="00567A03">
            <w:pPr>
              <w:spacing w:line="240" w:lineRule="auto"/>
            </w:pPr>
            <w:r>
              <w:t>Out of pocket spend</w:t>
            </w:r>
          </w:p>
        </w:tc>
        <w:tc>
          <w:tcPr>
            <w:tcW w:w="3120" w:type="dxa"/>
            <w:tcMar>
              <w:top w:w="100" w:type="dxa"/>
              <w:left w:w="100" w:type="dxa"/>
              <w:bottom w:w="100" w:type="dxa"/>
              <w:right w:w="100" w:type="dxa"/>
            </w:tcMar>
          </w:tcPr>
          <w:p w14:paraId="6C118D4A" w14:textId="77777777" w:rsidR="00CD0379" w:rsidRDefault="00567A03">
            <w:pPr>
              <w:spacing w:line="240" w:lineRule="auto"/>
            </w:pPr>
            <w:r>
              <w:t>-0.01</w:t>
            </w:r>
          </w:p>
        </w:tc>
        <w:tc>
          <w:tcPr>
            <w:tcW w:w="3120" w:type="dxa"/>
            <w:tcMar>
              <w:top w:w="100" w:type="dxa"/>
              <w:left w:w="100" w:type="dxa"/>
              <w:bottom w:w="100" w:type="dxa"/>
              <w:right w:w="100" w:type="dxa"/>
            </w:tcMar>
          </w:tcPr>
          <w:p w14:paraId="78664CB6" w14:textId="77777777" w:rsidR="00CD0379" w:rsidRDefault="00567A03">
            <w:pPr>
              <w:spacing w:line="240" w:lineRule="auto"/>
            </w:pPr>
            <w:r>
              <w:t>0.289</w:t>
            </w:r>
          </w:p>
        </w:tc>
      </w:tr>
      <w:tr w:rsidR="00CD0379" w14:paraId="526C7D99" w14:textId="77777777">
        <w:tc>
          <w:tcPr>
            <w:tcW w:w="3120" w:type="dxa"/>
            <w:tcMar>
              <w:top w:w="100" w:type="dxa"/>
              <w:left w:w="100" w:type="dxa"/>
              <w:bottom w:w="100" w:type="dxa"/>
              <w:right w:w="100" w:type="dxa"/>
            </w:tcMar>
          </w:tcPr>
          <w:p w14:paraId="3358CEE3" w14:textId="77777777" w:rsidR="00CD0379" w:rsidRDefault="00567A03">
            <w:pPr>
              <w:spacing w:line="240" w:lineRule="auto"/>
            </w:pPr>
            <w:r>
              <w:t>Policyholder</w:t>
            </w:r>
          </w:p>
        </w:tc>
        <w:tc>
          <w:tcPr>
            <w:tcW w:w="3120" w:type="dxa"/>
            <w:tcMar>
              <w:top w:w="100" w:type="dxa"/>
              <w:left w:w="100" w:type="dxa"/>
              <w:bottom w:w="100" w:type="dxa"/>
              <w:right w:w="100" w:type="dxa"/>
            </w:tcMar>
          </w:tcPr>
          <w:p w14:paraId="7105968E" w14:textId="77777777" w:rsidR="00CD0379" w:rsidRDefault="00567A03">
            <w:pPr>
              <w:spacing w:line="240" w:lineRule="auto"/>
            </w:pPr>
            <w:r>
              <w:t>-0.1399</w:t>
            </w:r>
          </w:p>
        </w:tc>
        <w:tc>
          <w:tcPr>
            <w:tcW w:w="3120" w:type="dxa"/>
            <w:tcMar>
              <w:top w:w="100" w:type="dxa"/>
              <w:left w:w="100" w:type="dxa"/>
              <w:bottom w:w="100" w:type="dxa"/>
              <w:right w:w="100" w:type="dxa"/>
            </w:tcMar>
          </w:tcPr>
          <w:p w14:paraId="7E6DB959" w14:textId="77777777" w:rsidR="00CD0379" w:rsidRDefault="00567A03">
            <w:pPr>
              <w:spacing w:line="240" w:lineRule="auto"/>
            </w:pPr>
            <w:r>
              <w:t>0.847</w:t>
            </w:r>
          </w:p>
        </w:tc>
      </w:tr>
      <w:tr w:rsidR="00CD0379" w14:paraId="57262E1D" w14:textId="77777777">
        <w:tc>
          <w:tcPr>
            <w:tcW w:w="3120" w:type="dxa"/>
            <w:tcMar>
              <w:top w:w="100" w:type="dxa"/>
              <w:left w:w="100" w:type="dxa"/>
              <w:bottom w:w="100" w:type="dxa"/>
              <w:right w:w="100" w:type="dxa"/>
            </w:tcMar>
          </w:tcPr>
          <w:p w14:paraId="271B3093" w14:textId="77777777" w:rsidR="00CD0379" w:rsidRDefault="00567A03">
            <w:pPr>
              <w:spacing w:line="240" w:lineRule="auto"/>
            </w:pPr>
            <w:r>
              <w:t>Number of persons covered</w:t>
            </w:r>
          </w:p>
        </w:tc>
        <w:tc>
          <w:tcPr>
            <w:tcW w:w="3120" w:type="dxa"/>
            <w:tcMar>
              <w:top w:w="100" w:type="dxa"/>
              <w:left w:w="100" w:type="dxa"/>
              <w:bottom w:w="100" w:type="dxa"/>
              <w:right w:w="100" w:type="dxa"/>
            </w:tcMar>
          </w:tcPr>
          <w:p w14:paraId="592330A5" w14:textId="77777777" w:rsidR="00CD0379" w:rsidRDefault="00567A03">
            <w:pPr>
              <w:spacing w:line="240" w:lineRule="auto"/>
            </w:pPr>
            <w:r>
              <w:t>-0.1627</w:t>
            </w:r>
          </w:p>
        </w:tc>
        <w:tc>
          <w:tcPr>
            <w:tcW w:w="3120" w:type="dxa"/>
            <w:tcMar>
              <w:top w:w="100" w:type="dxa"/>
              <w:left w:w="100" w:type="dxa"/>
              <w:bottom w:w="100" w:type="dxa"/>
              <w:right w:w="100" w:type="dxa"/>
            </w:tcMar>
          </w:tcPr>
          <w:p w14:paraId="360E2174" w14:textId="77777777" w:rsidR="00CD0379" w:rsidRDefault="00567A03">
            <w:pPr>
              <w:spacing w:line="240" w:lineRule="auto"/>
            </w:pPr>
            <w:r>
              <w:t>0.551</w:t>
            </w:r>
          </w:p>
        </w:tc>
      </w:tr>
      <w:tr w:rsidR="00CD0379" w14:paraId="0B3BD431" w14:textId="77777777">
        <w:tc>
          <w:tcPr>
            <w:tcW w:w="3120" w:type="dxa"/>
            <w:tcMar>
              <w:top w:w="100" w:type="dxa"/>
              <w:left w:w="100" w:type="dxa"/>
              <w:bottom w:w="100" w:type="dxa"/>
              <w:right w:w="100" w:type="dxa"/>
            </w:tcMar>
          </w:tcPr>
          <w:p w14:paraId="6EC3F99B" w14:textId="77777777" w:rsidR="00CD0379" w:rsidRDefault="00567A03">
            <w:pPr>
              <w:spacing w:line="240" w:lineRule="auto"/>
            </w:pPr>
            <w:r>
              <w:t>Denied Payment for a Medication in the Past Year</w:t>
            </w:r>
          </w:p>
        </w:tc>
        <w:tc>
          <w:tcPr>
            <w:tcW w:w="3120" w:type="dxa"/>
            <w:tcMar>
              <w:top w:w="100" w:type="dxa"/>
              <w:left w:w="100" w:type="dxa"/>
              <w:bottom w:w="100" w:type="dxa"/>
              <w:right w:w="100" w:type="dxa"/>
            </w:tcMar>
          </w:tcPr>
          <w:p w14:paraId="6F4B9ECD" w14:textId="77777777" w:rsidR="00CD0379" w:rsidRDefault="00567A03">
            <w:pPr>
              <w:spacing w:line="240" w:lineRule="auto"/>
            </w:pPr>
            <w:r>
              <w:t>-2.4423</w:t>
            </w:r>
          </w:p>
        </w:tc>
        <w:tc>
          <w:tcPr>
            <w:tcW w:w="3120" w:type="dxa"/>
            <w:tcMar>
              <w:top w:w="100" w:type="dxa"/>
              <w:left w:w="100" w:type="dxa"/>
              <w:bottom w:w="100" w:type="dxa"/>
              <w:right w:w="100" w:type="dxa"/>
            </w:tcMar>
          </w:tcPr>
          <w:p w14:paraId="4318031A" w14:textId="77777777" w:rsidR="00CD0379" w:rsidRDefault="00567A03">
            <w:pPr>
              <w:spacing w:line="240" w:lineRule="auto"/>
            </w:pPr>
            <w:r>
              <w:rPr>
                <w:color w:val="FF0000"/>
              </w:rPr>
              <w:t>&lt;0.0001</w:t>
            </w:r>
          </w:p>
        </w:tc>
      </w:tr>
      <w:tr w:rsidR="00CD0379" w14:paraId="6B6E10F6" w14:textId="77777777">
        <w:tc>
          <w:tcPr>
            <w:tcW w:w="3120" w:type="dxa"/>
            <w:tcMar>
              <w:top w:w="100" w:type="dxa"/>
              <w:left w:w="100" w:type="dxa"/>
              <w:bottom w:w="100" w:type="dxa"/>
              <w:right w:w="100" w:type="dxa"/>
            </w:tcMar>
          </w:tcPr>
          <w:p w14:paraId="114803D1" w14:textId="77777777" w:rsidR="00CD0379" w:rsidRDefault="00567A03">
            <w:pPr>
              <w:spacing w:line="240" w:lineRule="auto"/>
            </w:pPr>
            <w:r>
              <w:t>Coverage for Biologics</w:t>
            </w:r>
          </w:p>
        </w:tc>
        <w:tc>
          <w:tcPr>
            <w:tcW w:w="3120" w:type="dxa"/>
            <w:tcMar>
              <w:top w:w="100" w:type="dxa"/>
              <w:left w:w="100" w:type="dxa"/>
              <w:bottom w:w="100" w:type="dxa"/>
              <w:right w:w="100" w:type="dxa"/>
            </w:tcMar>
          </w:tcPr>
          <w:p w14:paraId="12C71C41" w14:textId="77777777" w:rsidR="00CD0379" w:rsidRDefault="00567A03">
            <w:pPr>
              <w:spacing w:line="240" w:lineRule="auto"/>
            </w:pPr>
            <w:r>
              <w:t>-0.2961</w:t>
            </w:r>
          </w:p>
        </w:tc>
        <w:tc>
          <w:tcPr>
            <w:tcW w:w="3120" w:type="dxa"/>
            <w:tcMar>
              <w:top w:w="100" w:type="dxa"/>
              <w:left w:w="100" w:type="dxa"/>
              <w:bottom w:w="100" w:type="dxa"/>
              <w:right w:w="100" w:type="dxa"/>
            </w:tcMar>
          </w:tcPr>
          <w:p w14:paraId="7B93AD58" w14:textId="77777777" w:rsidR="00CD0379" w:rsidRDefault="00567A03">
            <w:pPr>
              <w:spacing w:line="240" w:lineRule="auto"/>
            </w:pPr>
            <w:r>
              <w:t>0.731</w:t>
            </w:r>
          </w:p>
        </w:tc>
      </w:tr>
      <w:tr w:rsidR="00CD0379" w14:paraId="19479809" w14:textId="77777777">
        <w:tc>
          <w:tcPr>
            <w:tcW w:w="3120" w:type="dxa"/>
            <w:tcMar>
              <w:top w:w="100" w:type="dxa"/>
              <w:left w:w="100" w:type="dxa"/>
              <w:bottom w:w="100" w:type="dxa"/>
              <w:right w:w="100" w:type="dxa"/>
            </w:tcMar>
          </w:tcPr>
          <w:p w14:paraId="788DA147" w14:textId="77777777" w:rsidR="00CD0379" w:rsidRDefault="00567A03">
            <w:pPr>
              <w:spacing w:line="240" w:lineRule="auto"/>
            </w:pPr>
            <w:r>
              <w:t>Coverage Difficulty for any IBD medication</w:t>
            </w:r>
          </w:p>
        </w:tc>
        <w:tc>
          <w:tcPr>
            <w:tcW w:w="3120" w:type="dxa"/>
            <w:tcMar>
              <w:top w:w="100" w:type="dxa"/>
              <w:left w:w="100" w:type="dxa"/>
              <w:bottom w:w="100" w:type="dxa"/>
              <w:right w:w="100" w:type="dxa"/>
            </w:tcMar>
          </w:tcPr>
          <w:p w14:paraId="6C7120FE" w14:textId="77777777" w:rsidR="00CD0379" w:rsidRDefault="00567A03">
            <w:pPr>
              <w:spacing w:line="240" w:lineRule="auto"/>
            </w:pPr>
            <w:r>
              <w:t>-0.3713</w:t>
            </w:r>
          </w:p>
        </w:tc>
        <w:tc>
          <w:tcPr>
            <w:tcW w:w="3120" w:type="dxa"/>
            <w:tcMar>
              <w:top w:w="100" w:type="dxa"/>
              <w:left w:w="100" w:type="dxa"/>
              <w:bottom w:w="100" w:type="dxa"/>
              <w:right w:w="100" w:type="dxa"/>
            </w:tcMar>
          </w:tcPr>
          <w:p w14:paraId="4B0BA862" w14:textId="77777777" w:rsidR="00CD0379" w:rsidRDefault="00567A03">
            <w:pPr>
              <w:spacing w:line="240" w:lineRule="auto"/>
            </w:pPr>
            <w:r>
              <w:rPr>
                <w:color w:val="FF0000"/>
              </w:rPr>
              <w:t>0.00216</w:t>
            </w:r>
          </w:p>
        </w:tc>
      </w:tr>
      <w:tr w:rsidR="00CD0379" w14:paraId="55308B6C" w14:textId="77777777">
        <w:tc>
          <w:tcPr>
            <w:tcW w:w="3120" w:type="dxa"/>
            <w:tcMar>
              <w:top w:w="100" w:type="dxa"/>
              <w:left w:w="100" w:type="dxa"/>
              <w:bottom w:w="100" w:type="dxa"/>
              <w:right w:w="100" w:type="dxa"/>
            </w:tcMar>
          </w:tcPr>
          <w:p w14:paraId="6AA06257" w14:textId="77777777" w:rsidR="00CD0379" w:rsidRDefault="00567A03">
            <w:pPr>
              <w:spacing w:line="240" w:lineRule="auto"/>
            </w:pPr>
            <w:r>
              <w:t>Coverage Difficulty for anti-TNF therapy</w:t>
            </w:r>
          </w:p>
        </w:tc>
        <w:tc>
          <w:tcPr>
            <w:tcW w:w="3120" w:type="dxa"/>
            <w:tcMar>
              <w:top w:w="100" w:type="dxa"/>
              <w:left w:w="100" w:type="dxa"/>
              <w:bottom w:w="100" w:type="dxa"/>
              <w:right w:w="100" w:type="dxa"/>
            </w:tcMar>
          </w:tcPr>
          <w:p w14:paraId="25E991FA" w14:textId="77777777" w:rsidR="00CD0379" w:rsidRDefault="00567A03">
            <w:pPr>
              <w:spacing w:line="240" w:lineRule="auto"/>
            </w:pPr>
            <w:r>
              <w:t>-0.2668</w:t>
            </w:r>
          </w:p>
        </w:tc>
        <w:tc>
          <w:tcPr>
            <w:tcW w:w="3120" w:type="dxa"/>
            <w:tcMar>
              <w:top w:w="100" w:type="dxa"/>
              <w:left w:w="100" w:type="dxa"/>
              <w:bottom w:w="100" w:type="dxa"/>
              <w:right w:w="100" w:type="dxa"/>
            </w:tcMar>
          </w:tcPr>
          <w:p w14:paraId="0C91ECA7" w14:textId="77777777" w:rsidR="00CD0379" w:rsidRDefault="00567A03">
            <w:pPr>
              <w:spacing w:line="240" w:lineRule="auto"/>
            </w:pPr>
            <w:r>
              <w:rPr>
                <w:color w:val="FF0000"/>
              </w:rPr>
              <w:t>0.0215</w:t>
            </w:r>
          </w:p>
        </w:tc>
      </w:tr>
      <w:tr w:rsidR="00CD0379" w14:paraId="55FC92B3" w14:textId="77777777">
        <w:tc>
          <w:tcPr>
            <w:tcW w:w="3120" w:type="dxa"/>
            <w:tcMar>
              <w:top w:w="100" w:type="dxa"/>
              <w:left w:w="100" w:type="dxa"/>
              <w:bottom w:w="100" w:type="dxa"/>
              <w:right w:w="100" w:type="dxa"/>
            </w:tcMar>
          </w:tcPr>
          <w:p w14:paraId="42619663" w14:textId="77777777" w:rsidR="00CD0379" w:rsidRDefault="00567A03">
            <w:pPr>
              <w:spacing w:line="240" w:lineRule="auto"/>
            </w:pPr>
            <w:r>
              <w:t xml:space="preserve">Coverage Difficulty for </w:t>
            </w:r>
            <w:proofErr w:type="spellStart"/>
            <w:r>
              <w:lastRenderedPageBreak/>
              <w:t>Entyvio</w:t>
            </w:r>
            <w:proofErr w:type="spellEnd"/>
          </w:p>
        </w:tc>
        <w:tc>
          <w:tcPr>
            <w:tcW w:w="3120" w:type="dxa"/>
            <w:tcMar>
              <w:top w:w="100" w:type="dxa"/>
              <w:left w:w="100" w:type="dxa"/>
              <w:bottom w:w="100" w:type="dxa"/>
              <w:right w:w="100" w:type="dxa"/>
            </w:tcMar>
          </w:tcPr>
          <w:p w14:paraId="34D319E0" w14:textId="77777777" w:rsidR="00CD0379" w:rsidRDefault="00567A03">
            <w:pPr>
              <w:spacing w:line="240" w:lineRule="auto"/>
            </w:pPr>
            <w:r>
              <w:lastRenderedPageBreak/>
              <w:t>-0.4719</w:t>
            </w:r>
          </w:p>
        </w:tc>
        <w:tc>
          <w:tcPr>
            <w:tcW w:w="3120" w:type="dxa"/>
            <w:tcMar>
              <w:top w:w="100" w:type="dxa"/>
              <w:left w:w="100" w:type="dxa"/>
              <w:bottom w:w="100" w:type="dxa"/>
              <w:right w:w="100" w:type="dxa"/>
            </w:tcMar>
          </w:tcPr>
          <w:p w14:paraId="21946BE9" w14:textId="77777777" w:rsidR="00CD0379" w:rsidRDefault="00567A03">
            <w:pPr>
              <w:spacing w:line="240" w:lineRule="auto"/>
            </w:pPr>
            <w:r>
              <w:rPr>
                <w:color w:val="0000FF"/>
              </w:rPr>
              <w:t>0.131</w:t>
            </w:r>
          </w:p>
        </w:tc>
      </w:tr>
      <w:tr w:rsidR="00CD0379" w14:paraId="7A203846" w14:textId="77777777">
        <w:tc>
          <w:tcPr>
            <w:tcW w:w="3120" w:type="dxa"/>
            <w:tcMar>
              <w:top w:w="100" w:type="dxa"/>
              <w:left w:w="100" w:type="dxa"/>
              <w:bottom w:w="100" w:type="dxa"/>
              <w:right w:w="100" w:type="dxa"/>
            </w:tcMar>
          </w:tcPr>
          <w:p w14:paraId="5594BAB0" w14:textId="77777777" w:rsidR="00CD0379" w:rsidRDefault="00567A03">
            <w:pPr>
              <w:spacing w:line="240" w:lineRule="auto"/>
            </w:pPr>
            <w:r>
              <w:lastRenderedPageBreak/>
              <w:t>Gap in Biologic Therapy</w:t>
            </w:r>
          </w:p>
        </w:tc>
        <w:tc>
          <w:tcPr>
            <w:tcW w:w="3120" w:type="dxa"/>
            <w:tcMar>
              <w:top w:w="100" w:type="dxa"/>
              <w:left w:w="100" w:type="dxa"/>
              <w:bottom w:w="100" w:type="dxa"/>
              <w:right w:w="100" w:type="dxa"/>
            </w:tcMar>
          </w:tcPr>
          <w:p w14:paraId="45CACDBA" w14:textId="77777777" w:rsidR="00CD0379" w:rsidRDefault="00567A03">
            <w:pPr>
              <w:spacing w:line="240" w:lineRule="auto"/>
            </w:pPr>
            <w:r>
              <w:t>-1.2817</w:t>
            </w:r>
          </w:p>
        </w:tc>
        <w:tc>
          <w:tcPr>
            <w:tcW w:w="3120" w:type="dxa"/>
            <w:tcMar>
              <w:top w:w="100" w:type="dxa"/>
              <w:left w:w="100" w:type="dxa"/>
              <w:bottom w:w="100" w:type="dxa"/>
              <w:right w:w="100" w:type="dxa"/>
            </w:tcMar>
          </w:tcPr>
          <w:p w14:paraId="10431F9B" w14:textId="77777777" w:rsidR="00CD0379" w:rsidRDefault="00567A03">
            <w:pPr>
              <w:spacing w:line="240" w:lineRule="auto"/>
            </w:pPr>
            <w:r>
              <w:rPr>
                <w:color w:val="FF0000"/>
              </w:rPr>
              <w:t>0.0683</w:t>
            </w:r>
          </w:p>
        </w:tc>
      </w:tr>
    </w:tbl>
    <w:p w14:paraId="411BD3C2" w14:textId="77777777" w:rsidR="00CD0379" w:rsidRDefault="00CD0379"/>
    <w:p w14:paraId="63979CE8" w14:textId="77777777" w:rsidR="00CD0379" w:rsidRDefault="00CD0379"/>
    <w:p w14:paraId="4A6B4B8B" w14:textId="77777777" w:rsidR="00CD0379" w:rsidRDefault="00567A03">
      <w:r>
        <w:rPr>
          <w:i/>
        </w:rPr>
        <w:t>Graphs of potentially important Covariates for Overall Satisfaction</w:t>
      </w:r>
    </w:p>
    <w:p w14:paraId="113DF67B" w14:textId="77777777" w:rsidR="00CD0379" w:rsidRDefault="00CD0379"/>
    <w:p w14:paraId="11257E24" w14:textId="77777777" w:rsidR="00CD0379" w:rsidRDefault="00567A03">
      <w:r>
        <w:rPr>
          <w:noProof/>
          <w:lang w:bidi="ar-SA"/>
        </w:rPr>
        <w:drawing>
          <wp:inline distT="114300" distB="114300" distL="114300" distR="114300" wp14:anchorId="38FE8283" wp14:editId="16E19CDB">
            <wp:extent cx="3879385" cy="2814638"/>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879385" cy="2814638"/>
                    </a:xfrm>
                    <a:prstGeom prst="rect">
                      <a:avLst/>
                    </a:prstGeom>
                    <a:ln/>
                  </pic:spPr>
                </pic:pic>
              </a:graphicData>
            </a:graphic>
          </wp:inline>
        </w:drawing>
      </w:r>
    </w:p>
    <w:p w14:paraId="6664DA0E" w14:textId="77777777" w:rsidR="00CD0379" w:rsidRDefault="00567A03">
      <w:r>
        <w:rPr>
          <w:noProof/>
          <w:lang w:bidi="ar-SA"/>
        </w:rPr>
        <w:drawing>
          <wp:inline distT="114300" distB="114300" distL="114300" distR="114300" wp14:anchorId="684B390D" wp14:editId="28D88A1B">
            <wp:extent cx="3890963" cy="278624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890963" cy="2786242"/>
                    </a:xfrm>
                    <a:prstGeom prst="rect">
                      <a:avLst/>
                    </a:prstGeom>
                    <a:ln/>
                  </pic:spPr>
                </pic:pic>
              </a:graphicData>
            </a:graphic>
          </wp:inline>
        </w:drawing>
      </w:r>
    </w:p>
    <w:p w14:paraId="460E4704" w14:textId="77777777" w:rsidR="00CD0379" w:rsidRDefault="00567A03">
      <w:r>
        <w:rPr>
          <w:noProof/>
          <w:lang w:bidi="ar-SA"/>
        </w:rPr>
        <w:lastRenderedPageBreak/>
        <w:drawing>
          <wp:inline distT="114300" distB="114300" distL="114300" distR="114300" wp14:anchorId="1636F43E" wp14:editId="5544BE79">
            <wp:extent cx="3900488" cy="275659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900488" cy="2756595"/>
                    </a:xfrm>
                    <a:prstGeom prst="rect">
                      <a:avLst/>
                    </a:prstGeom>
                    <a:ln/>
                  </pic:spPr>
                </pic:pic>
              </a:graphicData>
            </a:graphic>
          </wp:inline>
        </w:drawing>
      </w:r>
    </w:p>
    <w:p w14:paraId="2CC74EED" w14:textId="77777777" w:rsidR="00CD0379" w:rsidRDefault="00CD0379"/>
    <w:p w14:paraId="752BB834" w14:textId="77777777" w:rsidR="00CD0379" w:rsidRDefault="00567A03">
      <w:r>
        <w:rPr>
          <w:noProof/>
          <w:lang w:bidi="ar-SA"/>
        </w:rPr>
        <w:drawing>
          <wp:inline distT="114300" distB="114300" distL="114300" distR="114300" wp14:anchorId="494BFA87" wp14:editId="02D6ED54">
            <wp:extent cx="3929063" cy="2729053"/>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3929063" cy="2729053"/>
                    </a:xfrm>
                    <a:prstGeom prst="rect">
                      <a:avLst/>
                    </a:prstGeom>
                    <a:ln/>
                  </pic:spPr>
                </pic:pic>
              </a:graphicData>
            </a:graphic>
          </wp:inline>
        </w:drawing>
      </w:r>
    </w:p>
    <w:p w14:paraId="2946A87D" w14:textId="77777777" w:rsidR="00CD0379" w:rsidRDefault="00567A03">
      <w:r>
        <w:rPr>
          <w:noProof/>
          <w:lang w:bidi="ar-SA"/>
        </w:rPr>
        <w:lastRenderedPageBreak/>
        <w:drawing>
          <wp:inline distT="114300" distB="114300" distL="114300" distR="114300" wp14:anchorId="0A5B72A8" wp14:editId="714A40EA">
            <wp:extent cx="3967163" cy="2811229"/>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967163" cy="2811229"/>
                    </a:xfrm>
                    <a:prstGeom prst="rect">
                      <a:avLst/>
                    </a:prstGeom>
                    <a:ln/>
                  </pic:spPr>
                </pic:pic>
              </a:graphicData>
            </a:graphic>
          </wp:inline>
        </w:drawing>
      </w:r>
    </w:p>
    <w:p w14:paraId="16BA9828" w14:textId="77777777" w:rsidR="00CD0379" w:rsidRDefault="00567A03">
      <w:r>
        <w:rPr>
          <w:noProof/>
          <w:lang w:bidi="ar-SA"/>
        </w:rPr>
        <w:drawing>
          <wp:inline distT="114300" distB="114300" distL="114300" distR="114300" wp14:anchorId="48A95672" wp14:editId="2366314D">
            <wp:extent cx="3948113" cy="2749744"/>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948113" cy="2749744"/>
                    </a:xfrm>
                    <a:prstGeom prst="rect">
                      <a:avLst/>
                    </a:prstGeom>
                    <a:ln/>
                  </pic:spPr>
                </pic:pic>
              </a:graphicData>
            </a:graphic>
          </wp:inline>
        </w:drawing>
      </w:r>
    </w:p>
    <w:p w14:paraId="0F6BFAB8" w14:textId="77777777" w:rsidR="00CD0379" w:rsidRDefault="00567A03">
      <w:r>
        <w:rPr>
          <w:noProof/>
          <w:lang w:bidi="ar-SA"/>
        </w:rPr>
        <w:lastRenderedPageBreak/>
        <w:drawing>
          <wp:inline distT="114300" distB="114300" distL="114300" distR="114300" wp14:anchorId="227E214E" wp14:editId="5BD06801">
            <wp:extent cx="4224338" cy="2813089"/>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224338" cy="2813089"/>
                    </a:xfrm>
                    <a:prstGeom prst="rect">
                      <a:avLst/>
                    </a:prstGeom>
                    <a:ln/>
                  </pic:spPr>
                </pic:pic>
              </a:graphicData>
            </a:graphic>
          </wp:inline>
        </w:drawing>
      </w:r>
    </w:p>
    <w:p w14:paraId="3C7E238F" w14:textId="77777777" w:rsidR="00CD0379" w:rsidRDefault="00567A03">
      <w:r>
        <w:rPr>
          <w:noProof/>
          <w:lang w:bidi="ar-SA"/>
        </w:rPr>
        <w:drawing>
          <wp:inline distT="114300" distB="114300" distL="114300" distR="114300" wp14:anchorId="6532D0D1" wp14:editId="6981D5B0">
            <wp:extent cx="4062413" cy="286977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062413" cy="2869778"/>
                    </a:xfrm>
                    <a:prstGeom prst="rect">
                      <a:avLst/>
                    </a:prstGeom>
                    <a:ln/>
                  </pic:spPr>
                </pic:pic>
              </a:graphicData>
            </a:graphic>
          </wp:inline>
        </w:drawing>
      </w:r>
    </w:p>
    <w:p w14:paraId="4E270010" w14:textId="77777777" w:rsidR="00CD0379" w:rsidRDefault="00567A03">
      <w:r>
        <w:rPr>
          <w:noProof/>
          <w:lang w:bidi="ar-SA"/>
        </w:rPr>
        <w:lastRenderedPageBreak/>
        <w:drawing>
          <wp:inline distT="114300" distB="114300" distL="114300" distR="114300" wp14:anchorId="34EFB321" wp14:editId="6AB7CBEE">
            <wp:extent cx="4367213" cy="3120683"/>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367213" cy="3120683"/>
                    </a:xfrm>
                    <a:prstGeom prst="rect">
                      <a:avLst/>
                    </a:prstGeom>
                    <a:ln/>
                  </pic:spPr>
                </pic:pic>
              </a:graphicData>
            </a:graphic>
          </wp:inline>
        </w:drawing>
      </w:r>
    </w:p>
    <w:p w14:paraId="493A3ADB" w14:textId="77777777" w:rsidR="00CD0379" w:rsidRDefault="00CD0379"/>
    <w:p w14:paraId="59F0C39E" w14:textId="77777777" w:rsidR="00CD0379" w:rsidRDefault="00567A03">
      <w:r>
        <w:rPr>
          <w:noProof/>
          <w:lang w:bidi="ar-SA"/>
        </w:rPr>
        <w:drawing>
          <wp:inline distT="114300" distB="114300" distL="114300" distR="114300" wp14:anchorId="28176C96" wp14:editId="25AD8B63">
            <wp:extent cx="5943600" cy="456247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4562475"/>
                    </a:xfrm>
                    <a:prstGeom prst="rect">
                      <a:avLst/>
                    </a:prstGeom>
                    <a:ln/>
                  </pic:spPr>
                </pic:pic>
              </a:graphicData>
            </a:graphic>
          </wp:inline>
        </w:drawing>
      </w:r>
    </w:p>
    <w:p w14:paraId="048D58FF" w14:textId="77777777" w:rsidR="00CD0379" w:rsidRDefault="00CD0379"/>
    <w:p w14:paraId="3D9BE4E3" w14:textId="77777777" w:rsidR="00CD0379" w:rsidRDefault="00567A03">
      <w:r>
        <w:rPr>
          <w:noProof/>
          <w:lang w:bidi="ar-SA"/>
        </w:rPr>
        <w:lastRenderedPageBreak/>
        <w:drawing>
          <wp:inline distT="114300" distB="114300" distL="114300" distR="114300" wp14:anchorId="0DC92717" wp14:editId="78ED53D3">
            <wp:extent cx="4567238" cy="316925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567238" cy="3169253"/>
                    </a:xfrm>
                    <a:prstGeom prst="rect">
                      <a:avLst/>
                    </a:prstGeom>
                    <a:ln/>
                  </pic:spPr>
                </pic:pic>
              </a:graphicData>
            </a:graphic>
          </wp:inline>
        </w:drawing>
      </w:r>
    </w:p>
    <w:p w14:paraId="20A89F6D" w14:textId="77777777" w:rsidR="00CD0379" w:rsidRDefault="00567A03">
      <w:r>
        <w:rPr>
          <w:noProof/>
          <w:lang w:bidi="ar-SA"/>
        </w:rPr>
        <w:drawing>
          <wp:inline distT="114300" distB="114300" distL="114300" distR="114300" wp14:anchorId="43B5C7E1" wp14:editId="2FC1D0E4">
            <wp:extent cx="4452938" cy="3325431"/>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452938" cy="3325431"/>
                    </a:xfrm>
                    <a:prstGeom prst="rect">
                      <a:avLst/>
                    </a:prstGeom>
                    <a:ln/>
                  </pic:spPr>
                </pic:pic>
              </a:graphicData>
            </a:graphic>
          </wp:inline>
        </w:drawing>
      </w:r>
    </w:p>
    <w:p w14:paraId="7FF8CC98" w14:textId="77777777" w:rsidR="00CD0379" w:rsidRDefault="00567A03">
      <w:r>
        <w:t>Overall satisfaction</w:t>
      </w:r>
    </w:p>
    <w:p w14:paraId="06CDE5AC" w14:textId="77777777" w:rsidR="00CD0379" w:rsidRDefault="00567A03">
      <w:r>
        <w:t>-</w:t>
      </w:r>
      <w:r>
        <w:rPr>
          <w:sz w:val="14"/>
          <w:szCs w:val="14"/>
        </w:rPr>
        <w:t xml:space="preserve">          </w:t>
      </w:r>
      <w:r>
        <w:t>0-4 = poor</w:t>
      </w:r>
    </w:p>
    <w:p w14:paraId="23F0B41A" w14:textId="77777777" w:rsidR="00CD0379" w:rsidRDefault="00567A03">
      <w:r>
        <w:t>-</w:t>
      </w:r>
      <w:r>
        <w:rPr>
          <w:sz w:val="14"/>
          <w:szCs w:val="14"/>
        </w:rPr>
        <w:t xml:space="preserve">          </w:t>
      </w:r>
      <w:r>
        <w:t>5-8 = fair</w:t>
      </w:r>
    </w:p>
    <w:p w14:paraId="643A2142" w14:textId="77777777" w:rsidR="00CD0379" w:rsidRDefault="00567A03">
      <w:r>
        <w:t>-</w:t>
      </w:r>
      <w:r>
        <w:rPr>
          <w:sz w:val="14"/>
          <w:szCs w:val="14"/>
        </w:rPr>
        <w:t xml:space="preserve">          </w:t>
      </w:r>
      <w:r>
        <w:t>9-10 = good</w:t>
      </w:r>
    </w:p>
    <w:p w14:paraId="251ADCAF" w14:textId="77777777" w:rsidR="00CD0379" w:rsidRDefault="00567A03">
      <w:r>
        <w:t>Annual deductible</w:t>
      </w:r>
    </w:p>
    <w:p w14:paraId="1290FB25" w14:textId="77777777" w:rsidR="00CD0379" w:rsidRDefault="00567A03">
      <w:r>
        <w:t>-</w:t>
      </w:r>
      <w:r>
        <w:rPr>
          <w:sz w:val="14"/>
          <w:szCs w:val="14"/>
        </w:rPr>
        <w:t xml:space="preserve">          </w:t>
      </w:r>
      <w:r>
        <w:t>0-1000 = low</w:t>
      </w:r>
    </w:p>
    <w:p w14:paraId="5EFF7E8D" w14:textId="77777777" w:rsidR="00CD0379" w:rsidRDefault="00567A03">
      <w:r>
        <w:t>-</w:t>
      </w:r>
      <w:r>
        <w:rPr>
          <w:sz w:val="14"/>
          <w:szCs w:val="14"/>
        </w:rPr>
        <w:t xml:space="preserve">          </w:t>
      </w:r>
      <w:r>
        <w:t>1001-5000 = moderate</w:t>
      </w:r>
    </w:p>
    <w:p w14:paraId="0AA6C556" w14:textId="77777777" w:rsidR="00CD0379" w:rsidRDefault="00567A03">
      <w:r>
        <w:t>-</w:t>
      </w:r>
      <w:r>
        <w:rPr>
          <w:sz w:val="14"/>
          <w:szCs w:val="14"/>
        </w:rPr>
        <w:t xml:space="preserve">          </w:t>
      </w:r>
      <w:r>
        <w:t>5001-10000 = high</w:t>
      </w:r>
    </w:p>
    <w:p w14:paraId="3AED2D1D" w14:textId="77777777" w:rsidR="00CD0379" w:rsidRDefault="00CD0379"/>
    <w:p w14:paraId="37E88634" w14:textId="77777777" w:rsidR="00CD0379" w:rsidRDefault="00CD0379"/>
    <w:p w14:paraId="6E715C78" w14:textId="77777777" w:rsidR="00CD0379" w:rsidRDefault="00CD0379"/>
    <w:p w14:paraId="0DF550CC" w14:textId="77777777" w:rsidR="00CD0379" w:rsidRDefault="00567A03">
      <w:r>
        <w:rPr>
          <w:i/>
        </w:rPr>
        <w:t>Data Issues</w:t>
      </w:r>
    </w:p>
    <w:p w14:paraId="1729567D" w14:textId="77777777" w:rsidR="00CD0379" w:rsidRDefault="00567A03">
      <w:pPr>
        <w:numPr>
          <w:ilvl w:val="0"/>
          <w:numId w:val="4"/>
        </w:numPr>
        <w:ind w:hanging="360"/>
        <w:contextualSpacing/>
      </w:pPr>
      <w:r>
        <w:t>There was enormous variation in inputting the name of insurance company. Many insurance companies were identified by different names (i.e. Blue Cross/Blue Shield of Illinois as “BCBSIL”, BlueCross IL”, Blue cross Illinois”)</w:t>
      </w:r>
    </w:p>
    <w:p w14:paraId="27E7AB9D" w14:textId="77777777" w:rsidR="00CD0379" w:rsidRDefault="00567A03">
      <w:pPr>
        <w:numPr>
          <w:ilvl w:val="0"/>
          <w:numId w:val="4"/>
        </w:numPr>
        <w:ind w:hanging="360"/>
        <w:contextualSpacing/>
      </w:pPr>
      <w:r>
        <w:t xml:space="preserve">There was significant variation in inputting the data associated with cost such as “income”, “deductible”, “out-of-pocket” as follows; </w:t>
      </w:r>
    </w:p>
    <w:p w14:paraId="7DAF7455" w14:textId="77777777" w:rsidR="00CD0379" w:rsidRDefault="00567A03">
      <w:pPr>
        <w:numPr>
          <w:ilvl w:val="1"/>
          <w:numId w:val="4"/>
        </w:numPr>
        <w:ind w:hanging="360"/>
        <w:contextualSpacing/>
      </w:pPr>
      <w:proofErr w:type="gramStart"/>
      <w:r>
        <w:rPr>
          <w:rFonts w:ascii="Arial Unicode MS" w:eastAsia="Arial Unicode MS" w:hAnsi="Arial Unicode MS" w:cs="Arial Unicode MS"/>
        </w:rPr>
        <w:t>input</w:t>
      </w:r>
      <w:proofErr w:type="gramEnd"/>
      <w:r>
        <w:rPr>
          <w:rFonts w:ascii="Arial Unicode MS" w:eastAsia="Arial Unicode MS" w:hAnsi="Arial Unicode MS" w:cs="Arial Unicode MS"/>
        </w:rPr>
        <w:t xml:space="preserve"> in separate categories, for example “$200, employer $380” → should note  your contribution. Question should be clearer.</w:t>
      </w:r>
    </w:p>
    <w:p w14:paraId="4F0ED9F6" w14:textId="77777777" w:rsidR="00CD0379" w:rsidRDefault="00567A03">
      <w:pPr>
        <w:numPr>
          <w:ilvl w:val="1"/>
          <w:numId w:val="4"/>
        </w:numPr>
        <w:ind w:hanging="360"/>
        <w:contextualSpacing/>
      </w:pPr>
      <w:r>
        <w:rPr>
          <w:rFonts w:ascii="Arial Unicode MS" w:eastAsia="Arial Unicode MS" w:hAnsi="Arial Unicode MS" w:cs="Arial Unicode MS"/>
        </w:rPr>
        <w:t>input as a range, for example “$2500-$5000” → should note “maximal value”</w:t>
      </w:r>
    </w:p>
    <w:p w14:paraId="07CCA097" w14:textId="77777777" w:rsidR="00CD0379" w:rsidRDefault="00567A03">
      <w:pPr>
        <w:numPr>
          <w:ilvl w:val="1"/>
          <w:numId w:val="4"/>
        </w:numPr>
        <w:ind w:hanging="360"/>
        <w:contextualSpacing/>
      </w:pPr>
      <w:r>
        <w:rPr>
          <w:rFonts w:ascii="Arial Unicode MS" w:eastAsia="Arial Unicode MS" w:hAnsi="Arial Unicode MS" w:cs="Arial Unicode MS"/>
        </w:rPr>
        <w:t>input as “don’t know or I don’t know” → should note “leave it blank if you don’t know” - should have a selection for IDK</w:t>
      </w:r>
    </w:p>
    <w:p w14:paraId="50397BC0" w14:textId="77777777" w:rsidR="00CD0379" w:rsidRDefault="00567A03">
      <w:pPr>
        <w:numPr>
          <w:ilvl w:val="1"/>
          <w:numId w:val="4"/>
        </w:numPr>
        <w:ind w:hanging="360"/>
        <w:contextualSpacing/>
      </w:pPr>
      <w:r>
        <w:rPr>
          <w:rFonts w:ascii="Arial Unicode MS" w:eastAsia="Arial Unicode MS" w:hAnsi="Arial Unicode MS" w:cs="Arial Unicode MS"/>
        </w:rPr>
        <w:t>input as “no deductible” → should note “input 0 if you have no deductible”</w:t>
      </w:r>
    </w:p>
    <w:p w14:paraId="484D45BF" w14:textId="77777777" w:rsidR="00CD0379" w:rsidRDefault="00567A03">
      <w:pPr>
        <w:numPr>
          <w:ilvl w:val="1"/>
          <w:numId w:val="4"/>
        </w:numPr>
        <w:ind w:hanging="360"/>
        <w:contextualSpacing/>
      </w:pPr>
      <w:r>
        <w:t>Need to have clearer explanation of deductible - some patients did not understand.</w:t>
      </w:r>
    </w:p>
    <w:p w14:paraId="577997C9" w14:textId="77777777" w:rsidR="00CD0379" w:rsidRDefault="00567A03">
      <w:pPr>
        <w:numPr>
          <w:ilvl w:val="1"/>
          <w:numId w:val="4"/>
        </w:numPr>
        <w:ind w:hanging="360"/>
        <w:contextualSpacing/>
      </w:pPr>
      <w:r>
        <w:t>Need to have clearer explanation of out of pocket spending - some patients included deductible, some did not.</w:t>
      </w:r>
    </w:p>
    <w:p w14:paraId="6EC0ED55" w14:textId="77777777" w:rsidR="00CD0379" w:rsidRDefault="00567A03">
      <w:pPr>
        <w:numPr>
          <w:ilvl w:val="0"/>
          <w:numId w:val="4"/>
        </w:numPr>
        <w:ind w:hanging="360"/>
        <w:contextualSpacing/>
      </w:pPr>
      <w:r>
        <w:t xml:space="preserve">For “number of endoscopy”, some patients answered “one per each” </w:t>
      </w:r>
    </w:p>
    <w:p w14:paraId="7A5DC49F" w14:textId="77777777" w:rsidR="00CD0379" w:rsidRDefault="00567A03">
      <w:pPr>
        <w:numPr>
          <w:ilvl w:val="0"/>
          <w:numId w:val="4"/>
        </w:numPr>
        <w:ind w:hanging="360"/>
        <w:contextualSpacing/>
      </w:pPr>
      <w:r>
        <w:t>Some had more than one insurance</w:t>
      </w:r>
    </w:p>
    <w:p w14:paraId="7A4CF395" w14:textId="77777777" w:rsidR="00CD0379" w:rsidRDefault="00567A03">
      <w:pPr>
        <w:numPr>
          <w:ilvl w:val="0"/>
          <w:numId w:val="4"/>
        </w:numPr>
        <w:ind w:hanging="360"/>
        <w:contextualSpacing/>
      </w:pPr>
      <w:r>
        <w:t>“Race is a social construct” response</w:t>
      </w:r>
    </w:p>
    <w:p w14:paraId="752983A7" w14:textId="77777777" w:rsidR="00CD0379" w:rsidRDefault="00567A03">
      <w:pPr>
        <w:numPr>
          <w:ilvl w:val="0"/>
          <w:numId w:val="4"/>
        </w:numPr>
        <w:ind w:hanging="360"/>
        <w:contextualSpacing/>
      </w:pPr>
      <w:r>
        <w:t>“Gender norming is oppression” response</w:t>
      </w:r>
    </w:p>
    <w:p w14:paraId="54AC867E" w14:textId="77777777" w:rsidR="00CD0379" w:rsidRDefault="00567A03">
      <w:pPr>
        <w:numPr>
          <w:ilvl w:val="0"/>
          <w:numId w:val="4"/>
        </w:numPr>
        <w:ind w:hanging="360"/>
        <w:contextualSpacing/>
      </w:pPr>
      <w:r>
        <w:rPr>
          <w:sz w:val="20"/>
          <w:szCs w:val="20"/>
        </w:rPr>
        <w:t xml:space="preserve">You could also ask if the insurance company has preferred biologics. Mine does. I have to use </w:t>
      </w:r>
      <w:proofErr w:type="spellStart"/>
      <w:r>
        <w:rPr>
          <w:sz w:val="20"/>
          <w:szCs w:val="20"/>
        </w:rPr>
        <w:t>Humira</w:t>
      </w:r>
      <w:proofErr w:type="spellEnd"/>
      <w:r>
        <w:rPr>
          <w:sz w:val="20"/>
          <w:szCs w:val="20"/>
        </w:rPr>
        <w:t xml:space="preserve"> and </w:t>
      </w:r>
      <w:proofErr w:type="spellStart"/>
      <w:r>
        <w:rPr>
          <w:sz w:val="20"/>
          <w:szCs w:val="20"/>
        </w:rPr>
        <w:t>Remicade</w:t>
      </w:r>
      <w:proofErr w:type="spellEnd"/>
      <w:r>
        <w:rPr>
          <w:sz w:val="20"/>
          <w:szCs w:val="20"/>
        </w:rPr>
        <w:t xml:space="preserve"> before they'll pay for anything else. Even if my doc wants me on something else like </w:t>
      </w:r>
      <w:proofErr w:type="spellStart"/>
      <w:r>
        <w:rPr>
          <w:sz w:val="20"/>
          <w:szCs w:val="20"/>
        </w:rPr>
        <w:t>Cimzia</w:t>
      </w:r>
      <w:proofErr w:type="spellEnd"/>
      <w:r>
        <w:rPr>
          <w:sz w:val="20"/>
          <w:szCs w:val="20"/>
        </w:rPr>
        <w:t>.</w:t>
      </w:r>
    </w:p>
    <w:p w14:paraId="79B06E1B" w14:textId="77777777" w:rsidR="00CD0379" w:rsidRDefault="00CD0379"/>
    <w:p w14:paraId="007CF5F4" w14:textId="77777777" w:rsidR="00CD0379" w:rsidRDefault="00CD0379"/>
    <w:p w14:paraId="54F433BB" w14:textId="77777777" w:rsidR="00CD0379" w:rsidRDefault="00567A03">
      <w:r>
        <w:rPr>
          <w:i/>
        </w:rPr>
        <w:t>Additional Potential Questions</w:t>
      </w:r>
    </w:p>
    <w:p w14:paraId="37717F93" w14:textId="77777777" w:rsidR="00CD0379" w:rsidRDefault="00CD0379"/>
    <w:p w14:paraId="18380C43" w14:textId="77777777" w:rsidR="00CD0379" w:rsidRDefault="00567A03">
      <w:pPr>
        <w:numPr>
          <w:ilvl w:val="0"/>
          <w:numId w:val="3"/>
        </w:numPr>
        <w:ind w:hanging="360"/>
        <w:contextualSpacing/>
      </w:pPr>
      <w:r>
        <w:t>How to capture all possible insurers - certainly BCBS by state, but many options - how to include all reasonable options? VA, Tricare, etc. - perhaps a branching question - state first, then a pick list of all health insurers for that state</w:t>
      </w:r>
    </w:p>
    <w:p w14:paraId="393B225C" w14:textId="77777777" w:rsidR="00CD0379" w:rsidRDefault="00567A03">
      <w:pPr>
        <w:numPr>
          <w:ilvl w:val="0"/>
          <w:numId w:val="3"/>
        </w:numPr>
        <w:ind w:hanging="360"/>
        <w:contextualSpacing/>
      </w:pPr>
      <w:r>
        <w:t>Ask about pharma programs for copay assistance - does that affect satisfaction?</w:t>
      </w:r>
    </w:p>
    <w:p w14:paraId="2CA1E9DB" w14:textId="77777777" w:rsidR="00CD0379" w:rsidRDefault="00567A03">
      <w:pPr>
        <w:numPr>
          <w:ilvl w:val="0"/>
          <w:numId w:val="3"/>
        </w:numPr>
        <w:ind w:hanging="360"/>
        <w:contextualSpacing/>
      </w:pPr>
      <w:r>
        <w:t>Make sure patients understand what is meant by deductible, out of pocket, etc.</w:t>
      </w:r>
    </w:p>
    <w:p w14:paraId="5A954681" w14:textId="77777777" w:rsidR="00CD0379" w:rsidRDefault="00567A03">
      <w:pPr>
        <w:numPr>
          <w:ilvl w:val="0"/>
          <w:numId w:val="3"/>
        </w:numPr>
        <w:ind w:hanging="360"/>
        <w:contextualSpacing/>
      </w:pPr>
      <w:r>
        <w:t xml:space="preserve">Any information on </w:t>
      </w:r>
      <w:r>
        <w:rPr>
          <w:u w:val="single"/>
        </w:rPr>
        <w:t>forced</w:t>
      </w:r>
      <w:r>
        <w:t xml:space="preserve"> switch of biologics by insurers?</w:t>
      </w:r>
    </w:p>
    <w:p w14:paraId="2BBEBBCD" w14:textId="77777777" w:rsidR="00CD0379" w:rsidRDefault="00567A03">
      <w:pPr>
        <w:numPr>
          <w:ilvl w:val="0"/>
          <w:numId w:val="3"/>
        </w:numPr>
        <w:ind w:hanging="360"/>
        <w:contextualSpacing/>
      </w:pPr>
      <w:r>
        <w:t>Data on how long with current insurer?</w:t>
      </w:r>
    </w:p>
    <w:p w14:paraId="4F376164" w14:textId="77777777" w:rsidR="00CD0379" w:rsidRDefault="00567A03">
      <w:pPr>
        <w:numPr>
          <w:ilvl w:val="0"/>
          <w:numId w:val="3"/>
        </w:numPr>
        <w:ind w:hanging="360"/>
        <w:contextualSpacing/>
      </w:pPr>
      <w:r>
        <w:t>Data on how many times in the last N years that they have changed insurance?</w:t>
      </w:r>
    </w:p>
    <w:p w14:paraId="1AA022D4" w14:textId="77777777" w:rsidR="00CD0379" w:rsidRDefault="00567A03">
      <w:pPr>
        <w:numPr>
          <w:ilvl w:val="0"/>
          <w:numId w:val="3"/>
        </w:numPr>
        <w:ind w:hanging="360"/>
        <w:contextualSpacing/>
      </w:pPr>
      <w:r>
        <w:t>If they could get lower rates, or free preventive care, would they sign up for longer than 1 year with an insurer? How much lower would they have to be/how much benefit?</w:t>
      </w:r>
    </w:p>
    <w:p w14:paraId="0C64EF44" w14:textId="77777777" w:rsidR="00CD0379" w:rsidRDefault="00567A03">
      <w:pPr>
        <w:numPr>
          <w:ilvl w:val="0"/>
          <w:numId w:val="3"/>
        </w:numPr>
        <w:ind w:hanging="360"/>
        <w:contextualSpacing/>
      </w:pPr>
      <w:r>
        <w:t>Add "Would you recommend this type of health insurance to other IBD patients?" Yes/No</w:t>
      </w:r>
    </w:p>
    <w:p w14:paraId="173BCBC9" w14:textId="77777777" w:rsidR="00CD0379" w:rsidRDefault="00567A03">
      <w:pPr>
        <w:numPr>
          <w:ilvl w:val="0"/>
          <w:numId w:val="3"/>
        </w:numPr>
        <w:ind w:hanging="360"/>
        <w:contextualSpacing/>
      </w:pPr>
      <w:r>
        <w:lastRenderedPageBreak/>
        <w:t>Clarify if you have 2 types of insurance. Focus on insurance for meds</w:t>
      </w:r>
    </w:p>
    <w:p w14:paraId="6C05ADD1" w14:textId="77777777" w:rsidR="00CD0379" w:rsidRDefault="00567A03">
      <w:pPr>
        <w:numPr>
          <w:ilvl w:val="0"/>
          <w:numId w:val="3"/>
        </w:numPr>
        <w:ind w:hanging="360"/>
        <w:contextualSpacing/>
      </w:pPr>
      <w:r>
        <w:t>specify how long you have had this insurance</w:t>
      </w:r>
    </w:p>
    <w:p w14:paraId="30EA15ED" w14:textId="77777777" w:rsidR="00CD0379" w:rsidRDefault="00567A03">
      <w:pPr>
        <w:numPr>
          <w:ilvl w:val="0"/>
          <w:numId w:val="3"/>
        </w:numPr>
        <w:ind w:hanging="360"/>
        <w:contextualSpacing/>
      </w:pPr>
      <w:r>
        <w:t>How many times have you switched insurers</w:t>
      </w:r>
    </w:p>
    <w:p w14:paraId="1F57E743" w14:textId="77777777" w:rsidR="00CD0379" w:rsidRDefault="00567A03">
      <w:pPr>
        <w:numPr>
          <w:ilvl w:val="0"/>
          <w:numId w:val="3"/>
        </w:numPr>
        <w:ind w:hanging="360"/>
        <w:contextualSpacing/>
      </w:pPr>
      <w:r>
        <w:t xml:space="preserve">gender and race issues - </w:t>
      </w:r>
    </w:p>
    <w:p w14:paraId="0A4FB7BB" w14:textId="77777777" w:rsidR="00CD0379" w:rsidRDefault="00567A03">
      <w:pPr>
        <w:numPr>
          <w:ilvl w:val="0"/>
          <w:numId w:val="3"/>
        </w:numPr>
        <w:ind w:hanging="360"/>
        <w:contextualSpacing/>
      </w:pPr>
      <w:proofErr w:type="gramStart"/>
      <w:r>
        <w:t>if</w:t>
      </w:r>
      <w:proofErr w:type="gramEnd"/>
      <w:r>
        <w:t xml:space="preserve"> covered by current insurer for less than one year, evaluate your previous insurer.</w:t>
      </w:r>
    </w:p>
    <w:p w14:paraId="2F4831DD" w14:textId="77777777" w:rsidR="00CD0379" w:rsidRDefault="00567A03">
      <w:pPr>
        <w:numPr>
          <w:ilvl w:val="0"/>
          <w:numId w:val="3"/>
        </w:numPr>
        <w:ind w:hanging="360"/>
        <w:contextualSpacing/>
      </w:pPr>
      <w:r>
        <w:t>Explain deductible</w:t>
      </w:r>
    </w:p>
    <w:p w14:paraId="7FADB636" w14:textId="77777777" w:rsidR="00CD0379" w:rsidRDefault="00567A03">
      <w:pPr>
        <w:numPr>
          <w:ilvl w:val="0"/>
          <w:numId w:val="3"/>
        </w:numPr>
        <w:ind w:hanging="360"/>
        <w:contextualSpacing/>
      </w:pPr>
      <w:proofErr w:type="gramStart"/>
      <w:r>
        <w:t>explain</w:t>
      </w:r>
      <w:proofErr w:type="gramEnd"/>
      <w:r>
        <w:t xml:space="preserve"> out of pocket, how to calculate (include deductible or not).</w:t>
      </w:r>
    </w:p>
    <w:p w14:paraId="46342808" w14:textId="77777777" w:rsidR="00CD0379" w:rsidRDefault="00567A03">
      <w:pPr>
        <w:numPr>
          <w:ilvl w:val="0"/>
          <w:numId w:val="3"/>
        </w:numPr>
        <w:ind w:hanging="360"/>
        <w:contextualSpacing/>
      </w:pPr>
      <w:proofErr w:type="gramStart"/>
      <w:r>
        <w:t>explain</w:t>
      </w:r>
      <w:proofErr w:type="gramEnd"/>
      <w:r>
        <w:t xml:space="preserve"> monthly payment - patient part vs. employer part.</w:t>
      </w:r>
    </w:p>
    <w:p w14:paraId="59F0A2D5" w14:textId="77777777" w:rsidR="00CD0379" w:rsidRDefault="00567A03">
      <w:pPr>
        <w:numPr>
          <w:ilvl w:val="0"/>
          <w:numId w:val="3"/>
        </w:numPr>
        <w:ind w:hanging="360"/>
        <w:contextualSpacing/>
      </w:pPr>
      <w:r>
        <w:t>How long was the gap in biologic therapy?</w:t>
      </w:r>
    </w:p>
    <w:p w14:paraId="7FA39CBE" w14:textId="77777777" w:rsidR="00CD0379" w:rsidRDefault="00567A03">
      <w:pPr>
        <w:numPr>
          <w:ilvl w:val="0"/>
          <w:numId w:val="3"/>
        </w:numPr>
        <w:ind w:hanging="360"/>
        <w:contextualSpacing/>
      </w:pPr>
      <w:r>
        <w:t>Which biologic therapy did you have a gap for?</w:t>
      </w:r>
    </w:p>
    <w:p w14:paraId="42C11D49" w14:textId="77777777" w:rsidR="00CD0379" w:rsidRDefault="00567A03">
      <w:pPr>
        <w:numPr>
          <w:ilvl w:val="0"/>
          <w:numId w:val="3"/>
        </w:numPr>
        <w:ind w:hanging="360"/>
        <w:contextualSpacing/>
      </w:pPr>
      <w:r>
        <w:t xml:space="preserve">Before or </w:t>
      </w:r>
      <w:proofErr w:type="gramStart"/>
      <w:r>
        <w:t>During</w:t>
      </w:r>
      <w:proofErr w:type="gramEnd"/>
      <w:r>
        <w:t xml:space="preserve"> the gap were you on an </w:t>
      </w:r>
      <w:proofErr w:type="spellStart"/>
      <w:r>
        <w:t>immunomodulator</w:t>
      </w:r>
      <w:proofErr w:type="spellEnd"/>
      <w:r>
        <w:t xml:space="preserve"> like </w:t>
      </w:r>
      <w:proofErr w:type="spellStart"/>
      <w:r>
        <w:t>imuran</w:t>
      </w:r>
      <w:proofErr w:type="spellEnd"/>
      <w:r>
        <w:t xml:space="preserve"> or methotrexate?</w:t>
      </w:r>
    </w:p>
    <w:p w14:paraId="058D4188" w14:textId="77777777" w:rsidR="00CD0379" w:rsidRDefault="00567A03">
      <w:pPr>
        <w:numPr>
          <w:ilvl w:val="0"/>
          <w:numId w:val="3"/>
        </w:numPr>
        <w:ind w:hanging="360"/>
        <w:contextualSpacing/>
      </w:pPr>
      <w:r>
        <w:t>How many times have you been prescribed a biologic, of those, how many times initially denied?</w:t>
      </w:r>
    </w:p>
    <w:p w14:paraId="1717A0E0" w14:textId="77777777" w:rsidR="00CD0379" w:rsidRDefault="00567A03">
      <w:pPr>
        <w:numPr>
          <w:ilvl w:val="0"/>
          <w:numId w:val="3"/>
        </w:numPr>
        <w:ind w:hanging="360"/>
        <w:contextualSpacing/>
      </w:pPr>
      <w:r>
        <w:rPr>
          <w:sz w:val="20"/>
          <w:szCs w:val="20"/>
        </w:rPr>
        <w:t xml:space="preserve">How long did it take to get approval from your insurance for a </w:t>
      </w:r>
      <w:proofErr w:type="gramStart"/>
      <w:r>
        <w:rPr>
          <w:sz w:val="20"/>
          <w:szCs w:val="20"/>
        </w:rPr>
        <w:t>biologic.</w:t>
      </w:r>
      <w:proofErr w:type="gramEnd"/>
      <w:r>
        <w:rPr>
          <w:sz w:val="20"/>
          <w:szCs w:val="20"/>
        </w:rPr>
        <w:t xml:space="preserve"> I've had it take a few weeks to get prior authorizations to get through</w:t>
      </w:r>
    </w:p>
    <w:p w14:paraId="00837A22" w14:textId="77777777" w:rsidR="00CD0379" w:rsidRDefault="00567A03">
      <w:pPr>
        <w:numPr>
          <w:ilvl w:val="0"/>
          <w:numId w:val="3"/>
        </w:numPr>
        <w:ind w:hanging="360"/>
        <w:contextualSpacing/>
        <w:rPr>
          <w:sz w:val="20"/>
          <w:szCs w:val="20"/>
        </w:rPr>
      </w:pPr>
      <w:r>
        <w:rPr>
          <w:sz w:val="20"/>
          <w:szCs w:val="20"/>
        </w:rPr>
        <w:t>Did you use a company assistance program/copay program?</w:t>
      </w:r>
    </w:p>
    <w:p w14:paraId="4EF12C23" w14:textId="77777777" w:rsidR="00CD0379" w:rsidRDefault="00567A03">
      <w:pPr>
        <w:numPr>
          <w:ilvl w:val="0"/>
          <w:numId w:val="3"/>
        </w:numPr>
        <w:ind w:hanging="360"/>
        <w:contextualSpacing/>
        <w:rPr>
          <w:sz w:val="20"/>
          <w:szCs w:val="20"/>
        </w:rPr>
      </w:pPr>
      <w:r>
        <w:rPr>
          <w:sz w:val="20"/>
          <w:szCs w:val="20"/>
        </w:rPr>
        <w:t xml:space="preserve">Another thing you could ask is how much each </w:t>
      </w:r>
      <w:proofErr w:type="gramStart"/>
      <w:r>
        <w:rPr>
          <w:sz w:val="20"/>
          <w:szCs w:val="20"/>
        </w:rPr>
        <w:t>patients</w:t>
      </w:r>
      <w:proofErr w:type="gramEnd"/>
      <w:r>
        <w:rPr>
          <w:sz w:val="20"/>
          <w:szCs w:val="20"/>
        </w:rPr>
        <w:t xml:space="preserve"> co-payment is for their biologic. You could ask how much it is with insurance and then how much it is after they have the manufacture's copayment card applied. Like my </w:t>
      </w:r>
      <w:proofErr w:type="spellStart"/>
      <w:r>
        <w:rPr>
          <w:sz w:val="20"/>
          <w:szCs w:val="20"/>
        </w:rPr>
        <w:t>Humira</w:t>
      </w:r>
      <w:proofErr w:type="spellEnd"/>
      <w:r>
        <w:rPr>
          <w:sz w:val="20"/>
          <w:szCs w:val="20"/>
        </w:rPr>
        <w:t xml:space="preserve"> would be $120 a month but I only pay $5 because of </w:t>
      </w:r>
      <w:proofErr w:type="spellStart"/>
      <w:r>
        <w:rPr>
          <w:sz w:val="20"/>
          <w:szCs w:val="20"/>
        </w:rPr>
        <w:t>Abbvie's</w:t>
      </w:r>
      <w:proofErr w:type="spellEnd"/>
      <w:r>
        <w:rPr>
          <w:sz w:val="20"/>
          <w:szCs w:val="20"/>
        </w:rPr>
        <w:t xml:space="preserve"> copayment card.</w:t>
      </w:r>
    </w:p>
    <w:p w14:paraId="153726FE" w14:textId="77777777" w:rsidR="00CD0379" w:rsidRDefault="00567A03">
      <w:pPr>
        <w:numPr>
          <w:ilvl w:val="0"/>
          <w:numId w:val="3"/>
        </w:numPr>
        <w:ind w:hanging="360"/>
        <w:contextualSpacing/>
        <w:rPr>
          <w:sz w:val="20"/>
          <w:szCs w:val="20"/>
        </w:rPr>
      </w:pPr>
      <w:r>
        <w:rPr>
          <w:sz w:val="20"/>
          <w:szCs w:val="20"/>
        </w:rPr>
        <w:t xml:space="preserve">I don't know if you guys want to distinguish between PPO, HMO, </w:t>
      </w:r>
      <w:proofErr w:type="spellStart"/>
      <w:proofErr w:type="gramStart"/>
      <w:r>
        <w:rPr>
          <w:sz w:val="20"/>
          <w:szCs w:val="20"/>
        </w:rPr>
        <w:t>ect</w:t>
      </w:r>
      <w:proofErr w:type="spellEnd"/>
      <w:proofErr w:type="gramEnd"/>
      <w:r>
        <w:rPr>
          <w:sz w:val="20"/>
          <w:szCs w:val="20"/>
        </w:rPr>
        <w:t xml:space="preserve"> plans. Because depending on which one you have depends on how things work with copayments, deductibles, </w:t>
      </w:r>
      <w:proofErr w:type="spellStart"/>
      <w:proofErr w:type="gramStart"/>
      <w:r>
        <w:rPr>
          <w:sz w:val="20"/>
          <w:szCs w:val="20"/>
        </w:rPr>
        <w:t>ect</w:t>
      </w:r>
      <w:proofErr w:type="spellEnd"/>
      <w:proofErr w:type="gramEnd"/>
      <w:r>
        <w:rPr>
          <w:sz w:val="20"/>
          <w:szCs w:val="20"/>
        </w:rPr>
        <w:t>.</w:t>
      </w:r>
    </w:p>
    <w:p w14:paraId="7FDF88E7" w14:textId="77777777" w:rsidR="00CD0379" w:rsidRDefault="00567A03">
      <w:pPr>
        <w:numPr>
          <w:ilvl w:val="0"/>
          <w:numId w:val="3"/>
        </w:numPr>
        <w:ind w:hanging="360"/>
        <w:contextualSpacing/>
        <w:rPr>
          <w:sz w:val="20"/>
          <w:szCs w:val="20"/>
        </w:rPr>
      </w:pPr>
      <w:r>
        <w:rPr>
          <w:sz w:val="20"/>
          <w:szCs w:val="20"/>
        </w:rPr>
        <w:t xml:space="preserve">You could also ask if the insurance company has preferred biologics. Mine does. I have to use </w:t>
      </w:r>
      <w:proofErr w:type="spellStart"/>
      <w:r>
        <w:rPr>
          <w:sz w:val="20"/>
          <w:szCs w:val="20"/>
        </w:rPr>
        <w:t>Humira</w:t>
      </w:r>
      <w:proofErr w:type="spellEnd"/>
      <w:r>
        <w:rPr>
          <w:sz w:val="20"/>
          <w:szCs w:val="20"/>
        </w:rPr>
        <w:t xml:space="preserve"> and </w:t>
      </w:r>
      <w:proofErr w:type="spellStart"/>
      <w:r>
        <w:rPr>
          <w:sz w:val="20"/>
          <w:szCs w:val="20"/>
        </w:rPr>
        <w:t>Remicade</w:t>
      </w:r>
      <w:proofErr w:type="spellEnd"/>
      <w:r>
        <w:rPr>
          <w:sz w:val="20"/>
          <w:szCs w:val="20"/>
        </w:rPr>
        <w:t xml:space="preserve"> before they'll pay for anything else. Even if my doc wants me on something else like </w:t>
      </w:r>
      <w:proofErr w:type="spellStart"/>
      <w:r>
        <w:rPr>
          <w:sz w:val="20"/>
          <w:szCs w:val="20"/>
        </w:rPr>
        <w:t>Cimzia</w:t>
      </w:r>
      <w:proofErr w:type="spellEnd"/>
      <w:r>
        <w:rPr>
          <w:sz w:val="20"/>
          <w:szCs w:val="20"/>
        </w:rPr>
        <w:t>.</w:t>
      </w:r>
    </w:p>
    <w:p w14:paraId="3D9413AF" w14:textId="77777777" w:rsidR="00CD0379" w:rsidRDefault="00CD0379"/>
    <w:p w14:paraId="74C3ED86" w14:textId="77777777" w:rsidR="00CD0379" w:rsidRDefault="00567A03">
      <w:r>
        <w:rPr>
          <w:i/>
          <w:color w:val="505050"/>
        </w:rPr>
        <w:t>Future Plans</w:t>
      </w:r>
    </w:p>
    <w:p w14:paraId="1B7C1C6D" w14:textId="77777777" w:rsidR="00CD0379" w:rsidRDefault="00CD0379"/>
    <w:p w14:paraId="035B470F" w14:textId="77777777" w:rsidR="00CD0379" w:rsidRDefault="00567A03">
      <w:pPr>
        <w:numPr>
          <w:ilvl w:val="0"/>
          <w:numId w:val="2"/>
        </w:numPr>
        <w:ind w:hanging="360"/>
        <w:contextualSpacing/>
      </w:pPr>
      <w:r>
        <w:t xml:space="preserve">Improve questions - monthly payment - how much do you pay? </w:t>
      </w:r>
      <w:proofErr w:type="gramStart"/>
      <w:r>
        <w:t>separate</w:t>
      </w:r>
      <w:proofErr w:type="gramEnd"/>
      <w:r>
        <w:t xml:space="preserve"> from employer - can say </w:t>
      </w:r>
      <w:proofErr w:type="spellStart"/>
      <w:r>
        <w:t>dont</w:t>
      </w:r>
      <w:proofErr w:type="spellEnd"/>
      <w:r>
        <w:t xml:space="preserve"> know.</w:t>
      </w:r>
    </w:p>
    <w:p w14:paraId="5FC1CC89" w14:textId="77777777" w:rsidR="00CD0379" w:rsidRDefault="00567A03">
      <w:pPr>
        <w:numPr>
          <w:ilvl w:val="0"/>
          <w:numId w:val="2"/>
        </w:numPr>
        <w:ind w:hanging="360"/>
        <w:contextualSpacing/>
      </w:pPr>
      <w:r>
        <w:t>Explain that respondents may have to look up information like deductible, monthly payment, OOP spend. For children, ask parents?</w:t>
      </w:r>
    </w:p>
    <w:p w14:paraId="28D0858D" w14:textId="77777777" w:rsidR="00CD0379" w:rsidRDefault="00567A03">
      <w:pPr>
        <w:numPr>
          <w:ilvl w:val="0"/>
          <w:numId w:val="2"/>
        </w:numPr>
        <w:ind w:hanging="360"/>
        <w:contextualSpacing/>
      </w:pPr>
      <w:r>
        <w:t>Get feedback from patients</w:t>
      </w:r>
    </w:p>
    <w:p w14:paraId="62A04DA2" w14:textId="77777777" w:rsidR="00CD0379" w:rsidRDefault="00567A03">
      <w:pPr>
        <w:numPr>
          <w:ilvl w:val="0"/>
          <w:numId w:val="2"/>
        </w:numPr>
        <w:ind w:hanging="360"/>
        <w:contextualSpacing/>
      </w:pPr>
      <w:r>
        <w:t>Add questions</w:t>
      </w:r>
    </w:p>
    <w:p w14:paraId="3ACF30C5" w14:textId="77777777" w:rsidR="00CD0379" w:rsidRDefault="00567A03">
      <w:pPr>
        <w:numPr>
          <w:ilvl w:val="0"/>
          <w:numId w:val="2"/>
        </w:numPr>
        <w:ind w:hanging="360"/>
        <w:contextualSpacing/>
      </w:pPr>
      <w:r>
        <w:t>Apply CCFA partners</w:t>
      </w:r>
    </w:p>
    <w:p w14:paraId="398EC524" w14:textId="77777777" w:rsidR="00CD0379" w:rsidRDefault="00567A03">
      <w:pPr>
        <w:numPr>
          <w:ilvl w:val="0"/>
          <w:numId w:val="2"/>
        </w:numPr>
        <w:ind w:hanging="360"/>
        <w:contextualSpacing/>
      </w:pPr>
      <w:r>
        <w:t>Do N=1000 pilot with CCFAP. Test, develop clean code to analyze, revise.</w:t>
      </w:r>
    </w:p>
    <w:p w14:paraId="352DCC2C" w14:textId="77777777" w:rsidR="00CD0379" w:rsidRDefault="00567A03">
      <w:pPr>
        <w:numPr>
          <w:ilvl w:val="0"/>
          <w:numId w:val="2"/>
        </w:numPr>
        <w:ind w:hanging="360"/>
        <w:contextualSpacing/>
      </w:pPr>
      <w:r>
        <w:t>With Final version, do N=13,000 version with CCFAP</w:t>
      </w:r>
    </w:p>
    <w:sectPr w:rsidR="00CD0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62A4D"/>
    <w:multiLevelType w:val="multilevel"/>
    <w:tmpl w:val="1BB690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59F342B"/>
    <w:multiLevelType w:val="multilevel"/>
    <w:tmpl w:val="07DCD458"/>
    <w:lvl w:ilvl="0">
      <w:start w:val="1"/>
      <w:numFmt w:val="bullet"/>
      <w:lvlText w:val=""/>
      <w:lvlJc w:val="left"/>
      <w:pPr>
        <w:ind w:left="720" w:firstLine="360"/>
      </w:pPr>
      <w:rPr>
        <w:color w:val="777777"/>
        <w:sz w:val="22"/>
        <w:szCs w:val="22"/>
        <w:highlight w:val="white"/>
        <w:u w:val="none"/>
      </w:rPr>
    </w:lvl>
    <w:lvl w:ilvl="1">
      <w:start w:val="1"/>
      <w:numFmt w:val="bullet"/>
      <w:lvlText w:val="○"/>
      <w:lvlJc w:val="left"/>
      <w:pPr>
        <w:ind w:left="1440" w:firstLine="1080"/>
      </w:pPr>
      <w:rPr>
        <w:color w:val="777777"/>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E530E3"/>
    <w:multiLevelType w:val="multilevel"/>
    <w:tmpl w:val="42F40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C8E1B69"/>
    <w:multiLevelType w:val="multilevel"/>
    <w:tmpl w:val="91D40D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79"/>
    <w:rsid w:val="00040D1E"/>
    <w:rsid w:val="00143656"/>
    <w:rsid w:val="001B3F6C"/>
    <w:rsid w:val="001B5E6B"/>
    <w:rsid w:val="00202387"/>
    <w:rsid w:val="0027324F"/>
    <w:rsid w:val="00306807"/>
    <w:rsid w:val="00337C65"/>
    <w:rsid w:val="0043537C"/>
    <w:rsid w:val="00567A03"/>
    <w:rsid w:val="007C3B93"/>
    <w:rsid w:val="00895658"/>
    <w:rsid w:val="009263CC"/>
    <w:rsid w:val="009A4B3F"/>
    <w:rsid w:val="009A7906"/>
    <w:rsid w:val="00B810F8"/>
    <w:rsid w:val="00BC4309"/>
    <w:rsid w:val="00BF6DFB"/>
    <w:rsid w:val="00CD0379"/>
    <w:rsid w:val="00DA7946"/>
    <w:rsid w:val="00DB7ACE"/>
    <w:rsid w:val="00E851BC"/>
    <w:rsid w:val="00FE65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567A03"/>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567A03"/>
    <w:rPr>
      <w:rFonts w:ascii="Segoe UI" w:hAnsi="Segoe UI" w:cs="Angsana New"/>
      <w:sz w:val="18"/>
    </w:rPr>
  </w:style>
  <w:style w:type="paragraph" w:styleId="ListParagraph">
    <w:name w:val="List Paragraph"/>
    <w:basedOn w:val="Normal"/>
    <w:uiPriority w:val="34"/>
    <w:qFormat/>
    <w:rsid w:val="0043537C"/>
    <w:pPr>
      <w:ind w:left="720"/>
      <w:contextualSpacing/>
    </w:pPr>
    <w:rPr>
      <w:rFonts w:cs="Cordia New"/>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567A03"/>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567A03"/>
    <w:rPr>
      <w:rFonts w:ascii="Segoe UI" w:hAnsi="Segoe UI" w:cs="Angsana New"/>
      <w:sz w:val="18"/>
    </w:rPr>
  </w:style>
  <w:style w:type="paragraph" w:styleId="ListParagraph">
    <w:name w:val="List Paragraph"/>
    <w:basedOn w:val="Normal"/>
    <w:uiPriority w:val="34"/>
    <w:qFormat/>
    <w:rsid w:val="0043537C"/>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22539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Julajak Limsrivilai</dc:creator>
  <cp:lastModifiedBy>Higgins, Peter (Peter)</cp:lastModifiedBy>
  <cp:revision>2</cp:revision>
  <dcterms:created xsi:type="dcterms:W3CDTF">2016-06-30T20:28:00Z</dcterms:created>
  <dcterms:modified xsi:type="dcterms:W3CDTF">2016-06-30T20:28:00Z</dcterms:modified>
</cp:coreProperties>
</file>