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FA" w:rsidRDefault="00520527">
      <w:r>
        <w:t>Takeda insurance meeting</w:t>
      </w:r>
    </w:p>
    <w:p w:rsidR="00520527" w:rsidRDefault="00520527"/>
    <w:p w:rsidR="00520527" w:rsidRDefault="00520527">
      <w:r>
        <w:t>Thomas John</w:t>
      </w:r>
    </w:p>
    <w:p w:rsidR="00520527" w:rsidRDefault="00520527">
      <w:r>
        <w:t>Sarah Goldberg</w:t>
      </w:r>
    </w:p>
    <w:p w:rsidR="00520527" w:rsidRDefault="00520527"/>
    <w:p w:rsidR="00520527" w:rsidRDefault="00520527" w:rsidP="00520527">
      <w:r>
        <w:t>Budget details – need person, skills, and hours required. Hourly rate needed.</w:t>
      </w:r>
    </w:p>
    <w:p w:rsidR="00520527" w:rsidRDefault="00520527" w:rsidP="00520527"/>
    <w:p w:rsidR="00520527" w:rsidRDefault="00520527" w:rsidP="00520527">
      <w:r>
        <w:t>Ask Millie for budget contact at UNC.</w:t>
      </w:r>
    </w:p>
    <w:p w:rsidR="00520527" w:rsidRDefault="00520527" w:rsidP="00520527"/>
    <w:p w:rsidR="00520527" w:rsidRDefault="00520527" w:rsidP="00520527">
      <w:r>
        <w:t>Module implementation ($4500) = - hourly rate for data programmer</w:t>
      </w:r>
    </w:p>
    <w:p w:rsidR="00520527" w:rsidRDefault="00520527" w:rsidP="00520527"/>
    <w:p w:rsidR="00520527" w:rsidRDefault="00520527" w:rsidP="00520527">
      <w:r>
        <w:t>Data extraction ($1000) – hourly rate for statistician</w:t>
      </w:r>
    </w:p>
    <w:p w:rsidR="00520527" w:rsidRDefault="00520527" w:rsidP="00520527"/>
    <w:p w:rsidR="00520527" w:rsidRDefault="00520527" w:rsidP="00520527">
      <w:r>
        <w:t xml:space="preserve">Project </w:t>
      </w:r>
      <w:proofErr w:type="gramStart"/>
      <w:r>
        <w:t>Management  (</w:t>
      </w:r>
      <w:proofErr w:type="gramEnd"/>
      <w:r>
        <w:t>$300) – budget person</w:t>
      </w:r>
    </w:p>
    <w:p w:rsidR="00520527" w:rsidRDefault="00520527" w:rsidP="00520527"/>
    <w:p w:rsidR="00520527" w:rsidRDefault="00520527" w:rsidP="00520527">
      <w:r>
        <w:t>Hourly rate, and expected number of hours for each task</w:t>
      </w:r>
    </w:p>
    <w:p w:rsidR="00520527" w:rsidRDefault="00520527" w:rsidP="00520527"/>
    <w:p w:rsidR="00520527" w:rsidRDefault="00520527" w:rsidP="00520527"/>
    <w:p w:rsidR="00520527" w:rsidRDefault="00520527" w:rsidP="00520527">
      <w:r>
        <w:t xml:space="preserve">Need documentation – confirm spreadsheet budget, </w:t>
      </w:r>
    </w:p>
    <w:p w:rsidR="00520527" w:rsidRDefault="00520527" w:rsidP="00520527"/>
    <w:p w:rsidR="00520527" w:rsidRDefault="00520527" w:rsidP="00520527">
      <w:proofErr w:type="spellStart"/>
      <w:r>
        <w:t>Passthrough</w:t>
      </w:r>
      <w:proofErr w:type="spellEnd"/>
      <w:r>
        <w:t xml:space="preserve"> cost – CCFA </w:t>
      </w:r>
      <w:proofErr w:type="spellStart"/>
      <w:r>
        <w:t>databse</w:t>
      </w:r>
      <w:proofErr w:type="spellEnd"/>
      <w:r>
        <w:t xml:space="preserve"> access fees. </w:t>
      </w:r>
      <w:proofErr w:type="gramStart"/>
      <w:r>
        <w:t>Requires an invoice at end of study.</w:t>
      </w:r>
      <w:proofErr w:type="gramEnd"/>
    </w:p>
    <w:p w:rsidR="00520527" w:rsidRDefault="00520527" w:rsidP="00520527">
      <w:r>
        <w:t>$ 680</w:t>
      </w:r>
    </w:p>
    <w:p w:rsidR="00520527" w:rsidRDefault="00520527" w:rsidP="00520527"/>
    <w:p w:rsidR="00520527" w:rsidRDefault="00520527" w:rsidP="00520527">
      <w:proofErr w:type="gramStart"/>
      <w:r>
        <w:t>UM indirect rate.</w:t>
      </w:r>
      <w:proofErr w:type="gramEnd"/>
      <w:r w:rsidR="00655649">
        <w:t xml:space="preserve"> 30% overhead</w:t>
      </w:r>
    </w:p>
    <w:p w:rsidR="00655649" w:rsidRDefault="00655649" w:rsidP="00520527"/>
    <w:p w:rsidR="00655649" w:rsidRDefault="00655649" w:rsidP="00520527">
      <w:r>
        <w:t>Email directly to Thomas John and Sarah Goldberg</w:t>
      </w:r>
    </w:p>
    <w:p w:rsidR="00655649" w:rsidRDefault="00655649" w:rsidP="00520527"/>
    <w:p w:rsidR="00655649" w:rsidRDefault="00655649" w:rsidP="00520527"/>
    <w:p w:rsidR="00655649" w:rsidRDefault="00655649" w:rsidP="00520527">
      <w:r>
        <w:t>Other documents needed:</w:t>
      </w:r>
    </w:p>
    <w:p w:rsidR="00655649" w:rsidRDefault="00655649" w:rsidP="00655649">
      <w:pPr>
        <w:pStyle w:val="ListParagraph"/>
        <w:numPr>
          <w:ilvl w:val="0"/>
          <w:numId w:val="2"/>
        </w:numPr>
      </w:pPr>
      <w:r>
        <w:t>IRB approval letter at UNC</w:t>
      </w:r>
    </w:p>
    <w:p w:rsidR="00655649" w:rsidRDefault="00655649" w:rsidP="00655649">
      <w:pPr>
        <w:pStyle w:val="ListParagraph"/>
        <w:numPr>
          <w:ilvl w:val="0"/>
          <w:numId w:val="2"/>
        </w:numPr>
      </w:pPr>
      <w:r>
        <w:t>IRB app</w:t>
      </w:r>
      <w:r>
        <w:t>roved protocol from Millie Long</w:t>
      </w:r>
    </w:p>
    <w:p w:rsidR="00655649" w:rsidRDefault="00655649" w:rsidP="00655649">
      <w:pPr>
        <w:pStyle w:val="ListParagraph"/>
        <w:numPr>
          <w:ilvl w:val="0"/>
          <w:numId w:val="2"/>
        </w:numPr>
      </w:pPr>
      <w:r>
        <w:t>Include Millie Long email to</w:t>
      </w:r>
    </w:p>
    <w:p w:rsidR="00655649" w:rsidRDefault="00655649" w:rsidP="00655649">
      <w:pPr>
        <w:pStyle w:val="ListParagraph"/>
        <w:numPr>
          <w:ilvl w:val="0"/>
          <w:numId w:val="2"/>
        </w:numPr>
      </w:pPr>
      <w:hyperlink r:id="rId6" w:history="1">
        <w:r w:rsidRPr="00C6756F">
          <w:rPr>
            <w:rStyle w:val="Hyperlink"/>
          </w:rPr>
          <w:t>Gma.externalresearch@takeda.com</w:t>
        </w:r>
      </w:hyperlink>
    </w:p>
    <w:p w:rsidR="00655649" w:rsidRDefault="00655649" w:rsidP="00655649">
      <w:pPr>
        <w:pStyle w:val="ListParagraph"/>
        <w:numPr>
          <w:ilvl w:val="0"/>
          <w:numId w:val="2"/>
        </w:numPr>
      </w:pPr>
      <w:r>
        <w:t xml:space="preserve">Copy of my medical license and </w:t>
      </w:r>
      <w:bookmarkStart w:id="0" w:name="_GoBack"/>
      <w:r w:rsidRPr="00655649">
        <w:rPr>
          <w:strike/>
        </w:rPr>
        <w:t>CV</w:t>
      </w:r>
      <w:bookmarkEnd w:id="0"/>
    </w:p>
    <w:p w:rsidR="00655649" w:rsidRDefault="00655649" w:rsidP="00655649">
      <w:pPr>
        <w:pStyle w:val="ListParagraph"/>
        <w:numPr>
          <w:ilvl w:val="0"/>
          <w:numId w:val="2"/>
        </w:numPr>
      </w:pPr>
      <w:r>
        <w:t xml:space="preserve">Cc for contracting Lark </w:t>
      </w:r>
      <w:proofErr w:type="spellStart"/>
      <w:r>
        <w:t>Haunert</w:t>
      </w:r>
      <w:proofErr w:type="spellEnd"/>
      <w:r>
        <w:t>, Don May for PAF.</w:t>
      </w:r>
    </w:p>
    <w:p w:rsidR="00520527" w:rsidRDefault="00520527" w:rsidP="00520527"/>
    <w:p w:rsidR="00520527" w:rsidRDefault="00520527" w:rsidP="00520527"/>
    <w:sectPr w:rsidR="0052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A204E"/>
    <w:multiLevelType w:val="hybridMultilevel"/>
    <w:tmpl w:val="3F342B54"/>
    <w:lvl w:ilvl="0" w:tplc="12A0EA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F0979"/>
    <w:multiLevelType w:val="hybridMultilevel"/>
    <w:tmpl w:val="BC024D16"/>
    <w:lvl w:ilvl="0" w:tplc="9DE862C6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27"/>
    <w:rsid w:val="00520527"/>
    <w:rsid w:val="00655649"/>
    <w:rsid w:val="00E1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6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a.externalresearch@taked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Higgins, Peter (Peter)</dc:creator>
  <cp:lastModifiedBy>Higgins, Peter (Peter)</cp:lastModifiedBy>
  <cp:revision>1</cp:revision>
  <dcterms:created xsi:type="dcterms:W3CDTF">2016-05-12T15:08:00Z</dcterms:created>
  <dcterms:modified xsi:type="dcterms:W3CDTF">2016-05-12T15:37:00Z</dcterms:modified>
</cp:coreProperties>
</file>