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r>
        <w:t>Frogger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A76F51" w:rsidRDefault="00190C16" w:rsidP="00922202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283942">
        <w:t xml:space="preserve"> and string</w:t>
      </w:r>
      <w:r>
        <w:t xml:space="preserve">. </w:t>
      </w:r>
      <w:r w:rsidR="00283942">
        <w:t xml:space="preserve">Variables are defined at first use and are typed based on usage. If a variable is determined to be double it is initialized to 0, conversely the empty string (‘’) for string types. </w:t>
      </w:r>
      <w:r w:rsidR="00A76F51">
        <w:t>Variable identifiers are alpha with underscores starting with an alpha character. So, v</w:t>
      </w:r>
      <w:r w:rsidR="00BE32CD">
        <w:t>alid variable names (identifiers) follow the regex [a-zA-Z][a-zA-Z_]*, so</w:t>
      </w:r>
      <w:r w:rsidR="00303B87">
        <w:t xml:space="preserve"> numerical</w:t>
      </w:r>
      <w:r w:rsidR="00BE32CD">
        <w:t xml:space="preserve"> digits are not allowed. </w:t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t xml:space="preserve">BUILT-IN COMMANDS: </w:t>
      </w:r>
      <w:r>
        <w:t>(Commands have no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end()</w:t>
      </w:r>
      <w:r w:rsidR="00283942">
        <w:tab/>
        <w:t xml:space="preserve">- </w:t>
      </w:r>
      <w:r w:rsidR="00101826">
        <w:t>terminates execution.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openI(</w:t>
      </w:r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openO(</w:t>
      </w:r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write(&lt;string&gt;)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closeI()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closeO()</w:t>
      </w:r>
      <w:r>
        <w:tab/>
        <w:t>- closes the output file.</w:t>
      </w:r>
    </w:p>
    <w:p w:rsidR="00EC3341" w:rsidRDefault="008F01BA" w:rsidP="00922202">
      <w:pPr>
        <w:spacing w:before="160"/>
        <w:ind w:left="187" w:hanging="187"/>
        <w:rPr>
          <w:b/>
        </w:rPr>
      </w:pPr>
      <w:r>
        <w:rPr>
          <w:b/>
        </w:rPr>
        <w:t>BUILT-IN FUNCTIONS: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 xml:space="preserve">Double functions: </w:t>
      </w:r>
    </w:p>
    <w:p w:rsidR="008F01BA" w:rsidRDefault="008F01BA" w:rsidP="008F01BA">
      <w:pPr>
        <w:spacing w:after="0" w:line="240" w:lineRule="auto"/>
        <w:ind w:left="2880" w:hanging="2700"/>
      </w:pPr>
      <w:r>
        <w:t>&lt;double&gt;:toString()</w:t>
      </w:r>
      <w:r>
        <w:tab/>
        <w:t>- 65.9:toString() -&gt; ’65.9’</w:t>
      </w:r>
    </w:p>
    <w:p w:rsidR="008F01BA" w:rsidRDefault="008F01BA" w:rsidP="008F01BA">
      <w:pPr>
        <w:spacing w:after="0" w:line="240" w:lineRule="auto"/>
        <w:ind w:left="2880" w:hanging="2700"/>
      </w:pPr>
      <w:r>
        <w:t>&lt;double&gt;:toAscii()</w:t>
      </w:r>
      <w:r>
        <w:tab/>
        <w:t xml:space="preserve">- 65.9:toAscii() -&gt; ‘A’ (double is truncated) </w:t>
      </w:r>
      <w:r>
        <w:br/>
        <w:t>returns ‘’ if double is out of ascii range</w:t>
      </w:r>
    </w:p>
    <w:p w:rsidR="000D52A9" w:rsidRDefault="000E573A" w:rsidP="00F343A5">
      <w:pPr>
        <w:spacing w:after="0" w:line="240" w:lineRule="auto"/>
        <w:ind w:left="2880" w:hanging="2693"/>
      </w:pPr>
      <w:r>
        <w:t>retrieveDouble()</w:t>
      </w:r>
      <w:r>
        <w:tab/>
        <w:t xml:space="preserve">- obtains a double value from the user. </w:t>
      </w:r>
    </w:p>
    <w:p w:rsidR="000D52A9" w:rsidRPr="008F01BA" w:rsidRDefault="000D52A9" w:rsidP="000E573A">
      <w:pPr>
        <w:spacing w:after="0" w:line="240" w:lineRule="auto"/>
        <w:ind w:left="2880" w:hanging="2693"/>
      </w:pPr>
      <w:r>
        <w:t>random()</w:t>
      </w:r>
      <w:r>
        <w:tab/>
        <w:t>- generates a new pseudo random number between 0 and 1.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>String functions:</w:t>
      </w:r>
    </w:p>
    <w:p w:rsidR="008F01BA" w:rsidRDefault="008F01BA" w:rsidP="008F01BA">
      <w:pPr>
        <w:spacing w:after="0" w:line="240" w:lineRule="auto"/>
        <w:ind w:left="2880" w:hanging="2700"/>
      </w:pPr>
      <w:r>
        <w:t>&lt;string&gt;:asciiAt(&lt;double&gt;)</w:t>
      </w:r>
      <w:r>
        <w:tab/>
        <w:t>- ‘A’:asciiAt(0) -&gt; 65 (Zero indexed, returns 0 if the index DNE)</w:t>
      </w:r>
    </w:p>
    <w:p w:rsidR="008F01BA" w:rsidRDefault="008F01BA" w:rsidP="008F01BA">
      <w:pPr>
        <w:spacing w:after="0" w:line="240" w:lineRule="auto"/>
        <w:ind w:left="2880" w:hanging="2700"/>
      </w:pPr>
      <w:r>
        <w:t>&lt;string&gt;:parseDouble()</w:t>
      </w:r>
      <w:r>
        <w:tab/>
        <w:t>- ‘65’:parseDouble() -&gt; 65 (returns 0 if string is not parseable)</w:t>
      </w:r>
    </w:p>
    <w:p w:rsidR="000E573A" w:rsidRDefault="000E573A" w:rsidP="00F343A5">
      <w:pPr>
        <w:spacing w:after="0" w:line="240" w:lineRule="auto"/>
        <w:ind w:left="2880" w:hanging="2693"/>
      </w:pPr>
      <w:r>
        <w:t>retrieveString()</w:t>
      </w:r>
      <w:r>
        <w:tab/>
        <w:t>- obtains a string value from the user.</w:t>
      </w:r>
    </w:p>
    <w:p w:rsidR="004B1E6A" w:rsidRPr="004B1E6A" w:rsidRDefault="004B1E6A" w:rsidP="004B1E6A">
      <w:pPr>
        <w:spacing w:after="0" w:line="240" w:lineRule="auto"/>
        <w:ind w:left="187" w:hanging="187"/>
        <w:rPr>
          <w:b/>
        </w:rPr>
      </w:pPr>
      <w:r w:rsidRPr="004B1E6A">
        <w:rPr>
          <w:b/>
        </w:rPr>
        <w:t>File I/O functions:</w:t>
      </w:r>
    </w:p>
    <w:p w:rsidR="004B1E6A" w:rsidRPr="008F01BA" w:rsidRDefault="004B1E6A" w:rsidP="00F343A5">
      <w:pPr>
        <w:spacing w:after="0" w:line="240" w:lineRule="auto"/>
        <w:ind w:left="2880" w:hanging="2693"/>
      </w:pPr>
      <w:r>
        <w:t>read()</w:t>
      </w:r>
      <w:r>
        <w:tab/>
        <w:t>-reads a single ascii</w:t>
      </w:r>
      <w:r w:rsidR="00450D5B">
        <w:t xml:space="preserve"> character from the input file as a string of len 1.</w:t>
      </w:r>
      <w:r w:rsidR="00190A70">
        <w:t xml:space="preserve"> </w:t>
      </w:r>
      <w:r w:rsidR="00190A70">
        <w:br/>
        <w:t>(returns -1 ascii character for EOF)</w:t>
      </w:r>
      <w:bookmarkStart w:id="0" w:name="_GoBack"/>
      <w:bookmarkEnd w:id="0"/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r>
        <w:t>exponention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r>
        <w:t>rootation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r>
        <w:t>multiplication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r>
        <w:t>division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r>
        <w:t>integer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r>
        <w:t>modulus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r>
        <w:t>addition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r>
        <w:t>subtraction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r>
        <w:t>string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lastRenderedPageBreak/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r>
        <w:t>less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greater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equal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r>
        <w:t xml:space="preserve">less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r>
        <w:t>greater than or equal (&gt;=)</w:t>
      </w:r>
    </w:p>
    <w:p w:rsidR="00A76F51" w:rsidRDefault="006A458D" w:rsidP="006A458D">
      <w:pPr>
        <w:spacing w:after="0" w:line="240" w:lineRule="auto"/>
        <w:ind w:left="2880" w:hanging="2700"/>
      </w:pPr>
      <w:r>
        <w:t>not (!)</w:t>
      </w:r>
      <w:r>
        <w:tab/>
      </w:r>
      <w:r w:rsidR="006A781F">
        <w:tab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4B1E6A" w:rsidP="004B1E6A">
      <w:pPr>
        <w:spacing w:before="160"/>
        <w:ind w:left="187" w:hanging="187"/>
        <w:rPr>
          <w:b/>
        </w:rPr>
      </w:pPr>
      <w:r w:rsidRPr="004B1E6A">
        <w:rPr>
          <w:b/>
        </w:rPr>
        <w:t>Files:</w:t>
      </w:r>
    </w:p>
    <w:p w:rsidR="004B1E6A" w:rsidRDefault="004B1E6A" w:rsidP="00922202">
      <w:pPr>
        <w:spacing w:after="0" w:line="240" w:lineRule="auto"/>
      </w:pPr>
      <w:r>
        <w:t xml:space="preserve">Frogger supports only simplex file operations; that is, one input and one output file at any given time. Writing to the output file is done through the write(&lt;string&gt;) command. If a number or ascii value is to be written to a file, the programmer must utilize double, string, and ascii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r>
        <w:t xml:space="preserve">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A76F51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r w:rsidR="00C62C86">
        <w:t xml:space="preserve">Frogger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process:</w:t>
      </w:r>
      <w:r>
        <w:br/>
        <w:t xml:space="preserve">Add up all the printable characters’ ascii codes for the current </w:t>
      </w:r>
      <w:r w:rsidR="0013036A">
        <w:t>JMP</w:t>
      </w:r>
      <w:r w:rsidR="00C37FD8">
        <w:t>STMT</w:t>
      </w:r>
      <w:r w:rsidR="00C51E17">
        <w:t xml:space="preserve"> (excepting extraneous parens</w:t>
      </w:r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ascii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ascii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BOOLOP -&gt; lt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eq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lte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gte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4A630C" w:rsidRDefault="00170593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  <w:r w:rsidR="004A630C">
        <w:t xml:space="preserve">           // TYPEDTERM:</w:t>
      </w:r>
      <w:r w:rsidR="00217BA7">
        <w:t>id</w:t>
      </w:r>
      <w:r w:rsidR="004A630C">
        <w:t xml:space="preserve"> ( ARGS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>PRIMARY -&gt; dbl</w:t>
      </w:r>
    </w:p>
    <w:p w:rsidR="004770FA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4770FA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lastRenderedPageBreak/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mul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>-&gt; rt</w:t>
      </w:r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</w:t>
      </w:r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r>
        <w:t>Frogger</w:t>
      </w:r>
      <w:r w:rsidR="002E13B6">
        <w:t xml:space="preserve"> offers in-line obfuscation if the programmer should choose to further confuse herself/himself. Including the first line of source code as strictly an even number of tildes(~)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Examples:</w:t>
      </w:r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follows:</w:t>
      </w:r>
      <w:r w:rsidR="00472430">
        <w:br/>
        <w:t xml:space="preserve">Each character within </w:t>
      </w:r>
      <w:r w:rsidR="0033498C">
        <w:t>variable names</w:t>
      </w:r>
      <w:r w:rsidR="00472430">
        <w:t xml:space="preserve"> should be ascii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ascii value, so order is 0-9A-Z_a-z. Then if a variable named x_Dbl is to be used and 6 </w:t>
      </w:r>
      <w:r w:rsidR="003F62D0">
        <w:t>variables</w:t>
      </w:r>
      <w:r w:rsidR="00472430">
        <w:t xml:space="preserve"> have been used between the start of file and the current location, x_Dbl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959B0"/>
    <w:rsid w:val="000C7D6F"/>
    <w:rsid w:val="000D52A9"/>
    <w:rsid w:val="000E5026"/>
    <w:rsid w:val="000E573A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20623A"/>
    <w:rsid w:val="00217BA7"/>
    <w:rsid w:val="00283942"/>
    <w:rsid w:val="002C07BA"/>
    <w:rsid w:val="002E13B6"/>
    <w:rsid w:val="002F2AF6"/>
    <w:rsid w:val="00303B87"/>
    <w:rsid w:val="0033498C"/>
    <w:rsid w:val="00380A29"/>
    <w:rsid w:val="003F62D0"/>
    <w:rsid w:val="00416FCE"/>
    <w:rsid w:val="0042241E"/>
    <w:rsid w:val="00437DD4"/>
    <w:rsid w:val="00450D5B"/>
    <w:rsid w:val="004551CF"/>
    <w:rsid w:val="00472430"/>
    <w:rsid w:val="004770FA"/>
    <w:rsid w:val="004A0CC6"/>
    <w:rsid w:val="004A630C"/>
    <w:rsid w:val="004B1E6A"/>
    <w:rsid w:val="004C4469"/>
    <w:rsid w:val="004D7CAE"/>
    <w:rsid w:val="00502CDF"/>
    <w:rsid w:val="00573E9C"/>
    <w:rsid w:val="00580FE5"/>
    <w:rsid w:val="005D782C"/>
    <w:rsid w:val="00610223"/>
    <w:rsid w:val="0067385A"/>
    <w:rsid w:val="006A458D"/>
    <w:rsid w:val="006A781F"/>
    <w:rsid w:val="006B3E62"/>
    <w:rsid w:val="0072225A"/>
    <w:rsid w:val="00732364"/>
    <w:rsid w:val="00814963"/>
    <w:rsid w:val="00872D34"/>
    <w:rsid w:val="008E34AF"/>
    <w:rsid w:val="008F01BA"/>
    <w:rsid w:val="008F0FB8"/>
    <w:rsid w:val="00922202"/>
    <w:rsid w:val="00A32A08"/>
    <w:rsid w:val="00A674EB"/>
    <w:rsid w:val="00A76F51"/>
    <w:rsid w:val="00AF2BD5"/>
    <w:rsid w:val="00B64C9B"/>
    <w:rsid w:val="00BB5702"/>
    <w:rsid w:val="00BE32CD"/>
    <w:rsid w:val="00BF30ED"/>
    <w:rsid w:val="00C37FD8"/>
    <w:rsid w:val="00C51E17"/>
    <w:rsid w:val="00C5336F"/>
    <w:rsid w:val="00C62C86"/>
    <w:rsid w:val="00C81F81"/>
    <w:rsid w:val="00D0749B"/>
    <w:rsid w:val="00D64382"/>
    <w:rsid w:val="00D800CF"/>
    <w:rsid w:val="00E0455E"/>
    <w:rsid w:val="00EC3341"/>
    <w:rsid w:val="00F343A5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5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56</cp:revision>
  <dcterms:created xsi:type="dcterms:W3CDTF">2016-11-26T20:58:00Z</dcterms:created>
  <dcterms:modified xsi:type="dcterms:W3CDTF">2017-06-07T18:48:00Z</dcterms:modified>
</cp:coreProperties>
</file>