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367591" w:rsidRDefault="00190C16" w:rsidP="00367591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367591">
        <w:t>,</w:t>
      </w:r>
      <w:r w:rsidR="00283942">
        <w:t xml:space="preserve"> string</w:t>
      </w:r>
      <w:r w:rsidR="00367591">
        <w:t>, and object</w:t>
      </w:r>
      <w:r>
        <w:t xml:space="preserve">. </w:t>
      </w:r>
      <w:r w:rsidR="00283942">
        <w:t xml:space="preserve">Variables are defined at first use and are typed based on usage. </w:t>
      </w:r>
      <w:r w:rsidR="00367591">
        <w:t>Variables of object type default to the values defined within</w:t>
      </w:r>
      <w:r w:rsidR="00571779">
        <w:t xml:space="preserve"> the Object Data File (ODF).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367591" w:rsidRDefault="00367591" w:rsidP="00367591">
      <w:pPr>
        <w:spacing w:before="160"/>
        <w:rPr>
          <w:b/>
        </w:rPr>
      </w:pPr>
      <w:r>
        <w:rPr>
          <w:b/>
        </w:rPr>
        <w:t xml:space="preserve">OBJECTS: </w:t>
      </w:r>
    </w:p>
    <w:p w:rsidR="00571779" w:rsidRDefault="00571779" w:rsidP="00571779">
      <w:pPr>
        <w:spacing w:after="0" w:line="240" w:lineRule="auto"/>
      </w:pPr>
      <w:r>
        <w:t>All object data</w:t>
      </w:r>
      <w:r w:rsidR="009F7EF8">
        <w:t xml:space="preserve"> are private</w:t>
      </w:r>
      <w:r>
        <w:t xml:space="preserve"> and functions are public access</w:t>
      </w:r>
      <w:r w:rsidR="009F7EF8">
        <w:t>,</w:t>
      </w:r>
      <w:r>
        <w:t xml:space="preserve"> accessible through the scope resolution operator (:). A common example is the use of double functions (e.g. 5.0:toString() ). Object types are defined using Object Folders (OFs).</w:t>
      </w:r>
      <w:r w:rsidRPr="00571779">
        <w:t xml:space="preserve"> </w:t>
      </w:r>
    </w:p>
    <w:p w:rsidR="00571779" w:rsidRPr="00F343A5" w:rsidRDefault="00571779" w:rsidP="00571779">
      <w:pPr>
        <w:spacing w:before="160"/>
        <w:ind w:left="187" w:hanging="187"/>
      </w:pPr>
      <w:r>
        <w:rPr>
          <w:b/>
        </w:rPr>
        <w:t>BUILT-IN OBJECTS</w:t>
      </w:r>
      <w:r w:rsidR="006C5774">
        <w:rPr>
          <w:b/>
        </w:rPr>
        <w:t xml:space="preserve"> &amp; VARIABLES</w:t>
      </w:r>
      <w:r>
        <w:rPr>
          <w:b/>
        </w:rPr>
        <w:t xml:space="preserve">: 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double</w:t>
      </w:r>
      <w:r w:rsidR="00571779">
        <w:tab/>
        <w:t xml:space="preserve">- </w:t>
      </w:r>
      <w:r>
        <w:t>a numerical representation including decimals, default value is 0.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:toString()</w:t>
      </w:r>
      <w:r w:rsidR="006C5774">
        <w:t>~string</w:t>
      </w:r>
      <w:r>
        <w:tab/>
        <w:t>- returns a string representation of the double value.</w:t>
      </w:r>
      <w:r>
        <w:br/>
        <w:t>(e.g. 65.9:toString() -&gt; ’65.9’)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:toAscii()</w:t>
      </w:r>
      <w:r w:rsidR="006C5774">
        <w:t>~string</w:t>
      </w:r>
      <w:r>
        <w:tab/>
        <w:t>- returns a single character string matching the truncated double value in ascii</w:t>
      </w:r>
      <w:r>
        <w:br/>
        <w:t>or ‘’ if double value is out of ascii range.</w:t>
      </w:r>
      <w:r>
        <w:br/>
        <w:t>(e.g. 65.9:toAscii() -&gt; ‘A’)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</w:t>
      </w:r>
      <w:r w:rsidR="00571779">
        <w:tab/>
      </w:r>
      <w:r>
        <w:tab/>
      </w:r>
      <w:r w:rsidR="00571779">
        <w:t xml:space="preserve">- </w:t>
      </w:r>
      <w:r>
        <w:t>a textual representation, default value is ‘’.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:asciiAt(&lt;double&gt;)</w:t>
      </w:r>
      <w:r w:rsidR="006C5774">
        <w:t>~double</w:t>
      </w:r>
      <w:r>
        <w:t xml:space="preserve"> - </w:t>
      </w:r>
      <w:r w:rsidR="006C5774">
        <w:t xml:space="preserve">returns the ascii value of the char at the given index in the string. </w:t>
      </w:r>
      <w:r w:rsidR="006C5774">
        <w:br/>
        <w:t xml:space="preserve">Zero indexed. [e.g. ‘ABC’:asciiAt(0) -&gt; 65] </w:t>
      </w:r>
      <w:r w:rsidR="006C5774">
        <w:br/>
        <w:t>returns 0 if the index DNE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:length()~double</w:t>
      </w:r>
      <w:r>
        <w:tab/>
        <w:t>- returns the number of characters in the string.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:parseDouble()~double</w:t>
      </w:r>
      <w:r>
        <w:tab/>
        <w:t>- returns the double value parsed from the string value or 0 if string cannot be parsed.</w:t>
      </w:r>
      <w:r>
        <w:br/>
        <w:t>(e.g. ‘65’:parseDouble() -&gt; 65)</w:t>
      </w:r>
    </w:p>
    <w:p w:rsidR="00A76F51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stringList</w:t>
      </w:r>
      <w:r w:rsidR="00571779">
        <w:tab/>
        <w:t xml:space="preserve">- </w:t>
      </w:r>
      <w:r w:rsidR="00BA0F96">
        <w:t>a list</w:t>
      </w:r>
      <w:r>
        <w:t xml:space="preserve"> of strings, default value is empty.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:elementAt(&lt;double&gt;)~string – returns the string at the given index in the list. Zero indexed.</w:t>
      </w:r>
      <w:r>
        <w:br/>
        <w:t>returns default value if the index is out of range.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:size()~double</w:t>
      </w:r>
      <w:r>
        <w:tab/>
        <w:t>- returns the number of strings in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:add(&lt;string&gt;)~null</w:t>
      </w:r>
      <w:r>
        <w:tab/>
        <w:t>- appends the given string to the end of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:remove(&lt;double&gt;</w:t>
      </w:r>
      <w:r w:rsidR="000F2D6E">
        <w:t>)</w:t>
      </w:r>
      <w:r>
        <w:t>~null</w:t>
      </w:r>
      <w:r w:rsidR="000F2D6E">
        <w:t xml:space="preserve"> </w:t>
      </w:r>
      <w:r>
        <w:t xml:space="preserve">- deletes the </w:t>
      </w:r>
      <w:r w:rsidR="000F2D6E">
        <w:t>string at index double from the list or does nothing if index out of bounds.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args=stringList</w:t>
      </w:r>
      <w:r>
        <w:tab/>
        <w:t xml:space="preserve">- </w:t>
      </w:r>
      <w:r w:rsidR="00BA0F96">
        <w:t>a list</w:t>
      </w:r>
      <w:r>
        <w:t xml:space="preserve"> of the command line arguments.</w:t>
      </w:r>
    </w:p>
    <w:p w:rsidR="000F2D6E" w:rsidRDefault="000F2D6E">
      <w:pPr>
        <w:rPr>
          <w:b/>
        </w:rPr>
      </w:pPr>
      <w:r>
        <w:rPr>
          <w:b/>
        </w:rPr>
        <w:br w:type="page"/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lastRenderedPageBreak/>
        <w:t xml:space="preserve">BUILT-IN COMMANDS: </w:t>
      </w:r>
      <w:r w:rsidR="000F2D6E">
        <w:t>(Commands have null</w:t>
      </w:r>
      <w:r>
        <w:t xml:space="preserve">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8F01BA" w:rsidRDefault="008F01BA" w:rsidP="000F2D6E">
      <w:pPr>
        <w:spacing w:before="160"/>
        <w:ind w:left="187" w:hanging="187"/>
      </w:pPr>
      <w:r>
        <w:rPr>
          <w:b/>
        </w:rPr>
        <w:t xml:space="preserve">BUILT-IN FUNCTIONS: 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 w:rsidR="000F2D6E">
        <w:t>~double</w:t>
      </w:r>
      <w:r>
        <w:tab/>
        <w:t xml:space="preserve">- obtains a double value from the user. </w:t>
      </w:r>
    </w:p>
    <w:p w:rsidR="008F01BA" w:rsidRDefault="000D52A9" w:rsidP="000F2D6E">
      <w:pPr>
        <w:spacing w:after="0" w:line="240" w:lineRule="auto"/>
        <w:ind w:left="2880" w:hanging="2693"/>
      </w:pPr>
      <w:r>
        <w:t>random()</w:t>
      </w:r>
      <w:r w:rsidR="000F2D6E">
        <w:t>~double</w:t>
      </w:r>
      <w:r>
        <w:tab/>
        <w:t>- generates a new pseudo random number between 0 and 1.</w:t>
      </w:r>
    </w:p>
    <w:p w:rsidR="004B1E6A" w:rsidRPr="004B1E6A" w:rsidRDefault="000E573A" w:rsidP="000F2D6E">
      <w:pPr>
        <w:spacing w:after="0" w:line="240" w:lineRule="auto"/>
        <w:ind w:left="2880" w:hanging="2693"/>
        <w:rPr>
          <w:b/>
        </w:rPr>
      </w:pPr>
      <w:r>
        <w:t>retrieveString()</w:t>
      </w:r>
      <w:r w:rsidR="000F2D6E">
        <w:t>~string</w:t>
      </w:r>
      <w:r>
        <w:tab/>
        <w:t>- obtains a string value from the user.</w:t>
      </w:r>
    </w:p>
    <w:p w:rsidR="00A910DE" w:rsidRPr="008F01BA" w:rsidRDefault="004B1E6A" w:rsidP="006C5774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</w:t>
      </w:r>
      <w:r w:rsidR="00A910DE">
        <w:t>ati</w:t>
      </w:r>
      <w:r>
        <w:t>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A61450" w:rsidRDefault="00A61450">
      <w:pPr>
        <w:rPr>
          <w:b/>
        </w:rPr>
      </w:pPr>
      <w:r>
        <w:rPr>
          <w:b/>
        </w:rPr>
        <w:br w:type="page"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521FB6" w:rsidP="004B1E6A">
      <w:pPr>
        <w:spacing w:before="160"/>
        <w:ind w:left="187" w:hanging="187"/>
        <w:rPr>
          <w:b/>
        </w:rPr>
      </w:pPr>
      <w:r>
        <w:rPr>
          <w:b/>
        </w:rPr>
        <w:t>FILES</w:t>
      </w:r>
      <w:r w:rsidR="004B1E6A" w:rsidRPr="004B1E6A">
        <w:rPr>
          <w:b/>
        </w:rPr>
        <w:t>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71205B">
        <w:t xml:space="preserve">program-level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 w:rsidR="0071205B">
        <w:t>, and multiple Object Folders (OFs).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&lt;projectName&gt;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Pr="00480793" w:rsidRDefault="00480793" w:rsidP="00EF4023">
      <w:pPr>
        <w:spacing w:after="0" w:line="240" w:lineRule="auto"/>
      </w:pPr>
      <w:r>
        <w:t xml:space="preserve">SCFs allow for the use of UDFFs. </w:t>
      </w:r>
      <w:r w:rsidR="00EF4023">
        <w:t xml:space="preserve">The </w:t>
      </w:r>
      <w:r>
        <w:t xml:space="preserve">project-level </w:t>
      </w:r>
      <w:r w:rsidR="00EF4023">
        <w:t>SCF is named &lt;projectName&gt;.struct</w:t>
      </w:r>
      <w:r w:rsidR="00F77367">
        <w:t xml:space="preserve"> (where &lt;projectName&gt; matches the name of the PF)</w:t>
      </w:r>
      <w:r w:rsidR="00EF4023">
        <w:t xml:space="preserve">, </w:t>
      </w:r>
      <w:r w:rsidR="00EF4023">
        <w:rPr>
          <w:b/>
        </w:rPr>
        <w:t>must</w:t>
      </w:r>
      <w:r w:rsidR="00EF4023">
        <w:t xml:space="preserve"> be stored in the </w:t>
      </w:r>
      <w:r w:rsidR="00F77367">
        <w:t>PF root</w:t>
      </w:r>
      <w:r>
        <w:t xml:space="preserve"> and</w:t>
      </w:r>
      <w:r w:rsidR="00EF4023">
        <w:t xml:space="preserve"> is optional if the project’s only functional code is the </w:t>
      </w:r>
      <w:r w:rsidR="00F77367">
        <w:t>PEFF</w:t>
      </w:r>
      <w:r w:rsidR="00EF4023">
        <w:t>.</w:t>
      </w:r>
      <w:r>
        <w:t xml:space="preserve"> Object-level SCFs are named &lt;objectName&gt;.struct (where &lt;objectName&gt; matches the name of the OF) and </w:t>
      </w:r>
      <w:r>
        <w:rPr>
          <w:b/>
        </w:rPr>
        <w:t>must</w:t>
      </w:r>
      <w:r>
        <w:t xml:space="preserve"> be stored in the referenced OF.</w:t>
      </w:r>
    </w:p>
    <w:p w:rsidR="00480793" w:rsidRPr="00480793" w:rsidRDefault="00F77367" w:rsidP="0048079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 function declaration records</w:t>
      </w:r>
      <w:r w:rsidR="00480793">
        <w:t xml:space="preserve"> and object declaration records</w:t>
      </w:r>
      <w:r w:rsidR="00EF4023">
        <w:t xml:space="preserve">: one per line. </w:t>
      </w:r>
      <w:r w:rsidR="00480793">
        <w:br/>
      </w:r>
      <w:r w:rsidR="00EF4023">
        <w:t>A function declaration record is formatted as follows</w:t>
      </w:r>
      <w:r w:rsidR="00C367B8">
        <w:t xml:space="preserve"> without spaces</w:t>
      </w:r>
      <w:r w:rsidR="00EF4023">
        <w:t xml:space="preserve">: </w:t>
      </w:r>
      <w:r w:rsidR="00EF4023" w:rsidRPr="00CF5558">
        <w:rPr>
          <w:i/>
        </w:rPr>
        <w:t>&lt;function</w:t>
      </w:r>
      <w:r w:rsidR="00EF4023">
        <w:rPr>
          <w:i/>
        </w:rPr>
        <w:t>Name</w:t>
      </w:r>
      <w:r w:rsidR="00EF4023" w:rsidRPr="00CF5558">
        <w:rPr>
          <w:i/>
        </w:rPr>
        <w:t>&gt;</w:t>
      </w:r>
      <w:r w:rsidR="00C367B8">
        <w:t>(</w:t>
      </w:r>
      <w:r w:rsidR="00EF4023">
        <w:t>[</w:t>
      </w:r>
      <w:r w:rsidR="00EF4023" w:rsidRPr="00C367B8">
        <w:rPr>
          <w:i/>
        </w:rPr>
        <w:t>argTypeList</w:t>
      </w:r>
      <w:r w:rsidR="00EF4023">
        <w:t>]</w:t>
      </w:r>
      <w:r w:rsidR="00C367B8">
        <w:t>)~&lt;</w:t>
      </w:r>
      <w:r w:rsidR="00C367B8" w:rsidRPr="00C367B8">
        <w:rPr>
          <w:i/>
        </w:rPr>
        <w:t>returnType</w:t>
      </w:r>
      <w:r w:rsidR="00C367B8">
        <w:t>&gt;.fgr</w:t>
      </w:r>
      <w:r w:rsidR="00480793">
        <w:br/>
        <w:t>An object declaration record is formatted as follows without spaces:</w:t>
      </w:r>
      <w:r w:rsidR="00480793">
        <w:br/>
        <w:t>&lt;</w:t>
      </w:r>
      <w:r w:rsidR="00480793">
        <w:rPr>
          <w:i/>
        </w:rPr>
        <w:t>objectName</w:t>
      </w:r>
      <w:r w:rsidR="00480793">
        <w:t>&gt;.struct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&lt;function</w:t>
      </w:r>
      <w:r>
        <w:rPr>
          <w:b/>
        </w:rPr>
        <w:t>Name</w:t>
      </w:r>
      <w:r w:rsidRPr="00CF5558">
        <w:rPr>
          <w:b/>
        </w:rPr>
        <w:t>&gt;</w:t>
      </w:r>
      <w:r>
        <w:t xml:space="preserve">  </w:t>
      </w:r>
      <w:r>
        <w:tab/>
        <w:t>- the name of the function.</w:t>
      </w:r>
    </w:p>
    <w:p w:rsidR="00480793" w:rsidRPr="00480793" w:rsidRDefault="0048079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&lt;objectName&gt;</w:t>
      </w:r>
      <w:r>
        <w:rPr>
          <w:b/>
        </w:rPr>
        <w:tab/>
      </w:r>
      <w:r>
        <w:t>- the name of the object.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[argTypeList]</w:t>
      </w:r>
      <w:r>
        <w:t xml:space="preserve"> </w:t>
      </w:r>
      <w:r>
        <w:tab/>
        <w:t xml:space="preserve">- a comma-separated list of the arguments and their types: </w:t>
      </w:r>
      <w:r>
        <w:rPr>
          <w:i/>
        </w:rPr>
        <w:t>&lt;argName&gt;</w:t>
      </w:r>
      <w:r w:rsidR="00C367B8">
        <w:t>=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&lt;argName&gt;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&lt;returnType&gt;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</w:t>
      </w:r>
      <w:r w:rsidR="004D44DF">
        <w:t>&lt;</w:t>
      </w:r>
      <w:r w:rsidR="004D44DF" w:rsidRPr="00652F45">
        <w:rPr>
          <w:i/>
        </w:rPr>
        <w:t>type</w:t>
      </w:r>
      <w:r w:rsidR="004D44DF">
        <w:t xml:space="preserve">&gt; </w:t>
      </w:r>
      <w:r w:rsidR="00E6113A">
        <w:t>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4D44DF">
        <w:t>,</w:t>
      </w:r>
      <w:r w:rsidR="00E46CFB">
        <w:t xml:space="preserve"> </w:t>
      </w:r>
      <w:r w:rsidR="00F77367">
        <w:t>“string</w:t>
      </w:r>
      <w:r w:rsidR="00E46CFB">
        <w:t>”</w:t>
      </w:r>
      <w:r w:rsidR="004D44DF">
        <w:t>, or &lt;</w:t>
      </w:r>
      <w:r w:rsidR="004D44DF" w:rsidRPr="00652F45">
        <w:rPr>
          <w:i/>
        </w:rPr>
        <w:t>objectName</w:t>
      </w:r>
      <w:r w:rsidR="004D44DF">
        <w:t>&gt;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&lt;projectName&gt;</w:t>
      </w:r>
      <w:r w:rsidR="00C367B8">
        <w:t>()~null</w:t>
      </w:r>
      <w:r>
        <w:t>.fgr</w:t>
      </w:r>
      <w:r w:rsidR="00F77367">
        <w:t xml:space="preserve">, </w:t>
      </w:r>
      <w:r w:rsidR="00F77367">
        <w:rPr>
          <w:b/>
        </w:rPr>
        <w:t>must</w:t>
      </w:r>
      <w:r w:rsidR="0071205B">
        <w:t xml:space="preserve"> be placed in the PF </w:t>
      </w:r>
      <w:r w:rsidR="00F77367">
        <w:t>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</w:t>
      </w:r>
      <w:r w:rsidR="007530DC">
        <w:t>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="0071205B">
        <w:rPr>
          <w:b/>
        </w:rPr>
        <w:t>(UDF) File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71205B" w:rsidRDefault="00517140" w:rsidP="0071205B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&lt;fun</w:t>
      </w:r>
      <w:r w:rsidR="00F77367">
        <w:t>ctionN</w:t>
      </w:r>
      <w:r>
        <w:t>ame&gt;</w:t>
      </w:r>
      <w:r w:rsidR="00C367B8">
        <w:t>([argTypeList])~&lt;returnType&gt;</w:t>
      </w:r>
      <w:r>
        <w:t>.fgr</w:t>
      </w:r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Frogger syntax described throughout this document as they contain functional Frogger code.</w:t>
      </w:r>
      <w:r w:rsidR="005C0A68">
        <w:t xml:space="preserve"> </w:t>
      </w:r>
    </w:p>
    <w:p w:rsidR="0071205B" w:rsidRPr="00F77367" w:rsidRDefault="0071205B" w:rsidP="0071205B">
      <w:pPr>
        <w:spacing w:before="160"/>
        <w:ind w:left="187" w:hanging="187"/>
        <w:rPr>
          <w:b/>
        </w:rPr>
      </w:pPr>
      <w:r>
        <w:rPr>
          <w:b/>
        </w:rPr>
        <w:t>Object Folder (OF)</w:t>
      </w:r>
      <w:r w:rsidRPr="00F77367">
        <w:rPr>
          <w:b/>
        </w:rPr>
        <w:t>:</w:t>
      </w:r>
    </w:p>
    <w:p w:rsidR="00367591" w:rsidRDefault="0071205B" w:rsidP="00367591">
      <w:pPr>
        <w:spacing w:after="0" w:line="240" w:lineRule="auto"/>
      </w:pPr>
      <w:r>
        <w:t>Each OF represents an object in OOP</w:t>
      </w:r>
      <w:r w:rsidR="00480793">
        <w:t>, is named &lt;objectName&gt;,</w:t>
      </w:r>
      <w:r>
        <w:t xml:space="preserve"> and must be placed either in the PF or in a parent OF. It contains all files related to the representative object. It must contain an object-level SCF and may contain</w:t>
      </w:r>
      <w:r w:rsidR="00367591">
        <w:t xml:space="preserve"> an ODF, multiple</w:t>
      </w:r>
      <w:r>
        <w:t xml:space="preserve"> UDFFs</w:t>
      </w:r>
      <w:r w:rsidR="00367591">
        <w:t>,</w:t>
      </w:r>
      <w:r>
        <w:t xml:space="preserve"> and other OFs. </w:t>
      </w:r>
    </w:p>
    <w:p w:rsidR="00367591" w:rsidRPr="00F77367" w:rsidRDefault="00367591" w:rsidP="00367591">
      <w:pPr>
        <w:spacing w:before="160"/>
        <w:ind w:left="187" w:hanging="187"/>
        <w:rPr>
          <w:b/>
        </w:rPr>
      </w:pPr>
      <w:r>
        <w:rPr>
          <w:b/>
        </w:rPr>
        <w:lastRenderedPageBreak/>
        <w:t>Object Data File (ODF)</w:t>
      </w:r>
      <w:r w:rsidRPr="00F77367">
        <w:rPr>
          <w:b/>
        </w:rPr>
        <w:t>:</w:t>
      </w:r>
    </w:p>
    <w:p w:rsidR="00652F45" w:rsidRPr="00480793" w:rsidRDefault="00367591" w:rsidP="00652F45">
      <w:pPr>
        <w:spacing w:after="0" w:line="240" w:lineRule="auto"/>
      </w:pPr>
      <w:r>
        <w:t xml:space="preserve">ODFs allow for objects to contain data. </w:t>
      </w:r>
      <w:r w:rsidR="004D44DF">
        <w:t xml:space="preserve">ODFs are named &lt;objectName&gt;.data and </w:t>
      </w:r>
      <w:r w:rsidR="004D44DF">
        <w:rPr>
          <w:b/>
        </w:rPr>
        <w:t>must</w:t>
      </w:r>
      <w:r w:rsidR="004D44DF">
        <w:t xml:space="preserve"> be placed in the OF. The ODF contains data declaration records: one per line.</w:t>
      </w:r>
      <w:r w:rsidR="004D44DF">
        <w:br/>
        <w:t>A data declaration record is formatted as follows (with or without spaces):</w:t>
      </w:r>
      <w:r w:rsidR="004D44DF">
        <w:br/>
      </w:r>
      <w:r w:rsidR="004D44DF" w:rsidRPr="004D44DF">
        <w:t>&lt;</w:t>
      </w:r>
      <w:r w:rsidR="004D44DF" w:rsidRPr="004D44DF">
        <w:rPr>
          <w:i/>
        </w:rPr>
        <w:t>memberName</w:t>
      </w:r>
      <w:r w:rsidR="004D44DF" w:rsidRPr="004D44DF">
        <w:t>&gt;</w:t>
      </w:r>
      <w:r w:rsidR="004D44DF">
        <w:t xml:space="preserve"> </w:t>
      </w:r>
      <w:r w:rsidR="004D44DF" w:rsidRPr="004D44DF">
        <w:t>=</w:t>
      </w:r>
      <w:r w:rsidR="004D44DF">
        <w:t xml:space="preserve"> </w:t>
      </w:r>
      <w:r w:rsidR="004D44DF" w:rsidRPr="004D44DF">
        <w:t>&lt;</w:t>
      </w:r>
      <w:r w:rsidR="004D44DF" w:rsidRPr="004D44DF">
        <w:rPr>
          <w:i/>
        </w:rPr>
        <w:t>type</w:t>
      </w:r>
      <w:r w:rsidR="004D44DF" w:rsidRPr="004D44DF">
        <w:t>&gt;</w:t>
      </w:r>
      <w:r w:rsidR="004D44DF">
        <w:t xml:space="preserve"> [#&lt;</w:t>
      </w:r>
      <w:r w:rsidR="004D44DF" w:rsidRPr="00652F45">
        <w:rPr>
          <w:i/>
        </w:rPr>
        <w:t>defaultValue</w:t>
      </w:r>
      <w:r w:rsidR="004D44DF">
        <w:t>&gt;#]</w:t>
      </w:r>
      <w:r w:rsidR="00997807">
        <w:t>;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r>
        <w:rPr>
          <w:b/>
        </w:rPr>
        <w:t>memberName</w:t>
      </w:r>
      <w:r w:rsidRPr="00CF5558">
        <w:rPr>
          <w:b/>
        </w:rPr>
        <w:t>&gt;</w:t>
      </w:r>
      <w:r>
        <w:t xml:space="preserve">  </w:t>
      </w:r>
      <w:r>
        <w:tab/>
        <w:t>- the local name of the object variable.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 the data type of the argument (“double”, “string”, or &lt;</w:t>
      </w:r>
      <w:r w:rsidRPr="00652F45">
        <w:rPr>
          <w:i/>
        </w:rPr>
        <w:t>objectName</w:t>
      </w:r>
      <w:r>
        <w:t>&gt;).</w:t>
      </w:r>
    </w:p>
    <w:p w:rsidR="00652F45" w:rsidRP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&lt;defaultValue&gt;</w:t>
      </w:r>
      <w:r>
        <w:tab/>
        <w:t>- (optional) the data member’s value upon initialization.</w:t>
      </w:r>
      <w:r>
        <w:br/>
      </w:r>
      <w:r w:rsidR="009925F6">
        <w:t>object-type data members’</w:t>
      </w:r>
      <w:r>
        <w:t xml:space="preserve"> </w:t>
      </w:r>
      <w:r w:rsidR="00997807">
        <w:t>&lt;defaultValue&gt; must be empty</w:t>
      </w:r>
      <w:r w:rsidR="009925F6">
        <w:t xml:space="preserve"> and is required</w:t>
      </w:r>
      <w:r w:rsidR="00997807">
        <w:t xml:space="preserve"> </w:t>
      </w:r>
      <w:r w:rsidR="009925F6">
        <w:br/>
        <w:t xml:space="preserve">           </w:t>
      </w:r>
      <w:bookmarkStart w:id="0" w:name="_GoBack"/>
      <w:bookmarkEnd w:id="0"/>
      <w:r w:rsidR="00997807">
        <w:t>(e.g. myDate = Date ##;)</w:t>
      </w:r>
      <w:r w:rsidR="00997807">
        <w:br/>
        <w:t>for string or double data members, &lt;defaultValue&gt; must be a valid string or double value respectively.</w:t>
      </w:r>
      <w:r w:rsidR="00997807">
        <w:br/>
        <w:t xml:space="preserve">           (e.g. score = double #100#; , name = string #‘Joe’#;)</w:t>
      </w:r>
      <w:r w:rsidR="00997807">
        <w:br/>
        <w:t xml:space="preserve">if no default value is provided for a string or double data member, the data member will be initialized to ‘’ or 0 respectively. </w:t>
      </w:r>
    </w:p>
    <w:p w:rsidR="00367591" w:rsidRPr="004D44DF" w:rsidRDefault="00367591" w:rsidP="00367591">
      <w:pPr>
        <w:spacing w:after="0" w:line="240" w:lineRule="auto"/>
        <w:rPr>
          <w:b/>
        </w:rPr>
      </w:pPr>
    </w:p>
    <w:p w:rsidR="005C0A68" w:rsidRDefault="005C0A68" w:rsidP="00922202">
      <w:pPr>
        <w:spacing w:after="0" w:line="240" w:lineRule="auto"/>
      </w:pP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757ABF" w:rsidRDefault="00170593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757ABF">
        <w:t xml:space="preserve">           </w:t>
      </w:r>
    </w:p>
    <w:p w:rsidR="004A630C" w:rsidRDefault="00757ABF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  <w:r w:rsidR="004A630C">
        <w:t xml:space="preserve"> TYPEDTERM</w:t>
      </w:r>
      <w:r>
        <w:t xml:space="preserve"> </w:t>
      </w:r>
      <w:r w:rsidR="004A630C">
        <w:t>:</w:t>
      </w:r>
      <w:r>
        <w:t xml:space="preserve"> </w:t>
      </w:r>
      <w:r w:rsidR="00217BA7">
        <w:t>id</w:t>
      </w:r>
      <w:r w:rsidR="00BE51EE">
        <w:t xml:space="preserve"> ( [ARGLIST]</w:t>
      </w:r>
      <w:r w:rsidR="004A630C">
        <w:t xml:space="preserve">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0F2D6E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67591"/>
    <w:rsid w:val="00380A29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80793"/>
    <w:rsid w:val="004A0CC6"/>
    <w:rsid w:val="004A630C"/>
    <w:rsid w:val="004B1E6A"/>
    <w:rsid w:val="004C4469"/>
    <w:rsid w:val="004D44DF"/>
    <w:rsid w:val="004D7CAE"/>
    <w:rsid w:val="00502CDF"/>
    <w:rsid w:val="0051085A"/>
    <w:rsid w:val="00517140"/>
    <w:rsid w:val="00521FB6"/>
    <w:rsid w:val="00537BFC"/>
    <w:rsid w:val="00571779"/>
    <w:rsid w:val="00573E9C"/>
    <w:rsid w:val="00580FE5"/>
    <w:rsid w:val="005B546C"/>
    <w:rsid w:val="005C0A68"/>
    <w:rsid w:val="005D782C"/>
    <w:rsid w:val="00610223"/>
    <w:rsid w:val="00652F45"/>
    <w:rsid w:val="0067385A"/>
    <w:rsid w:val="006A458D"/>
    <w:rsid w:val="006A781F"/>
    <w:rsid w:val="006B3E62"/>
    <w:rsid w:val="006C5774"/>
    <w:rsid w:val="0071205B"/>
    <w:rsid w:val="0072225A"/>
    <w:rsid w:val="00732364"/>
    <w:rsid w:val="007530DC"/>
    <w:rsid w:val="00757ABF"/>
    <w:rsid w:val="007C1575"/>
    <w:rsid w:val="00814963"/>
    <w:rsid w:val="00872D34"/>
    <w:rsid w:val="008E34AF"/>
    <w:rsid w:val="008F01BA"/>
    <w:rsid w:val="008F0FB8"/>
    <w:rsid w:val="00922202"/>
    <w:rsid w:val="00971474"/>
    <w:rsid w:val="009925F6"/>
    <w:rsid w:val="00997807"/>
    <w:rsid w:val="009F7EF8"/>
    <w:rsid w:val="00A32A08"/>
    <w:rsid w:val="00A61450"/>
    <w:rsid w:val="00A674EB"/>
    <w:rsid w:val="00A718B7"/>
    <w:rsid w:val="00A76F51"/>
    <w:rsid w:val="00A83FAC"/>
    <w:rsid w:val="00A910DE"/>
    <w:rsid w:val="00AF2BD5"/>
    <w:rsid w:val="00B64C9B"/>
    <w:rsid w:val="00BA0F96"/>
    <w:rsid w:val="00BB5702"/>
    <w:rsid w:val="00BD6FBB"/>
    <w:rsid w:val="00BE32CD"/>
    <w:rsid w:val="00BE51EE"/>
    <w:rsid w:val="00BF30ED"/>
    <w:rsid w:val="00C367B8"/>
    <w:rsid w:val="00C37FD8"/>
    <w:rsid w:val="00C51E17"/>
    <w:rsid w:val="00C5336F"/>
    <w:rsid w:val="00C62C86"/>
    <w:rsid w:val="00C81F81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8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84</cp:revision>
  <dcterms:created xsi:type="dcterms:W3CDTF">2016-11-26T20:58:00Z</dcterms:created>
  <dcterms:modified xsi:type="dcterms:W3CDTF">2017-08-31T23:32:00Z</dcterms:modified>
</cp:coreProperties>
</file>