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C16AFA" w14:paraId="03EBC811" w14:textId="77777777" w:rsidTr="00C16AFA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03EBC80D" w14:textId="77777777" w:rsidR="008052E2" w:rsidRDefault="008052E2" w:rsidP="008052E2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Digital Forensics</w:t>
            </w:r>
          </w:p>
          <w:p w14:paraId="03EBC80E" w14:textId="44802793" w:rsidR="00CE2C9F" w:rsidRDefault="00CE2C9F" w:rsidP="00CE2C9F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2F6E87">
              <w:rPr>
                <w:rFonts w:ascii="Tahoma" w:hAnsi="Tahoma" w:cs="Tahoma"/>
                <w:sz w:val="20"/>
                <w:szCs w:val="20"/>
              </w:rPr>
              <w:t>C</w:t>
            </w:r>
            <w:r w:rsidR="0022372A">
              <w:rPr>
                <w:rFonts w:ascii="Tahoma" w:hAnsi="Tahoma" w:cs="Tahoma"/>
                <w:sz w:val="20"/>
                <w:szCs w:val="20"/>
              </w:rPr>
              <w:t>SF/</w:t>
            </w:r>
            <w:r>
              <w:rPr>
                <w:rFonts w:ascii="Tahoma" w:hAnsi="Tahoma" w:cs="Tahoma"/>
                <w:sz w:val="20"/>
                <w:szCs w:val="20"/>
              </w:rPr>
              <w:t>IT</w:t>
            </w:r>
          </w:p>
          <w:p w14:paraId="03EBC80F" w14:textId="5BF233B8" w:rsidR="00AC6338" w:rsidRPr="00C16AFA" w:rsidRDefault="00CE2C9F" w:rsidP="00242DE3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Year </w:t>
            </w:r>
            <w:r w:rsidR="002E4082">
              <w:rPr>
                <w:rFonts w:ascii="Tahoma" w:hAnsi="Tahoma" w:cs="Tahoma"/>
                <w:sz w:val="20"/>
                <w:szCs w:val="20"/>
              </w:rPr>
              <w:t>2/</w:t>
            </w:r>
            <w:r>
              <w:rPr>
                <w:rFonts w:ascii="Tahoma" w:hAnsi="Tahoma" w:cs="Tahoma"/>
                <w:sz w:val="20"/>
                <w:szCs w:val="20"/>
              </w:rPr>
              <w:t>3 (20</w:t>
            </w:r>
            <w:r w:rsidR="002F6E87">
              <w:rPr>
                <w:rFonts w:ascii="Tahoma" w:hAnsi="Tahoma" w:cs="Tahoma"/>
                <w:sz w:val="20"/>
                <w:szCs w:val="20"/>
              </w:rPr>
              <w:t>2</w:t>
            </w:r>
            <w:r w:rsidR="00B8105C">
              <w:rPr>
                <w:rFonts w:ascii="Tahoma" w:hAnsi="Tahoma" w:cs="Tahoma"/>
                <w:sz w:val="20"/>
                <w:szCs w:val="20"/>
              </w:rPr>
              <w:t>5</w:t>
            </w:r>
            <w:r w:rsidR="00B916B5">
              <w:rPr>
                <w:rFonts w:ascii="Tahoma" w:hAnsi="Tahoma" w:cs="Tahoma"/>
                <w:sz w:val="20"/>
                <w:szCs w:val="20"/>
              </w:rPr>
              <w:t>/2</w:t>
            </w:r>
            <w:r w:rsidR="00B8105C">
              <w:rPr>
                <w:rFonts w:ascii="Tahoma" w:hAnsi="Tahoma" w:cs="Tahoma"/>
                <w:sz w:val="20"/>
                <w:szCs w:val="20"/>
              </w:rPr>
              <w:t>6</w:t>
            </w:r>
            <w:r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bookmarkEnd w:id="0"/>
            <w:r w:rsidR="002E4082">
              <w:rPr>
                <w:rFonts w:ascii="Tahoma" w:hAnsi="Tahoma" w:cs="Tahoma"/>
                <w:sz w:val="20"/>
                <w:szCs w:val="20"/>
              </w:rPr>
              <w:t>4/</w:t>
            </w:r>
            <w:r w:rsidR="00242DE3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3EBC810" w14:textId="72D80C90" w:rsidR="00AC6338" w:rsidRPr="00C16AFA" w:rsidRDefault="00AC6338" w:rsidP="00CE2C9F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C16AFA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F13A1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</w:tr>
      <w:tr w:rsidR="00AC6338" w:rsidRPr="00C16AFA" w14:paraId="03EBC814" w14:textId="77777777" w:rsidTr="00C16AFA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03EBC812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3EBC813" w14:textId="77777777" w:rsidR="00AC6338" w:rsidRPr="00C16AFA" w:rsidRDefault="00C93AA8" w:rsidP="00C16AFA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Tutorial </w:t>
            </w:r>
            <w:r w:rsidR="00575707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</w:tr>
      <w:tr w:rsidR="00AC6338" w:rsidRPr="00C16AFA" w14:paraId="03EBC816" w14:textId="77777777" w:rsidTr="00C16AF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03EBC815" w14:textId="77777777" w:rsidR="008C014C" w:rsidRPr="00C16AFA" w:rsidRDefault="00275B73" w:rsidP="0045081A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Investigative Process</w:t>
            </w:r>
          </w:p>
        </w:tc>
      </w:tr>
    </w:tbl>
    <w:p w14:paraId="03EBC817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03EBC818" w14:textId="77777777" w:rsidR="0054761A" w:rsidRPr="0054761A" w:rsidRDefault="0054761A" w:rsidP="0054761A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03EBC819" w14:textId="77777777" w:rsidR="00D01411" w:rsidRDefault="00D01411" w:rsidP="0054761A">
      <w:pPr>
        <w:rPr>
          <w:rFonts w:ascii="Arial" w:hAnsi="Arial" w:cs="Arial"/>
        </w:rPr>
      </w:pPr>
    </w:p>
    <w:p w14:paraId="03EBC81A" w14:textId="77777777" w:rsidR="0054761A" w:rsidRDefault="00F0515A" w:rsidP="005476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completing this topic, you should be able to</w:t>
      </w:r>
      <w:r w:rsidR="0035517A">
        <w:rPr>
          <w:rFonts w:ascii="Arial" w:hAnsi="Arial" w:cs="Arial"/>
          <w:sz w:val="22"/>
          <w:szCs w:val="22"/>
        </w:rPr>
        <w:t xml:space="preserve"> </w:t>
      </w:r>
    </w:p>
    <w:p w14:paraId="03EBC81B" w14:textId="77777777" w:rsidR="00B64992" w:rsidRPr="0035517A" w:rsidRDefault="00B64992" w:rsidP="00B6499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Briefly describe the forensic </w:t>
      </w:r>
      <w:r>
        <w:rPr>
          <w:rFonts w:ascii="Arial" w:hAnsi="Arial" w:cs="Arial"/>
          <w:sz w:val="22"/>
          <w:szCs w:val="22"/>
          <w:lang w:val="en-GB"/>
        </w:rPr>
        <w:t>investigative p</w:t>
      </w:r>
      <w:r w:rsidRPr="002107DD">
        <w:rPr>
          <w:rFonts w:ascii="Arial" w:hAnsi="Arial" w:cs="Arial"/>
          <w:sz w:val="22"/>
          <w:szCs w:val="22"/>
          <w:lang w:val="en-GB"/>
        </w:rPr>
        <w:t>rocess</w:t>
      </w:r>
    </w:p>
    <w:p w14:paraId="03EBC81C" w14:textId="77777777" w:rsidR="00B64992" w:rsidRDefault="00B64992" w:rsidP="00B6499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Explain the guidelines </w:t>
      </w:r>
      <w:proofErr w:type="gramStart"/>
      <w:r>
        <w:rPr>
          <w:rFonts w:ascii="Arial" w:hAnsi="Arial" w:cs="Arial"/>
          <w:sz w:val="22"/>
          <w:szCs w:val="22"/>
        </w:rPr>
        <w:t>involve</w:t>
      </w:r>
      <w:proofErr w:type="gramEnd"/>
      <w:r>
        <w:rPr>
          <w:rFonts w:ascii="Arial" w:hAnsi="Arial" w:cs="Arial"/>
          <w:sz w:val="22"/>
          <w:szCs w:val="22"/>
        </w:rPr>
        <w:t xml:space="preserve"> when performing first response at crime scene</w:t>
      </w:r>
    </w:p>
    <w:p w14:paraId="03EBC81D" w14:textId="77777777" w:rsidR="00B64992" w:rsidRPr="006E4C9A" w:rsidRDefault="00B64992" w:rsidP="00B6499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Explain the purpose of maintaining “chain-of-custody” of </w:t>
      </w:r>
      <w:proofErr w:type="gramStart"/>
      <w:r>
        <w:rPr>
          <w:rFonts w:ascii="Arial" w:hAnsi="Arial" w:cs="Arial"/>
          <w:sz w:val="22"/>
          <w:szCs w:val="22"/>
        </w:rPr>
        <w:t>evidences</w:t>
      </w:r>
      <w:proofErr w:type="gramEnd"/>
      <w:r>
        <w:rPr>
          <w:rFonts w:ascii="Arial" w:hAnsi="Arial" w:cs="Arial"/>
          <w:sz w:val="22"/>
          <w:szCs w:val="22"/>
        </w:rPr>
        <w:t>.</w:t>
      </w:r>
    </w:p>
    <w:p w14:paraId="03EBC81E" w14:textId="77777777" w:rsidR="00E87E50" w:rsidRDefault="00E87E50" w:rsidP="00E87E50">
      <w:pPr>
        <w:rPr>
          <w:rFonts w:ascii="Arial" w:hAnsi="Arial" w:cs="Arial"/>
        </w:rPr>
      </w:pPr>
    </w:p>
    <w:p w14:paraId="4AE4486E" w14:textId="20F8B593" w:rsidR="001776A8" w:rsidRDefault="001776A8" w:rsidP="00E87E50">
      <w:pPr>
        <w:rPr>
          <w:rFonts w:ascii="Arial" w:hAnsi="Arial" w:cs="Arial"/>
        </w:rPr>
      </w:pPr>
      <w:r>
        <w:rPr>
          <w:rFonts w:ascii="Arial" w:hAnsi="Arial" w:cs="Arial"/>
        </w:rPr>
        <w:t>Class</w:t>
      </w:r>
    </w:p>
    <w:p w14:paraId="005A858C" w14:textId="77777777" w:rsidR="001776A8" w:rsidRDefault="001776A8" w:rsidP="001776A8">
      <w:pPr>
        <w:rPr>
          <w:rFonts w:ascii="Arial" w:hAnsi="Arial" w:cs="Arial"/>
          <w:bCs/>
          <w:color w:val="0303ED"/>
          <w:sz w:val="22"/>
          <w:szCs w:val="22"/>
          <w:lang w:val="en-SG" w:eastAsia="en-SG"/>
        </w:rPr>
      </w:pPr>
      <w:proofErr w:type="spellStart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>Accessdata</w:t>
      </w:r>
      <w:proofErr w:type="spellEnd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 xml:space="preserve"> </w:t>
      </w:r>
      <w:proofErr w:type="spellStart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>ftc</w:t>
      </w:r>
      <w:proofErr w:type="spellEnd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 xml:space="preserve"> </w:t>
      </w:r>
      <w:proofErr w:type="spellStart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>imgae</w:t>
      </w:r>
      <w:proofErr w:type="spellEnd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 xml:space="preserve"> to do imaging</w:t>
      </w:r>
    </w:p>
    <w:p w14:paraId="2BC207BB" w14:textId="77777777" w:rsidR="001776A8" w:rsidRDefault="001776A8" w:rsidP="001776A8">
      <w:pPr>
        <w:rPr>
          <w:rFonts w:ascii="Arial" w:hAnsi="Arial" w:cs="Arial"/>
          <w:bCs/>
          <w:color w:val="0303ED"/>
          <w:sz w:val="22"/>
          <w:szCs w:val="22"/>
          <w:lang w:val="en-SG" w:eastAsia="en-SG"/>
        </w:rPr>
      </w:pPr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 xml:space="preserve">Sumari </w:t>
      </w:r>
      <w:proofErr w:type="spellStart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>palandi</w:t>
      </w:r>
      <w:proofErr w:type="spellEnd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 xml:space="preserve">: </w:t>
      </w:r>
      <w:proofErr w:type="gramStart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>open source</w:t>
      </w:r>
      <w:proofErr w:type="gramEnd"/>
      <w:r>
        <w:rPr>
          <w:rFonts w:ascii="Arial" w:hAnsi="Arial" w:cs="Arial"/>
          <w:bCs/>
          <w:color w:val="0303ED"/>
          <w:sz w:val="22"/>
          <w:szCs w:val="22"/>
          <w:lang w:val="en-SG" w:eastAsia="en-SG"/>
        </w:rPr>
        <w:t xml:space="preserve"> tool, free</w:t>
      </w:r>
    </w:p>
    <w:p w14:paraId="6820434C" w14:textId="77777777" w:rsidR="001776A8" w:rsidRPr="001776A8" w:rsidRDefault="001776A8" w:rsidP="00E87E50">
      <w:pPr>
        <w:rPr>
          <w:rFonts w:ascii="Arial" w:hAnsi="Arial" w:cs="Arial"/>
          <w:lang w:val="en-SG"/>
        </w:rPr>
      </w:pPr>
    </w:p>
    <w:p w14:paraId="03EBC81F" w14:textId="77777777" w:rsidR="00275B73" w:rsidRDefault="00275B73" w:rsidP="00275B73">
      <w:pPr>
        <w:kinsoku w:val="0"/>
        <w:overflowPunct w:val="0"/>
        <w:textAlignment w:val="baseline"/>
        <w:rPr>
          <w:rFonts w:ascii="Arial" w:hAnsi="Arial" w:cs="Arial"/>
          <w:sz w:val="22"/>
          <w:szCs w:val="22"/>
        </w:rPr>
      </w:pPr>
    </w:p>
    <w:p w14:paraId="03EBC820" w14:textId="77777777" w:rsidR="002107DD" w:rsidRPr="00790976" w:rsidRDefault="002107DD" w:rsidP="002107DD">
      <w:pPr>
        <w:autoSpaceDE w:val="0"/>
        <w:autoSpaceDN w:val="0"/>
        <w:adjustRightInd w:val="0"/>
        <w:ind w:left="426" w:hanging="426"/>
        <w:rPr>
          <w:rFonts w:ascii="Arial" w:hAnsi="Arial" w:cs="Arial"/>
          <w:sz w:val="22"/>
          <w:szCs w:val="22"/>
          <w:lang w:val="en-SG" w:eastAsia="en-SG"/>
        </w:rPr>
      </w:pPr>
      <w:r>
        <w:rPr>
          <w:rFonts w:ascii="Arial" w:hAnsi="Arial" w:cs="Arial"/>
          <w:sz w:val="22"/>
          <w:szCs w:val="22"/>
        </w:rPr>
        <w:t xml:space="preserve">Q1. </w:t>
      </w:r>
      <w:r>
        <w:rPr>
          <w:rFonts w:ascii="Arial" w:hAnsi="Arial" w:cs="Arial"/>
          <w:sz w:val="22"/>
          <w:szCs w:val="22"/>
        </w:rPr>
        <w:tab/>
        <w:t>List any 5 items that a First Responder needs at the crime scene</w:t>
      </w:r>
      <w:r>
        <w:rPr>
          <w:rFonts w:ascii="Arial" w:hAnsi="Arial" w:cs="Arial"/>
          <w:sz w:val="22"/>
          <w:szCs w:val="22"/>
          <w:lang w:val="en-SG" w:eastAsia="en-SG"/>
        </w:rPr>
        <w:t>. Briefly describe their usage.</w:t>
      </w:r>
    </w:p>
    <w:p w14:paraId="03EBC821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F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EBC88B" wp14:editId="03EBC88C">
                <wp:simplePos x="0" y="0"/>
                <wp:positionH relativeFrom="column">
                  <wp:posOffset>243191</wp:posOffset>
                </wp:positionH>
                <wp:positionV relativeFrom="paragraph">
                  <wp:posOffset>113706</wp:posOffset>
                </wp:positionV>
                <wp:extent cx="5438140" cy="1857983"/>
                <wp:effectExtent l="0" t="0" r="1016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8140" cy="18579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967CC" w14:textId="12F354C0" w:rsidR="00944099" w:rsidRDefault="00944099" w:rsidP="002107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 xml:space="preserve"> </w:t>
                            </w:r>
                            <w:r w:rsidR="0015114F"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Forensic software</w:t>
                            </w:r>
                          </w:p>
                          <w:p w14:paraId="52E86ED8" w14:textId="0D589B84" w:rsidR="0015114F" w:rsidRDefault="0015114F" w:rsidP="002107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Write blockers</w:t>
                            </w:r>
                          </w:p>
                          <w:p w14:paraId="0961F2AD" w14:textId="6C082EC7" w:rsidR="0015114F" w:rsidRDefault="0015114F" w:rsidP="002107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 xml:space="preserve">Dive adapters for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sata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/ide/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scsi</w:t>
                            </w:r>
                            <w:proofErr w:type="spellEnd"/>
                          </w:p>
                          <w:p w14:paraId="4D8F3165" w14:textId="01FEE7EE" w:rsidR="0015114F" w:rsidRDefault="0015114F" w:rsidP="002107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Camera</w:t>
                            </w:r>
                          </w:p>
                          <w:p w14:paraId="467DD6FF" w14:textId="187493E6" w:rsidR="0015114F" w:rsidRDefault="0015114F" w:rsidP="002107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Live response tools</w:t>
                            </w:r>
                          </w:p>
                          <w:p w14:paraId="7104FC02" w14:textId="63550756" w:rsidR="0015114F" w:rsidRPr="00BF2DBD" w:rsidRDefault="0015114F" w:rsidP="002107D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 xml:space="preserve">Large capacity storage tools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BC88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9.15pt;margin-top:8.95pt;width:428.2pt;height:146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">
                <v:textbox>
                  <w:txbxContent>
                    <w:p w14:paraId="424967CC" w14:textId="12F354C0" w:rsidR="00944099" w:rsidRDefault="00944099" w:rsidP="002107DD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 xml:space="preserve"> </w:t>
                      </w:r>
                      <w:r w:rsidR="0015114F"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>Forensic software</w:t>
                      </w:r>
                    </w:p>
                    <w:p w14:paraId="52E86ED8" w14:textId="0D589B84" w:rsidR="0015114F" w:rsidRDefault="0015114F" w:rsidP="002107DD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>Write blockers</w:t>
                      </w:r>
                    </w:p>
                    <w:p w14:paraId="0961F2AD" w14:textId="6C082EC7" w:rsidR="0015114F" w:rsidRDefault="0015114F" w:rsidP="002107DD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>Dive adapters for sata/ide/scsi</w:t>
                      </w:r>
                    </w:p>
                    <w:p w14:paraId="4D8F3165" w14:textId="01FEE7EE" w:rsidR="0015114F" w:rsidRDefault="0015114F" w:rsidP="002107DD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>Camera</w:t>
                      </w:r>
                    </w:p>
                    <w:p w14:paraId="467DD6FF" w14:textId="187493E6" w:rsidR="0015114F" w:rsidRDefault="0015114F" w:rsidP="002107DD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>Live response tools</w:t>
                      </w:r>
                    </w:p>
                    <w:p w14:paraId="7104FC02" w14:textId="63550756" w:rsidR="0015114F" w:rsidRPr="00BF2DBD" w:rsidRDefault="0015114F" w:rsidP="002107DD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color w:val="0303ED"/>
                          <w:sz w:val="22"/>
                          <w:szCs w:val="22"/>
                          <w:lang w:val="en-SG" w:eastAsia="en-SG"/>
                        </w:rPr>
                        <w:t xml:space="preserve">Large capacity storage tools </w:t>
                      </w:r>
                    </w:p>
                  </w:txbxContent>
                </v:textbox>
              </v:shape>
            </w:pict>
          </mc:Fallback>
        </mc:AlternateContent>
      </w:r>
    </w:p>
    <w:p w14:paraId="03EBC822" w14:textId="77777777" w:rsidR="002107DD" w:rsidRDefault="002107DD" w:rsidP="002107DD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03EBC823" w14:textId="77777777" w:rsidR="002107DD" w:rsidRDefault="002107DD" w:rsidP="002107DD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03EBC824" w14:textId="77777777" w:rsidR="002107DD" w:rsidRDefault="002107DD" w:rsidP="002107DD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03EBC825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6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7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8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9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A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B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C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D" w14:textId="77777777" w:rsidR="002107DD" w:rsidRDefault="002107DD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2E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</w:p>
    <w:p w14:paraId="03EBC82F" w14:textId="77777777" w:rsidR="001C3C66" w:rsidRDefault="00664DD2" w:rsidP="001C3C66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Q2</w:t>
      </w:r>
      <w:r w:rsidR="001C3C66">
        <w:rPr>
          <w:rFonts w:ascii="Arial" w:hAnsi="Arial" w:cs="Arial"/>
          <w:sz w:val="22"/>
          <w:szCs w:val="22"/>
        </w:rPr>
        <w:t>.</w:t>
      </w:r>
      <w:r w:rsidR="001C3C66">
        <w:rPr>
          <w:rFonts w:ascii="Arial" w:hAnsi="Arial" w:cs="Arial"/>
          <w:sz w:val="22"/>
          <w:szCs w:val="22"/>
        </w:rPr>
        <w:tab/>
        <w:t xml:space="preserve">Explain the reasons for recording and photographing the scene. How can this </w:t>
      </w:r>
      <w:proofErr w:type="gramStart"/>
      <w:r w:rsidR="001C3C66">
        <w:rPr>
          <w:rFonts w:ascii="Arial" w:hAnsi="Arial" w:cs="Arial"/>
          <w:sz w:val="22"/>
          <w:szCs w:val="22"/>
        </w:rPr>
        <w:t>done</w:t>
      </w:r>
      <w:proofErr w:type="gramEnd"/>
      <w:r w:rsidR="001C3C66">
        <w:rPr>
          <w:rFonts w:ascii="Arial" w:hAnsi="Arial" w:cs="Arial"/>
          <w:sz w:val="22"/>
          <w:szCs w:val="22"/>
        </w:rPr>
        <w:t xml:space="preserve"> appropriately? </w:t>
      </w:r>
    </w:p>
    <w:p w14:paraId="03EBC830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EBC88D" wp14:editId="03EBC88E">
                <wp:simplePos x="0" y="0"/>
                <wp:positionH relativeFrom="column">
                  <wp:posOffset>229235</wp:posOffset>
                </wp:positionH>
                <wp:positionV relativeFrom="paragraph">
                  <wp:posOffset>100965</wp:posOffset>
                </wp:positionV>
                <wp:extent cx="5447665" cy="1228725"/>
                <wp:effectExtent l="10160" t="13970" r="9525" b="508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7665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EB8E9" w14:textId="77777777" w:rsidR="0015114F" w:rsidRDefault="0015114F" w:rsidP="001C3C66"/>
                          <w:p w14:paraId="625E6901" w14:textId="79E0DB57" w:rsidR="00972A43" w:rsidRDefault="0015114F" w:rsidP="001C3C66">
                            <w:proofErr w:type="spellStart"/>
                            <w:proofErr w:type="gramStart"/>
                            <w:r>
                              <w:t>Its</w:t>
                            </w:r>
                            <w:proofErr w:type="spellEnd"/>
                            <w:proofErr w:type="gramEnd"/>
                            <w:r>
                              <w:t xml:space="preserve"> important to know the initial state of the scene before anything is done. This is to protect the first responder against any accusation of contaminating the evidence </w:t>
                            </w:r>
                            <w:r w:rsidR="00972A43">
                              <w:t xml:space="preserve"> </w:t>
                            </w:r>
                          </w:p>
                          <w:p w14:paraId="72660E8B" w14:textId="77777777" w:rsidR="0015114F" w:rsidRDefault="0015114F" w:rsidP="001C3C66"/>
                          <w:p w14:paraId="154FEA28" w14:textId="3A5E3DD8" w:rsidR="0015114F" w:rsidRPr="00E818A3" w:rsidRDefault="005A7847" w:rsidP="001C3C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76A00" wp14:editId="6F585016">
                                  <wp:extent cx="1783080" cy="449646"/>
                                  <wp:effectExtent l="0" t="0" r="7620" b="7620"/>
                                  <wp:docPr id="1207365619" name="Picture 1" descr="A blue and white screen with black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7365619" name="Picture 1" descr="A blue and white screen with black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0520" cy="4590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8D" id="Text Box 9" o:spid="_x0000_s1027" type="#_x0000_t202" style="position:absolute;margin-left:18.05pt;margin-top:7.95pt;width:428.95pt;height:9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">
                <v:textbox>
                  <w:txbxContent>
                    <w:p w14:paraId="2B1EB8E9" w14:textId="77777777" w:rsidR="0015114F" w:rsidRDefault="0015114F" w:rsidP="001C3C66"/>
                    <w:p w14:paraId="625E6901" w14:textId="79E0DB57" w:rsidR="00972A43" w:rsidRDefault="0015114F" w:rsidP="001C3C66">
                      <w:r>
                        <w:t xml:space="preserve">Its important to know the initial state of the scene before anything is done. This is to protect the first responder against any accusation of contaminating the evidence </w:t>
                      </w:r>
                      <w:r w:rsidR="00972A43">
                        <w:t xml:space="preserve"> </w:t>
                      </w:r>
                    </w:p>
                    <w:p w14:paraId="72660E8B" w14:textId="77777777" w:rsidR="0015114F" w:rsidRDefault="0015114F" w:rsidP="001C3C66"/>
                    <w:p w14:paraId="154FEA28" w14:textId="3A5E3DD8" w:rsidR="0015114F" w:rsidRPr="00E818A3" w:rsidRDefault="005A7847" w:rsidP="001C3C66">
                      <w:r>
                        <w:rPr>
                          <w:noProof/>
                        </w:rPr>
                        <w:drawing>
                          <wp:inline distT="0" distB="0" distL="0" distR="0" wp14:anchorId="4C776A00" wp14:editId="6F585016">
                            <wp:extent cx="1783080" cy="449646"/>
                            <wp:effectExtent l="0" t="0" r="7620" b="7620"/>
                            <wp:docPr id="1207365619" name="Picture 1" descr="A blue and white screen with black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7365619" name="Picture 1" descr="A blue and white screen with black text&#10;&#10;AI-generated content may be incorrect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0520" cy="4590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EBC831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32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33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34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35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36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0" w14:textId="77777777" w:rsidR="00822C08" w:rsidRDefault="00822C08" w:rsidP="00822C08">
      <w:pPr>
        <w:rPr>
          <w:rFonts w:ascii="Arial" w:hAnsi="Arial" w:cs="Arial"/>
          <w:sz w:val="22"/>
          <w:szCs w:val="22"/>
        </w:rPr>
      </w:pPr>
    </w:p>
    <w:p w14:paraId="03EBC841" w14:textId="77777777" w:rsidR="00664DD2" w:rsidRDefault="00664DD2" w:rsidP="001C3C66">
      <w:pPr>
        <w:ind w:left="720" w:hanging="720"/>
        <w:rPr>
          <w:rFonts w:ascii="Arial" w:hAnsi="Arial" w:cs="Arial"/>
          <w:sz w:val="22"/>
          <w:szCs w:val="22"/>
        </w:rPr>
      </w:pPr>
    </w:p>
    <w:p w14:paraId="03EBC842" w14:textId="77777777" w:rsidR="001C3C66" w:rsidRDefault="001C3C66" w:rsidP="001C3C66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664DD2">
        <w:rPr>
          <w:rFonts w:ascii="Arial" w:hAnsi="Arial" w:cs="Arial"/>
          <w:sz w:val="22"/>
          <w:szCs w:val="22"/>
        </w:rPr>
        <w:t>3</w:t>
      </w:r>
      <w:r w:rsidRPr="00C157AE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  <w:t xml:space="preserve">During the acquisition of lower-end </w:t>
      </w:r>
      <w:proofErr w:type="gramStart"/>
      <w:r>
        <w:rPr>
          <w:rFonts w:ascii="Arial" w:hAnsi="Arial" w:cs="Arial"/>
          <w:sz w:val="22"/>
          <w:szCs w:val="22"/>
        </w:rPr>
        <w:t>computer</w:t>
      </w:r>
      <w:proofErr w:type="gramEnd"/>
      <w:r>
        <w:rPr>
          <w:rFonts w:ascii="Arial" w:hAnsi="Arial" w:cs="Arial"/>
          <w:sz w:val="22"/>
          <w:szCs w:val="22"/>
        </w:rPr>
        <w:t xml:space="preserve"> (such as desktop, laptop etc.), if the computer is running, why is it sometime advisable to pull the power cable from the computer rather than shutting it down?</w:t>
      </w:r>
    </w:p>
    <w:p w14:paraId="03EBC843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EBC88F" wp14:editId="03EBC890">
                <wp:simplePos x="0" y="0"/>
                <wp:positionH relativeFrom="column">
                  <wp:posOffset>215265</wp:posOffset>
                </wp:positionH>
                <wp:positionV relativeFrom="paragraph">
                  <wp:posOffset>114935</wp:posOffset>
                </wp:positionV>
                <wp:extent cx="5400040" cy="1419225"/>
                <wp:effectExtent l="5715" t="10160" r="13970" b="889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BC8AC" w14:textId="61CF853D" w:rsidR="001C3C66" w:rsidRDefault="005A7847" w:rsidP="001C3C66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 xml:space="preserve">Any script the suspect has </w:t>
                            </w:r>
                            <w:proofErr w:type="spellStart"/>
                            <w:r>
                              <w:rPr>
                                <w:lang w:val="en-SG"/>
                              </w:rPr>
                              <w:t>writte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8F" id="Text Box 1" o:spid="_x0000_s1028" type="#_x0000_t202" style="position:absolute;margin-left:16.95pt;margin-top:9.05pt;width:425.2pt;height:11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">
                <v:textbox>
                  <w:txbxContent>
                    <w:p w14:paraId="03EBC8AC" w14:textId="61CF853D" w:rsidR="001C3C66" w:rsidRDefault="005A7847" w:rsidP="001C3C66">
                      <w:pPr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Any script the suspect has writte</w:t>
                      </w:r>
                    </w:p>
                  </w:txbxContent>
                </v:textbox>
              </v:shape>
            </w:pict>
          </mc:Fallback>
        </mc:AlternateContent>
      </w:r>
    </w:p>
    <w:p w14:paraId="03EBC844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5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6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7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8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9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A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B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C" w14:textId="77777777" w:rsidR="001C3C66" w:rsidRDefault="001C3C66" w:rsidP="001C3C66">
      <w:pPr>
        <w:rPr>
          <w:rFonts w:ascii="Arial" w:hAnsi="Arial" w:cs="Arial"/>
          <w:sz w:val="22"/>
          <w:szCs w:val="22"/>
        </w:rPr>
      </w:pPr>
    </w:p>
    <w:p w14:paraId="03EBC84D" w14:textId="77777777" w:rsidR="00275B73" w:rsidRDefault="00275B73" w:rsidP="00275B73">
      <w:pPr>
        <w:kinsoku w:val="0"/>
        <w:overflowPunct w:val="0"/>
        <w:textAlignment w:val="baseline"/>
        <w:rPr>
          <w:rFonts w:ascii="Arial" w:hAnsi="Arial" w:cs="Arial"/>
          <w:sz w:val="22"/>
          <w:szCs w:val="22"/>
        </w:rPr>
      </w:pPr>
    </w:p>
    <w:p w14:paraId="03EBC84E" w14:textId="77777777" w:rsidR="00664DD2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Q4.</w:t>
      </w:r>
      <w:r>
        <w:rPr>
          <w:rFonts w:ascii="Arial" w:hAnsi="Arial" w:cs="Arial"/>
          <w:sz w:val="22"/>
          <w:szCs w:val="22"/>
        </w:rPr>
        <w:tab/>
        <w:t>When shutting down a computer, what information is typically lost?</w:t>
      </w:r>
    </w:p>
    <w:p w14:paraId="03EBC84F" w14:textId="77777777" w:rsidR="00664DD2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03EBC850" w14:textId="77777777" w:rsidR="00664DD2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A.</w:t>
      </w:r>
      <w:r>
        <w:rPr>
          <w:rFonts w:ascii="Arial" w:hAnsi="Arial" w:cs="Arial"/>
          <w:sz w:val="22"/>
          <w:szCs w:val="22"/>
        </w:rPr>
        <w:tab/>
      </w:r>
      <w:r w:rsidRPr="005A7847">
        <w:rPr>
          <w:rFonts w:ascii="Arial" w:hAnsi="Arial" w:cs="Arial"/>
          <w:sz w:val="22"/>
          <w:szCs w:val="22"/>
        </w:rPr>
        <w:t>Data in RAM</w:t>
      </w:r>
    </w:p>
    <w:p w14:paraId="03EBC851" w14:textId="77777777" w:rsidR="00664DD2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B.</w:t>
      </w:r>
      <w:r>
        <w:rPr>
          <w:rFonts w:ascii="Arial" w:hAnsi="Arial" w:cs="Arial"/>
          <w:sz w:val="22"/>
          <w:szCs w:val="22"/>
        </w:rPr>
        <w:tab/>
        <w:t>Running processes</w:t>
      </w:r>
    </w:p>
    <w:p w14:paraId="03EBC852" w14:textId="77777777" w:rsidR="00664DD2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C.</w:t>
      </w:r>
      <w:r>
        <w:rPr>
          <w:rFonts w:ascii="Arial" w:hAnsi="Arial" w:cs="Arial"/>
          <w:sz w:val="22"/>
          <w:szCs w:val="22"/>
        </w:rPr>
        <w:tab/>
        <w:t>Current network connections</w:t>
      </w:r>
    </w:p>
    <w:p w14:paraId="03EBC853" w14:textId="77777777" w:rsidR="00664DD2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D.</w:t>
      </w:r>
      <w:r>
        <w:rPr>
          <w:rFonts w:ascii="Arial" w:hAnsi="Arial" w:cs="Arial"/>
          <w:sz w:val="22"/>
          <w:szCs w:val="22"/>
        </w:rPr>
        <w:tab/>
        <w:t>Current logged-in users</w:t>
      </w:r>
    </w:p>
    <w:p w14:paraId="03EBC854" w14:textId="77777777" w:rsidR="00664DD2" w:rsidRPr="00822C08" w:rsidRDefault="00664DD2" w:rsidP="00664DD2">
      <w:pPr>
        <w:ind w:left="720" w:hanging="720"/>
        <w:rPr>
          <w:rFonts w:ascii="Arial" w:hAnsi="Arial" w:cs="Arial"/>
          <w:sz w:val="22"/>
          <w:szCs w:val="22"/>
        </w:rPr>
      </w:pPr>
      <w:r w:rsidRPr="00822C08">
        <w:rPr>
          <w:rFonts w:ascii="Arial" w:hAnsi="Arial" w:cs="Arial"/>
          <w:sz w:val="22"/>
          <w:szCs w:val="22"/>
        </w:rPr>
        <w:tab/>
        <w:t>E.</w:t>
      </w:r>
      <w:r w:rsidRPr="00822C08">
        <w:rPr>
          <w:rFonts w:ascii="Arial" w:hAnsi="Arial" w:cs="Arial"/>
          <w:sz w:val="22"/>
          <w:szCs w:val="22"/>
        </w:rPr>
        <w:tab/>
      </w:r>
      <w:proofErr w:type="gramStart"/>
      <w:r w:rsidRPr="005A7847">
        <w:rPr>
          <w:rFonts w:ascii="Arial" w:hAnsi="Arial" w:cs="Arial"/>
          <w:color w:val="EE0000"/>
          <w:sz w:val="22"/>
          <w:szCs w:val="22"/>
        </w:rPr>
        <w:t>All of</w:t>
      </w:r>
      <w:proofErr w:type="gramEnd"/>
      <w:r w:rsidRPr="005A7847">
        <w:rPr>
          <w:rFonts w:ascii="Arial" w:hAnsi="Arial" w:cs="Arial"/>
          <w:color w:val="EE0000"/>
          <w:sz w:val="22"/>
          <w:szCs w:val="22"/>
        </w:rPr>
        <w:t xml:space="preserve"> the above</w:t>
      </w:r>
    </w:p>
    <w:p w14:paraId="03EBC855" w14:textId="2922E78E" w:rsidR="00D62BB3" w:rsidRPr="005326A5" w:rsidRDefault="002107DD" w:rsidP="005326A5">
      <w:pPr>
        <w:pStyle w:val="NormalWeb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Q5.</w:t>
      </w:r>
      <w:r w:rsidR="00275B73">
        <w:rPr>
          <w:rFonts w:ascii="Arial" w:hAnsi="Arial" w:cs="Arial"/>
          <w:sz w:val="22"/>
          <w:szCs w:val="22"/>
        </w:rPr>
        <w:tab/>
      </w:r>
      <w:r w:rsidR="00780A75">
        <w:rPr>
          <w:rFonts w:ascii="Arial" w:hAnsi="Arial" w:cs="Arial"/>
          <w:sz w:val="22"/>
          <w:szCs w:val="22"/>
        </w:rPr>
        <w:t xml:space="preserve">During evidence acquisition, explain why </w:t>
      </w:r>
      <w:r w:rsidR="00A75085">
        <w:rPr>
          <w:rFonts w:ascii="Arial" w:hAnsi="Arial" w:cs="Arial"/>
          <w:sz w:val="22"/>
          <w:szCs w:val="22"/>
        </w:rPr>
        <w:t>it is</w:t>
      </w:r>
      <w:r w:rsidR="00780A75">
        <w:rPr>
          <w:rFonts w:ascii="Arial" w:hAnsi="Arial" w:cs="Arial"/>
          <w:sz w:val="22"/>
          <w:szCs w:val="22"/>
        </w:rPr>
        <w:t xml:space="preserve"> important to </w:t>
      </w:r>
      <w:r w:rsidR="00780A75" w:rsidRPr="00780A75">
        <w:rPr>
          <w:rFonts w:ascii="Arial" w:hAnsi="Arial" w:cs="Arial"/>
          <w:color w:val="000000" w:themeColor="text1"/>
          <w:sz w:val="22"/>
          <w:szCs w:val="22"/>
        </w:rPr>
        <w:t xml:space="preserve">ensure </w:t>
      </w:r>
      <w:r w:rsidR="00780A75" w:rsidRPr="00780A75">
        <w:rPr>
          <w:rFonts w:ascii="Arial" w:hAnsi="Arial" w:cs="Arial"/>
          <w:bCs/>
          <w:color w:val="000000" w:themeColor="text1"/>
          <w:sz w:val="22"/>
          <w:szCs w:val="22"/>
        </w:rPr>
        <w:t xml:space="preserve">that the examiner’s storage device is </w:t>
      </w:r>
      <w:r w:rsidR="00780A75" w:rsidRPr="00780A75">
        <w:rPr>
          <w:rFonts w:ascii="Arial" w:hAnsi="Arial" w:cs="Arial"/>
          <w:bCs/>
          <w:color w:val="000000" w:themeColor="text1"/>
          <w:sz w:val="22"/>
          <w:szCs w:val="22"/>
          <w:u w:val="single"/>
        </w:rPr>
        <w:t>forensically clean</w:t>
      </w:r>
      <w:r w:rsidR="00780A75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03EBC856" w14:textId="77777777" w:rsidR="00D62BB3" w:rsidRDefault="005326A5" w:rsidP="00D62BB3">
      <w:pPr>
        <w:pStyle w:val="ListParagraph"/>
        <w:ind w:left="1080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EBC891" wp14:editId="03EBC892">
                <wp:simplePos x="0" y="0"/>
                <wp:positionH relativeFrom="column">
                  <wp:posOffset>233464</wp:posOffset>
                </wp:positionH>
                <wp:positionV relativeFrom="paragraph">
                  <wp:posOffset>10836</wp:posOffset>
                </wp:positionV>
                <wp:extent cx="5453326" cy="791210"/>
                <wp:effectExtent l="0" t="0" r="14605" b="27940"/>
                <wp:wrapNone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3326" cy="791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BC8AD" w14:textId="3BEF1636" w:rsidR="00117D8A" w:rsidRPr="00A75085" w:rsidRDefault="00A75085" w:rsidP="00D62BB3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 xml:space="preserve">Because if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>its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 xml:space="preserve"> not clean, then the investigation will not be trusted cause data my conflict</w:t>
                            </w:r>
                            <w:r w:rsidR="005A7847"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 xml:space="preserve">. Scared contaminated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91" id="Text Box 12" o:spid="_x0000_s1029" type="#_x0000_t202" style="position:absolute;left:0;text-align:left;margin-left:18.4pt;margin-top:.85pt;width:429.4pt;height:62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">
                <v:textbox>
                  <w:txbxContent>
                    <w:p w14:paraId="03EBC8AD" w14:textId="3BEF1636" w:rsidR="00117D8A" w:rsidRPr="00A75085" w:rsidRDefault="00A75085" w:rsidP="00D62BB3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>Because if its not clean, then the investigation will not be trusted cause data my conflict</w:t>
                      </w:r>
                      <w:r w:rsidR="005A7847"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 xml:space="preserve">. Scared contaminated </w:t>
                      </w:r>
                    </w:p>
                  </w:txbxContent>
                </v:textbox>
              </v:shape>
            </w:pict>
          </mc:Fallback>
        </mc:AlternateContent>
      </w:r>
    </w:p>
    <w:p w14:paraId="03EBC857" w14:textId="77777777" w:rsidR="00D62BB3" w:rsidRDefault="00D62BB3" w:rsidP="00D62BB3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03EBC858" w14:textId="77777777" w:rsidR="00D62BB3" w:rsidRDefault="00D62BB3" w:rsidP="00D62BB3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03EBC859" w14:textId="77777777" w:rsidR="002107DD" w:rsidRDefault="002107DD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5A" w14:textId="77777777" w:rsidR="00E160BF" w:rsidRDefault="00E160BF" w:rsidP="00E160BF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Q6</w:t>
      </w:r>
      <w:r w:rsidRPr="00C157AE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  <w:t>Explain the purpose of maintaining “chain of custody” in any forensic investigation.</w:t>
      </w:r>
    </w:p>
    <w:p w14:paraId="03EBC85B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EBC893" wp14:editId="03EBC894">
                <wp:simplePos x="0" y="0"/>
                <wp:positionH relativeFrom="column">
                  <wp:posOffset>263611</wp:posOffset>
                </wp:positionH>
                <wp:positionV relativeFrom="paragraph">
                  <wp:posOffset>116891</wp:posOffset>
                </wp:positionV>
                <wp:extent cx="5404021" cy="2221230"/>
                <wp:effectExtent l="0" t="0" r="25400" b="266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4021" cy="222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BC8AE" w14:textId="2EE930DD" w:rsidR="00E160BF" w:rsidRDefault="00A75085" w:rsidP="00E160B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To record the evidence. Chain of custody starts when evidence is collected.</w:t>
                            </w:r>
                          </w:p>
                          <w:p w14:paraId="08A7367E" w14:textId="77777777" w:rsidR="005A7847" w:rsidRDefault="005A7847" w:rsidP="00E160BF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2C3CC24A" w14:textId="16B3D001" w:rsidR="005A7847" w:rsidRDefault="005A7847" w:rsidP="00E160B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The term chain of custody refers to documentation that identifies all changes in the control, handling, possession, ownership or custody of a piece of evidence. You need to be able t</w:t>
                            </w:r>
                            <w:r w:rsidR="001776A8">
                              <w:rPr>
                                <w:lang w:val="en-SG"/>
                              </w:rPr>
                              <w:t>o</w:t>
                            </w:r>
                            <w:r>
                              <w:rPr>
                                <w:lang w:val="en-SG"/>
                              </w:rPr>
                              <w:t xml:space="preserve"> trace the route that evidence takes from the moment you collect it until </w:t>
                            </w:r>
                            <w:r w:rsidR="001776A8">
                              <w:rPr>
                                <w:lang w:val="en-SG"/>
                              </w:rPr>
                              <w:t>the time</w:t>
                            </w:r>
                            <w:r>
                              <w:rPr>
                                <w:lang w:val="en-SG"/>
                              </w:rPr>
                              <w:t xml:space="preserve"> it is presented in court or at a cooperate briefing. </w:t>
                            </w:r>
                          </w:p>
                          <w:p w14:paraId="3D3BE35C" w14:textId="77777777" w:rsidR="005A7847" w:rsidRDefault="005A7847" w:rsidP="00E160BF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0D5C077E" w14:textId="25CE7DE6" w:rsidR="005A7847" w:rsidRDefault="005A7847" w:rsidP="00E160BF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 xml:space="preserve">This document contains the basic information about the parties involved, details about the media such as brand, type, serial number and other basic information fully detailed chain of </w:t>
                            </w:r>
                            <w:r w:rsidR="001776A8">
                              <w:rPr>
                                <w:lang w:val="en-SG"/>
                              </w:rPr>
                              <w:t>custody</w:t>
                            </w:r>
                            <w:r>
                              <w:rPr>
                                <w:lang w:val="en-SG"/>
                              </w:rPr>
                              <w:t xml:space="preserve"> report is necessary to prove the physical custody piece of evidence and show all parties that had access to said evidence at any given time.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93" id="Text Box 5" o:spid="_x0000_s1030" type="#_x0000_t202" style="position:absolute;margin-left:20.75pt;margin-top:9.2pt;width:425.5pt;height:174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">
                <v:textbox>
                  <w:txbxContent>
                    <w:p w14:paraId="03EBC8AE" w14:textId="2EE930DD" w:rsidR="00E160BF" w:rsidRDefault="00A75085" w:rsidP="00E160BF">
                      <w:pPr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To record the evidence. Chain of custody starts when evidence is collected.</w:t>
                      </w:r>
                    </w:p>
                    <w:p w14:paraId="08A7367E" w14:textId="77777777" w:rsidR="005A7847" w:rsidRDefault="005A7847" w:rsidP="00E160BF">
                      <w:pPr>
                        <w:rPr>
                          <w:lang w:val="en-SG"/>
                        </w:rPr>
                      </w:pPr>
                    </w:p>
                    <w:p w14:paraId="2C3CC24A" w14:textId="16B3D001" w:rsidR="005A7847" w:rsidRDefault="005A7847" w:rsidP="00E160BF">
                      <w:pPr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The term chain of custody refers to documentation that identifies all changes in the control, handling, possession, ownership or custody of a piece of evidence. You need to be able t</w:t>
                      </w:r>
                      <w:r w:rsidR="001776A8">
                        <w:rPr>
                          <w:lang w:val="en-SG"/>
                        </w:rPr>
                        <w:t>o</w:t>
                      </w:r>
                      <w:r>
                        <w:rPr>
                          <w:lang w:val="en-SG"/>
                        </w:rPr>
                        <w:t xml:space="preserve"> trace the route that evidence takes from the moment you collect it until </w:t>
                      </w:r>
                      <w:r w:rsidR="001776A8">
                        <w:rPr>
                          <w:lang w:val="en-SG"/>
                        </w:rPr>
                        <w:t>the time</w:t>
                      </w:r>
                      <w:r>
                        <w:rPr>
                          <w:lang w:val="en-SG"/>
                        </w:rPr>
                        <w:t xml:space="preserve"> it is presented in court or at a cooperate briefing. </w:t>
                      </w:r>
                    </w:p>
                    <w:p w14:paraId="3D3BE35C" w14:textId="77777777" w:rsidR="005A7847" w:rsidRDefault="005A7847" w:rsidP="00E160BF">
                      <w:pPr>
                        <w:rPr>
                          <w:lang w:val="en-SG"/>
                        </w:rPr>
                      </w:pPr>
                    </w:p>
                    <w:p w14:paraId="0D5C077E" w14:textId="25CE7DE6" w:rsidR="005A7847" w:rsidRDefault="005A7847" w:rsidP="00E160BF">
                      <w:pPr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 xml:space="preserve">This document contains the basic information about the parties involved, details about the media such as brand, type, serial number and other basic information fully detailed chain of </w:t>
                      </w:r>
                      <w:r w:rsidR="001776A8">
                        <w:rPr>
                          <w:lang w:val="en-SG"/>
                        </w:rPr>
                        <w:t>custody</w:t>
                      </w:r>
                      <w:r>
                        <w:rPr>
                          <w:lang w:val="en-SG"/>
                        </w:rPr>
                        <w:t xml:space="preserve"> report is necessary to prove the physical custody piece of evidence and show all parties that had access to said evidence at any given time. </w:t>
                      </w:r>
                    </w:p>
                  </w:txbxContent>
                </v:textbox>
              </v:shape>
            </w:pict>
          </mc:Fallback>
        </mc:AlternateContent>
      </w:r>
    </w:p>
    <w:p w14:paraId="03EBC85C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5D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5E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5F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0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1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2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3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4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5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6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7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C" w14:textId="77777777" w:rsidR="00E160BF" w:rsidRDefault="00E160BF" w:rsidP="00E160BF">
      <w:pPr>
        <w:rPr>
          <w:rFonts w:ascii="Arial" w:hAnsi="Arial" w:cs="Arial"/>
          <w:sz w:val="22"/>
          <w:szCs w:val="22"/>
        </w:rPr>
      </w:pPr>
    </w:p>
    <w:p w14:paraId="03EBC86D" w14:textId="77777777" w:rsidR="00822C08" w:rsidRDefault="00822C08" w:rsidP="00E160BF">
      <w:pPr>
        <w:rPr>
          <w:rFonts w:ascii="Arial" w:hAnsi="Arial" w:cs="Arial"/>
          <w:sz w:val="22"/>
          <w:szCs w:val="22"/>
        </w:rPr>
      </w:pPr>
    </w:p>
    <w:p w14:paraId="03EBC86E" w14:textId="77777777" w:rsidR="00822C08" w:rsidRDefault="00822C08" w:rsidP="00E160BF">
      <w:pPr>
        <w:rPr>
          <w:rFonts w:ascii="Arial" w:hAnsi="Arial" w:cs="Arial"/>
          <w:sz w:val="22"/>
          <w:szCs w:val="22"/>
        </w:rPr>
      </w:pPr>
    </w:p>
    <w:p w14:paraId="03EBC86F" w14:textId="77777777" w:rsidR="002107DD" w:rsidRPr="003B78E9" w:rsidRDefault="00E160BF" w:rsidP="003B78E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Q7</w:t>
      </w:r>
      <w:r w:rsidR="002107DD">
        <w:rPr>
          <w:rFonts w:ascii="Arial" w:hAnsi="Arial" w:cs="Arial"/>
          <w:sz w:val="22"/>
          <w:szCs w:val="22"/>
        </w:rPr>
        <w:t>.  Explain the purpose of bagging and tagging of evidence.</w:t>
      </w:r>
    </w:p>
    <w:p w14:paraId="03EBC870" w14:textId="77777777" w:rsidR="002107DD" w:rsidRDefault="002107DD" w:rsidP="002107DD">
      <w:pPr>
        <w:pStyle w:val="ListParagraph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EBC895" wp14:editId="03EBC896">
                <wp:simplePos x="0" y="0"/>
                <wp:positionH relativeFrom="column">
                  <wp:posOffset>230505</wp:posOffset>
                </wp:positionH>
                <wp:positionV relativeFrom="paragraph">
                  <wp:posOffset>59690</wp:posOffset>
                </wp:positionV>
                <wp:extent cx="5447665" cy="1985645"/>
                <wp:effectExtent l="11430" t="8890" r="8255" b="57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7665" cy="1985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BC8AF" w14:textId="77777777" w:rsidR="002107DD" w:rsidRDefault="002107DD" w:rsidP="002107DD">
                            <w:pPr>
                              <w:rPr>
                                <w:rFonts w:ascii="Arial" w:hAnsi="Arial" w:cs="Arial"/>
                                <w:bCs/>
                                <w:color w:val="0303ED"/>
                                <w:sz w:val="22"/>
                                <w:szCs w:val="22"/>
                                <w:lang w:eastAsia="en-SG"/>
                              </w:rPr>
                            </w:pPr>
                          </w:p>
                          <w:p w14:paraId="03EBC8B0" w14:textId="397308BC" w:rsidR="002107DD" w:rsidRDefault="00A75085" w:rsidP="002107DD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>Bagging-protects against contamination and tampering</w:t>
                            </w:r>
                          </w:p>
                          <w:p w14:paraId="0EA0D734" w14:textId="564C0990" w:rsidR="00A75085" w:rsidRPr="00E11D6B" w:rsidRDefault="00A75085" w:rsidP="002107DD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  <w:t xml:space="preserve">Tagging – provides a means of associating the attached and bagged evidence with a particular location, date, time, case, event and seizure agent. It provides a first link in the chain of custody of the evidence.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95" id="Text Box 2" o:spid="_x0000_s1031" type="#_x0000_t202" style="position:absolute;left:0;text-align:left;margin-left:18.15pt;margin-top:4.7pt;width:428.95pt;height:156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">
                <v:textbox>
                  <w:txbxContent>
                    <w:p w14:paraId="03EBC8AF" w14:textId="77777777" w:rsidR="002107DD" w:rsidRDefault="002107DD" w:rsidP="002107DD">
                      <w:pPr>
                        <w:rPr>
                          <w:rFonts w:ascii="Arial" w:hAnsi="Arial" w:cs="Arial"/>
                          <w:bCs/>
                          <w:color w:val="0303ED"/>
                          <w:sz w:val="22"/>
                          <w:szCs w:val="22"/>
                          <w:lang w:eastAsia="en-SG"/>
                        </w:rPr>
                      </w:pPr>
                    </w:p>
                    <w:p w14:paraId="03EBC8B0" w14:textId="397308BC" w:rsidR="002107DD" w:rsidRDefault="00A75085" w:rsidP="002107DD">
                      <w:pPr>
                        <w:pStyle w:val="ListParagrap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>Bagging-protects against contamination and tampering</w:t>
                      </w:r>
                    </w:p>
                    <w:p w14:paraId="0EA0D734" w14:textId="564C0990" w:rsidR="00A75085" w:rsidRPr="00E11D6B" w:rsidRDefault="00A75085" w:rsidP="002107DD">
                      <w:pPr>
                        <w:pStyle w:val="ListParagrap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  <w:t xml:space="preserve">Tagging – provides a means of associating the attached and bagged evidence with a particular location, date, time, case, event and seizure agent. It provides a first link in the chain of custody of the evidence. </w:t>
                      </w:r>
                    </w:p>
                  </w:txbxContent>
                </v:textbox>
              </v:shape>
            </w:pict>
          </mc:Fallback>
        </mc:AlternateContent>
      </w:r>
    </w:p>
    <w:p w14:paraId="03EBC871" w14:textId="77777777" w:rsidR="002107DD" w:rsidRDefault="002107DD" w:rsidP="002107DD">
      <w:pPr>
        <w:pStyle w:val="ListParagraph"/>
        <w:ind w:left="1080"/>
        <w:rPr>
          <w:rFonts w:ascii="Arial" w:hAnsi="Arial" w:cs="Arial"/>
          <w:sz w:val="22"/>
          <w:szCs w:val="22"/>
        </w:rPr>
      </w:pPr>
    </w:p>
    <w:p w14:paraId="03EBC872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</w:p>
    <w:p w14:paraId="03EBC873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</w:p>
    <w:p w14:paraId="03EBC874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</w:p>
    <w:p w14:paraId="03EBC875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</w:p>
    <w:p w14:paraId="03EBC876" w14:textId="77777777" w:rsidR="002107DD" w:rsidRDefault="002107DD" w:rsidP="002107DD">
      <w:pPr>
        <w:rPr>
          <w:rFonts w:ascii="Arial" w:hAnsi="Arial" w:cs="Arial"/>
          <w:sz w:val="22"/>
          <w:szCs w:val="22"/>
        </w:rPr>
      </w:pPr>
    </w:p>
    <w:p w14:paraId="03EBC877" w14:textId="77777777" w:rsidR="002107DD" w:rsidRDefault="002107DD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78" w14:textId="77777777" w:rsidR="002107DD" w:rsidRDefault="002107DD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79" w14:textId="77777777" w:rsidR="00E045D8" w:rsidRDefault="00E045D8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7A" w14:textId="77777777" w:rsidR="00E045D8" w:rsidRPr="00E045D8" w:rsidRDefault="00E045D8" w:rsidP="00E045D8">
      <w:pPr>
        <w:ind w:left="450" w:hanging="450"/>
        <w:jc w:val="both"/>
        <w:rPr>
          <w:rFonts w:ascii="Arial" w:hAnsi="Arial" w:cs="Arial"/>
          <w:sz w:val="22"/>
          <w:szCs w:val="22"/>
        </w:rPr>
      </w:pPr>
      <w:r w:rsidRPr="00E045D8">
        <w:rPr>
          <w:rFonts w:ascii="Arial" w:hAnsi="Arial" w:cs="Arial"/>
          <w:sz w:val="22"/>
          <w:szCs w:val="22"/>
        </w:rPr>
        <w:t xml:space="preserve">Q8. Private data for more than 90,000 customers of CT bank’s </w:t>
      </w:r>
      <w:proofErr w:type="gramStart"/>
      <w:r w:rsidRPr="00E045D8">
        <w:rPr>
          <w:rFonts w:ascii="Arial" w:hAnsi="Arial" w:cs="Arial"/>
          <w:sz w:val="22"/>
          <w:szCs w:val="22"/>
        </w:rPr>
        <w:t>credit-cards</w:t>
      </w:r>
      <w:proofErr w:type="gramEnd"/>
      <w:r w:rsidRPr="00E045D8">
        <w:rPr>
          <w:rFonts w:ascii="Arial" w:hAnsi="Arial" w:cs="Arial"/>
          <w:sz w:val="22"/>
          <w:szCs w:val="22"/>
        </w:rPr>
        <w:t xml:space="preserve"> subsidiary has been stolen and unlawfully resold. </w:t>
      </w:r>
      <w:r w:rsidRPr="00E045D8">
        <w:rPr>
          <w:rFonts w:ascii="Arial" w:hAnsi="Arial" w:cs="Arial"/>
          <w:i/>
          <w:sz w:val="22"/>
          <w:szCs w:val="22"/>
        </w:rPr>
        <w:t>“The theft of the customers' data was not carried out by hackers, but rather by parties who had been given access to the data legitimately and abused their trust”</w:t>
      </w:r>
      <w:r w:rsidRPr="00E045D8">
        <w:rPr>
          <w:rFonts w:ascii="Arial" w:hAnsi="Arial" w:cs="Arial"/>
          <w:sz w:val="22"/>
          <w:szCs w:val="22"/>
        </w:rPr>
        <w:t xml:space="preserve">, a source familiar with the situation told the reporters. </w:t>
      </w:r>
    </w:p>
    <w:p w14:paraId="03EBC87B" w14:textId="77777777" w:rsidR="00E045D8" w:rsidRPr="00E045D8" w:rsidRDefault="00E045D8" w:rsidP="00E045D8">
      <w:pPr>
        <w:jc w:val="both"/>
        <w:rPr>
          <w:rFonts w:ascii="Arial" w:hAnsi="Arial" w:cs="Arial"/>
          <w:sz w:val="22"/>
          <w:szCs w:val="22"/>
        </w:rPr>
      </w:pPr>
    </w:p>
    <w:p w14:paraId="03EBC87C" w14:textId="77777777" w:rsidR="00891015" w:rsidRPr="003B78E9" w:rsidRDefault="00E045D8" w:rsidP="00EC5211">
      <w:pPr>
        <w:ind w:left="450"/>
        <w:jc w:val="both"/>
        <w:rPr>
          <w:rFonts w:ascii="Arial" w:hAnsi="Arial" w:cs="Arial"/>
          <w:sz w:val="22"/>
          <w:szCs w:val="22"/>
        </w:rPr>
      </w:pPr>
      <w:r w:rsidRPr="00E045D8">
        <w:rPr>
          <w:rFonts w:ascii="Arial" w:hAnsi="Arial" w:cs="Arial"/>
          <w:sz w:val="22"/>
          <w:szCs w:val="22"/>
        </w:rPr>
        <w:t>As a private forensic investigator, you have been contracted by CT bank to investigate the case. You have been given permission to perform search and seizure at CT bank’s staff office.</w:t>
      </w:r>
    </w:p>
    <w:p w14:paraId="03EBC87D" w14:textId="77777777" w:rsidR="00891015" w:rsidRPr="00E045D8" w:rsidRDefault="00891015" w:rsidP="00E045D8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p w14:paraId="03EBC87E" w14:textId="77777777" w:rsidR="00E045D8" w:rsidRPr="00E045D8" w:rsidRDefault="00E045D8" w:rsidP="00E045D8">
      <w:pPr>
        <w:pStyle w:val="ListParagraph"/>
        <w:numPr>
          <w:ilvl w:val="0"/>
          <w:numId w:val="13"/>
        </w:numPr>
        <w:spacing w:line="276" w:lineRule="auto"/>
        <w:ind w:left="720" w:hanging="720"/>
        <w:jc w:val="both"/>
        <w:rPr>
          <w:rFonts w:ascii="Arial" w:hAnsi="Arial" w:cs="Arial"/>
          <w:sz w:val="22"/>
          <w:szCs w:val="22"/>
        </w:rPr>
      </w:pPr>
      <w:r w:rsidRPr="00E045D8">
        <w:rPr>
          <w:rFonts w:ascii="Arial" w:hAnsi="Arial" w:cs="Arial"/>
          <w:sz w:val="22"/>
          <w:szCs w:val="22"/>
        </w:rPr>
        <w:t xml:space="preserve">You have identified the suspect and wished to perform search and seizure at the suspect’s house </w:t>
      </w:r>
      <w:r w:rsidRPr="00E045D8">
        <w:rPr>
          <w:rFonts w:ascii="Arial" w:hAnsi="Arial" w:cs="Arial"/>
          <w:sz w:val="22"/>
          <w:szCs w:val="22"/>
          <w:u w:val="single"/>
        </w:rPr>
        <w:t>without prior notice</w:t>
      </w:r>
      <w:r w:rsidRPr="00E045D8">
        <w:rPr>
          <w:rFonts w:ascii="Arial" w:hAnsi="Arial" w:cs="Arial"/>
          <w:sz w:val="22"/>
          <w:szCs w:val="22"/>
        </w:rPr>
        <w:t>. Which important document should you obtain before entering the crime scene?</w:t>
      </w:r>
    </w:p>
    <w:p w14:paraId="03EBC87F" w14:textId="77777777" w:rsidR="00E045D8" w:rsidRDefault="00B63BC0" w:rsidP="00E045D8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3EBC897" wp14:editId="03EBC898">
                <wp:simplePos x="0" y="0"/>
                <wp:positionH relativeFrom="margin">
                  <wp:align>right</wp:align>
                </wp:positionH>
                <wp:positionV relativeFrom="paragraph">
                  <wp:posOffset>10651</wp:posOffset>
                </wp:positionV>
                <wp:extent cx="5214416" cy="707366"/>
                <wp:effectExtent l="0" t="0" r="24765" b="171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416" cy="707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C8011" w14:textId="006E6268" w:rsidR="0015114F" w:rsidRPr="00667853" w:rsidRDefault="001776A8" w:rsidP="00B63BC0">
                            <w:pPr>
                              <w:rPr>
                                <w:rFonts w:ascii="Arial" w:hAnsi="Arial" w:cs="Arial"/>
                                <w:bCs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 xml:space="preserve">search warrant to be issued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97" id="Text Box 13" o:spid="_x0000_s1032" type="#_x0000_t202" style="position:absolute;left:0;text-align:left;margin-left:359.4pt;margin-top:.85pt;width:410.6pt;height:55.7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" fillcolor="white [3201]" strokeweight=".5pt">
                <v:textbox>
                  <w:txbxContent>
                    <w:p w14:paraId="223C8011" w14:textId="006E6268" w:rsidR="0015114F" w:rsidRPr="00667853" w:rsidRDefault="001776A8" w:rsidP="00B63BC0">
                      <w:pPr>
                        <w:rPr>
                          <w:rFonts w:ascii="Arial" w:hAnsi="Arial" w:cs="Arial"/>
                          <w:bCs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303ED"/>
                          <w:sz w:val="22"/>
                          <w:szCs w:val="22"/>
                          <w:lang w:val="en-SG" w:eastAsia="en-SG"/>
                        </w:rPr>
                        <w:t xml:space="preserve">search warrant to be issued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EBC880" w14:textId="77777777" w:rsidR="00B63BC0" w:rsidRDefault="00B63BC0" w:rsidP="00E045D8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p w14:paraId="03EBC881" w14:textId="77777777" w:rsidR="00B63BC0" w:rsidRPr="00E045D8" w:rsidRDefault="00B63BC0" w:rsidP="00E045D8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</w:p>
    <w:p w14:paraId="03EBC882" w14:textId="77777777" w:rsidR="00B63BC0" w:rsidRPr="00E045D8" w:rsidRDefault="00B63BC0" w:rsidP="00E045D8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p w14:paraId="03EBC883" w14:textId="77777777" w:rsidR="00E045D8" w:rsidRPr="00E045D8" w:rsidRDefault="00E045D8" w:rsidP="00E045D8">
      <w:pPr>
        <w:pStyle w:val="ListParagraph"/>
        <w:numPr>
          <w:ilvl w:val="0"/>
          <w:numId w:val="13"/>
        </w:numPr>
        <w:spacing w:line="276" w:lineRule="auto"/>
        <w:ind w:left="720" w:hanging="720"/>
        <w:jc w:val="both"/>
        <w:rPr>
          <w:rFonts w:ascii="Arial" w:hAnsi="Arial" w:cs="Arial"/>
          <w:sz w:val="22"/>
          <w:szCs w:val="22"/>
        </w:rPr>
      </w:pPr>
      <w:r w:rsidRPr="00E045D8">
        <w:rPr>
          <w:rFonts w:ascii="Arial" w:hAnsi="Arial" w:cs="Arial"/>
          <w:sz w:val="22"/>
          <w:szCs w:val="22"/>
        </w:rPr>
        <w:t>Suggest a reason for performing search and seizure at the suspect’s house without prior notice.</w:t>
      </w:r>
    </w:p>
    <w:p w14:paraId="03EBC884" w14:textId="77777777" w:rsidR="00E045D8" w:rsidRPr="00E045D8" w:rsidRDefault="00B63BC0" w:rsidP="00E045D8">
      <w:pPr>
        <w:pStyle w:val="ListParagraph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3EBC899" wp14:editId="03EBC89A">
                <wp:simplePos x="0" y="0"/>
                <wp:positionH relativeFrom="margin">
                  <wp:align>right</wp:align>
                </wp:positionH>
                <wp:positionV relativeFrom="paragraph">
                  <wp:posOffset>8626</wp:posOffset>
                </wp:positionV>
                <wp:extent cx="5214416" cy="1164566"/>
                <wp:effectExtent l="0" t="0" r="24765" b="171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416" cy="1164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BC8B2" w14:textId="3EF9BAF4" w:rsidR="00B63BC0" w:rsidRPr="00667853" w:rsidRDefault="001776A8" w:rsidP="00B63BC0">
                            <w:pPr>
                              <w:rPr>
                                <w:rFonts w:ascii="Arial" w:hAnsi="Arial" w:cs="Arial"/>
                                <w:bCs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 xml:space="preserve">Prevent the suspect from deleting the data/damaging the evidence and rendering it unless if the suspect knows of the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color w:val="0303ED"/>
                                <w:sz w:val="22"/>
                                <w:szCs w:val="22"/>
                                <w:lang w:val="en-SG" w:eastAsia="en-SG"/>
                              </w:rPr>
                              <w:t>investiation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C899" id="Text Box 14" o:spid="_x0000_s1033" type="#_x0000_t202" style="position:absolute;left:0;text-align:left;margin-left:359.4pt;margin-top:.7pt;width:410.6pt;height:91.7pt;z-index:25166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" fillcolor="white [3201]" strokeweight=".5pt">
                <v:textbox>
                  <w:txbxContent>
                    <w:p w14:paraId="03EBC8B2" w14:textId="3EF9BAF4" w:rsidR="00B63BC0" w:rsidRPr="00667853" w:rsidRDefault="001776A8" w:rsidP="00B63BC0">
                      <w:pPr>
                        <w:rPr>
                          <w:rFonts w:ascii="Arial" w:hAnsi="Arial" w:cs="Arial"/>
                          <w:bCs/>
                          <w:color w:val="0303ED"/>
                          <w:sz w:val="22"/>
                          <w:szCs w:val="22"/>
                          <w:lang w:val="en-SG" w:eastAsia="en-SG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303ED"/>
                          <w:sz w:val="22"/>
                          <w:szCs w:val="22"/>
                          <w:lang w:val="en-SG" w:eastAsia="en-SG"/>
                        </w:rPr>
                        <w:t>Prevent the suspect from deleting the data/damaging the evidence and rendering it unless if the suspect knows of the investiation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EBC885" w14:textId="77777777" w:rsidR="00E045D8" w:rsidRPr="00E045D8" w:rsidRDefault="00E045D8" w:rsidP="00E045D8">
      <w:pPr>
        <w:pStyle w:val="ListParagraph"/>
        <w:rPr>
          <w:rFonts w:ascii="Arial" w:hAnsi="Arial" w:cs="Arial"/>
          <w:sz w:val="22"/>
          <w:szCs w:val="22"/>
        </w:rPr>
      </w:pPr>
    </w:p>
    <w:p w14:paraId="03EBC886" w14:textId="77777777" w:rsidR="00E045D8" w:rsidRDefault="00E045D8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87" w14:textId="77777777" w:rsidR="00B63BC0" w:rsidRDefault="00B63BC0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88" w14:textId="77777777" w:rsidR="00B63BC0" w:rsidRDefault="00B63BC0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89" w14:textId="77777777" w:rsidR="00B63BC0" w:rsidRPr="00E045D8" w:rsidRDefault="00B63BC0" w:rsidP="005326A5">
      <w:pPr>
        <w:spacing w:before="100" w:beforeAutospacing="1" w:after="100" w:afterAutospacing="1"/>
        <w:rPr>
          <w:rFonts w:ascii="Arial" w:hAnsi="Arial" w:cs="Arial"/>
          <w:sz w:val="22"/>
          <w:szCs w:val="22"/>
        </w:rPr>
      </w:pPr>
    </w:p>
    <w:p w14:paraId="03EBC88A" w14:textId="77777777" w:rsidR="002107DD" w:rsidRPr="002107DD" w:rsidRDefault="002107DD" w:rsidP="002107DD">
      <w:pPr>
        <w:spacing w:before="100" w:beforeAutospacing="1" w:after="100" w:afterAutospacing="1"/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r w:rsidRPr="002107DD">
        <w:rPr>
          <w:rFonts w:ascii="Arial" w:hAnsi="Arial" w:cs="Arial"/>
          <w:sz w:val="22"/>
          <w:szCs w:val="22"/>
        </w:rPr>
        <w:t>End -</w:t>
      </w:r>
    </w:p>
    <w:sectPr w:rsidR="002107DD" w:rsidRPr="002107DD" w:rsidSect="000D5F9A">
      <w:headerReference w:type="default" r:id="rId12"/>
      <w:footerReference w:type="default" r:id="rId13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4D28" w14:textId="77777777" w:rsidR="007E7DB5" w:rsidRDefault="007E7DB5">
      <w:r>
        <w:separator/>
      </w:r>
    </w:p>
  </w:endnote>
  <w:endnote w:type="continuationSeparator" w:id="0">
    <w:p w14:paraId="776DEBBC" w14:textId="77777777" w:rsidR="007E7DB5" w:rsidRDefault="007E7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C8A1" w14:textId="77777777" w:rsidR="00DB7FD3" w:rsidRDefault="00AA40E6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EBC8A8" wp14:editId="03EBC8A9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600700" cy="0"/>
              <wp:effectExtent l="9525" t="13335" r="9525" b="15240"/>
              <wp:wrapNone/>
              <wp:docPr id="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7B6C6" id="Line 20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4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" strokeweight="1.5pt"/>
          </w:pict>
        </mc:Fallback>
      </mc:AlternateContent>
    </w:r>
  </w:p>
  <w:p w14:paraId="03EBC8A2" w14:textId="4EBF1FB9" w:rsidR="009A3B92" w:rsidRDefault="00DB7FD3" w:rsidP="00AC2A84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 w:rsidRPr="00D275F1">
      <w:rPr>
        <w:rFonts w:ascii="Arial" w:hAnsi="Arial" w:cs="Arial"/>
        <w:color w:val="FF0000"/>
        <w:sz w:val="20"/>
        <w:szCs w:val="20"/>
      </w:rPr>
      <w:tab/>
    </w:r>
    <w:r w:rsidRPr="00D275F1">
      <w:rPr>
        <w:rFonts w:ascii="Arial" w:hAnsi="Arial" w:cs="Arial"/>
        <w:color w:val="FF0000"/>
        <w:sz w:val="20"/>
        <w:szCs w:val="20"/>
      </w:rPr>
      <w:tab/>
      <w:t xml:space="preserve">Week </w:t>
    </w:r>
    <w:r w:rsidR="00F13A1E">
      <w:rPr>
        <w:rFonts w:ascii="Arial" w:hAnsi="Arial" w:cs="Arial"/>
        <w:color w:val="FF0000"/>
        <w:sz w:val="20"/>
        <w:szCs w:val="20"/>
      </w:rPr>
      <w:t>2</w:t>
    </w:r>
    <w:r>
      <w:rPr>
        <w:rFonts w:ascii="Arial" w:hAnsi="Arial" w:cs="Arial"/>
        <w:color w:val="FF0000"/>
        <w:sz w:val="20"/>
        <w:szCs w:val="20"/>
      </w:rPr>
      <w:t xml:space="preserve"> </w:t>
    </w:r>
    <w:r w:rsidR="00575707">
      <w:rPr>
        <w:rFonts w:ascii="Arial" w:hAnsi="Arial" w:cs="Arial"/>
        <w:color w:val="FF0000"/>
        <w:sz w:val="20"/>
        <w:szCs w:val="20"/>
      </w:rPr>
      <w:t>Tutorial 2</w:t>
    </w:r>
    <w:r w:rsidRPr="00D275F1">
      <w:rPr>
        <w:rFonts w:ascii="Arial" w:hAnsi="Arial" w:cs="Arial"/>
        <w:color w:val="FF0000"/>
        <w:sz w:val="20"/>
        <w:szCs w:val="20"/>
      </w:rPr>
      <w:t xml:space="preserve"> </w:t>
    </w:r>
  </w:p>
  <w:p w14:paraId="03EBC8A3" w14:textId="67A735FA" w:rsidR="00DB7FD3" w:rsidRPr="00D275F1" w:rsidRDefault="009A3B92" w:rsidP="009A3B92">
    <w:pPr>
      <w:pStyle w:val="Footer"/>
      <w:tabs>
        <w:tab w:val="clear" w:pos="8640"/>
        <w:tab w:val="right" w:pos="8820"/>
      </w:tabs>
      <w:ind w:right="209"/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Last update: </w:t>
    </w:r>
    <w:r>
      <w:rPr>
        <w:rFonts w:ascii="Arial" w:hAnsi="Arial" w:cs="Arial"/>
        <w:color w:val="FF0000"/>
        <w:sz w:val="20"/>
        <w:szCs w:val="20"/>
      </w:rPr>
      <w:fldChar w:fldCharType="begin"/>
    </w:r>
    <w:r>
      <w:rPr>
        <w:rFonts w:ascii="Arial" w:hAnsi="Arial" w:cs="Arial"/>
        <w:color w:val="FF0000"/>
        <w:sz w:val="20"/>
        <w:szCs w:val="20"/>
      </w:rPr>
      <w:instrText xml:space="preserve"> DATE \@ "d MMMM yyyy" </w:instrText>
    </w:r>
    <w:r>
      <w:rPr>
        <w:rFonts w:ascii="Arial" w:hAnsi="Arial" w:cs="Arial"/>
        <w:color w:val="FF0000"/>
        <w:sz w:val="20"/>
        <w:szCs w:val="20"/>
      </w:rPr>
      <w:fldChar w:fldCharType="separate"/>
    </w:r>
    <w:r w:rsidR="00B53FEA">
      <w:rPr>
        <w:rFonts w:ascii="Arial" w:hAnsi="Arial" w:cs="Arial"/>
        <w:noProof/>
        <w:color w:val="FF0000"/>
        <w:sz w:val="20"/>
        <w:szCs w:val="20"/>
      </w:rPr>
      <w:t>6 November 2025</w:t>
    </w:r>
    <w:r>
      <w:rPr>
        <w:rFonts w:ascii="Arial" w:hAnsi="Arial" w:cs="Arial"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3342" w14:textId="77777777" w:rsidR="007E7DB5" w:rsidRDefault="007E7DB5">
      <w:r>
        <w:separator/>
      </w:r>
    </w:p>
  </w:footnote>
  <w:footnote w:type="continuationSeparator" w:id="0">
    <w:p w14:paraId="2E6D380B" w14:textId="77777777" w:rsidR="007E7DB5" w:rsidRDefault="007E7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C89F" w14:textId="29406866" w:rsidR="00DB7FD3" w:rsidRDefault="002F6E87" w:rsidP="00D42905">
    <w:pPr>
      <w:pStyle w:val="Header"/>
      <w:tabs>
        <w:tab w:val="clear" w:pos="8640"/>
        <w:tab w:val="right" w:pos="8820"/>
      </w:tabs>
      <w:rPr>
        <w:rStyle w:val="PageNumber"/>
        <w:rFonts w:ascii="Arial" w:hAnsi="Arial" w:cs="Arial"/>
        <w:sz w:val="20"/>
        <w:szCs w:val="20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9A44D46" wp14:editId="7BF1689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0" b="0"/>
              <wp:wrapNone/>
              <wp:docPr id="7" name="MSIPCM218347af9152d33d9876688e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81DB337" w14:textId="137C0709" w:rsidR="002F6E87" w:rsidRPr="002F6E87" w:rsidRDefault="002F6E87" w:rsidP="002F6E87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2F6E87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2F6E87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44D46" id="_x0000_t202" coordsize="21600,21600" o:spt="202" path="m,l,21600r21600,l21600,xe">
              <v:stroke joinstyle="miter"/>
              <v:path gradientshapeok="t" o:connecttype="rect"/>
            </v:shapetype>
            <v:shape id="MSIPCM218347af9152d33d9876688e" o:spid="_x0000_s1034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" o:allowincell="f" filled="f" stroked="f" strokeweight=".5pt">
              <v:textbox inset="20pt,0,,0">
                <w:txbxContent>
                  <w:p w14:paraId="381DB337" w14:textId="137C0709" w:rsidR="002F6E87" w:rsidRPr="002F6E87" w:rsidRDefault="002F6E87" w:rsidP="002F6E87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2F6E87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217C0">
      <w:rPr>
        <w:noProof/>
      </w:rPr>
      <w:drawing>
        <wp:inline distT="0" distB="0" distL="0" distR="0" wp14:anchorId="26F1C86E" wp14:editId="7C81A7A7">
          <wp:extent cx="1483847" cy="494615"/>
          <wp:effectExtent l="0" t="0" r="2540" b="1270"/>
          <wp:docPr id="279835262" name="Picture 4" descr="A close-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860E026C-1B69-0929-20BD-B22463B84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35262" name="Picture 4" descr="A close-up of a logo&#10;&#10;Description automatically generated">
                    <a:extLst>
                      <a:ext uri="{FF2B5EF4-FFF2-40B4-BE49-F238E27FC236}">
                        <a16:creationId xmlns:a16="http://schemas.microsoft.com/office/drawing/2014/main" id="{860E026C-1B69-0929-20BD-B22463B84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8574" cy="4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B7FD3">
      <w:rPr>
        <w:rFonts w:ascii="Tahoma" w:hAnsi="Tahoma" w:cs="Tahoma"/>
        <w:i/>
        <w:sz w:val="28"/>
        <w:szCs w:val="28"/>
      </w:rPr>
      <w:tab/>
    </w:r>
    <w:r w:rsidR="00DB7FD3">
      <w:rPr>
        <w:rFonts w:ascii="Tahoma" w:hAnsi="Tahoma" w:cs="Tahoma"/>
        <w:i/>
        <w:sz w:val="28"/>
        <w:szCs w:val="28"/>
      </w:rPr>
      <w:tab/>
    </w:r>
    <w:r w:rsidR="00DB7FD3" w:rsidRPr="000D5F9A">
      <w:rPr>
        <w:rFonts w:ascii="Arial" w:hAnsi="Arial" w:cs="Arial"/>
        <w:sz w:val="20"/>
        <w:szCs w:val="20"/>
      </w:rPr>
      <w:t xml:space="preserve">Page </w:t>
    </w:r>
    <w:r w:rsidR="005D6A63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DB7FD3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5D6A63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B916B5">
      <w:rPr>
        <w:rStyle w:val="PageNumber"/>
        <w:rFonts w:ascii="Arial" w:hAnsi="Arial" w:cs="Arial"/>
        <w:noProof/>
        <w:sz w:val="20"/>
        <w:szCs w:val="20"/>
      </w:rPr>
      <w:t>1</w:t>
    </w:r>
    <w:r w:rsidR="005D6A63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DB7FD3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5D6A63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DB7FD3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5D6A63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B916B5">
      <w:rPr>
        <w:rStyle w:val="PageNumber"/>
        <w:rFonts w:ascii="Arial" w:hAnsi="Arial" w:cs="Arial"/>
        <w:noProof/>
        <w:sz w:val="20"/>
        <w:szCs w:val="20"/>
      </w:rPr>
      <w:t>3</w:t>
    </w:r>
    <w:r w:rsidR="005D6A63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03EBC8A0" w14:textId="77777777" w:rsidR="00DB7FD3" w:rsidRPr="00D42905" w:rsidRDefault="00AA40E6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3EBC8A6" wp14:editId="03EBC8A7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600700" cy="0"/>
              <wp:effectExtent l="9525" t="15875" r="9525" b="12700"/>
              <wp:wrapNone/>
              <wp:docPr id="4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B1BABE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4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bXr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A2A"/>
    <w:multiLevelType w:val="hybridMultilevel"/>
    <w:tmpl w:val="CA06D622"/>
    <w:lvl w:ilvl="0" w:tplc="555063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1A948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84E5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FE4D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88E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F644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AA0B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90F0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A0E8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0046A"/>
    <w:multiLevelType w:val="hybridMultilevel"/>
    <w:tmpl w:val="FE9C64DC"/>
    <w:lvl w:ilvl="0" w:tplc="AA38A6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62CA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4C70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030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E2EA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6A2F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3880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9209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9AC1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20233"/>
    <w:multiLevelType w:val="hybridMultilevel"/>
    <w:tmpl w:val="35AC9406"/>
    <w:lvl w:ilvl="0" w:tplc="1D3613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5687B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86CA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8E4E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2CC7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A60A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4E12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6EE3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08B9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30170"/>
    <w:multiLevelType w:val="hybridMultilevel"/>
    <w:tmpl w:val="9626B228"/>
    <w:lvl w:ilvl="0" w:tplc="165C40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C634">
      <w:start w:val="7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D2B0BC">
      <w:start w:val="76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96C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0ECA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F095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5672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0EE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5E9D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4677C"/>
    <w:multiLevelType w:val="hybridMultilevel"/>
    <w:tmpl w:val="461E6220"/>
    <w:lvl w:ilvl="0" w:tplc="1AC8AD7E">
      <w:start w:val="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221B8"/>
    <w:multiLevelType w:val="hybridMultilevel"/>
    <w:tmpl w:val="83C23928"/>
    <w:lvl w:ilvl="0" w:tplc="33C217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46BC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5A37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9662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4034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F66B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EC55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2826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B68C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A50BC"/>
    <w:multiLevelType w:val="multilevel"/>
    <w:tmpl w:val="E61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01C72"/>
    <w:multiLevelType w:val="hybridMultilevel"/>
    <w:tmpl w:val="E0D020BE"/>
    <w:lvl w:ilvl="0" w:tplc="63AE5F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80C1B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C081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EC52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C013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1C7A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BC74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E464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6016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216E3"/>
    <w:multiLevelType w:val="hybridMultilevel"/>
    <w:tmpl w:val="8170235C"/>
    <w:lvl w:ilvl="0" w:tplc="000412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2E4A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3847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967A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E83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DE4E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06C1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74EC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783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777CB"/>
    <w:multiLevelType w:val="hybridMultilevel"/>
    <w:tmpl w:val="D5769820"/>
    <w:lvl w:ilvl="0" w:tplc="51C41B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70439B"/>
    <w:multiLevelType w:val="hybridMultilevel"/>
    <w:tmpl w:val="D8DE4ACC"/>
    <w:lvl w:ilvl="0" w:tplc="F5A084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8C1F39"/>
    <w:multiLevelType w:val="hybridMultilevel"/>
    <w:tmpl w:val="10F8530E"/>
    <w:lvl w:ilvl="0" w:tplc="C654F7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D0F3D8">
      <w:start w:val="3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D8BF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DE92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840D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D81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8620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EE9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18F4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E20782"/>
    <w:multiLevelType w:val="hybridMultilevel"/>
    <w:tmpl w:val="05CCB87A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E1A6FDD"/>
    <w:multiLevelType w:val="hybridMultilevel"/>
    <w:tmpl w:val="6330A812"/>
    <w:lvl w:ilvl="0" w:tplc="23B63E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B85D5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6AB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E0E1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C6ED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B4BE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724E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14DC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16A6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2398419">
    <w:abstractNumId w:val="12"/>
  </w:num>
  <w:num w:numId="2" w16cid:durableId="1872915089">
    <w:abstractNumId w:val="13"/>
  </w:num>
  <w:num w:numId="3" w16cid:durableId="942490422">
    <w:abstractNumId w:val="7"/>
  </w:num>
  <w:num w:numId="4" w16cid:durableId="804935487">
    <w:abstractNumId w:val="0"/>
  </w:num>
  <w:num w:numId="5" w16cid:durableId="1442846420">
    <w:abstractNumId w:val="2"/>
  </w:num>
  <w:num w:numId="6" w16cid:durableId="1046415649">
    <w:abstractNumId w:val="11"/>
  </w:num>
  <w:num w:numId="7" w16cid:durableId="1238058424">
    <w:abstractNumId w:val="1"/>
  </w:num>
  <w:num w:numId="8" w16cid:durableId="418409389">
    <w:abstractNumId w:val="5"/>
  </w:num>
  <w:num w:numId="9" w16cid:durableId="469593855">
    <w:abstractNumId w:val="8"/>
  </w:num>
  <w:num w:numId="10" w16cid:durableId="1821120578">
    <w:abstractNumId w:val="3"/>
  </w:num>
  <w:num w:numId="11" w16cid:durableId="1726636913">
    <w:abstractNumId w:val="6"/>
  </w:num>
  <w:num w:numId="12" w16cid:durableId="1110011359">
    <w:abstractNumId w:val="4"/>
  </w:num>
  <w:num w:numId="13" w16cid:durableId="858349397">
    <w:abstractNumId w:val="9"/>
  </w:num>
  <w:num w:numId="14" w16cid:durableId="231895949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7840"/>
    <w:rsid w:val="00010640"/>
    <w:rsid w:val="00014405"/>
    <w:rsid w:val="00021FF8"/>
    <w:rsid w:val="00025258"/>
    <w:rsid w:val="00025AB2"/>
    <w:rsid w:val="00026C0B"/>
    <w:rsid w:val="00027392"/>
    <w:rsid w:val="00035CD9"/>
    <w:rsid w:val="00037A88"/>
    <w:rsid w:val="000436C2"/>
    <w:rsid w:val="000465C7"/>
    <w:rsid w:val="0004705A"/>
    <w:rsid w:val="000470E6"/>
    <w:rsid w:val="0005409B"/>
    <w:rsid w:val="00057420"/>
    <w:rsid w:val="00067FBE"/>
    <w:rsid w:val="000739D1"/>
    <w:rsid w:val="000774AD"/>
    <w:rsid w:val="000B5E1F"/>
    <w:rsid w:val="000C4393"/>
    <w:rsid w:val="000D5F9A"/>
    <w:rsid w:val="000D770E"/>
    <w:rsid w:val="000D79D2"/>
    <w:rsid w:val="000E164D"/>
    <w:rsid w:val="000E392C"/>
    <w:rsid w:val="000F49C3"/>
    <w:rsid w:val="000F7899"/>
    <w:rsid w:val="001017E8"/>
    <w:rsid w:val="001026E9"/>
    <w:rsid w:val="0010463A"/>
    <w:rsid w:val="00111186"/>
    <w:rsid w:val="00117D8A"/>
    <w:rsid w:val="00131215"/>
    <w:rsid w:val="00134717"/>
    <w:rsid w:val="00140045"/>
    <w:rsid w:val="00144A5B"/>
    <w:rsid w:val="001470D4"/>
    <w:rsid w:val="0015114F"/>
    <w:rsid w:val="00151F9B"/>
    <w:rsid w:val="00153911"/>
    <w:rsid w:val="00166191"/>
    <w:rsid w:val="001703BF"/>
    <w:rsid w:val="00177386"/>
    <w:rsid w:val="001776A8"/>
    <w:rsid w:val="00186806"/>
    <w:rsid w:val="00191B07"/>
    <w:rsid w:val="00193569"/>
    <w:rsid w:val="00193C15"/>
    <w:rsid w:val="001A72BE"/>
    <w:rsid w:val="001B669E"/>
    <w:rsid w:val="001C1DE5"/>
    <w:rsid w:val="001C34A7"/>
    <w:rsid w:val="001C3ABF"/>
    <w:rsid w:val="001C3C66"/>
    <w:rsid w:val="001C52CD"/>
    <w:rsid w:val="001D5ECA"/>
    <w:rsid w:val="001F2E2A"/>
    <w:rsid w:val="001F5AB5"/>
    <w:rsid w:val="002107DD"/>
    <w:rsid w:val="0022372A"/>
    <w:rsid w:val="00225A0D"/>
    <w:rsid w:val="00227025"/>
    <w:rsid w:val="00235071"/>
    <w:rsid w:val="00242DE3"/>
    <w:rsid w:val="00275B73"/>
    <w:rsid w:val="00276A5E"/>
    <w:rsid w:val="00281197"/>
    <w:rsid w:val="00286B1C"/>
    <w:rsid w:val="00290815"/>
    <w:rsid w:val="00297293"/>
    <w:rsid w:val="002A1A34"/>
    <w:rsid w:val="002A7B4A"/>
    <w:rsid w:val="002B2781"/>
    <w:rsid w:val="002E0A18"/>
    <w:rsid w:val="002E10CF"/>
    <w:rsid w:val="002E4082"/>
    <w:rsid w:val="002F6E87"/>
    <w:rsid w:val="002F7E59"/>
    <w:rsid w:val="0030701A"/>
    <w:rsid w:val="0031622C"/>
    <w:rsid w:val="00316F29"/>
    <w:rsid w:val="00317539"/>
    <w:rsid w:val="00325EDD"/>
    <w:rsid w:val="003261D6"/>
    <w:rsid w:val="00336CC0"/>
    <w:rsid w:val="003425ED"/>
    <w:rsid w:val="00354194"/>
    <w:rsid w:val="0035517A"/>
    <w:rsid w:val="003557F6"/>
    <w:rsid w:val="003671A4"/>
    <w:rsid w:val="00371ECE"/>
    <w:rsid w:val="003722C7"/>
    <w:rsid w:val="00374723"/>
    <w:rsid w:val="00375A30"/>
    <w:rsid w:val="003802E7"/>
    <w:rsid w:val="00380B09"/>
    <w:rsid w:val="00386B31"/>
    <w:rsid w:val="00386FD9"/>
    <w:rsid w:val="003A21C6"/>
    <w:rsid w:val="003B6A7A"/>
    <w:rsid w:val="003B78E9"/>
    <w:rsid w:val="003C5FBF"/>
    <w:rsid w:val="003C671C"/>
    <w:rsid w:val="003C7729"/>
    <w:rsid w:val="003C7B85"/>
    <w:rsid w:val="003D45B8"/>
    <w:rsid w:val="003D4AA4"/>
    <w:rsid w:val="003D642E"/>
    <w:rsid w:val="003F178F"/>
    <w:rsid w:val="00404801"/>
    <w:rsid w:val="0040718B"/>
    <w:rsid w:val="004114D9"/>
    <w:rsid w:val="00413E21"/>
    <w:rsid w:val="00416608"/>
    <w:rsid w:val="004217C0"/>
    <w:rsid w:val="00421C53"/>
    <w:rsid w:val="004303EA"/>
    <w:rsid w:val="00442559"/>
    <w:rsid w:val="004431DC"/>
    <w:rsid w:val="00447193"/>
    <w:rsid w:val="0045081A"/>
    <w:rsid w:val="004623AE"/>
    <w:rsid w:val="0046420E"/>
    <w:rsid w:val="00473DD0"/>
    <w:rsid w:val="00490FBB"/>
    <w:rsid w:val="00492D7B"/>
    <w:rsid w:val="00496B50"/>
    <w:rsid w:val="00497EBB"/>
    <w:rsid w:val="004A1009"/>
    <w:rsid w:val="004A6642"/>
    <w:rsid w:val="004A67A0"/>
    <w:rsid w:val="004A79AA"/>
    <w:rsid w:val="004F428E"/>
    <w:rsid w:val="005062F1"/>
    <w:rsid w:val="005204E1"/>
    <w:rsid w:val="005260E5"/>
    <w:rsid w:val="005326A5"/>
    <w:rsid w:val="005378F6"/>
    <w:rsid w:val="00544FCD"/>
    <w:rsid w:val="0054761A"/>
    <w:rsid w:val="00550598"/>
    <w:rsid w:val="00554929"/>
    <w:rsid w:val="005649A8"/>
    <w:rsid w:val="005671EB"/>
    <w:rsid w:val="005710F6"/>
    <w:rsid w:val="00574B98"/>
    <w:rsid w:val="00575707"/>
    <w:rsid w:val="00575ED8"/>
    <w:rsid w:val="00577419"/>
    <w:rsid w:val="005807F6"/>
    <w:rsid w:val="005835C2"/>
    <w:rsid w:val="0059434C"/>
    <w:rsid w:val="005A7847"/>
    <w:rsid w:val="005B07E0"/>
    <w:rsid w:val="005B3946"/>
    <w:rsid w:val="005B40F8"/>
    <w:rsid w:val="005B7A2B"/>
    <w:rsid w:val="005C1640"/>
    <w:rsid w:val="005C79B0"/>
    <w:rsid w:val="005D6A63"/>
    <w:rsid w:val="005E541C"/>
    <w:rsid w:val="006078FB"/>
    <w:rsid w:val="006114C4"/>
    <w:rsid w:val="00616F3C"/>
    <w:rsid w:val="00620D22"/>
    <w:rsid w:val="00630AF7"/>
    <w:rsid w:val="00637DB7"/>
    <w:rsid w:val="006530A2"/>
    <w:rsid w:val="00664DD2"/>
    <w:rsid w:val="00667853"/>
    <w:rsid w:val="0067360F"/>
    <w:rsid w:val="00677E64"/>
    <w:rsid w:val="006907CD"/>
    <w:rsid w:val="006970FE"/>
    <w:rsid w:val="006A5D71"/>
    <w:rsid w:val="006A6696"/>
    <w:rsid w:val="006B3AAA"/>
    <w:rsid w:val="006B3FA5"/>
    <w:rsid w:val="006B7183"/>
    <w:rsid w:val="006C1E89"/>
    <w:rsid w:val="006C24E4"/>
    <w:rsid w:val="006C79A8"/>
    <w:rsid w:val="006F207C"/>
    <w:rsid w:val="006F3091"/>
    <w:rsid w:val="00701FA4"/>
    <w:rsid w:val="00705719"/>
    <w:rsid w:val="0070728B"/>
    <w:rsid w:val="007217A8"/>
    <w:rsid w:val="007269E6"/>
    <w:rsid w:val="00726F21"/>
    <w:rsid w:val="00731711"/>
    <w:rsid w:val="00732241"/>
    <w:rsid w:val="00735EF0"/>
    <w:rsid w:val="00737ADB"/>
    <w:rsid w:val="00744981"/>
    <w:rsid w:val="0075483E"/>
    <w:rsid w:val="00760054"/>
    <w:rsid w:val="007703ED"/>
    <w:rsid w:val="00775317"/>
    <w:rsid w:val="00777D9B"/>
    <w:rsid w:val="00780A75"/>
    <w:rsid w:val="00790BEF"/>
    <w:rsid w:val="00795650"/>
    <w:rsid w:val="007A70E0"/>
    <w:rsid w:val="007A7E6B"/>
    <w:rsid w:val="007B6557"/>
    <w:rsid w:val="007B76BC"/>
    <w:rsid w:val="007C0385"/>
    <w:rsid w:val="007D21FE"/>
    <w:rsid w:val="007D3481"/>
    <w:rsid w:val="007D3B27"/>
    <w:rsid w:val="007D79A5"/>
    <w:rsid w:val="007E5BA7"/>
    <w:rsid w:val="007E7DB5"/>
    <w:rsid w:val="007F7B0E"/>
    <w:rsid w:val="008052E2"/>
    <w:rsid w:val="00805879"/>
    <w:rsid w:val="00816AFF"/>
    <w:rsid w:val="00821E20"/>
    <w:rsid w:val="00822C08"/>
    <w:rsid w:val="00827F48"/>
    <w:rsid w:val="00831C5B"/>
    <w:rsid w:val="00833680"/>
    <w:rsid w:val="00833A9C"/>
    <w:rsid w:val="008448C2"/>
    <w:rsid w:val="00854943"/>
    <w:rsid w:val="008625F9"/>
    <w:rsid w:val="00862EF5"/>
    <w:rsid w:val="008802BE"/>
    <w:rsid w:val="008821AD"/>
    <w:rsid w:val="008844E7"/>
    <w:rsid w:val="00885121"/>
    <w:rsid w:val="00885C34"/>
    <w:rsid w:val="00891015"/>
    <w:rsid w:val="00894AB2"/>
    <w:rsid w:val="008955BC"/>
    <w:rsid w:val="00896AF4"/>
    <w:rsid w:val="0089716D"/>
    <w:rsid w:val="008A013D"/>
    <w:rsid w:val="008A218A"/>
    <w:rsid w:val="008A3289"/>
    <w:rsid w:val="008A349B"/>
    <w:rsid w:val="008B3E18"/>
    <w:rsid w:val="008C014C"/>
    <w:rsid w:val="008C2732"/>
    <w:rsid w:val="008C5E5A"/>
    <w:rsid w:val="008C7648"/>
    <w:rsid w:val="008D337B"/>
    <w:rsid w:val="008D42A6"/>
    <w:rsid w:val="008E0A00"/>
    <w:rsid w:val="008E790A"/>
    <w:rsid w:val="0090423B"/>
    <w:rsid w:val="0091172F"/>
    <w:rsid w:val="009335ED"/>
    <w:rsid w:val="00934843"/>
    <w:rsid w:val="00936689"/>
    <w:rsid w:val="00940573"/>
    <w:rsid w:val="00944099"/>
    <w:rsid w:val="0095109F"/>
    <w:rsid w:val="009515DE"/>
    <w:rsid w:val="00963DE6"/>
    <w:rsid w:val="00966C13"/>
    <w:rsid w:val="00972A43"/>
    <w:rsid w:val="00972FE8"/>
    <w:rsid w:val="009766A6"/>
    <w:rsid w:val="00980114"/>
    <w:rsid w:val="0098207B"/>
    <w:rsid w:val="00994470"/>
    <w:rsid w:val="009A3B92"/>
    <w:rsid w:val="009B2FE4"/>
    <w:rsid w:val="009B5B34"/>
    <w:rsid w:val="009B7C27"/>
    <w:rsid w:val="009C0025"/>
    <w:rsid w:val="009C14E5"/>
    <w:rsid w:val="009C4748"/>
    <w:rsid w:val="009C4CD5"/>
    <w:rsid w:val="009D7F5D"/>
    <w:rsid w:val="009E0A91"/>
    <w:rsid w:val="009E5AE3"/>
    <w:rsid w:val="00A019AA"/>
    <w:rsid w:val="00A04A1A"/>
    <w:rsid w:val="00A10701"/>
    <w:rsid w:val="00A107E3"/>
    <w:rsid w:val="00A319FF"/>
    <w:rsid w:val="00A34D4B"/>
    <w:rsid w:val="00A37BE4"/>
    <w:rsid w:val="00A51A3A"/>
    <w:rsid w:val="00A56DD9"/>
    <w:rsid w:val="00A60727"/>
    <w:rsid w:val="00A739AE"/>
    <w:rsid w:val="00A75085"/>
    <w:rsid w:val="00A95CF9"/>
    <w:rsid w:val="00A9794A"/>
    <w:rsid w:val="00AA3534"/>
    <w:rsid w:val="00AA40E6"/>
    <w:rsid w:val="00AA6ACB"/>
    <w:rsid w:val="00AC15E9"/>
    <w:rsid w:val="00AC18E5"/>
    <w:rsid w:val="00AC2A84"/>
    <w:rsid w:val="00AC5142"/>
    <w:rsid w:val="00AC6338"/>
    <w:rsid w:val="00AD3CBD"/>
    <w:rsid w:val="00AE508D"/>
    <w:rsid w:val="00AF5EFE"/>
    <w:rsid w:val="00AF7FAC"/>
    <w:rsid w:val="00B022A7"/>
    <w:rsid w:val="00B344E9"/>
    <w:rsid w:val="00B37A91"/>
    <w:rsid w:val="00B37CBE"/>
    <w:rsid w:val="00B40FB9"/>
    <w:rsid w:val="00B468A8"/>
    <w:rsid w:val="00B53FEA"/>
    <w:rsid w:val="00B616C9"/>
    <w:rsid w:val="00B62DF9"/>
    <w:rsid w:val="00B63BC0"/>
    <w:rsid w:val="00B64992"/>
    <w:rsid w:val="00B75AA1"/>
    <w:rsid w:val="00B76A3F"/>
    <w:rsid w:val="00B80980"/>
    <w:rsid w:val="00B8105C"/>
    <w:rsid w:val="00B81219"/>
    <w:rsid w:val="00B87CCD"/>
    <w:rsid w:val="00B916B5"/>
    <w:rsid w:val="00B972DC"/>
    <w:rsid w:val="00BB5358"/>
    <w:rsid w:val="00BC30A0"/>
    <w:rsid w:val="00BC353B"/>
    <w:rsid w:val="00BC4702"/>
    <w:rsid w:val="00BD22E9"/>
    <w:rsid w:val="00BD554C"/>
    <w:rsid w:val="00BF1A4A"/>
    <w:rsid w:val="00BF6C2C"/>
    <w:rsid w:val="00BF7D0B"/>
    <w:rsid w:val="00C0612B"/>
    <w:rsid w:val="00C157AE"/>
    <w:rsid w:val="00C16AFA"/>
    <w:rsid w:val="00C17032"/>
    <w:rsid w:val="00C23C89"/>
    <w:rsid w:val="00C24193"/>
    <w:rsid w:val="00C2674B"/>
    <w:rsid w:val="00C26F51"/>
    <w:rsid w:val="00C27CF3"/>
    <w:rsid w:val="00C27E27"/>
    <w:rsid w:val="00C43743"/>
    <w:rsid w:val="00C53618"/>
    <w:rsid w:val="00C57EB2"/>
    <w:rsid w:val="00C6529E"/>
    <w:rsid w:val="00C70338"/>
    <w:rsid w:val="00C705C1"/>
    <w:rsid w:val="00C80204"/>
    <w:rsid w:val="00C82EA5"/>
    <w:rsid w:val="00C87B91"/>
    <w:rsid w:val="00C91499"/>
    <w:rsid w:val="00C93AA8"/>
    <w:rsid w:val="00C94F32"/>
    <w:rsid w:val="00CA0B29"/>
    <w:rsid w:val="00CB478D"/>
    <w:rsid w:val="00CC2FBC"/>
    <w:rsid w:val="00CD3D41"/>
    <w:rsid w:val="00CE2C9F"/>
    <w:rsid w:val="00CE6D26"/>
    <w:rsid w:val="00CF483F"/>
    <w:rsid w:val="00CF5607"/>
    <w:rsid w:val="00D01411"/>
    <w:rsid w:val="00D033C0"/>
    <w:rsid w:val="00D03E68"/>
    <w:rsid w:val="00D11BD6"/>
    <w:rsid w:val="00D22FEC"/>
    <w:rsid w:val="00D23729"/>
    <w:rsid w:val="00D275F1"/>
    <w:rsid w:val="00D32C7B"/>
    <w:rsid w:val="00D36797"/>
    <w:rsid w:val="00D42905"/>
    <w:rsid w:val="00D52AC3"/>
    <w:rsid w:val="00D53CAE"/>
    <w:rsid w:val="00D57463"/>
    <w:rsid w:val="00D62BB3"/>
    <w:rsid w:val="00D64D2B"/>
    <w:rsid w:val="00D73DF2"/>
    <w:rsid w:val="00D81502"/>
    <w:rsid w:val="00D81803"/>
    <w:rsid w:val="00D8739A"/>
    <w:rsid w:val="00DB34EC"/>
    <w:rsid w:val="00DB6D37"/>
    <w:rsid w:val="00DB7528"/>
    <w:rsid w:val="00DB7FD3"/>
    <w:rsid w:val="00DC3AAE"/>
    <w:rsid w:val="00DD6695"/>
    <w:rsid w:val="00DE39B1"/>
    <w:rsid w:val="00DF3844"/>
    <w:rsid w:val="00DF7FF9"/>
    <w:rsid w:val="00E045D8"/>
    <w:rsid w:val="00E1429C"/>
    <w:rsid w:val="00E15A6E"/>
    <w:rsid w:val="00E160BF"/>
    <w:rsid w:val="00E459D3"/>
    <w:rsid w:val="00E5286A"/>
    <w:rsid w:val="00E52AA8"/>
    <w:rsid w:val="00E555F5"/>
    <w:rsid w:val="00E615A1"/>
    <w:rsid w:val="00E62F55"/>
    <w:rsid w:val="00E70C55"/>
    <w:rsid w:val="00E711B4"/>
    <w:rsid w:val="00E7218D"/>
    <w:rsid w:val="00E759D2"/>
    <w:rsid w:val="00E87E50"/>
    <w:rsid w:val="00E90182"/>
    <w:rsid w:val="00EA459A"/>
    <w:rsid w:val="00EC5211"/>
    <w:rsid w:val="00EC743C"/>
    <w:rsid w:val="00ED3B79"/>
    <w:rsid w:val="00ED52D1"/>
    <w:rsid w:val="00ED5B67"/>
    <w:rsid w:val="00ED5C3E"/>
    <w:rsid w:val="00ED72B1"/>
    <w:rsid w:val="00EE5950"/>
    <w:rsid w:val="00EF1654"/>
    <w:rsid w:val="00EF64E5"/>
    <w:rsid w:val="00F0515A"/>
    <w:rsid w:val="00F10041"/>
    <w:rsid w:val="00F13A1E"/>
    <w:rsid w:val="00F171F2"/>
    <w:rsid w:val="00F17564"/>
    <w:rsid w:val="00F24E78"/>
    <w:rsid w:val="00F25D64"/>
    <w:rsid w:val="00F32F91"/>
    <w:rsid w:val="00F413F6"/>
    <w:rsid w:val="00F477D6"/>
    <w:rsid w:val="00F62EB1"/>
    <w:rsid w:val="00F715F5"/>
    <w:rsid w:val="00F716A3"/>
    <w:rsid w:val="00F7273B"/>
    <w:rsid w:val="00F7391A"/>
    <w:rsid w:val="00F860B9"/>
    <w:rsid w:val="00F9609C"/>
    <w:rsid w:val="00FB51A5"/>
    <w:rsid w:val="00FC105E"/>
    <w:rsid w:val="00FC4674"/>
    <w:rsid w:val="00FC520A"/>
    <w:rsid w:val="00FC60A4"/>
    <w:rsid w:val="00FC78BD"/>
    <w:rsid w:val="00FD4987"/>
    <w:rsid w:val="00FE0E41"/>
    <w:rsid w:val="00FE5778"/>
    <w:rsid w:val="00FF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BC80D"/>
  <w15:docId w15:val="{0941B3E5-0746-480C-914B-B0EF9B96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338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17D8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5081A"/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45081A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3722C7"/>
    <w:pPr>
      <w:ind w:left="720"/>
      <w:contextualSpacing/>
    </w:pPr>
  </w:style>
  <w:style w:type="character" w:customStyle="1" w:styleId="plink1">
    <w:name w:val="plink1"/>
    <w:basedOn w:val="DefaultParagraphFont"/>
    <w:rsid w:val="001C1DE5"/>
    <w:rPr>
      <w:b w:val="0"/>
      <w:bCs w:val="0"/>
      <w:vanish/>
      <w:webHidden w:val="0"/>
      <w:sz w:val="20"/>
      <w:szCs w:val="20"/>
      <w:specVanish w:val="0"/>
    </w:rPr>
  </w:style>
  <w:style w:type="paragraph" w:styleId="NormalWeb">
    <w:name w:val="Normal (Web)"/>
    <w:basedOn w:val="Normal"/>
    <w:uiPriority w:val="99"/>
    <w:unhideWhenUsed/>
    <w:rsid w:val="00574B98"/>
    <w:pPr>
      <w:spacing w:before="100" w:beforeAutospacing="1" w:after="100" w:afterAutospacing="1"/>
    </w:pPr>
    <w:rPr>
      <w:rFonts w:eastAsia="Times New Roman"/>
      <w:lang w:val="en-SG"/>
    </w:rPr>
  </w:style>
  <w:style w:type="character" w:customStyle="1" w:styleId="Heading2Char">
    <w:name w:val="Heading 2 Char"/>
    <w:basedOn w:val="DefaultParagraphFont"/>
    <w:link w:val="Heading2"/>
    <w:semiHidden/>
    <w:rsid w:val="00117D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4978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2440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7475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98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3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6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346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070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421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995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490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95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35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841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235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3694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291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8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39710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99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52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31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15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878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0253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2939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8919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9128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2295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5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8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9600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5913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1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2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8622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778">
          <w:marLeft w:val="184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637">
          <w:marLeft w:val="184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508">
          <w:marLeft w:val="184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2175">
          <w:marLeft w:val="1843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19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4977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91146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7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27b2ad728c0d586e3d7bb482688600c1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d423fbab5da01a632d71b2dd205f6e7f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Props1.xml><?xml version="1.0" encoding="utf-8"?>
<ds:datastoreItem xmlns:ds="http://schemas.openxmlformats.org/officeDocument/2006/customXml" ds:itemID="{45D800F0-9273-4674-8FAA-B8E36A5E2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6B1659-B6E7-4A4C-B387-EDE0337CA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D5935-74A7-45DE-B049-3E09DB1D4BB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346</Words>
  <Characters>1819</Characters>
  <Application>Microsoft Office Word</Application>
  <DocSecurity>0</DocSecurity>
  <Lines>127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creator>School of ICT</dc:creator>
  <cp:lastModifiedBy>Ang Hao Ying /CSF</cp:lastModifiedBy>
  <cp:revision>18</cp:revision>
  <cp:lastPrinted>2007-10-05T01:54:00Z</cp:lastPrinted>
  <dcterms:created xsi:type="dcterms:W3CDTF">2016-08-29T06:24:00Z</dcterms:created>
  <dcterms:modified xsi:type="dcterms:W3CDTF">2025-11-06T09:23:00Z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286cb9-b49f-4646-87a5-340028348160_Enabled">
    <vt:lpwstr>true</vt:lpwstr>
  </property>
  <property fmtid="{D5CDD505-2E9C-101B-9397-08002B2CF9AE}" pid="3" name="MSIP_Label_30286cb9-b49f-4646-87a5-340028348160_SetDate">
    <vt:lpwstr>2023-10-13T05:57:32Z</vt:lpwstr>
  </property>
  <property fmtid="{D5CDD505-2E9C-101B-9397-08002B2CF9AE}" pid="4" name="MSIP_Label_30286cb9-b49f-4646-87a5-340028348160_Method">
    <vt:lpwstr>Standard</vt:lpwstr>
  </property>
  <property fmtid="{D5CDD505-2E9C-101B-9397-08002B2CF9AE}" pid="5" name="MSIP_Label_30286cb9-b49f-4646-87a5-340028348160_Name">
    <vt:lpwstr>30286cb9-b49f-4646-87a5-340028348160</vt:lpwstr>
  </property>
  <property fmtid="{D5CDD505-2E9C-101B-9397-08002B2CF9AE}" pid="6" name="MSIP_Label_30286cb9-b49f-4646-87a5-340028348160_SiteId">
    <vt:lpwstr>cba9e115-3016-4462-a1ab-a565cba0cdf1</vt:lpwstr>
  </property>
  <property fmtid="{D5CDD505-2E9C-101B-9397-08002B2CF9AE}" pid="7" name="MSIP_Label_30286cb9-b49f-4646-87a5-340028348160_ActionId">
    <vt:lpwstr>506c79f9-b13f-4088-8087-6cee77d7c72b</vt:lpwstr>
  </property>
  <property fmtid="{D5CDD505-2E9C-101B-9397-08002B2CF9AE}" pid="8" name="MSIP_Label_30286cb9-b49f-4646-87a5-340028348160_ContentBits">
    <vt:lpwstr>1</vt:lpwstr>
  </property>
  <property fmtid="{D5CDD505-2E9C-101B-9397-08002B2CF9AE}" pid="9" name="ContentTypeId">
    <vt:lpwstr>0x010100DA5B4D96DB587E42989A6DA86F8D438D</vt:lpwstr>
  </property>
</Properties>
</file>