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F8" w:rsidRDefault="00B362F8" w:rsidP="00B362F8">
      <w:pPr>
        <w:pStyle w:val="1"/>
        <w:rPr>
          <w:rFonts w:hint="eastAsia"/>
          <w:kern w:val="0"/>
        </w:rPr>
      </w:pPr>
      <w:r w:rsidRPr="00B362F8">
        <w:rPr>
          <w:rFonts w:hint="eastAsia"/>
          <w:kern w:val="0"/>
        </w:rPr>
        <w:t>app-common</w:t>
      </w:r>
      <w:r w:rsidRPr="00B362F8">
        <w:rPr>
          <w:rFonts w:hint="eastAsia"/>
          <w:kern w:val="0"/>
        </w:rPr>
        <w:t>组件简单使用实现</w:t>
      </w:r>
    </w:p>
    <w:p w:rsidR="00B362F8" w:rsidRPr="00B362F8" w:rsidRDefault="00B362F8" w:rsidP="00B362F8">
      <w:pPr>
        <w:pStyle w:val="2"/>
        <w:rPr>
          <w:rFonts w:hint="eastAsia"/>
        </w:rPr>
      </w:pPr>
      <w:r>
        <w:rPr>
          <w:rFonts w:hint="eastAsia"/>
        </w:rPr>
        <w:t>参考文章及本文说明：</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本文只是简单介绍一下RMI技术的使用和公司内app-common组件的使用（不对原理和底层做过多的解释），关于公司app-common组件设计的具体情况参见</w:t>
      </w:r>
      <w:r w:rsidR="00B04243">
        <w:rPr>
          <w:rFonts w:ascii="宋体" w:eastAsia="宋体" w:hAnsi="宋体" w:cs="宋体" w:hint="eastAsia"/>
          <w:kern w:val="0"/>
          <w:szCs w:val="21"/>
        </w:rPr>
        <w:t>嘉耀大佬的</w:t>
      </w:r>
      <w:r w:rsidR="006219A2">
        <w:rPr>
          <w:rFonts w:ascii="宋体" w:eastAsia="宋体" w:hAnsi="宋体" w:cs="宋体" w:hint="eastAsia"/>
          <w:kern w:val="0"/>
          <w:szCs w:val="21"/>
        </w:rPr>
        <w:t>相关文章</w:t>
      </w:r>
      <w:r w:rsidRPr="00B362F8">
        <w:rPr>
          <w:rFonts w:ascii="宋体" w:eastAsia="宋体" w:hAnsi="宋体" w:cs="宋体"/>
          <w:kern w:val="0"/>
          <w:szCs w:val="21"/>
        </w:rPr>
        <w:t>：</w:t>
      </w:r>
      <w:hyperlink r:id="rId6" w:history="1">
        <w:r w:rsidRPr="00B362F8">
          <w:rPr>
            <w:rFonts w:ascii="宋体" w:eastAsia="宋体" w:hAnsi="宋体" w:cs="宋体"/>
            <w:color w:val="003884"/>
            <w:kern w:val="0"/>
            <w:u w:val="single"/>
          </w:rPr>
          <w:t>http://wiki.info/pages/viewpage.action?pageId=6488263</w:t>
        </w:r>
      </w:hyperlink>
      <w:r w:rsidR="00B04243">
        <w:rPr>
          <w:rFonts w:ascii="宋体" w:eastAsia="宋体" w:hAnsi="宋体" w:cs="宋体" w:hint="eastAsia"/>
          <w:kern w:val="0"/>
          <w:szCs w:val="21"/>
        </w:rPr>
        <w:t xml:space="preserve"> </w:t>
      </w: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由于项目的原因，我需要完成一个将原本完全岛内的区域聊天模式改为全服共有的聊天室聊天模式的功能。功能开始之初，我就被告知如果需要进程间的通信可以使用同步和异步两种方式。</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我一开始想着进程间同步通信可以使用RPC，然后通过json来传递参数...，对于具体的实现我没有进行尝试，但是我看了看项目已有功能的代码发现，</w:t>
      </w:r>
      <w:r w:rsidRPr="00B362F8">
        <w:rPr>
          <w:rFonts w:ascii="宋体" w:eastAsia="宋体" w:hAnsi="宋体" w:cs="宋体"/>
          <w:b/>
          <w:bCs/>
          <w:kern w:val="0"/>
          <w:szCs w:val="21"/>
        </w:rPr>
        <w:t>在项目中进程间的通信是通过对象来实现的</w:t>
      </w:r>
      <w:r w:rsidRPr="00B362F8">
        <w:rPr>
          <w:rFonts w:ascii="宋体" w:eastAsia="宋体" w:hAnsi="宋体" w:cs="宋体"/>
          <w:kern w:val="0"/>
          <w:szCs w:val="21"/>
        </w:rPr>
        <w:t>，即找不RPC也找不到json的影子，</w:t>
      </w:r>
      <w:r w:rsidRPr="00B362F8">
        <w:rPr>
          <w:rFonts w:ascii="宋体" w:eastAsia="宋体" w:hAnsi="宋体" w:cs="宋体"/>
          <w:b/>
          <w:bCs/>
          <w:kern w:val="0"/>
          <w:szCs w:val="21"/>
        </w:rPr>
        <w:t>并且直接返回对象</w:t>
      </w:r>
      <w:r w:rsidRPr="00B362F8">
        <w:rPr>
          <w:rFonts w:ascii="宋体" w:eastAsia="宋体" w:hAnsi="宋体" w:cs="宋体"/>
          <w:kern w:val="0"/>
          <w:szCs w:val="21"/>
        </w:rPr>
        <w:t>。我想是不是传输过来的只是json、protocolBuf这样的东西，然后项目中自己又封装了一层去转换为所需的对象。可是看过代码之后，发现并不是这样。带着问题我上RTX喊了一句，然后被大神指点了一下去看看RMI（在此之前，我一直把它划分为RPC一类的东西来着），继此我才慢慢发现rmi的本来面目。</w:t>
      </w: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上面的附件是本文的源码，其中一共分为四个部分（服务端、客户端、app-common组件和app-rmi组件）app-rmi和app-common是服务端和客户端的共用组件。项目实现了一个</w:t>
      </w:r>
      <w:r w:rsidRPr="00B362F8">
        <w:rPr>
          <w:rFonts w:ascii="宋体" w:eastAsia="宋体" w:hAnsi="宋体" w:cs="宋体"/>
          <w:b/>
          <w:bCs/>
          <w:kern w:val="0"/>
          <w:sz w:val="24"/>
          <w:szCs w:val="24"/>
        </w:rPr>
        <w:t>简易投票系统</w:t>
      </w:r>
      <w:r w:rsidRPr="00B362F8">
        <w:rPr>
          <w:rFonts w:ascii="宋体" w:eastAsia="宋体" w:hAnsi="宋体" w:cs="宋体"/>
          <w:kern w:val="0"/>
          <w:szCs w:val="21"/>
        </w:rPr>
        <w:t>（客户端的每个玩家有一张票，可以投给自己喜欢的游戏。并且玩家可以实时获取最新的投票结果和自己的投票信息）。为了突出app-common组件的优势，项目中我也给出了一个用Java原生rmi实现的例子（业务上功能一致），区分标准为是否有</w:t>
      </w:r>
      <w:r w:rsidRPr="00B362F8">
        <w:rPr>
          <w:rFonts w:ascii="宋体" w:eastAsia="宋体" w:hAnsi="宋体" w:cs="宋体"/>
          <w:b/>
          <w:bCs/>
          <w:kern w:val="0"/>
          <w:szCs w:val="21"/>
        </w:rPr>
        <w:t>“native”</w:t>
      </w:r>
      <w:r w:rsidRPr="00B362F8">
        <w:rPr>
          <w:rFonts w:ascii="宋体" w:eastAsia="宋体" w:hAnsi="宋体" w:cs="宋体"/>
          <w:kern w:val="0"/>
          <w:szCs w:val="21"/>
        </w:rPr>
        <w:t>前后缀。</w:t>
      </w: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pStyle w:val="2"/>
        <w:rPr>
          <w:kern w:val="0"/>
          <w:szCs w:val="21"/>
        </w:rPr>
      </w:pPr>
      <w:r w:rsidRPr="00B362F8">
        <w:rPr>
          <w:kern w:val="0"/>
        </w:rPr>
        <w:t>原生</w:t>
      </w:r>
      <w:r w:rsidRPr="00B362F8">
        <w:rPr>
          <w:kern w:val="0"/>
        </w:rPr>
        <w:t>RMI</w:t>
      </w:r>
      <w:r w:rsidRPr="00B362F8">
        <w:rPr>
          <w:kern w:val="0"/>
        </w:rPr>
        <w:t>实现</w:t>
      </w:r>
      <w:r w:rsidRPr="00B362F8">
        <w:rPr>
          <w:kern w:val="0"/>
        </w:rPr>
        <w:t>:</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首先介绍一下使用java原生rmi实现远程对象调用的过程。实现这样一个demo分为两个部分，服务端部分（负责创建远程对象）和客户端部分（调用服务端的远程对象中的方法），具体步骤为：</w:t>
      </w:r>
    </w:p>
    <w:p w:rsidR="00B362F8" w:rsidRPr="00B362F8" w:rsidRDefault="00B362F8" w:rsidP="00B362F8">
      <w:pPr>
        <w:pStyle w:val="3"/>
        <w:rPr>
          <w:kern w:val="0"/>
          <w:szCs w:val="21"/>
        </w:rPr>
      </w:pPr>
      <w:r w:rsidRPr="00B362F8">
        <w:rPr>
          <w:kern w:val="0"/>
        </w:rPr>
        <w:t>服务器端：</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1</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IVoteNative：</w:t>
      </w:r>
      <w:r w:rsidRPr="00B362F8">
        <w:rPr>
          <w:rFonts w:ascii="Courier New" w:eastAsia="宋体" w:hAnsi="Courier New" w:cs="Courier New"/>
          <w:b/>
          <w:kern w:val="0"/>
          <w:sz w:val="20"/>
          <w:szCs w:val="20"/>
        </w:rPr>
        <w:t>定义一个远程接口（这个接口是服务器端和客户端共用的接口，并且该接口要继承</w:t>
      </w:r>
      <w:r w:rsidRPr="00B362F8">
        <w:rPr>
          <w:rFonts w:ascii="Courier New" w:eastAsia="宋体" w:hAnsi="Courier New" w:cs="Courier New"/>
          <w:b/>
          <w:kern w:val="0"/>
          <w:sz w:val="20"/>
          <w:szCs w:val="20"/>
        </w:rPr>
        <w:t>java.rmi.Remote</w:t>
      </w:r>
      <w:r w:rsidRPr="00B362F8">
        <w:rPr>
          <w:rFonts w:ascii="Courier New" w:eastAsia="宋体" w:hAnsi="Courier New" w:cs="Courier New"/>
          <w:b/>
          <w:kern w:val="0"/>
          <w:sz w:val="20"/>
          <w:szCs w:val="20"/>
        </w:rPr>
        <w:t>接口）注意接口中的方法都要抛出</w:t>
      </w:r>
      <w:r w:rsidRPr="00B362F8">
        <w:rPr>
          <w:rFonts w:ascii="Courier New" w:eastAsia="宋体" w:hAnsi="Courier New" w:cs="Courier New"/>
          <w:b/>
          <w:kern w:val="0"/>
          <w:sz w:val="20"/>
          <w:szCs w:val="20"/>
        </w:rPr>
        <w:t>java.rmi.RemoteException</w:t>
      </w:r>
      <w:r w:rsidRPr="00B362F8">
        <w:rPr>
          <w:rFonts w:ascii="Courier New" w:eastAsia="宋体" w:hAnsi="Courier New" w:cs="Courier New"/>
          <w:b/>
          <w:kern w:val="0"/>
          <w:sz w:val="20"/>
          <w:szCs w:val="20"/>
        </w:rPr>
        <w:t>异常</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lastRenderedPageBreak/>
        <w:t>2</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VoteRemoteNative：</w:t>
      </w:r>
      <w:r w:rsidRPr="00B362F8">
        <w:rPr>
          <w:rFonts w:ascii="Courier New" w:eastAsia="宋体" w:hAnsi="Courier New" w:cs="Courier New"/>
          <w:b/>
          <w:kern w:val="0"/>
          <w:sz w:val="20"/>
          <w:szCs w:val="20"/>
        </w:rPr>
        <w:t>在服务器端实现上面所说的远程接口，并继承</w:t>
      </w:r>
      <w:r w:rsidRPr="00B362F8">
        <w:rPr>
          <w:rFonts w:ascii="Courier New" w:eastAsia="宋体" w:hAnsi="Courier New" w:cs="Courier New"/>
          <w:b/>
          <w:kern w:val="0"/>
          <w:sz w:val="20"/>
          <w:szCs w:val="20"/>
        </w:rPr>
        <w:t>java.rmi.server.UnicastRemoteObject</w:t>
      </w:r>
      <w:r w:rsidRPr="00B362F8">
        <w:rPr>
          <w:rFonts w:ascii="Courier New" w:eastAsia="宋体" w:hAnsi="Courier New" w:cs="Courier New"/>
          <w:b/>
          <w:kern w:val="0"/>
          <w:sz w:val="20"/>
          <w:szCs w:val="20"/>
        </w:rPr>
        <w:t>类</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3</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VoteServerNativeMain：</w:t>
      </w:r>
      <w:r w:rsidRPr="00B362F8">
        <w:rPr>
          <w:rFonts w:ascii="Courier New" w:eastAsia="宋体" w:hAnsi="Courier New" w:cs="Courier New"/>
          <w:b/>
          <w:kern w:val="0"/>
          <w:sz w:val="20"/>
          <w:szCs w:val="20"/>
        </w:rPr>
        <w:t>在服务器端创建一张注册表，创建远程对象并将它绑定到该注册表中。</w:t>
      </w:r>
    </w:p>
    <w:p w:rsidR="00B362F8" w:rsidRPr="00B362F8" w:rsidRDefault="00B362F8" w:rsidP="00B362F8">
      <w:pPr>
        <w:widowControl/>
        <w:ind w:firstLine="840"/>
        <w:jc w:val="left"/>
        <w:rPr>
          <w:rFonts w:ascii="宋体" w:eastAsia="宋体" w:hAnsi="宋体" w:cs="宋体"/>
          <w:kern w:val="0"/>
          <w:szCs w:val="21"/>
        </w:rPr>
      </w:pPr>
    </w:p>
    <w:p w:rsidR="00B362F8" w:rsidRPr="001B24CF" w:rsidRDefault="00B362F8" w:rsidP="00B362F8">
      <w:pPr>
        <w:pStyle w:val="3"/>
        <w:rPr>
          <w:kern w:val="0"/>
          <w:szCs w:val="21"/>
        </w:rPr>
      </w:pPr>
      <w:r w:rsidRPr="001B24CF">
        <w:rPr>
          <w:kern w:val="0"/>
        </w:rPr>
        <w:t>客户端：</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4</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VoteClientProxyNative：</w:t>
      </w:r>
      <w:r w:rsidRPr="00B362F8">
        <w:rPr>
          <w:rFonts w:ascii="Courier New" w:eastAsia="宋体" w:hAnsi="Courier New" w:cs="Courier New"/>
          <w:b/>
          <w:kern w:val="0"/>
          <w:sz w:val="20"/>
          <w:szCs w:val="20"/>
        </w:rPr>
        <w:t>在客户端定义一个远程接口对象，通过服务端的</w:t>
      </w:r>
      <w:r w:rsidRPr="00B362F8">
        <w:rPr>
          <w:rFonts w:ascii="Courier New" w:eastAsia="宋体" w:hAnsi="Courier New" w:cs="Courier New"/>
          <w:b/>
          <w:kern w:val="0"/>
          <w:sz w:val="20"/>
          <w:szCs w:val="20"/>
        </w:rPr>
        <w:t>ip</w:t>
      </w:r>
      <w:r w:rsidRPr="00B362F8">
        <w:rPr>
          <w:rFonts w:ascii="Courier New" w:eastAsia="宋体" w:hAnsi="Courier New" w:cs="Courier New"/>
          <w:b/>
          <w:kern w:val="0"/>
          <w:sz w:val="20"/>
          <w:szCs w:val="20"/>
        </w:rPr>
        <w:t>和远程对象名，在客户端</w:t>
      </w:r>
      <w:r w:rsidRPr="00B362F8">
        <w:rPr>
          <w:rFonts w:ascii="Courier New" w:eastAsia="宋体" w:hAnsi="Courier New" w:cs="Courier New"/>
          <w:b/>
          <w:kern w:val="0"/>
          <w:sz w:val="20"/>
          <w:szCs w:val="20"/>
        </w:rPr>
        <w:t>lookup</w:t>
      </w:r>
      <w:r w:rsidRPr="00B362F8">
        <w:rPr>
          <w:rFonts w:ascii="Courier New" w:eastAsia="宋体" w:hAnsi="Courier New" w:cs="Courier New"/>
          <w:b/>
          <w:kern w:val="0"/>
          <w:sz w:val="20"/>
          <w:szCs w:val="20"/>
        </w:rPr>
        <w:t>到远程对象，然后赋值给客户端的远程接口对象。这样就可以实现一个完整的原生</w:t>
      </w:r>
      <w:r w:rsidRPr="00B362F8">
        <w:rPr>
          <w:rFonts w:ascii="Courier New" w:eastAsia="宋体" w:hAnsi="Courier New" w:cs="Courier New"/>
          <w:b/>
          <w:kern w:val="0"/>
          <w:sz w:val="20"/>
          <w:szCs w:val="20"/>
        </w:rPr>
        <w:t>rmi demo</w:t>
      </w:r>
      <w:r w:rsidRPr="00B362F8">
        <w:rPr>
          <w:rFonts w:ascii="Courier New" w:eastAsia="宋体" w:hAnsi="Courier New" w:cs="Courier New"/>
          <w:b/>
          <w:kern w:val="0"/>
          <w:sz w:val="20"/>
          <w:szCs w:val="20"/>
        </w:rPr>
        <w:t>。</w:t>
      </w:r>
    </w:p>
    <w:p w:rsidR="00B362F8" w:rsidRPr="00B362F8" w:rsidRDefault="00B362F8" w:rsidP="00B362F8">
      <w:pPr>
        <w:widowControl/>
        <w:jc w:val="left"/>
        <w:rPr>
          <w:rFonts w:ascii="宋体" w:eastAsia="宋体" w:hAnsi="宋体" w:cs="宋体"/>
          <w:b/>
          <w:kern w:val="0"/>
          <w:szCs w:val="21"/>
        </w:rPr>
      </w:pP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大致的实现过程就是这样，至于客户端底层是通过什么方式调用服务端的远程对象，我这里不做讨论。上面总结成一句话就是——</w:t>
      </w:r>
      <w:r w:rsidRPr="00B362F8">
        <w:rPr>
          <w:rFonts w:ascii="宋体" w:eastAsia="宋体" w:hAnsi="宋体" w:cs="宋体"/>
          <w:b/>
          <w:bCs/>
          <w:kern w:val="0"/>
          <w:szCs w:val="21"/>
        </w:rPr>
        <w:t>定义公共接口，服务端注册对象给客户端调。</w:t>
      </w: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这个原生rmi demo中，有很多功能是没有实现的。比如：没有断线重连机制、没有监听服务端和客户端调用和和客户端对服务端报错的处理等。接下来我会使用app-common组件解决以上的问题。</w:t>
      </w:r>
    </w:p>
    <w:p w:rsidR="00B362F8" w:rsidRPr="00B362F8" w:rsidRDefault="00B362F8" w:rsidP="00B362F8">
      <w:pPr>
        <w:widowControl/>
        <w:jc w:val="left"/>
        <w:rPr>
          <w:rFonts w:ascii="宋体" w:eastAsia="宋体" w:hAnsi="宋体" w:cs="宋体"/>
          <w:kern w:val="0"/>
          <w:szCs w:val="21"/>
        </w:rPr>
      </w:pPr>
    </w:p>
    <w:p w:rsidR="00B362F8" w:rsidRPr="001B24CF" w:rsidRDefault="00B362F8" w:rsidP="00B362F8">
      <w:pPr>
        <w:pStyle w:val="2"/>
        <w:rPr>
          <w:kern w:val="0"/>
          <w:szCs w:val="21"/>
        </w:rPr>
      </w:pPr>
      <w:r w:rsidRPr="001B24CF">
        <w:rPr>
          <w:kern w:val="0"/>
        </w:rPr>
        <w:t>app-common</w:t>
      </w:r>
      <w:r w:rsidRPr="001B24CF">
        <w:rPr>
          <w:kern w:val="0"/>
        </w:rPr>
        <w:t>组件实现：</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使用app-common实现远程对象调用的过程，在这个简单的场景下面是会复杂了，但如果面对一个大一点项目这个实现就相当友好了（抽象出不变的部分作为共用组件，而变化的部分通过扩展实现）。</w:t>
      </w:r>
    </w:p>
    <w:p w:rsidR="00B362F8" w:rsidRPr="001B24CF" w:rsidRDefault="00B362F8" w:rsidP="00B362F8">
      <w:pPr>
        <w:pStyle w:val="3"/>
        <w:rPr>
          <w:kern w:val="0"/>
          <w:szCs w:val="21"/>
        </w:rPr>
      </w:pPr>
      <w:r w:rsidRPr="001B24CF">
        <w:rPr>
          <w:kern w:val="0"/>
        </w:rPr>
        <w:t>服务器端：</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1</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VoteRemote，VoteServerMonitor：</w:t>
      </w:r>
      <w:r w:rsidRPr="00B362F8">
        <w:rPr>
          <w:rFonts w:ascii="Courier New" w:eastAsia="宋体" w:hAnsi="Courier New" w:cs="Courier New"/>
          <w:b/>
          <w:kern w:val="0"/>
          <w:sz w:val="20"/>
          <w:szCs w:val="20"/>
        </w:rPr>
        <w:t>定义远程对象接口，实现服务器端监听器；</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2</w:t>
      </w:r>
      <w:r w:rsidRPr="00B362F8">
        <w:rPr>
          <w:rFonts w:ascii="Courier New" w:eastAsia="宋体" w:hAnsi="Courier New" w:cs="Courier New"/>
          <w:b/>
          <w:kern w:val="0"/>
          <w:sz w:val="20"/>
          <w:szCs w:val="20"/>
        </w:rPr>
        <w:t>、使用</w:t>
      </w:r>
      <w:r w:rsidRPr="00B362F8">
        <w:rPr>
          <w:rFonts w:ascii="Courier New" w:eastAsia="宋体" w:hAnsi="Courier New" w:cs="Courier New"/>
          <w:b/>
          <w:kern w:val="0"/>
          <w:sz w:val="20"/>
          <w:szCs w:val="20"/>
        </w:rPr>
        <w:t>app-common</w:t>
      </w:r>
      <w:r w:rsidRPr="00B362F8">
        <w:rPr>
          <w:rFonts w:ascii="Courier New" w:eastAsia="宋体" w:hAnsi="Courier New" w:cs="Courier New"/>
          <w:b/>
          <w:kern w:val="0"/>
          <w:sz w:val="20"/>
          <w:szCs w:val="20"/>
        </w:rPr>
        <w:t>中的</w:t>
      </w:r>
      <w:r w:rsidRPr="00B362F8">
        <w:rPr>
          <w:rFonts w:ascii="Courier New" w:eastAsia="宋体" w:hAnsi="Courier New" w:cs="Courier New"/>
          <w:b/>
          <w:kern w:val="0"/>
          <w:sz w:val="20"/>
          <w:szCs w:val="20"/>
        </w:rPr>
        <w:t>AppServer</w:t>
      </w:r>
      <w:r w:rsidRPr="00B362F8">
        <w:rPr>
          <w:rFonts w:ascii="Courier New" w:eastAsia="宋体" w:hAnsi="Courier New" w:cs="Courier New"/>
          <w:b/>
          <w:kern w:val="0"/>
          <w:sz w:val="20"/>
          <w:szCs w:val="20"/>
        </w:rPr>
        <w:t>创建注册表；</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3</w:t>
      </w:r>
      <w:r w:rsidRPr="00B362F8">
        <w:rPr>
          <w:rFonts w:ascii="Courier New" w:eastAsia="宋体" w:hAnsi="Courier New" w:cs="Courier New"/>
          <w:b/>
          <w:kern w:val="0"/>
          <w:sz w:val="20"/>
          <w:szCs w:val="20"/>
        </w:rPr>
        <w:t>、新建远程对象和服务端监听器，然后新建一个</w:t>
      </w:r>
      <w:r w:rsidRPr="00B362F8">
        <w:rPr>
          <w:rFonts w:ascii="Courier New" w:eastAsia="宋体" w:hAnsi="Courier New" w:cs="Courier New"/>
          <w:b/>
          <w:kern w:val="0"/>
          <w:sz w:val="20"/>
          <w:szCs w:val="20"/>
        </w:rPr>
        <w:t>CServer</w:t>
      </w:r>
      <w:r w:rsidRPr="00B362F8">
        <w:rPr>
          <w:rFonts w:ascii="Courier New" w:eastAsia="宋体" w:hAnsi="Courier New" w:cs="Courier New"/>
          <w:b/>
          <w:kern w:val="0"/>
          <w:sz w:val="20"/>
          <w:szCs w:val="20"/>
        </w:rPr>
        <w:t>对象绑定到注册表中；</w:t>
      </w:r>
    </w:p>
    <w:p w:rsidR="00B362F8" w:rsidRPr="00B362F8" w:rsidRDefault="00B362F8" w:rsidP="00B362F8">
      <w:pPr>
        <w:widowControl/>
        <w:jc w:val="left"/>
        <w:rPr>
          <w:rFonts w:ascii="宋体" w:eastAsia="宋体" w:hAnsi="宋体" w:cs="宋体"/>
          <w:kern w:val="0"/>
          <w:szCs w:val="21"/>
        </w:rPr>
      </w:pPr>
    </w:p>
    <w:p w:rsidR="00B362F8" w:rsidRPr="001B24CF" w:rsidRDefault="00B362F8" w:rsidP="00B362F8">
      <w:pPr>
        <w:pStyle w:val="3"/>
        <w:rPr>
          <w:kern w:val="0"/>
          <w:szCs w:val="21"/>
        </w:rPr>
      </w:pPr>
      <w:r w:rsidRPr="001B24CF">
        <w:rPr>
          <w:kern w:val="0"/>
        </w:rPr>
        <w:t>客户端：</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1</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RemoteServiceProvider&lt;T&gt;</w:t>
      </w:r>
      <w:r w:rsidRPr="00B362F8">
        <w:rPr>
          <w:rFonts w:ascii="Courier New" w:eastAsia="宋体" w:hAnsi="Courier New" w:cs="Courier New"/>
          <w:b/>
          <w:kern w:val="0"/>
          <w:sz w:val="20"/>
          <w:szCs w:val="20"/>
        </w:rPr>
        <w:t>：该类是客户端为了复用实现的一个泛型类（当系统中有多个远程对象时，就可以复用代码），它就是将</w:t>
      </w:r>
      <w:r w:rsidRPr="00B362F8">
        <w:rPr>
          <w:rFonts w:ascii="Courier New" w:eastAsia="宋体" w:hAnsi="Courier New" w:cs="Courier New"/>
          <w:b/>
          <w:kern w:val="0"/>
          <w:sz w:val="20"/>
          <w:szCs w:val="20"/>
        </w:rPr>
        <w:t>CClient</w:t>
      </w:r>
      <w:r w:rsidRPr="00B362F8">
        <w:rPr>
          <w:rFonts w:ascii="Courier New" w:eastAsia="宋体" w:hAnsi="Courier New" w:cs="Courier New"/>
          <w:b/>
          <w:kern w:val="0"/>
          <w:sz w:val="20"/>
          <w:szCs w:val="20"/>
        </w:rPr>
        <w:t>包多一层。并且该类通过初始化的参数获得远程对象。</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2</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VoteRmiHelper：</w:t>
      </w:r>
      <w:r w:rsidRPr="00B362F8">
        <w:rPr>
          <w:rFonts w:ascii="Courier New" w:eastAsia="宋体" w:hAnsi="Courier New" w:cs="Courier New"/>
          <w:b/>
          <w:kern w:val="0"/>
          <w:sz w:val="20"/>
          <w:szCs w:val="20"/>
        </w:rPr>
        <w:t>标明服务器远程对象坐标（</w:t>
      </w:r>
      <w:r w:rsidRPr="00B362F8">
        <w:rPr>
          <w:rFonts w:ascii="Courier New" w:eastAsia="宋体" w:hAnsi="Courier New" w:cs="Courier New"/>
          <w:b/>
          <w:kern w:val="0"/>
          <w:sz w:val="20"/>
          <w:szCs w:val="20"/>
        </w:rPr>
        <w:t>RemoteNode</w:t>
      </w:r>
      <w:r w:rsidRPr="00B362F8">
        <w:rPr>
          <w:rFonts w:ascii="Courier New" w:eastAsia="宋体" w:hAnsi="Courier New" w:cs="Courier New"/>
          <w:b/>
          <w:kern w:val="0"/>
          <w:sz w:val="20"/>
          <w:szCs w:val="20"/>
        </w:rPr>
        <w:t>），然后新建</w:t>
      </w:r>
      <w:r w:rsidRPr="00B362F8">
        <w:rPr>
          <w:rFonts w:ascii="Courier New" w:eastAsia="宋体" w:hAnsi="Courier New" w:cs="Courier New"/>
          <w:b/>
          <w:kern w:val="0"/>
          <w:sz w:val="20"/>
          <w:szCs w:val="20"/>
        </w:rPr>
        <w:t>RemoteServiceProvider</w:t>
      </w:r>
      <w:r w:rsidRPr="00B362F8">
        <w:rPr>
          <w:rFonts w:ascii="Courier New" w:eastAsia="宋体" w:hAnsi="Courier New" w:cs="Courier New"/>
          <w:b/>
          <w:kern w:val="0"/>
          <w:sz w:val="20"/>
          <w:szCs w:val="20"/>
        </w:rPr>
        <w:t>对象调用对象。并且还注册了客户端的监听器。</w:t>
      </w:r>
    </w:p>
    <w:p w:rsidR="00B362F8" w:rsidRPr="00B362F8" w:rsidRDefault="00B362F8" w:rsidP="00B362F8">
      <w:pPr>
        <w:widowControl/>
        <w:jc w:val="left"/>
        <w:rPr>
          <w:rFonts w:ascii="宋体" w:eastAsia="宋体" w:hAnsi="宋体" w:cs="宋体"/>
          <w:b/>
          <w:kern w:val="0"/>
          <w:szCs w:val="21"/>
        </w:rPr>
      </w:pPr>
      <w:r w:rsidRPr="00B362F8">
        <w:rPr>
          <w:rFonts w:ascii="Courier New" w:eastAsia="宋体" w:hAnsi="Courier New" w:cs="Courier New"/>
          <w:b/>
          <w:kern w:val="0"/>
          <w:sz w:val="20"/>
          <w:szCs w:val="20"/>
        </w:rPr>
        <w:t>3</w:t>
      </w:r>
      <w:r w:rsidRPr="00B362F8">
        <w:rPr>
          <w:rFonts w:ascii="Courier New" w:eastAsia="宋体" w:hAnsi="Courier New" w:cs="Courier New"/>
          <w:b/>
          <w:kern w:val="0"/>
          <w:sz w:val="20"/>
          <w:szCs w:val="20"/>
        </w:rPr>
        <w:t>、</w:t>
      </w:r>
      <w:r w:rsidRPr="00B362F8">
        <w:rPr>
          <w:rFonts w:ascii="宋体" w:eastAsia="宋体" w:hAnsi="宋体" w:cs="宋体"/>
          <w:b/>
          <w:bCs/>
          <w:kern w:val="0"/>
          <w:szCs w:val="21"/>
        </w:rPr>
        <w:t>VoteClientMain：</w:t>
      </w:r>
      <w:r w:rsidRPr="00B362F8">
        <w:rPr>
          <w:rFonts w:ascii="Courier New" w:eastAsia="宋体" w:hAnsi="Courier New" w:cs="Courier New"/>
          <w:b/>
          <w:kern w:val="0"/>
          <w:sz w:val="20"/>
          <w:szCs w:val="20"/>
        </w:rPr>
        <w:t>客户端直接调用</w:t>
      </w:r>
      <w:r w:rsidRPr="00B362F8">
        <w:rPr>
          <w:rFonts w:ascii="Courier New" w:eastAsia="宋体" w:hAnsi="Courier New" w:cs="Courier New"/>
          <w:b/>
          <w:kern w:val="0"/>
          <w:sz w:val="20"/>
          <w:szCs w:val="20"/>
        </w:rPr>
        <w:t>VoteRmiHelper</w:t>
      </w:r>
      <w:r w:rsidRPr="00B362F8">
        <w:rPr>
          <w:rFonts w:ascii="Courier New" w:eastAsia="宋体" w:hAnsi="Courier New" w:cs="Courier New"/>
          <w:b/>
          <w:kern w:val="0"/>
          <w:sz w:val="20"/>
          <w:szCs w:val="20"/>
        </w:rPr>
        <w:t>的</w:t>
      </w:r>
      <w:r w:rsidRPr="00B362F8">
        <w:rPr>
          <w:rFonts w:ascii="Courier New" w:eastAsia="宋体" w:hAnsi="Courier New" w:cs="Courier New"/>
          <w:b/>
          <w:kern w:val="0"/>
          <w:sz w:val="20"/>
          <w:szCs w:val="20"/>
        </w:rPr>
        <w:t>getService</w:t>
      </w:r>
      <w:r w:rsidRPr="00B362F8">
        <w:rPr>
          <w:rFonts w:ascii="Courier New" w:eastAsia="宋体" w:hAnsi="Courier New" w:cs="Courier New"/>
          <w:b/>
          <w:kern w:val="0"/>
          <w:sz w:val="20"/>
          <w:szCs w:val="20"/>
        </w:rPr>
        <w:t>方法就可以调用远程对象的方法调用了。</w:t>
      </w:r>
    </w:p>
    <w:p w:rsidR="00B362F8" w:rsidRPr="00B362F8" w:rsidRDefault="00B362F8" w:rsidP="00B362F8">
      <w:pPr>
        <w:widowControl/>
        <w:jc w:val="left"/>
        <w:rPr>
          <w:rFonts w:ascii="宋体" w:eastAsia="宋体" w:hAnsi="宋体" w:cs="宋体"/>
          <w:kern w:val="0"/>
          <w:szCs w:val="21"/>
        </w:rPr>
      </w:pPr>
    </w:p>
    <w:p w:rsidR="00B362F8" w:rsidRPr="00B362F8" w:rsidRDefault="00B362F8" w:rsidP="00B362F8">
      <w:pPr>
        <w:pStyle w:val="2"/>
        <w:rPr>
          <w:kern w:val="0"/>
          <w:szCs w:val="21"/>
        </w:rPr>
      </w:pPr>
      <w:r w:rsidRPr="00B362F8">
        <w:rPr>
          <w:kern w:val="0"/>
        </w:rPr>
        <w:t>文章写后感：</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app-common组件最颠覆我想法的是断线重连的处理。我一直以为要实现五秒一次重连是一件很困难的事（毕竟我一直以为是app-common主动起个线程然后定时重连来着），然而看了源码之后才发现我被骗了，但是也给了我很好的经验。</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app-common里面CClient的defaultService这种模式也给了我很大的启发，虽然一开始并没有真正理解，但是在后来项目的运用中逐步的理解和运用（其实就是一种备用方案，我也只是用来返回错误码不让程序直接跑崩报错而已）。这种算是对业务和系统的保护吧。</w:t>
      </w:r>
    </w:p>
    <w:p w:rsidR="00B362F8" w:rsidRPr="00B362F8" w:rsidRDefault="00B362F8" w:rsidP="00B362F8">
      <w:pPr>
        <w:widowControl/>
        <w:jc w:val="left"/>
        <w:rPr>
          <w:rFonts w:ascii="宋体" w:eastAsia="宋体" w:hAnsi="宋体" w:cs="宋体"/>
          <w:kern w:val="0"/>
          <w:szCs w:val="21"/>
        </w:rPr>
      </w:pPr>
      <w:r w:rsidRPr="00B362F8">
        <w:rPr>
          <w:rFonts w:ascii="宋体" w:eastAsia="宋体" w:hAnsi="宋体" w:cs="宋体"/>
          <w:kern w:val="0"/>
          <w:szCs w:val="21"/>
        </w:rPr>
        <w:t>还有很多类似的地方，像</w:t>
      </w:r>
      <w:r w:rsidRPr="00B362F8">
        <w:rPr>
          <w:rFonts w:ascii="宋体" w:eastAsia="宋体" w:hAnsi="宋体" w:cs="宋体"/>
          <w:color w:val="333333"/>
          <w:kern w:val="0"/>
          <w:szCs w:val="21"/>
        </w:rPr>
        <w:t>java.lang.reflect.Proxy实现监听器的功能；AppAdmin提供了shutdownServer(int port)方法，用在关服的时候。等等，这些都是我以前没有考虑过但又很必要的功能。</w:t>
      </w:r>
    </w:p>
    <w:p w:rsidR="00755C59" w:rsidRDefault="00755C59"/>
    <w:sectPr w:rsidR="00755C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C59" w:rsidRDefault="00755C59" w:rsidP="00B362F8">
      <w:r>
        <w:separator/>
      </w:r>
    </w:p>
  </w:endnote>
  <w:endnote w:type="continuationSeparator" w:id="1">
    <w:p w:rsidR="00755C59" w:rsidRDefault="00755C59" w:rsidP="00B362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C59" w:rsidRDefault="00755C59" w:rsidP="00B362F8">
      <w:r>
        <w:separator/>
      </w:r>
    </w:p>
  </w:footnote>
  <w:footnote w:type="continuationSeparator" w:id="1">
    <w:p w:rsidR="00755C59" w:rsidRDefault="00755C59" w:rsidP="00B362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62F8"/>
    <w:rsid w:val="00115101"/>
    <w:rsid w:val="001B24CF"/>
    <w:rsid w:val="006219A2"/>
    <w:rsid w:val="00755C59"/>
    <w:rsid w:val="00A01BD1"/>
    <w:rsid w:val="00B04243"/>
    <w:rsid w:val="00B362F8"/>
    <w:rsid w:val="00F52CB6"/>
    <w:rsid w:val="00F976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62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62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62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62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62F8"/>
    <w:rPr>
      <w:sz w:val="18"/>
      <w:szCs w:val="18"/>
    </w:rPr>
  </w:style>
  <w:style w:type="paragraph" w:styleId="a4">
    <w:name w:val="footer"/>
    <w:basedOn w:val="a"/>
    <w:link w:val="Char0"/>
    <w:uiPriority w:val="99"/>
    <w:semiHidden/>
    <w:unhideWhenUsed/>
    <w:rsid w:val="00B362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62F8"/>
    <w:rPr>
      <w:sz w:val="18"/>
      <w:szCs w:val="18"/>
    </w:rPr>
  </w:style>
  <w:style w:type="character" w:styleId="a5">
    <w:name w:val="Hyperlink"/>
    <w:basedOn w:val="a0"/>
    <w:uiPriority w:val="99"/>
    <w:semiHidden/>
    <w:unhideWhenUsed/>
    <w:rsid w:val="00B362F8"/>
    <w:rPr>
      <w:color w:val="0000FF"/>
      <w:u w:val="single"/>
    </w:rPr>
  </w:style>
  <w:style w:type="character" w:customStyle="1" w:styleId="1Char">
    <w:name w:val="标题 1 Char"/>
    <w:basedOn w:val="a0"/>
    <w:link w:val="1"/>
    <w:uiPriority w:val="9"/>
    <w:rsid w:val="00B362F8"/>
    <w:rPr>
      <w:b/>
      <w:bCs/>
      <w:kern w:val="44"/>
      <w:sz w:val="44"/>
      <w:szCs w:val="44"/>
    </w:rPr>
  </w:style>
  <w:style w:type="paragraph" w:styleId="a6">
    <w:name w:val="Document Map"/>
    <w:basedOn w:val="a"/>
    <w:link w:val="Char1"/>
    <w:uiPriority w:val="99"/>
    <w:semiHidden/>
    <w:unhideWhenUsed/>
    <w:rsid w:val="00B362F8"/>
    <w:rPr>
      <w:rFonts w:ascii="宋体" w:eastAsia="宋体"/>
      <w:sz w:val="18"/>
      <w:szCs w:val="18"/>
    </w:rPr>
  </w:style>
  <w:style w:type="character" w:customStyle="1" w:styleId="Char1">
    <w:name w:val="文档结构图 Char"/>
    <w:basedOn w:val="a0"/>
    <w:link w:val="a6"/>
    <w:uiPriority w:val="99"/>
    <w:semiHidden/>
    <w:rsid w:val="00B362F8"/>
    <w:rPr>
      <w:rFonts w:ascii="宋体" w:eastAsia="宋体"/>
      <w:sz w:val="18"/>
      <w:szCs w:val="18"/>
    </w:rPr>
  </w:style>
  <w:style w:type="character" w:customStyle="1" w:styleId="2Char">
    <w:name w:val="标题 2 Char"/>
    <w:basedOn w:val="a0"/>
    <w:link w:val="2"/>
    <w:uiPriority w:val="9"/>
    <w:rsid w:val="00B362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62F8"/>
    <w:rPr>
      <w:b/>
      <w:bCs/>
      <w:sz w:val="32"/>
      <w:szCs w:val="32"/>
    </w:rPr>
  </w:style>
</w:styles>
</file>

<file path=word/webSettings.xml><?xml version="1.0" encoding="utf-8"?>
<w:webSettings xmlns:r="http://schemas.openxmlformats.org/officeDocument/2006/relationships" xmlns:w="http://schemas.openxmlformats.org/wordprocessingml/2006/main">
  <w:divs>
    <w:div w:id="430123709">
      <w:bodyDiv w:val="1"/>
      <w:marLeft w:val="0"/>
      <w:marRight w:val="0"/>
      <w:marTop w:val="0"/>
      <w:marBottom w:val="0"/>
      <w:divBdr>
        <w:top w:val="none" w:sz="0" w:space="0" w:color="auto"/>
        <w:left w:val="none" w:sz="0" w:space="0" w:color="auto"/>
        <w:bottom w:val="none" w:sz="0" w:space="0" w:color="auto"/>
        <w:right w:val="none" w:sz="0" w:space="0" w:color="auto"/>
      </w:divBdr>
    </w:div>
    <w:div w:id="13938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info/pages/viewpage.action?pageId=648826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ED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lijiaming</dc:creator>
  <cp:keywords/>
  <dc:description/>
  <cp:lastModifiedBy>lijiaming</cp:lastModifiedBy>
  <cp:revision>12</cp:revision>
  <dcterms:created xsi:type="dcterms:W3CDTF">2017-09-29T09:33:00Z</dcterms:created>
  <dcterms:modified xsi:type="dcterms:W3CDTF">2017-09-29T09:38:00Z</dcterms:modified>
</cp:coreProperties>
</file>