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77" w:rsidRPr="00186EEC" w:rsidRDefault="005A73FA" w:rsidP="00186EEC">
      <w:pPr>
        <w:ind w:left="-900"/>
        <w:jc w:val="both"/>
        <w:rPr>
          <w:b/>
          <w:bCs/>
          <w:color w:val="C0504D" w:themeColor="accent2"/>
          <w:sz w:val="22"/>
          <w:szCs w:val="22"/>
          <w:lang w:val="en-US"/>
        </w:rPr>
      </w:pPr>
      <w:r>
        <w:rPr>
          <w:b/>
          <w:bCs/>
          <w:lang w:val="en-US"/>
        </w:rPr>
        <w:t>AFREEN ABBASSI</w:t>
      </w:r>
    </w:p>
    <w:p w:rsidR="00347885" w:rsidRDefault="00347885" w:rsidP="00F51CB4">
      <w:pPr>
        <w:ind w:left="-900" w:firstLine="900"/>
        <w:jc w:val="both"/>
        <w:rPr>
          <w:b/>
          <w:bCs/>
          <w:sz w:val="22"/>
          <w:szCs w:val="22"/>
          <w:lang w:val="en-US"/>
        </w:rPr>
      </w:pPr>
    </w:p>
    <w:p w:rsidR="00F51CB4" w:rsidRPr="003B54D5" w:rsidRDefault="00F51CB4" w:rsidP="00F51CB4">
      <w:pPr>
        <w:ind w:left="-900" w:firstLine="900"/>
        <w:jc w:val="both"/>
        <w:rPr>
          <w:b/>
          <w:bCs/>
          <w:sz w:val="22"/>
          <w:szCs w:val="22"/>
          <w:lang w:val="en-US"/>
        </w:rPr>
      </w:pPr>
    </w:p>
    <w:p w:rsidR="003B54D5" w:rsidRPr="003B54D5" w:rsidRDefault="003B54D5" w:rsidP="00F51CB4">
      <w:pPr>
        <w:jc w:val="both"/>
        <w:rPr>
          <w:b/>
          <w:bCs/>
          <w:sz w:val="22"/>
          <w:szCs w:val="22"/>
          <w:u w:val="single"/>
        </w:rPr>
      </w:pPr>
    </w:p>
    <w:p w:rsidR="00272A77" w:rsidRPr="00672BFD" w:rsidRDefault="00272A77" w:rsidP="00F51CB4">
      <w:pPr>
        <w:ind w:left="-900"/>
        <w:jc w:val="both"/>
        <w:rPr>
          <w:b/>
          <w:bCs/>
          <w:u w:val="single"/>
        </w:rPr>
      </w:pPr>
      <w:r w:rsidRPr="00672BFD">
        <w:rPr>
          <w:b/>
          <w:bCs/>
          <w:u w:val="single"/>
        </w:rPr>
        <w:t>EDUCATIONAL BACKGROUND</w:t>
      </w:r>
    </w:p>
    <w:p w:rsidR="00F51CB4" w:rsidRPr="00F51CB4" w:rsidRDefault="00F51CB4" w:rsidP="00F51CB4">
      <w:pPr>
        <w:ind w:left="-900"/>
        <w:jc w:val="both"/>
        <w:rPr>
          <w:b/>
          <w:bCs/>
          <w:sz w:val="22"/>
          <w:szCs w:val="22"/>
          <w:u w:val="single"/>
        </w:rPr>
      </w:pPr>
    </w:p>
    <w:tbl>
      <w:tblPr>
        <w:tblW w:w="5490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59"/>
        <w:gridCol w:w="2881"/>
        <w:gridCol w:w="1979"/>
        <w:gridCol w:w="1262"/>
        <w:gridCol w:w="1333"/>
      </w:tblGrid>
      <w:tr w:rsidR="003B54D5" w:rsidRPr="003B54D5">
        <w:trPr>
          <w:trHeight w:val="593"/>
        </w:trPr>
        <w:tc>
          <w:tcPr>
            <w:tcW w:w="1455" w:type="pct"/>
          </w:tcPr>
          <w:p w:rsidR="00272A77" w:rsidRPr="003B54D5" w:rsidRDefault="00272A77" w:rsidP="00F51CB4">
            <w:pPr>
              <w:rPr>
                <w:b/>
                <w:bCs/>
                <w:sz w:val="22"/>
                <w:szCs w:val="22"/>
              </w:rPr>
            </w:pPr>
            <w:r w:rsidRPr="003B54D5">
              <w:rPr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1370" w:type="pct"/>
          </w:tcPr>
          <w:p w:rsidR="00371470" w:rsidRPr="003B54D5" w:rsidRDefault="00272A77" w:rsidP="00F51CB4">
            <w:pPr>
              <w:rPr>
                <w:b/>
                <w:bCs/>
                <w:sz w:val="22"/>
                <w:szCs w:val="22"/>
              </w:rPr>
            </w:pPr>
            <w:r w:rsidRPr="003B54D5">
              <w:rPr>
                <w:b/>
                <w:bCs/>
                <w:sz w:val="22"/>
                <w:szCs w:val="22"/>
              </w:rPr>
              <w:t>INSTITUTION/</w:t>
            </w:r>
          </w:p>
          <w:p w:rsidR="00272A77" w:rsidRPr="003B54D5" w:rsidRDefault="00272A77" w:rsidP="00F51CB4">
            <w:pPr>
              <w:rPr>
                <w:b/>
                <w:bCs/>
                <w:sz w:val="22"/>
                <w:szCs w:val="22"/>
              </w:rPr>
            </w:pPr>
            <w:r w:rsidRPr="003B54D5">
              <w:rPr>
                <w:b/>
                <w:bCs/>
                <w:sz w:val="22"/>
                <w:szCs w:val="22"/>
              </w:rPr>
              <w:t>SCHOOL</w:t>
            </w:r>
          </w:p>
        </w:tc>
        <w:tc>
          <w:tcPr>
            <w:tcW w:w="941" w:type="pct"/>
          </w:tcPr>
          <w:p w:rsidR="00371470" w:rsidRPr="003B54D5" w:rsidRDefault="00272A77" w:rsidP="00F51CB4">
            <w:pPr>
              <w:rPr>
                <w:b/>
                <w:bCs/>
                <w:sz w:val="22"/>
                <w:szCs w:val="22"/>
              </w:rPr>
            </w:pPr>
            <w:r w:rsidRPr="003B54D5">
              <w:rPr>
                <w:b/>
                <w:bCs/>
                <w:sz w:val="22"/>
                <w:szCs w:val="22"/>
              </w:rPr>
              <w:t>UNIVERSITY/</w:t>
            </w:r>
          </w:p>
          <w:p w:rsidR="00272A77" w:rsidRPr="003B54D5" w:rsidRDefault="00272A77" w:rsidP="00F51CB4">
            <w:pPr>
              <w:rPr>
                <w:b/>
                <w:bCs/>
                <w:sz w:val="22"/>
                <w:szCs w:val="22"/>
              </w:rPr>
            </w:pPr>
            <w:r w:rsidRPr="003B54D5">
              <w:rPr>
                <w:b/>
                <w:bCs/>
                <w:sz w:val="22"/>
                <w:szCs w:val="22"/>
              </w:rPr>
              <w:t>BOARD</w:t>
            </w:r>
          </w:p>
        </w:tc>
        <w:tc>
          <w:tcPr>
            <w:tcW w:w="600" w:type="pct"/>
          </w:tcPr>
          <w:p w:rsidR="00272A77" w:rsidRPr="003B54D5" w:rsidRDefault="00272A77" w:rsidP="00F51CB4">
            <w:pPr>
              <w:rPr>
                <w:b/>
                <w:bCs/>
                <w:sz w:val="22"/>
                <w:szCs w:val="22"/>
              </w:rPr>
            </w:pPr>
            <w:r w:rsidRPr="003B54D5"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634" w:type="pct"/>
          </w:tcPr>
          <w:p w:rsidR="00272A77" w:rsidRPr="003B54D5" w:rsidRDefault="003B54D5" w:rsidP="00F51CB4">
            <w:pPr>
              <w:jc w:val="both"/>
              <w:rPr>
                <w:b/>
                <w:bCs/>
                <w:sz w:val="22"/>
                <w:szCs w:val="22"/>
              </w:rPr>
            </w:pPr>
            <w:r w:rsidRPr="003B54D5">
              <w:rPr>
                <w:b/>
                <w:bCs/>
                <w:sz w:val="22"/>
                <w:szCs w:val="22"/>
              </w:rPr>
              <w:t>PERCENT</w:t>
            </w:r>
            <w:r w:rsidR="005A73FA">
              <w:rPr>
                <w:b/>
                <w:bCs/>
                <w:sz w:val="22"/>
                <w:szCs w:val="22"/>
              </w:rPr>
              <w:t>/GRADE</w:t>
            </w:r>
          </w:p>
        </w:tc>
      </w:tr>
      <w:tr w:rsidR="003B54D5" w:rsidRPr="003B54D5">
        <w:trPr>
          <w:trHeight w:val="68"/>
        </w:trPr>
        <w:tc>
          <w:tcPr>
            <w:tcW w:w="1455" w:type="pct"/>
          </w:tcPr>
          <w:p w:rsidR="00D74665" w:rsidRDefault="005A73FA" w:rsidP="00F51CB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</w:t>
            </w:r>
            <w:r w:rsidR="00860380">
              <w:rPr>
                <w:bCs/>
                <w:sz w:val="22"/>
                <w:szCs w:val="22"/>
              </w:rPr>
              <w:t>V</w:t>
            </w:r>
            <w:r w:rsidR="00600F18" w:rsidRPr="003B54D5">
              <w:rPr>
                <w:bCs/>
                <w:sz w:val="22"/>
                <w:szCs w:val="22"/>
              </w:rPr>
              <w:t xml:space="preserve"> </w:t>
            </w:r>
            <w:r w:rsidR="00272A77" w:rsidRPr="003B54D5">
              <w:rPr>
                <w:bCs/>
                <w:sz w:val="22"/>
                <w:szCs w:val="22"/>
              </w:rPr>
              <w:t>BSL LLB</w:t>
            </w:r>
            <w:r w:rsidR="00D74665">
              <w:rPr>
                <w:bCs/>
                <w:sz w:val="22"/>
                <w:szCs w:val="22"/>
              </w:rPr>
              <w:t xml:space="preserve"> </w:t>
            </w:r>
          </w:p>
          <w:p w:rsidR="00E97B7A" w:rsidRPr="003B54D5" w:rsidRDefault="005A73FA" w:rsidP="00F51CB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(6</w:t>
            </w:r>
            <w:r w:rsidR="007222AE">
              <w:rPr>
                <w:bCs/>
                <w:sz w:val="22"/>
                <w:szCs w:val="22"/>
              </w:rPr>
              <w:t xml:space="preserve"> </w:t>
            </w:r>
            <w:r w:rsidR="001F6309">
              <w:rPr>
                <w:bCs/>
                <w:sz w:val="22"/>
                <w:szCs w:val="22"/>
              </w:rPr>
              <w:t>Semesters Aggregate)</w:t>
            </w:r>
          </w:p>
        </w:tc>
        <w:tc>
          <w:tcPr>
            <w:tcW w:w="1370" w:type="pct"/>
          </w:tcPr>
          <w:p w:rsidR="00272A77" w:rsidRPr="003B54D5" w:rsidRDefault="00272A77" w:rsidP="00F51CB4">
            <w:pPr>
              <w:rPr>
                <w:bCs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3B54D5">
                  <w:rPr>
                    <w:bCs/>
                    <w:sz w:val="22"/>
                    <w:szCs w:val="22"/>
                  </w:rPr>
                  <w:t>ILS</w:t>
                </w:r>
              </w:smartTag>
              <w:r w:rsidRPr="003B54D5">
                <w:rPr>
                  <w:bCs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3B54D5">
                  <w:rPr>
                    <w:bCs/>
                    <w:sz w:val="22"/>
                    <w:szCs w:val="22"/>
                  </w:rPr>
                  <w:t>Law</w:t>
                </w:r>
              </w:smartTag>
              <w:r w:rsidRPr="003B54D5">
                <w:rPr>
                  <w:bCs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3B54D5">
                  <w:rPr>
                    <w:bCs/>
                    <w:sz w:val="22"/>
                    <w:szCs w:val="22"/>
                  </w:rPr>
                  <w:t>College</w:t>
                </w:r>
              </w:smartTag>
            </w:smartTag>
            <w:r w:rsidRPr="003B54D5">
              <w:rPr>
                <w:bCs/>
                <w:sz w:val="22"/>
                <w:szCs w:val="22"/>
              </w:rPr>
              <w:t>, Pune</w:t>
            </w:r>
          </w:p>
        </w:tc>
        <w:tc>
          <w:tcPr>
            <w:tcW w:w="941" w:type="pct"/>
          </w:tcPr>
          <w:p w:rsidR="00272A77" w:rsidRPr="003B54D5" w:rsidRDefault="00272A77" w:rsidP="00F51CB4">
            <w:pPr>
              <w:rPr>
                <w:bCs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3B54D5">
                  <w:rPr>
                    <w:bCs/>
                    <w:sz w:val="22"/>
                    <w:szCs w:val="22"/>
                  </w:rPr>
                  <w:t>Pune</w:t>
                </w:r>
              </w:smartTag>
              <w:r w:rsidRPr="003B54D5">
                <w:rPr>
                  <w:bCs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3B54D5">
                  <w:rPr>
                    <w:bCs/>
                    <w:sz w:val="22"/>
                    <w:szCs w:val="22"/>
                  </w:rPr>
                  <w:t>University</w:t>
                </w:r>
              </w:smartTag>
            </w:smartTag>
          </w:p>
        </w:tc>
        <w:tc>
          <w:tcPr>
            <w:tcW w:w="600" w:type="pct"/>
          </w:tcPr>
          <w:p w:rsidR="00272A77" w:rsidRPr="003B54D5" w:rsidRDefault="005A73FA" w:rsidP="00F51CB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2016-2017</w:t>
            </w:r>
          </w:p>
        </w:tc>
        <w:tc>
          <w:tcPr>
            <w:tcW w:w="634" w:type="pct"/>
          </w:tcPr>
          <w:p w:rsidR="00272A77" w:rsidRPr="003B54D5" w:rsidRDefault="005A73FA" w:rsidP="00F51CB4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62</w:t>
            </w:r>
            <w:r w:rsidR="008C52D2">
              <w:rPr>
                <w:bCs/>
                <w:sz w:val="22"/>
                <w:szCs w:val="22"/>
                <w:lang w:val="en-US"/>
              </w:rPr>
              <w:t>%</w:t>
            </w:r>
          </w:p>
        </w:tc>
      </w:tr>
      <w:tr w:rsidR="003B54D5" w:rsidRPr="003B54D5">
        <w:trPr>
          <w:trHeight w:val="1048"/>
        </w:trPr>
        <w:tc>
          <w:tcPr>
            <w:tcW w:w="1455" w:type="pct"/>
          </w:tcPr>
          <w:p w:rsidR="00FC7A2F" w:rsidRDefault="005A73FA" w:rsidP="00F51CB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Pursuing </w:t>
            </w:r>
            <w:r w:rsidR="00F51CB4">
              <w:rPr>
                <w:sz w:val="22"/>
                <w:szCs w:val="22"/>
                <w:lang w:val="en-US"/>
              </w:rPr>
              <w:t>Diploma in Corporate Law</w:t>
            </w:r>
          </w:p>
          <w:p w:rsidR="005A73FA" w:rsidRPr="003B54D5" w:rsidRDefault="005A73FA" w:rsidP="00F51CB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(Grade obtained in Semester-I)</w:t>
            </w:r>
          </w:p>
        </w:tc>
        <w:tc>
          <w:tcPr>
            <w:tcW w:w="1370" w:type="pct"/>
          </w:tcPr>
          <w:p w:rsidR="00FC7A2F" w:rsidRPr="003B54D5" w:rsidRDefault="005A73FA" w:rsidP="00F51CB4">
            <w:pPr>
              <w:rPr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</w:rPr>
              <w:t>Symbiosis Law School, Pune</w:t>
            </w:r>
          </w:p>
        </w:tc>
        <w:tc>
          <w:tcPr>
            <w:tcW w:w="941" w:type="pct"/>
          </w:tcPr>
          <w:p w:rsidR="00FC7A2F" w:rsidRPr="003B54D5" w:rsidRDefault="005A73FA" w:rsidP="00F51CB4">
            <w:pPr>
              <w:rPr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Symbiosis Law School</w:t>
            </w:r>
          </w:p>
        </w:tc>
        <w:tc>
          <w:tcPr>
            <w:tcW w:w="600" w:type="pct"/>
          </w:tcPr>
          <w:p w:rsidR="00FC7A2F" w:rsidRPr="003B54D5" w:rsidRDefault="004277C8" w:rsidP="00F51C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5A73FA">
              <w:rPr>
                <w:sz w:val="22"/>
                <w:szCs w:val="22"/>
              </w:rPr>
              <w:t>6-2017</w:t>
            </w:r>
          </w:p>
        </w:tc>
        <w:tc>
          <w:tcPr>
            <w:tcW w:w="634" w:type="pct"/>
          </w:tcPr>
          <w:p w:rsidR="00FC7A2F" w:rsidRPr="003B54D5" w:rsidRDefault="005A73FA" w:rsidP="00F51CB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8C52D2" w:rsidRPr="003B54D5">
        <w:trPr>
          <w:trHeight w:val="1048"/>
        </w:trPr>
        <w:tc>
          <w:tcPr>
            <w:tcW w:w="1455" w:type="pct"/>
          </w:tcPr>
          <w:p w:rsidR="008C52D2" w:rsidRPr="00846F8C" w:rsidRDefault="008C52D2" w:rsidP="005A73F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Diploma in </w:t>
            </w:r>
            <w:r w:rsidR="005A73FA">
              <w:rPr>
                <w:sz w:val="22"/>
                <w:szCs w:val="22"/>
                <w:lang w:val="en-US"/>
              </w:rPr>
              <w:t>Competition Law</w:t>
            </w:r>
          </w:p>
        </w:tc>
        <w:tc>
          <w:tcPr>
            <w:tcW w:w="1370" w:type="pct"/>
          </w:tcPr>
          <w:p w:rsidR="008C52D2" w:rsidRPr="008C52D2" w:rsidRDefault="005A73FA" w:rsidP="00F51CB4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ILS Law College</w:t>
            </w:r>
            <w:r w:rsidR="00C17D73">
              <w:rPr>
                <w:bCs/>
                <w:sz w:val="22"/>
                <w:szCs w:val="22"/>
                <w:lang w:val="en-US"/>
              </w:rPr>
              <w:t>, Pune</w:t>
            </w:r>
          </w:p>
        </w:tc>
        <w:tc>
          <w:tcPr>
            <w:tcW w:w="941" w:type="pct"/>
          </w:tcPr>
          <w:p w:rsidR="008C52D2" w:rsidRPr="003B54D5" w:rsidRDefault="005A73FA" w:rsidP="00F51CB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ILS Law College</w:t>
            </w:r>
          </w:p>
        </w:tc>
        <w:tc>
          <w:tcPr>
            <w:tcW w:w="600" w:type="pct"/>
          </w:tcPr>
          <w:p w:rsidR="008C52D2" w:rsidRDefault="008C52D2" w:rsidP="00F51C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5A73FA">
              <w:rPr>
                <w:sz w:val="22"/>
                <w:szCs w:val="22"/>
              </w:rPr>
              <w:t>6</w:t>
            </w:r>
          </w:p>
        </w:tc>
        <w:tc>
          <w:tcPr>
            <w:tcW w:w="634" w:type="pct"/>
          </w:tcPr>
          <w:p w:rsidR="008C52D2" w:rsidRDefault="005A73FA" w:rsidP="00F51CB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A+</w:t>
            </w:r>
          </w:p>
        </w:tc>
      </w:tr>
      <w:tr w:rsidR="003B54D5" w:rsidRPr="003B54D5">
        <w:trPr>
          <w:trHeight w:val="530"/>
        </w:trPr>
        <w:tc>
          <w:tcPr>
            <w:tcW w:w="1455" w:type="pct"/>
          </w:tcPr>
          <w:p w:rsidR="00272A77" w:rsidRPr="003B54D5" w:rsidRDefault="008C52D2" w:rsidP="00F51C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ISC</w:t>
            </w:r>
            <w:r w:rsidR="00B45E89">
              <w:rPr>
                <w:sz w:val="22"/>
                <w:szCs w:val="22"/>
              </w:rPr>
              <w:t xml:space="preserve"> XII</w:t>
            </w:r>
          </w:p>
        </w:tc>
        <w:tc>
          <w:tcPr>
            <w:tcW w:w="1370" w:type="pct"/>
          </w:tcPr>
          <w:p w:rsidR="00272A77" w:rsidRPr="003B54D5" w:rsidRDefault="005A73FA" w:rsidP="00F51C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Bishop’s Junior College, Pune</w:t>
            </w:r>
          </w:p>
        </w:tc>
        <w:tc>
          <w:tcPr>
            <w:tcW w:w="941" w:type="pct"/>
          </w:tcPr>
          <w:p w:rsidR="00272A77" w:rsidRPr="003B54D5" w:rsidRDefault="008C52D2" w:rsidP="00F51C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ISC</w:t>
            </w:r>
          </w:p>
        </w:tc>
        <w:tc>
          <w:tcPr>
            <w:tcW w:w="600" w:type="pct"/>
          </w:tcPr>
          <w:p w:rsidR="00272A77" w:rsidRPr="003B54D5" w:rsidRDefault="00FF6253" w:rsidP="00F51CB4">
            <w:pPr>
              <w:rPr>
                <w:sz w:val="22"/>
                <w:szCs w:val="22"/>
              </w:rPr>
            </w:pPr>
            <w:r w:rsidRPr="003B54D5">
              <w:rPr>
                <w:sz w:val="22"/>
                <w:szCs w:val="22"/>
              </w:rPr>
              <w:t>20</w:t>
            </w:r>
            <w:r w:rsidR="005A73FA">
              <w:rPr>
                <w:sz w:val="22"/>
                <w:szCs w:val="22"/>
              </w:rPr>
              <w:t>12</w:t>
            </w:r>
          </w:p>
        </w:tc>
        <w:tc>
          <w:tcPr>
            <w:tcW w:w="634" w:type="pct"/>
          </w:tcPr>
          <w:p w:rsidR="00272A77" w:rsidRPr="003B54D5" w:rsidRDefault="005A73FA" w:rsidP="00F51CB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</w:t>
            </w:r>
            <w:r w:rsidR="00B17EF3">
              <w:rPr>
                <w:sz w:val="22"/>
                <w:szCs w:val="22"/>
              </w:rPr>
              <w:t>.75%</w:t>
            </w:r>
          </w:p>
        </w:tc>
      </w:tr>
      <w:tr w:rsidR="003B54D5" w:rsidRPr="003B54D5">
        <w:trPr>
          <w:trHeight w:val="74"/>
        </w:trPr>
        <w:tc>
          <w:tcPr>
            <w:tcW w:w="1455" w:type="pct"/>
          </w:tcPr>
          <w:p w:rsidR="00272A77" w:rsidRPr="003B54D5" w:rsidRDefault="00B17EF3" w:rsidP="00F51C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ICSE </w:t>
            </w:r>
            <w:r w:rsidR="00B45E89">
              <w:rPr>
                <w:sz w:val="22"/>
                <w:szCs w:val="22"/>
              </w:rPr>
              <w:t>X</w:t>
            </w:r>
          </w:p>
        </w:tc>
        <w:tc>
          <w:tcPr>
            <w:tcW w:w="1370" w:type="pct"/>
          </w:tcPr>
          <w:p w:rsidR="00272A77" w:rsidRPr="003B54D5" w:rsidRDefault="00B17EF3" w:rsidP="00F51C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Carmel School, Dhanbad</w:t>
            </w:r>
          </w:p>
        </w:tc>
        <w:tc>
          <w:tcPr>
            <w:tcW w:w="941" w:type="pct"/>
          </w:tcPr>
          <w:p w:rsidR="00272A77" w:rsidRPr="003B54D5" w:rsidRDefault="00B17EF3" w:rsidP="00F51C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ICSE</w:t>
            </w:r>
          </w:p>
        </w:tc>
        <w:tc>
          <w:tcPr>
            <w:tcW w:w="600" w:type="pct"/>
          </w:tcPr>
          <w:p w:rsidR="00272A77" w:rsidRPr="003B54D5" w:rsidRDefault="00FF6253" w:rsidP="00F51CB4">
            <w:pPr>
              <w:rPr>
                <w:sz w:val="22"/>
                <w:szCs w:val="22"/>
              </w:rPr>
            </w:pPr>
            <w:r w:rsidRPr="003B54D5">
              <w:rPr>
                <w:sz w:val="22"/>
                <w:szCs w:val="22"/>
              </w:rPr>
              <w:t>20</w:t>
            </w:r>
            <w:r w:rsidR="005A73FA">
              <w:rPr>
                <w:sz w:val="22"/>
                <w:szCs w:val="22"/>
              </w:rPr>
              <w:t>10</w:t>
            </w:r>
          </w:p>
        </w:tc>
        <w:tc>
          <w:tcPr>
            <w:tcW w:w="634" w:type="pct"/>
          </w:tcPr>
          <w:p w:rsidR="00272A77" w:rsidRPr="003B54D5" w:rsidRDefault="005A73FA" w:rsidP="00F51CB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</w:t>
            </w:r>
            <w:r w:rsidR="00B17EF3">
              <w:rPr>
                <w:sz w:val="22"/>
                <w:szCs w:val="22"/>
              </w:rPr>
              <w:t>%</w:t>
            </w:r>
          </w:p>
        </w:tc>
      </w:tr>
    </w:tbl>
    <w:p w:rsidR="00272A77" w:rsidRDefault="00272A77" w:rsidP="00F51CB4">
      <w:pPr>
        <w:ind w:right="-270"/>
        <w:jc w:val="both"/>
        <w:rPr>
          <w:b/>
          <w:sz w:val="22"/>
          <w:szCs w:val="22"/>
          <w:u w:val="single"/>
          <w:lang w:val="en-US"/>
        </w:rPr>
      </w:pPr>
    </w:p>
    <w:p w:rsidR="00C04AAA" w:rsidRPr="00186EEC" w:rsidRDefault="00C04AAA" w:rsidP="005A73FA">
      <w:pPr>
        <w:ind w:right="-270"/>
        <w:jc w:val="both"/>
        <w:rPr>
          <w:b/>
          <w:color w:val="C0504D" w:themeColor="accent2"/>
          <w:sz w:val="22"/>
          <w:szCs w:val="22"/>
          <w:lang w:val="en-US"/>
        </w:rPr>
      </w:pPr>
    </w:p>
    <w:p w:rsidR="003B54D5" w:rsidRPr="003B54D5" w:rsidRDefault="003B54D5" w:rsidP="00F51CB4">
      <w:pPr>
        <w:ind w:left="-720"/>
        <w:jc w:val="both"/>
        <w:rPr>
          <w:b/>
          <w:bCs/>
          <w:sz w:val="22"/>
          <w:szCs w:val="22"/>
        </w:rPr>
      </w:pPr>
    </w:p>
    <w:p w:rsidR="007222AE" w:rsidRPr="00A771B6" w:rsidRDefault="007222AE" w:rsidP="00A771B6">
      <w:pPr>
        <w:ind w:left="-900" w:hanging="720"/>
        <w:jc w:val="both"/>
        <w:rPr>
          <w:b/>
          <w:u w:val="single"/>
        </w:rPr>
      </w:pPr>
      <w:r w:rsidRPr="007222AE">
        <w:rPr>
          <w:b/>
        </w:rPr>
        <w:t xml:space="preserve">         </w:t>
      </w:r>
    </w:p>
    <w:p w:rsidR="00F51CB4" w:rsidRDefault="00F51CB4" w:rsidP="00A771B6">
      <w:pPr>
        <w:jc w:val="both"/>
        <w:rPr>
          <w:b/>
          <w:bCs/>
          <w:sz w:val="22"/>
          <w:szCs w:val="22"/>
          <w:u w:val="single"/>
        </w:rPr>
      </w:pPr>
    </w:p>
    <w:p w:rsidR="00272A77" w:rsidRPr="00672BFD" w:rsidRDefault="00272A77" w:rsidP="00F51CB4">
      <w:pPr>
        <w:ind w:left="-900"/>
        <w:jc w:val="both"/>
        <w:rPr>
          <w:b/>
          <w:bCs/>
          <w:u w:val="single"/>
        </w:rPr>
      </w:pPr>
      <w:r w:rsidRPr="00672BFD">
        <w:rPr>
          <w:b/>
          <w:bCs/>
          <w:u w:val="single"/>
        </w:rPr>
        <w:t xml:space="preserve">INTERNSHIP / PROFESSIONAL </w:t>
      </w:r>
      <w:r w:rsidR="00371470" w:rsidRPr="00672BFD">
        <w:rPr>
          <w:b/>
          <w:bCs/>
          <w:u w:val="single"/>
        </w:rPr>
        <w:t>EXPERIENCE</w:t>
      </w:r>
    </w:p>
    <w:p w:rsidR="00F51CB4" w:rsidRPr="00672BFD" w:rsidRDefault="00F51CB4" w:rsidP="00F51CB4">
      <w:pPr>
        <w:ind w:left="-900"/>
        <w:jc w:val="both"/>
        <w:rPr>
          <w:b/>
          <w:bCs/>
          <w:u w:val="single"/>
        </w:rPr>
      </w:pPr>
    </w:p>
    <w:tbl>
      <w:tblPr>
        <w:tblW w:w="1017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17"/>
        <w:gridCol w:w="8953"/>
      </w:tblGrid>
      <w:tr w:rsidR="00FC4EAB" w:rsidRPr="003B54D5" w:rsidTr="00C027C8">
        <w:trPr>
          <w:trHeight w:val="124"/>
        </w:trPr>
        <w:tc>
          <w:tcPr>
            <w:tcW w:w="1217" w:type="dxa"/>
          </w:tcPr>
          <w:p w:rsidR="00FC4EAB" w:rsidRPr="00672BFD" w:rsidRDefault="00FC4EAB" w:rsidP="00F51CB4">
            <w:pPr>
              <w:jc w:val="both"/>
              <w:rPr>
                <w:b/>
                <w:sz w:val="22"/>
                <w:szCs w:val="22"/>
                <w:lang w:val="en-US"/>
              </w:rPr>
            </w:pPr>
          </w:p>
          <w:p w:rsidR="00FC4EAB" w:rsidRPr="00672BFD" w:rsidRDefault="00A771B6" w:rsidP="00F51CB4">
            <w:pPr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November 2016</w:t>
            </w:r>
          </w:p>
        </w:tc>
        <w:tc>
          <w:tcPr>
            <w:tcW w:w="8953" w:type="dxa"/>
          </w:tcPr>
          <w:p w:rsidR="00FC4EAB" w:rsidRPr="00672BFD" w:rsidRDefault="00FC4EAB" w:rsidP="00F51CB4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sz w:val="22"/>
                <w:szCs w:val="22"/>
              </w:rPr>
            </w:pPr>
          </w:p>
          <w:p w:rsidR="00A771B6" w:rsidRPr="00A771B6" w:rsidRDefault="00A771B6" w:rsidP="00A771B6">
            <w:pPr>
              <w:rPr>
                <w:rFonts w:cstheme="minorHAnsi"/>
                <w:b/>
              </w:rPr>
            </w:pPr>
            <w:r w:rsidRPr="00A771B6">
              <w:rPr>
                <w:rFonts w:cstheme="minorHAnsi"/>
                <w:b/>
              </w:rPr>
              <w:t>Shardul Amarchand</w:t>
            </w:r>
            <w:r>
              <w:rPr>
                <w:rFonts w:cstheme="minorHAnsi"/>
                <w:b/>
              </w:rPr>
              <w:t xml:space="preserve"> Mangaldas, New Delhi.</w:t>
            </w:r>
          </w:p>
          <w:p w:rsidR="00A771B6" w:rsidRPr="009D74B1" w:rsidRDefault="00A771B6" w:rsidP="00AA3793">
            <w:pPr>
              <w:pStyle w:val="ListParagraph"/>
              <w:numPr>
                <w:ilvl w:val="0"/>
                <w:numId w:val="6"/>
              </w:numPr>
              <w:spacing w:after="200"/>
              <w:rPr>
                <w:rFonts w:cstheme="minorHAnsi"/>
              </w:rPr>
            </w:pPr>
            <w:r w:rsidRPr="009D74B1">
              <w:rPr>
                <w:rFonts w:cstheme="minorHAnsi"/>
              </w:rPr>
              <w:t>Legal Research in various facets of competition law.</w:t>
            </w:r>
          </w:p>
          <w:p w:rsidR="00574A07" w:rsidRDefault="00574A07" w:rsidP="00AA3793">
            <w:pPr>
              <w:pStyle w:val="ListParagraph"/>
              <w:numPr>
                <w:ilvl w:val="0"/>
                <w:numId w:val="6"/>
              </w:numPr>
              <w:spacing w:after="200"/>
              <w:rPr>
                <w:rFonts w:cstheme="minorHAnsi"/>
              </w:rPr>
            </w:pPr>
            <w:r>
              <w:rPr>
                <w:rFonts w:cstheme="minorHAnsi"/>
              </w:rPr>
              <w:t>Attended case briefings.</w:t>
            </w:r>
          </w:p>
          <w:p w:rsidR="00A771B6" w:rsidRPr="00574A07" w:rsidRDefault="00A771B6" w:rsidP="00AA3793">
            <w:pPr>
              <w:pStyle w:val="ListParagraph"/>
              <w:numPr>
                <w:ilvl w:val="0"/>
                <w:numId w:val="6"/>
              </w:numPr>
              <w:spacing w:after="200"/>
              <w:rPr>
                <w:rFonts w:cstheme="minorHAnsi"/>
              </w:rPr>
            </w:pPr>
            <w:r w:rsidRPr="00574A07">
              <w:rPr>
                <w:rFonts w:cstheme="minorHAnsi"/>
              </w:rPr>
              <w:t>Observed proceedings in the Competition Appellate Tribunal, New Delhi.</w:t>
            </w:r>
          </w:p>
          <w:p w:rsidR="009A4AD2" w:rsidRPr="00672BFD" w:rsidRDefault="009A4AD2" w:rsidP="009A4AD2">
            <w:pPr>
              <w:autoSpaceDE w:val="0"/>
              <w:autoSpaceDN w:val="0"/>
              <w:adjustRightInd w:val="0"/>
              <w:spacing w:after="240"/>
              <w:jc w:val="both"/>
              <w:rPr>
                <w:rFonts w:eastAsia="Calibri"/>
                <w:b/>
                <w:sz w:val="22"/>
                <w:szCs w:val="22"/>
              </w:rPr>
            </w:pPr>
          </w:p>
        </w:tc>
      </w:tr>
    </w:tbl>
    <w:p w:rsidR="00272A77" w:rsidRDefault="00186EEC" w:rsidP="00F51CB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A4AD2" w:rsidRDefault="009A4AD2" w:rsidP="00F51CB4">
      <w:pPr>
        <w:jc w:val="both"/>
        <w:rPr>
          <w:b/>
          <w:sz w:val="22"/>
          <w:szCs w:val="22"/>
        </w:rPr>
      </w:pPr>
    </w:p>
    <w:p w:rsidR="00F51CB4" w:rsidRDefault="00F51CB4" w:rsidP="00A771B6">
      <w:pPr>
        <w:jc w:val="both"/>
        <w:rPr>
          <w:b/>
          <w:sz w:val="22"/>
          <w:szCs w:val="22"/>
          <w:u w:val="single"/>
        </w:rPr>
      </w:pPr>
    </w:p>
    <w:p w:rsidR="00F51CB4" w:rsidRDefault="00F51CB4" w:rsidP="009A4AD2">
      <w:pPr>
        <w:jc w:val="both"/>
        <w:rPr>
          <w:b/>
          <w:sz w:val="22"/>
          <w:szCs w:val="22"/>
          <w:u w:val="single"/>
        </w:rPr>
      </w:pPr>
    </w:p>
    <w:p w:rsidR="007A7192" w:rsidRPr="009A4AD2" w:rsidRDefault="009A4AD2" w:rsidP="00F51CB4">
      <w:pPr>
        <w:ind w:left="-720"/>
        <w:jc w:val="both"/>
        <w:rPr>
          <w:b/>
          <w:u w:val="single"/>
        </w:rPr>
      </w:pPr>
      <w:r w:rsidRPr="009A4AD2">
        <w:rPr>
          <w:b/>
          <w:u w:val="single"/>
        </w:rPr>
        <w:t>SEMINARS/PRESENTATIONS/MOOT COURTS</w:t>
      </w:r>
    </w:p>
    <w:p w:rsidR="00F51CB4" w:rsidRDefault="00F51CB4" w:rsidP="00F51CB4">
      <w:pPr>
        <w:ind w:left="-720"/>
        <w:jc w:val="both"/>
        <w:rPr>
          <w:b/>
          <w:sz w:val="22"/>
          <w:szCs w:val="22"/>
          <w:u w:val="single"/>
        </w:rPr>
      </w:pPr>
    </w:p>
    <w:p w:rsidR="00A771B6" w:rsidRPr="009D74B1" w:rsidRDefault="00A771B6" w:rsidP="00AA3793">
      <w:pPr>
        <w:pStyle w:val="ListParagraph"/>
        <w:numPr>
          <w:ilvl w:val="0"/>
          <w:numId w:val="5"/>
        </w:numPr>
        <w:spacing w:after="200"/>
        <w:rPr>
          <w:rFonts w:cstheme="minorHAnsi"/>
          <w:b/>
        </w:rPr>
      </w:pPr>
      <w:r>
        <w:rPr>
          <w:rFonts w:cstheme="minorHAnsi"/>
        </w:rPr>
        <w:t xml:space="preserve">Participated in the </w:t>
      </w:r>
      <w:r w:rsidRPr="000F3F6D">
        <w:rPr>
          <w:rFonts w:cstheme="minorHAnsi"/>
          <w:b/>
        </w:rPr>
        <w:t>4</w:t>
      </w:r>
      <w:r w:rsidRPr="000F3F6D">
        <w:rPr>
          <w:rFonts w:cstheme="minorHAnsi"/>
          <w:b/>
          <w:vertAlign w:val="superscript"/>
        </w:rPr>
        <w:t>th</w:t>
      </w:r>
      <w:r>
        <w:rPr>
          <w:rFonts w:cstheme="minorHAnsi"/>
        </w:rPr>
        <w:t xml:space="preserve"> </w:t>
      </w:r>
      <w:r w:rsidRPr="009D74B1">
        <w:rPr>
          <w:rFonts w:cstheme="minorHAnsi"/>
          <w:b/>
        </w:rPr>
        <w:t>Rajiv Gandhi National University of Law Moot Court Competition</w:t>
      </w:r>
      <w:r>
        <w:rPr>
          <w:rFonts w:cstheme="minorHAnsi"/>
        </w:rPr>
        <w:t xml:space="preserve"> held from 27</w:t>
      </w:r>
      <w:r w:rsidRPr="004B4F3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to 30</w:t>
      </w:r>
      <w:r w:rsidRPr="004B4F33">
        <w:rPr>
          <w:rFonts w:cstheme="minorHAnsi"/>
          <w:vertAlign w:val="superscript"/>
        </w:rPr>
        <w:t>t</w:t>
      </w:r>
      <w:r>
        <w:rPr>
          <w:rFonts w:cstheme="minorHAnsi"/>
          <w:vertAlign w:val="superscript"/>
        </w:rPr>
        <w:t>h</w:t>
      </w:r>
      <w:r>
        <w:rPr>
          <w:rFonts w:cstheme="minorHAnsi"/>
        </w:rPr>
        <w:t xml:space="preserve"> </w:t>
      </w:r>
      <w:r w:rsidRPr="009D74B1">
        <w:rPr>
          <w:rFonts w:cstheme="minorHAnsi"/>
        </w:rPr>
        <w:t>March, 2015 at Patiala.</w:t>
      </w:r>
      <w:r>
        <w:rPr>
          <w:rFonts w:cstheme="minorHAnsi"/>
        </w:rPr>
        <w:t xml:space="preserve"> </w:t>
      </w:r>
      <w:r w:rsidRPr="009D74B1">
        <w:rPr>
          <w:rFonts w:cstheme="minorHAnsi"/>
        </w:rPr>
        <w:t>(Constitutional Law case)</w:t>
      </w:r>
      <w:r>
        <w:rPr>
          <w:rFonts w:cstheme="minorHAnsi"/>
        </w:rPr>
        <w:t>.</w:t>
      </w:r>
    </w:p>
    <w:p w:rsidR="00A771B6" w:rsidRPr="009D74B1" w:rsidRDefault="00A771B6" w:rsidP="00AA3793">
      <w:pPr>
        <w:pStyle w:val="ListParagraph"/>
        <w:numPr>
          <w:ilvl w:val="0"/>
          <w:numId w:val="5"/>
        </w:numPr>
        <w:spacing w:after="200"/>
        <w:rPr>
          <w:rFonts w:cstheme="minorHAnsi"/>
          <w:b/>
        </w:rPr>
      </w:pPr>
      <w:r w:rsidRPr="009D74B1">
        <w:rPr>
          <w:rFonts w:cstheme="minorHAnsi"/>
        </w:rPr>
        <w:t xml:space="preserve">Participated in </w:t>
      </w:r>
      <w:r w:rsidRPr="009D74B1">
        <w:rPr>
          <w:rFonts w:cstheme="minorHAnsi"/>
          <w:b/>
        </w:rPr>
        <w:t>Raghavendra Phadnis Moot Court competition</w:t>
      </w:r>
      <w:r w:rsidRPr="009D74B1">
        <w:rPr>
          <w:rFonts w:cstheme="minorHAnsi"/>
        </w:rPr>
        <w:t xml:space="preserve"> and </w:t>
      </w:r>
      <w:r w:rsidRPr="009D74B1">
        <w:rPr>
          <w:rFonts w:cstheme="minorHAnsi"/>
          <w:b/>
        </w:rPr>
        <w:t>qualified</w:t>
      </w:r>
      <w:r w:rsidRPr="009D74B1">
        <w:rPr>
          <w:rFonts w:cstheme="minorHAnsi"/>
        </w:rPr>
        <w:t xml:space="preserve"> for the semi-finals, held at</w:t>
      </w:r>
      <w:r>
        <w:rPr>
          <w:rFonts w:cstheme="minorHAnsi"/>
        </w:rPr>
        <w:t xml:space="preserve"> ILS Law College, Pune, on 29</w:t>
      </w:r>
      <w:r w:rsidRPr="004B4F3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July 2014 by securing</w:t>
      </w:r>
      <w:r w:rsidRPr="009D74B1">
        <w:rPr>
          <w:rFonts w:cstheme="minorHAnsi"/>
        </w:rPr>
        <w:t xml:space="preserve"> </w:t>
      </w:r>
      <w:r w:rsidRPr="009D74B1">
        <w:rPr>
          <w:rFonts w:cstheme="minorHAnsi"/>
          <w:b/>
        </w:rPr>
        <w:t xml:space="preserve">First </w:t>
      </w:r>
      <w:r w:rsidRPr="009D74B1">
        <w:rPr>
          <w:rFonts w:cstheme="minorHAnsi"/>
        </w:rPr>
        <w:t xml:space="preserve">position in the respective court room. </w:t>
      </w:r>
    </w:p>
    <w:p w:rsidR="00A771B6" w:rsidRPr="009D74B1" w:rsidRDefault="00A771B6" w:rsidP="00AA3793">
      <w:pPr>
        <w:pStyle w:val="ListParagraph"/>
        <w:numPr>
          <w:ilvl w:val="0"/>
          <w:numId w:val="5"/>
        </w:numPr>
        <w:spacing w:after="200"/>
        <w:rPr>
          <w:rFonts w:cstheme="minorHAnsi"/>
          <w:b/>
        </w:rPr>
      </w:pPr>
      <w:r w:rsidRPr="009D74B1">
        <w:rPr>
          <w:rFonts w:cstheme="minorHAnsi"/>
        </w:rPr>
        <w:t xml:space="preserve">Participated in the </w:t>
      </w:r>
      <w:r w:rsidRPr="009D74B1">
        <w:rPr>
          <w:rFonts w:cstheme="minorHAnsi"/>
          <w:b/>
        </w:rPr>
        <w:t>Indian</w:t>
      </w:r>
      <w:r w:rsidRPr="009D74B1">
        <w:rPr>
          <w:rFonts w:cstheme="minorHAnsi"/>
        </w:rPr>
        <w:t xml:space="preserve"> </w:t>
      </w:r>
      <w:r w:rsidRPr="009D74B1">
        <w:rPr>
          <w:rFonts w:cstheme="minorHAnsi"/>
          <w:b/>
        </w:rPr>
        <w:t>International Model United Nations</w:t>
      </w:r>
      <w:r w:rsidRPr="009D74B1">
        <w:rPr>
          <w:rFonts w:cstheme="minorHAnsi"/>
        </w:rPr>
        <w:t xml:space="preserve"> and </w:t>
      </w:r>
      <w:r>
        <w:rPr>
          <w:rFonts w:cstheme="minorHAnsi"/>
          <w:b/>
        </w:rPr>
        <w:t>W</w:t>
      </w:r>
      <w:r w:rsidRPr="009D74B1">
        <w:rPr>
          <w:rFonts w:cstheme="minorHAnsi"/>
          <w:b/>
        </w:rPr>
        <w:t xml:space="preserve">on Special Mention </w:t>
      </w:r>
      <w:r w:rsidRPr="009D74B1">
        <w:rPr>
          <w:rFonts w:cstheme="minorHAnsi"/>
        </w:rPr>
        <w:t xml:space="preserve">(2nd position) in </w:t>
      </w:r>
      <w:r w:rsidRPr="009D74B1">
        <w:rPr>
          <w:rFonts w:cstheme="minorHAnsi"/>
          <w:b/>
        </w:rPr>
        <w:t>WHO</w:t>
      </w:r>
      <w:r>
        <w:rPr>
          <w:rFonts w:cstheme="minorHAnsi"/>
        </w:rPr>
        <w:t xml:space="preserve"> committee held from the 1</w:t>
      </w:r>
      <w:r w:rsidRPr="004B4F33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to 5</w:t>
      </w:r>
      <w:r w:rsidRPr="004B4F33">
        <w:rPr>
          <w:rFonts w:cstheme="minorHAnsi"/>
          <w:vertAlign w:val="superscript"/>
        </w:rPr>
        <w:t>t</w:t>
      </w:r>
      <w:r>
        <w:rPr>
          <w:rFonts w:cstheme="minorHAnsi"/>
          <w:vertAlign w:val="superscript"/>
        </w:rPr>
        <w:t xml:space="preserve">h </w:t>
      </w:r>
      <w:r w:rsidRPr="009D74B1">
        <w:rPr>
          <w:rFonts w:cstheme="minorHAnsi"/>
        </w:rPr>
        <w:t>August, 2012 at Mumbai, India.</w:t>
      </w:r>
    </w:p>
    <w:p w:rsidR="00A771B6" w:rsidRPr="00A771B6" w:rsidRDefault="00A771B6" w:rsidP="00AA3793">
      <w:pPr>
        <w:pStyle w:val="ListParagraph"/>
        <w:numPr>
          <w:ilvl w:val="0"/>
          <w:numId w:val="5"/>
        </w:numPr>
        <w:spacing w:after="200"/>
        <w:rPr>
          <w:rFonts w:cstheme="minorHAnsi"/>
          <w:b/>
        </w:rPr>
      </w:pPr>
      <w:r w:rsidRPr="009D74B1">
        <w:rPr>
          <w:rFonts w:cstheme="minorHAnsi"/>
        </w:rPr>
        <w:t xml:space="preserve">Participated in </w:t>
      </w:r>
      <w:r w:rsidRPr="009D74B1">
        <w:rPr>
          <w:rFonts w:cstheme="minorHAnsi"/>
          <w:b/>
        </w:rPr>
        <w:t>Trial Advocacy Court</w:t>
      </w:r>
      <w:r w:rsidRPr="009D74B1">
        <w:rPr>
          <w:rFonts w:cstheme="minorHAnsi"/>
        </w:rPr>
        <w:t xml:space="preserve"> Competition held at ILS Law College, Pune.</w:t>
      </w:r>
    </w:p>
    <w:p w:rsidR="00F51CB4" w:rsidRPr="00A771B6" w:rsidRDefault="00A771B6" w:rsidP="00AA3793">
      <w:pPr>
        <w:pStyle w:val="ListParagraph"/>
        <w:numPr>
          <w:ilvl w:val="0"/>
          <w:numId w:val="5"/>
        </w:numPr>
        <w:spacing w:after="200"/>
        <w:rPr>
          <w:rFonts w:cstheme="minorHAnsi"/>
          <w:b/>
        </w:rPr>
      </w:pPr>
      <w:r w:rsidRPr="00A771B6">
        <w:rPr>
          <w:rFonts w:cstheme="minorHAnsi"/>
        </w:rPr>
        <w:lastRenderedPageBreak/>
        <w:t xml:space="preserve">Participated in Annual </w:t>
      </w:r>
      <w:r w:rsidRPr="00A771B6">
        <w:rPr>
          <w:rFonts w:cstheme="minorHAnsi"/>
          <w:b/>
        </w:rPr>
        <w:t>Novice Moot Court</w:t>
      </w:r>
      <w:r w:rsidRPr="00A771B6">
        <w:rPr>
          <w:rFonts w:cstheme="minorHAnsi"/>
        </w:rPr>
        <w:t xml:space="preserve"> Competition held at IL S Law College, Pune.</w:t>
      </w:r>
    </w:p>
    <w:p w:rsidR="00A771B6" w:rsidRPr="009D74B1" w:rsidRDefault="00A771B6" w:rsidP="00AA3793">
      <w:pPr>
        <w:pStyle w:val="ListParagraph"/>
        <w:numPr>
          <w:ilvl w:val="0"/>
          <w:numId w:val="5"/>
        </w:numPr>
        <w:spacing w:after="200"/>
        <w:rPr>
          <w:rFonts w:cstheme="minorHAnsi"/>
        </w:rPr>
      </w:pPr>
      <w:r w:rsidRPr="009D74B1">
        <w:rPr>
          <w:rFonts w:cstheme="minorHAnsi"/>
        </w:rPr>
        <w:t>Participant, “National Conference on International and Domestic Arbitration”, ILS Law College, Pune, August, 2016.</w:t>
      </w:r>
    </w:p>
    <w:p w:rsidR="00A771B6" w:rsidRPr="009D74B1" w:rsidRDefault="00A771B6" w:rsidP="00AA3793">
      <w:pPr>
        <w:pStyle w:val="ListParagraph"/>
        <w:numPr>
          <w:ilvl w:val="0"/>
          <w:numId w:val="5"/>
        </w:numPr>
        <w:spacing w:after="200"/>
        <w:rPr>
          <w:rFonts w:cstheme="minorHAnsi"/>
        </w:rPr>
      </w:pPr>
      <w:r w:rsidRPr="009D74B1">
        <w:rPr>
          <w:rFonts w:cstheme="minorHAnsi"/>
        </w:rPr>
        <w:t>Participant, conference on “Leniency, Dawn Raids and Beyond ...” organised by Shardul</w:t>
      </w:r>
      <w:r>
        <w:rPr>
          <w:rFonts w:cstheme="minorHAnsi"/>
        </w:rPr>
        <w:t xml:space="preserve"> Amarchand Mangaldas and FICCI</w:t>
      </w:r>
      <w:r w:rsidRPr="009D74B1">
        <w:rPr>
          <w:rFonts w:cstheme="minorHAnsi"/>
        </w:rPr>
        <w:t xml:space="preserve"> held at FICCI, New </w:t>
      </w:r>
      <w:r>
        <w:rPr>
          <w:rFonts w:cstheme="minorHAnsi"/>
        </w:rPr>
        <w:t xml:space="preserve">Delhi; </w:t>
      </w:r>
      <w:r w:rsidRPr="009D74B1">
        <w:rPr>
          <w:rFonts w:cstheme="minorHAnsi"/>
        </w:rPr>
        <w:t>November, 2016.</w:t>
      </w:r>
    </w:p>
    <w:p w:rsidR="00A771B6" w:rsidRPr="009D74B1" w:rsidRDefault="00A771B6" w:rsidP="00AA3793">
      <w:pPr>
        <w:pStyle w:val="ListParagraph"/>
        <w:numPr>
          <w:ilvl w:val="0"/>
          <w:numId w:val="5"/>
        </w:numPr>
        <w:spacing w:after="200"/>
        <w:rPr>
          <w:rFonts w:cstheme="minorHAnsi"/>
        </w:rPr>
      </w:pPr>
      <w:r w:rsidRPr="009D74B1">
        <w:rPr>
          <w:rFonts w:cstheme="minorHAnsi"/>
        </w:rPr>
        <w:t>Participant, conference on “Oral Talaq”, ILS Law College, Pune, 2014.</w:t>
      </w:r>
    </w:p>
    <w:p w:rsidR="00A771B6" w:rsidRPr="00A771B6" w:rsidRDefault="00A771B6" w:rsidP="00A771B6">
      <w:pPr>
        <w:pStyle w:val="ListParagraph"/>
        <w:spacing w:after="200"/>
        <w:rPr>
          <w:rFonts w:cstheme="minorHAnsi"/>
          <w:b/>
        </w:rPr>
      </w:pPr>
    </w:p>
    <w:p w:rsidR="00A771B6" w:rsidRDefault="00A771B6" w:rsidP="00F51CB4">
      <w:pPr>
        <w:ind w:left="-720"/>
        <w:jc w:val="both"/>
        <w:rPr>
          <w:b/>
          <w:u w:val="single"/>
        </w:rPr>
      </w:pPr>
    </w:p>
    <w:p w:rsidR="00F51CB4" w:rsidRPr="00672BFD" w:rsidRDefault="00F51CB4" w:rsidP="00F51CB4">
      <w:pPr>
        <w:ind w:left="-720"/>
        <w:jc w:val="both"/>
        <w:rPr>
          <w:b/>
          <w:u w:val="single"/>
        </w:rPr>
      </w:pPr>
      <w:r w:rsidRPr="00672BFD">
        <w:rPr>
          <w:b/>
          <w:u w:val="single"/>
        </w:rPr>
        <w:t>INTERESTS AND ACTIVITIES</w:t>
      </w:r>
    </w:p>
    <w:p w:rsidR="00F51CB4" w:rsidRDefault="00F51CB4" w:rsidP="00F51CB4">
      <w:pPr>
        <w:ind w:left="-720"/>
        <w:jc w:val="both"/>
        <w:rPr>
          <w:b/>
          <w:sz w:val="22"/>
          <w:szCs w:val="22"/>
          <w:u w:val="single"/>
        </w:rPr>
      </w:pPr>
    </w:p>
    <w:p w:rsidR="00F51CB4" w:rsidRPr="00672BFD" w:rsidRDefault="00A771B6" w:rsidP="00F51CB4">
      <w:pPr>
        <w:ind w:left="-720"/>
        <w:jc w:val="both"/>
        <w:rPr>
          <w:b/>
          <w:u w:val="single"/>
        </w:rPr>
      </w:pPr>
      <w:r>
        <w:rPr>
          <w:b/>
          <w:u w:val="single"/>
        </w:rPr>
        <w:t>AREA</w:t>
      </w:r>
      <w:r w:rsidR="00F51CB4" w:rsidRPr="00672BFD">
        <w:rPr>
          <w:b/>
          <w:u w:val="single"/>
        </w:rPr>
        <w:t xml:space="preserve"> OF INTEREST</w:t>
      </w:r>
    </w:p>
    <w:p w:rsidR="009A4AD2" w:rsidRPr="00A771B6" w:rsidRDefault="00A771B6" w:rsidP="00AA3793">
      <w:pPr>
        <w:numPr>
          <w:ilvl w:val="0"/>
          <w:numId w:val="3"/>
        </w:numPr>
        <w:jc w:val="both"/>
        <w:rPr>
          <w:b/>
          <w:sz w:val="22"/>
          <w:szCs w:val="22"/>
          <w:u w:val="single"/>
        </w:rPr>
      </w:pPr>
      <w:r>
        <w:rPr>
          <w:bCs/>
        </w:rPr>
        <w:t>Competition Law</w:t>
      </w:r>
    </w:p>
    <w:p w:rsidR="00A771B6" w:rsidRPr="00A771B6" w:rsidRDefault="00A771B6" w:rsidP="00A771B6">
      <w:pPr>
        <w:jc w:val="both"/>
        <w:rPr>
          <w:b/>
          <w:sz w:val="22"/>
          <w:szCs w:val="22"/>
          <w:u w:val="single"/>
        </w:rPr>
      </w:pPr>
    </w:p>
    <w:p w:rsidR="00F51CB4" w:rsidRPr="00672BFD" w:rsidRDefault="00F51CB4" w:rsidP="00F51CB4">
      <w:pPr>
        <w:ind w:left="-567"/>
        <w:jc w:val="both"/>
        <w:rPr>
          <w:b/>
          <w:u w:val="single"/>
        </w:rPr>
      </w:pPr>
      <w:r w:rsidRPr="00672BFD">
        <w:rPr>
          <w:b/>
          <w:u w:val="single"/>
        </w:rPr>
        <w:t>ACTIVITIES</w:t>
      </w:r>
    </w:p>
    <w:p w:rsidR="009A4AD2" w:rsidRDefault="005A73FA" w:rsidP="00AA3793">
      <w:pPr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>
        <w:rPr>
          <w:bCs/>
        </w:rPr>
        <w:t xml:space="preserve">Convener, Competition Law Cell of </w:t>
      </w:r>
      <w:r w:rsidR="00F51CB4">
        <w:rPr>
          <w:bCs/>
        </w:rPr>
        <w:t>ILS</w:t>
      </w:r>
      <w:r w:rsidR="003C531F" w:rsidRPr="00FF504E">
        <w:rPr>
          <w:bCs/>
        </w:rPr>
        <w:t xml:space="preserve"> Law College, Pune</w:t>
      </w:r>
      <w:r w:rsidR="00F51CB4">
        <w:rPr>
          <w:bCs/>
        </w:rPr>
        <w:t>.</w:t>
      </w:r>
    </w:p>
    <w:p w:rsidR="00A771B6" w:rsidRDefault="00A771B6" w:rsidP="00AA379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4E0A30">
        <w:rPr>
          <w:rFonts w:cstheme="minorHAnsi"/>
        </w:rPr>
        <w:t>Drafted a moot problem on Competition Law for Annual Extempore Moot Court Competition, ILS Law College, Pune.</w:t>
      </w:r>
    </w:p>
    <w:p w:rsidR="00A771B6" w:rsidRPr="00A771B6" w:rsidRDefault="00A771B6" w:rsidP="00A771B6">
      <w:pPr>
        <w:pStyle w:val="ListParagraph"/>
        <w:spacing w:after="200" w:line="276" w:lineRule="auto"/>
        <w:ind w:left="153"/>
        <w:rPr>
          <w:rFonts w:cstheme="minorHAnsi"/>
        </w:rPr>
      </w:pPr>
    </w:p>
    <w:p w:rsidR="007222AE" w:rsidRDefault="00A771B6" w:rsidP="00F51CB4">
      <w:pPr>
        <w:ind w:left="-720"/>
        <w:jc w:val="both"/>
        <w:rPr>
          <w:b/>
          <w:u w:val="single"/>
        </w:rPr>
      </w:pPr>
      <w:r w:rsidRPr="007222AE">
        <w:rPr>
          <w:b/>
          <w:u w:val="single"/>
        </w:rPr>
        <w:t>ACHIEVEMENTS</w:t>
      </w:r>
    </w:p>
    <w:p w:rsidR="00A771B6" w:rsidRPr="009D74B1" w:rsidRDefault="00A771B6" w:rsidP="00AA3793">
      <w:pPr>
        <w:pStyle w:val="ListParagraph"/>
        <w:numPr>
          <w:ilvl w:val="0"/>
          <w:numId w:val="7"/>
        </w:numPr>
        <w:spacing w:after="200"/>
        <w:rPr>
          <w:rFonts w:cstheme="minorHAnsi"/>
          <w:b/>
          <w:u w:val="single"/>
        </w:rPr>
      </w:pPr>
      <w:r w:rsidRPr="009D74B1">
        <w:rPr>
          <w:rFonts w:cstheme="minorHAnsi"/>
        </w:rPr>
        <w:t xml:space="preserve">Felicitated with </w:t>
      </w:r>
      <w:r w:rsidRPr="009D74B1">
        <w:rPr>
          <w:rFonts w:cstheme="minorHAnsi"/>
          <w:b/>
        </w:rPr>
        <w:t xml:space="preserve">NIE Student of the Year award </w:t>
      </w:r>
      <w:r w:rsidRPr="009D74B1">
        <w:rPr>
          <w:rFonts w:cstheme="minorHAnsi"/>
        </w:rPr>
        <w:t>for excellent all round performance in the year 2008.</w:t>
      </w:r>
    </w:p>
    <w:p w:rsidR="00A771B6" w:rsidRPr="009D74B1" w:rsidRDefault="00A771B6" w:rsidP="00AA3793">
      <w:pPr>
        <w:pStyle w:val="ListParagraph"/>
        <w:numPr>
          <w:ilvl w:val="0"/>
          <w:numId w:val="7"/>
        </w:numPr>
        <w:spacing w:after="200"/>
        <w:rPr>
          <w:rFonts w:cstheme="minorHAnsi"/>
          <w:b/>
          <w:u w:val="single"/>
        </w:rPr>
      </w:pPr>
      <w:r w:rsidRPr="009D74B1">
        <w:rPr>
          <w:rFonts w:cstheme="minorHAnsi"/>
        </w:rPr>
        <w:t xml:space="preserve">Received the </w:t>
      </w:r>
      <w:r w:rsidRPr="009D74B1">
        <w:rPr>
          <w:rFonts w:cstheme="minorHAnsi"/>
          <w:b/>
        </w:rPr>
        <w:t>Best All Round student</w:t>
      </w:r>
      <w:r w:rsidRPr="009D74B1">
        <w:rPr>
          <w:rFonts w:cstheme="minorHAnsi"/>
        </w:rPr>
        <w:t xml:space="preserve"> award in the middle school.</w:t>
      </w:r>
    </w:p>
    <w:p w:rsidR="00A771B6" w:rsidRPr="009D74B1" w:rsidRDefault="00A771B6" w:rsidP="00AA3793">
      <w:pPr>
        <w:pStyle w:val="ListParagraph"/>
        <w:numPr>
          <w:ilvl w:val="0"/>
          <w:numId w:val="7"/>
        </w:numPr>
        <w:spacing w:after="200"/>
        <w:rPr>
          <w:rFonts w:cstheme="minorHAnsi"/>
          <w:b/>
          <w:u w:val="single"/>
        </w:rPr>
      </w:pPr>
      <w:r w:rsidRPr="009D74B1">
        <w:rPr>
          <w:rFonts w:cstheme="minorHAnsi"/>
        </w:rPr>
        <w:t xml:space="preserve">Adjudged </w:t>
      </w:r>
      <w:r w:rsidRPr="009D74B1">
        <w:rPr>
          <w:rFonts w:cstheme="minorHAnsi"/>
          <w:b/>
        </w:rPr>
        <w:t>winner</w:t>
      </w:r>
      <w:r w:rsidRPr="009D74B1">
        <w:rPr>
          <w:rFonts w:cstheme="minorHAnsi"/>
        </w:rPr>
        <w:t xml:space="preserve"> in the Feather weight category </w:t>
      </w:r>
      <w:r w:rsidRPr="009D74B1">
        <w:rPr>
          <w:rFonts w:cstheme="minorHAnsi"/>
          <w:b/>
        </w:rPr>
        <w:t>Bishop’s Junior college Boxing competition</w:t>
      </w:r>
      <w:r w:rsidRPr="009D74B1">
        <w:rPr>
          <w:rFonts w:cstheme="minorHAnsi"/>
        </w:rPr>
        <w:t xml:space="preserve"> held in the year 2012-2013.</w:t>
      </w:r>
    </w:p>
    <w:p w:rsidR="00A771B6" w:rsidRDefault="00A771B6" w:rsidP="00F51CB4">
      <w:pPr>
        <w:ind w:left="-720"/>
        <w:jc w:val="both"/>
        <w:rPr>
          <w:b/>
          <w:sz w:val="22"/>
          <w:szCs w:val="22"/>
          <w:u w:val="single"/>
        </w:rPr>
      </w:pPr>
    </w:p>
    <w:p w:rsidR="00A771B6" w:rsidRDefault="00A771B6" w:rsidP="00F51CB4">
      <w:pPr>
        <w:ind w:left="-720"/>
        <w:jc w:val="both"/>
        <w:rPr>
          <w:b/>
          <w:sz w:val="22"/>
          <w:szCs w:val="22"/>
          <w:u w:val="single"/>
        </w:rPr>
      </w:pPr>
    </w:p>
    <w:p w:rsidR="00D74665" w:rsidRPr="009A4AD2" w:rsidRDefault="009A4AD2" w:rsidP="00F51CB4">
      <w:pPr>
        <w:ind w:left="-720"/>
        <w:jc w:val="both"/>
        <w:rPr>
          <w:b/>
          <w:u w:val="single"/>
        </w:rPr>
      </w:pPr>
      <w:r w:rsidRPr="009A4AD2">
        <w:rPr>
          <w:b/>
          <w:u w:val="single"/>
        </w:rPr>
        <w:t>PERSONAL INFORMATION</w:t>
      </w:r>
    </w:p>
    <w:p w:rsidR="007222AE" w:rsidRDefault="007222AE" w:rsidP="00F51CB4">
      <w:pPr>
        <w:ind w:left="-720"/>
        <w:jc w:val="both"/>
        <w:rPr>
          <w:b/>
          <w:sz w:val="22"/>
          <w:szCs w:val="22"/>
          <w:u w:val="single"/>
        </w:rPr>
      </w:pPr>
    </w:p>
    <w:p w:rsidR="00D74665" w:rsidRDefault="00D74665" w:rsidP="00AA3793">
      <w:pPr>
        <w:numPr>
          <w:ilvl w:val="0"/>
          <w:numId w:val="2"/>
        </w:numPr>
        <w:jc w:val="both"/>
        <w:rPr>
          <w:b/>
          <w:sz w:val="22"/>
          <w:szCs w:val="22"/>
          <w:u w:val="single"/>
        </w:rPr>
      </w:pPr>
      <w:r w:rsidRPr="00B6661B">
        <w:rPr>
          <w:b/>
          <w:bCs/>
          <w:iCs/>
          <w:sz w:val="22"/>
          <w:szCs w:val="22"/>
          <w:lang w:val="en-US"/>
        </w:rPr>
        <w:t>Date of Birth:</w:t>
      </w:r>
      <w:r w:rsidR="005A73FA">
        <w:rPr>
          <w:bCs/>
          <w:iCs/>
          <w:sz w:val="22"/>
          <w:szCs w:val="22"/>
          <w:lang w:val="en-US"/>
        </w:rPr>
        <w:t>12</w:t>
      </w:r>
      <w:r w:rsidR="005A73FA" w:rsidRPr="005A73FA">
        <w:rPr>
          <w:bCs/>
          <w:iCs/>
          <w:sz w:val="22"/>
          <w:szCs w:val="22"/>
          <w:vertAlign w:val="superscript"/>
          <w:lang w:val="en-US"/>
        </w:rPr>
        <w:t>th</w:t>
      </w:r>
      <w:r w:rsidR="005A73FA">
        <w:rPr>
          <w:bCs/>
          <w:iCs/>
          <w:sz w:val="22"/>
          <w:szCs w:val="22"/>
          <w:lang w:val="en-US"/>
        </w:rPr>
        <w:t xml:space="preserve"> June, 1995</w:t>
      </w:r>
    </w:p>
    <w:p w:rsidR="007A7192" w:rsidRPr="005A73FA" w:rsidRDefault="00D74665" w:rsidP="00AA3793">
      <w:pPr>
        <w:numPr>
          <w:ilvl w:val="0"/>
          <w:numId w:val="2"/>
        </w:numPr>
        <w:jc w:val="both"/>
        <w:rPr>
          <w:b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lang w:val="en-US"/>
        </w:rPr>
        <w:t xml:space="preserve">Linguistic Proficiency: </w:t>
      </w:r>
      <w:r w:rsidR="007A7192">
        <w:rPr>
          <w:bCs/>
          <w:iCs/>
          <w:sz w:val="22"/>
          <w:szCs w:val="22"/>
          <w:lang w:val="en-US"/>
        </w:rPr>
        <w:t xml:space="preserve">English and </w:t>
      </w:r>
      <w:r w:rsidRPr="00B6661B">
        <w:rPr>
          <w:bCs/>
          <w:iCs/>
          <w:sz w:val="22"/>
          <w:szCs w:val="22"/>
          <w:lang w:val="en-US"/>
        </w:rPr>
        <w:t>Hin</w:t>
      </w:r>
      <w:r w:rsidR="005A73FA">
        <w:rPr>
          <w:bCs/>
          <w:iCs/>
          <w:sz w:val="22"/>
          <w:szCs w:val="22"/>
          <w:lang w:val="en-US"/>
        </w:rPr>
        <w:t>di</w:t>
      </w:r>
    </w:p>
    <w:p w:rsidR="00D74665" w:rsidRPr="007A7192" w:rsidRDefault="00D74665" w:rsidP="00AA3793">
      <w:pPr>
        <w:numPr>
          <w:ilvl w:val="0"/>
          <w:numId w:val="2"/>
        </w:numPr>
        <w:jc w:val="both"/>
        <w:rPr>
          <w:b/>
          <w:sz w:val="22"/>
          <w:szCs w:val="22"/>
          <w:u w:val="single"/>
        </w:rPr>
      </w:pPr>
      <w:r w:rsidRPr="007A7192">
        <w:rPr>
          <w:b/>
          <w:sz w:val="22"/>
          <w:szCs w:val="22"/>
        </w:rPr>
        <w:t>Mobile:</w:t>
      </w:r>
      <w:r w:rsidR="00672BFD">
        <w:rPr>
          <w:b/>
          <w:sz w:val="22"/>
          <w:szCs w:val="22"/>
        </w:rPr>
        <w:t xml:space="preserve"> </w:t>
      </w:r>
      <w:r w:rsidR="00672BFD">
        <w:rPr>
          <w:sz w:val="22"/>
          <w:szCs w:val="22"/>
        </w:rPr>
        <w:t>+91</w:t>
      </w:r>
      <w:r w:rsidR="00186EEC">
        <w:rPr>
          <w:sz w:val="22"/>
          <w:szCs w:val="22"/>
        </w:rPr>
        <w:t>99</w:t>
      </w:r>
      <w:r w:rsidR="005A73FA">
        <w:rPr>
          <w:sz w:val="22"/>
          <w:szCs w:val="22"/>
        </w:rPr>
        <w:t>75581939</w:t>
      </w:r>
    </w:p>
    <w:p w:rsidR="00D74665" w:rsidRPr="00186EEC" w:rsidRDefault="00D74665" w:rsidP="00AA3793">
      <w:pPr>
        <w:numPr>
          <w:ilvl w:val="0"/>
          <w:numId w:val="2"/>
        </w:num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E-Mail ID: </w:t>
      </w:r>
      <w:hyperlink r:id="rId8" w:history="1">
        <w:r w:rsidR="005A73FA" w:rsidRPr="00FD7800">
          <w:rPr>
            <w:rStyle w:val="Hyperlink"/>
            <w:sz w:val="22"/>
            <w:szCs w:val="22"/>
          </w:rPr>
          <w:t>afreen.abbassi@gmail.com</w:t>
        </w:r>
      </w:hyperlink>
    </w:p>
    <w:p w:rsidR="00186EEC" w:rsidRDefault="00186EEC" w:rsidP="00186EEC">
      <w:pPr>
        <w:jc w:val="both"/>
        <w:rPr>
          <w:sz w:val="22"/>
          <w:szCs w:val="22"/>
        </w:rPr>
      </w:pPr>
    </w:p>
    <w:p w:rsidR="00186EEC" w:rsidRDefault="00186EEC" w:rsidP="00186EEC">
      <w:pPr>
        <w:jc w:val="both"/>
        <w:rPr>
          <w:sz w:val="22"/>
          <w:szCs w:val="22"/>
        </w:rPr>
      </w:pPr>
    </w:p>
    <w:p w:rsidR="00186EEC" w:rsidRPr="00186EEC" w:rsidRDefault="00186EEC" w:rsidP="00186EEC">
      <w:pPr>
        <w:jc w:val="both"/>
        <w:rPr>
          <w:color w:val="FF0000"/>
          <w:sz w:val="22"/>
          <w:szCs w:val="22"/>
        </w:rPr>
      </w:pPr>
    </w:p>
    <w:sectPr w:rsidR="00186EEC" w:rsidRPr="00186EEC" w:rsidSect="00C027C8">
      <w:footerReference w:type="default" r:id="rId9"/>
      <w:pgSz w:w="12240" w:h="15840"/>
      <w:pgMar w:top="810" w:right="108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793" w:rsidRDefault="00AA3793">
      <w:r>
        <w:separator/>
      </w:r>
    </w:p>
  </w:endnote>
  <w:endnote w:type="continuationSeparator" w:id="1">
    <w:p w:rsidR="00AA3793" w:rsidRDefault="00AA37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665" w:rsidRDefault="006B746C" w:rsidP="00B53C5C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466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4A07">
      <w:rPr>
        <w:rStyle w:val="PageNumber"/>
        <w:noProof/>
      </w:rPr>
      <w:t>1</w:t>
    </w:r>
    <w:r>
      <w:rPr>
        <w:rStyle w:val="PageNumber"/>
      </w:rPr>
      <w:fldChar w:fldCharType="end"/>
    </w:r>
  </w:p>
  <w:p w:rsidR="00D74665" w:rsidRDefault="00D74665" w:rsidP="00B53C5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793" w:rsidRDefault="00AA3793">
      <w:r>
        <w:separator/>
      </w:r>
    </w:p>
  </w:footnote>
  <w:footnote w:type="continuationSeparator" w:id="1">
    <w:p w:rsidR="00AA3793" w:rsidRDefault="00AA37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94C08"/>
    <w:multiLevelType w:val="hybridMultilevel"/>
    <w:tmpl w:val="47C84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842537"/>
    <w:multiLevelType w:val="hybridMultilevel"/>
    <w:tmpl w:val="D286FB46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2A4E2490"/>
    <w:multiLevelType w:val="hybridMultilevel"/>
    <w:tmpl w:val="1CAC6E0E"/>
    <w:lvl w:ilvl="0" w:tplc="ADD67D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376AA"/>
    <w:multiLevelType w:val="hybridMultilevel"/>
    <w:tmpl w:val="7E5AE214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482324AE"/>
    <w:multiLevelType w:val="hybridMultilevel"/>
    <w:tmpl w:val="9572C998"/>
    <w:lvl w:ilvl="0" w:tplc="789ED70E">
      <w:start w:val="1"/>
      <w:numFmt w:val="decimal"/>
      <w:lvlText w:val="%1."/>
      <w:lvlJc w:val="left"/>
      <w:pPr>
        <w:ind w:left="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56FB1E1A"/>
    <w:multiLevelType w:val="hybridMultilevel"/>
    <w:tmpl w:val="57689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EC068F"/>
    <w:multiLevelType w:val="hybridMultilevel"/>
    <w:tmpl w:val="992CD39C"/>
    <w:lvl w:ilvl="0" w:tplc="BC8E0CFE">
      <w:start w:val="1"/>
      <w:numFmt w:val="bullet"/>
      <w:pStyle w:val="Achievement"/>
      <w:lvlText w:val=""/>
      <w:lvlJc w:val="left"/>
      <w:pPr>
        <w:tabs>
          <w:tab w:val="num" w:pos="580"/>
        </w:tabs>
        <w:ind w:left="465" w:hanging="245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325" w:right="245" w:hanging="245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2A77"/>
    <w:rsid w:val="00013CAF"/>
    <w:rsid w:val="00021050"/>
    <w:rsid w:val="000760FC"/>
    <w:rsid w:val="000764D5"/>
    <w:rsid w:val="00093B36"/>
    <w:rsid w:val="000A4FE4"/>
    <w:rsid w:val="000B2EF6"/>
    <w:rsid w:val="000B6DB4"/>
    <w:rsid w:val="000C24F3"/>
    <w:rsid w:val="000C5FB8"/>
    <w:rsid w:val="000E0E74"/>
    <w:rsid w:val="00104CF6"/>
    <w:rsid w:val="0011000D"/>
    <w:rsid w:val="00115EC4"/>
    <w:rsid w:val="001233A7"/>
    <w:rsid w:val="00131A50"/>
    <w:rsid w:val="00151119"/>
    <w:rsid w:val="00155697"/>
    <w:rsid w:val="00155E68"/>
    <w:rsid w:val="00172BAF"/>
    <w:rsid w:val="00186EEC"/>
    <w:rsid w:val="001A1F52"/>
    <w:rsid w:val="001B4F2E"/>
    <w:rsid w:val="001F6309"/>
    <w:rsid w:val="00216E76"/>
    <w:rsid w:val="00220588"/>
    <w:rsid w:val="0023257F"/>
    <w:rsid w:val="0025209C"/>
    <w:rsid w:val="00272A77"/>
    <w:rsid w:val="00286249"/>
    <w:rsid w:val="00294640"/>
    <w:rsid w:val="002A75FC"/>
    <w:rsid w:val="002F59F2"/>
    <w:rsid w:val="00303B70"/>
    <w:rsid w:val="0031053A"/>
    <w:rsid w:val="00321364"/>
    <w:rsid w:val="003307B1"/>
    <w:rsid w:val="00347885"/>
    <w:rsid w:val="00361E57"/>
    <w:rsid w:val="00371470"/>
    <w:rsid w:val="00391339"/>
    <w:rsid w:val="003B54D5"/>
    <w:rsid w:val="003C0A38"/>
    <w:rsid w:val="003C531F"/>
    <w:rsid w:val="003D40BD"/>
    <w:rsid w:val="003E4CBD"/>
    <w:rsid w:val="003F5E14"/>
    <w:rsid w:val="004060E0"/>
    <w:rsid w:val="00414234"/>
    <w:rsid w:val="00421167"/>
    <w:rsid w:val="00426265"/>
    <w:rsid w:val="004277C8"/>
    <w:rsid w:val="00445449"/>
    <w:rsid w:val="0045401C"/>
    <w:rsid w:val="004660F8"/>
    <w:rsid w:val="00470DD5"/>
    <w:rsid w:val="0047318E"/>
    <w:rsid w:val="004767DE"/>
    <w:rsid w:val="00477198"/>
    <w:rsid w:val="00492D7E"/>
    <w:rsid w:val="004A4A00"/>
    <w:rsid w:val="004B2BC8"/>
    <w:rsid w:val="004B5247"/>
    <w:rsid w:val="004C08D4"/>
    <w:rsid w:val="004C5522"/>
    <w:rsid w:val="004D5FEF"/>
    <w:rsid w:val="004F21C2"/>
    <w:rsid w:val="005228C1"/>
    <w:rsid w:val="00526314"/>
    <w:rsid w:val="00530876"/>
    <w:rsid w:val="00536710"/>
    <w:rsid w:val="005633E1"/>
    <w:rsid w:val="00574A07"/>
    <w:rsid w:val="00583E12"/>
    <w:rsid w:val="00597810"/>
    <w:rsid w:val="005A11CC"/>
    <w:rsid w:val="005A73FA"/>
    <w:rsid w:val="005B0958"/>
    <w:rsid w:val="005B5869"/>
    <w:rsid w:val="005B77C0"/>
    <w:rsid w:val="00600F18"/>
    <w:rsid w:val="00672BFD"/>
    <w:rsid w:val="006737E2"/>
    <w:rsid w:val="00685928"/>
    <w:rsid w:val="006B746C"/>
    <w:rsid w:val="006C509B"/>
    <w:rsid w:val="006D1454"/>
    <w:rsid w:val="006F49CB"/>
    <w:rsid w:val="007222AE"/>
    <w:rsid w:val="007363A4"/>
    <w:rsid w:val="00737F04"/>
    <w:rsid w:val="007738CC"/>
    <w:rsid w:val="007847E6"/>
    <w:rsid w:val="00792B39"/>
    <w:rsid w:val="007A7192"/>
    <w:rsid w:val="007B4C49"/>
    <w:rsid w:val="007E475C"/>
    <w:rsid w:val="008255D6"/>
    <w:rsid w:val="00844AFF"/>
    <w:rsid w:val="00846F8C"/>
    <w:rsid w:val="00860380"/>
    <w:rsid w:val="00862619"/>
    <w:rsid w:val="008716CF"/>
    <w:rsid w:val="008972CF"/>
    <w:rsid w:val="008C52D2"/>
    <w:rsid w:val="008D4003"/>
    <w:rsid w:val="008D788E"/>
    <w:rsid w:val="008E0741"/>
    <w:rsid w:val="008F3B22"/>
    <w:rsid w:val="00913396"/>
    <w:rsid w:val="00922889"/>
    <w:rsid w:val="00963382"/>
    <w:rsid w:val="00972CB5"/>
    <w:rsid w:val="009A4AD2"/>
    <w:rsid w:val="00A21067"/>
    <w:rsid w:val="00A6016D"/>
    <w:rsid w:val="00A771B6"/>
    <w:rsid w:val="00A80588"/>
    <w:rsid w:val="00AA3793"/>
    <w:rsid w:val="00AF70BD"/>
    <w:rsid w:val="00B11AE8"/>
    <w:rsid w:val="00B17EF3"/>
    <w:rsid w:val="00B45E89"/>
    <w:rsid w:val="00B53C5C"/>
    <w:rsid w:val="00B8334A"/>
    <w:rsid w:val="00BD04A3"/>
    <w:rsid w:val="00C027C8"/>
    <w:rsid w:val="00C04AAA"/>
    <w:rsid w:val="00C17D73"/>
    <w:rsid w:val="00C40067"/>
    <w:rsid w:val="00C54352"/>
    <w:rsid w:val="00C57F4B"/>
    <w:rsid w:val="00CB4FF6"/>
    <w:rsid w:val="00CB604E"/>
    <w:rsid w:val="00CD7DCD"/>
    <w:rsid w:val="00CF3169"/>
    <w:rsid w:val="00D626B4"/>
    <w:rsid w:val="00D677DF"/>
    <w:rsid w:val="00D7174D"/>
    <w:rsid w:val="00D74665"/>
    <w:rsid w:val="00D82890"/>
    <w:rsid w:val="00DA5A12"/>
    <w:rsid w:val="00DB0B2E"/>
    <w:rsid w:val="00DC5EB5"/>
    <w:rsid w:val="00DD4699"/>
    <w:rsid w:val="00DE0FA6"/>
    <w:rsid w:val="00DF21B7"/>
    <w:rsid w:val="00E011C3"/>
    <w:rsid w:val="00E105DF"/>
    <w:rsid w:val="00E12E7B"/>
    <w:rsid w:val="00E6244F"/>
    <w:rsid w:val="00E76070"/>
    <w:rsid w:val="00E77484"/>
    <w:rsid w:val="00E97864"/>
    <w:rsid w:val="00E97B7A"/>
    <w:rsid w:val="00F03444"/>
    <w:rsid w:val="00F36DD6"/>
    <w:rsid w:val="00F51CB4"/>
    <w:rsid w:val="00FA06FE"/>
    <w:rsid w:val="00FA095F"/>
    <w:rsid w:val="00FC4EAB"/>
    <w:rsid w:val="00FC7A2F"/>
    <w:rsid w:val="00FD48DF"/>
    <w:rsid w:val="00FE14C0"/>
    <w:rsid w:val="00FF504E"/>
    <w:rsid w:val="00FF6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A77"/>
    <w:rPr>
      <w:rFonts w:ascii="Times New Roman" w:eastAsia="Times New Roman" w:hAnsi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72A7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72A77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rsid w:val="00272A77"/>
  </w:style>
  <w:style w:type="paragraph" w:styleId="BodyText">
    <w:name w:val="Body Text"/>
    <w:basedOn w:val="Normal"/>
    <w:link w:val="BodyTextChar"/>
    <w:rsid w:val="00272A77"/>
    <w:pPr>
      <w:spacing w:after="220" w:line="220" w:lineRule="atLeast"/>
      <w:ind w:right="-360"/>
    </w:pPr>
    <w:rPr>
      <w:sz w:val="20"/>
      <w:szCs w:val="20"/>
    </w:rPr>
  </w:style>
  <w:style w:type="character" w:customStyle="1" w:styleId="BodyTextChar">
    <w:name w:val="Body Text Char"/>
    <w:link w:val="BodyText"/>
    <w:rsid w:val="00272A77"/>
    <w:rPr>
      <w:rFonts w:ascii="Times New Roman" w:eastAsia="Times New Roman" w:hAnsi="Times New Roman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272A77"/>
    <w:pPr>
      <w:spacing w:before="220" w:after="220" w:line="220" w:lineRule="atLeast"/>
    </w:pPr>
    <w:rPr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272A77"/>
    <w:pPr>
      <w:jc w:val="both"/>
    </w:pPr>
  </w:style>
  <w:style w:type="character" w:customStyle="1" w:styleId="BodyText2Char">
    <w:name w:val="Body Text 2 Char"/>
    <w:link w:val="BodyText2"/>
    <w:rsid w:val="00272A7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2A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A7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2A77"/>
    <w:rPr>
      <w:rFonts w:ascii="Tahoma" w:eastAsia="Times New Roman" w:hAnsi="Tahoma" w:cs="Tahoma"/>
      <w:sz w:val="16"/>
      <w:szCs w:val="16"/>
      <w:lang w:val="en-GB"/>
    </w:rPr>
  </w:style>
  <w:style w:type="paragraph" w:customStyle="1" w:styleId="Achievement">
    <w:name w:val="Achievement"/>
    <w:basedOn w:val="BodyText"/>
    <w:rsid w:val="00272A77"/>
    <w:pPr>
      <w:numPr>
        <w:numId w:val="1"/>
      </w:numPr>
      <w:spacing w:after="60" w:line="240" w:lineRule="atLeast"/>
      <w:ind w:right="0"/>
      <w:jc w:val="both"/>
    </w:pPr>
    <w:rPr>
      <w:rFonts w:ascii="Garamond" w:hAnsi="Garamond"/>
      <w:sz w:val="22"/>
    </w:rPr>
  </w:style>
  <w:style w:type="paragraph" w:customStyle="1" w:styleId="NoTitle">
    <w:name w:val="No Title"/>
    <w:basedOn w:val="Normal"/>
    <w:rsid w:val="00FC7A2F"/>
    <w:pPr>
      <w:spacing w:before="220" w:line="220" w:lineRule="atLeast"/>
    </w:pPr>
    <w:rPr>
      <w:rFonts w:ascii="Garamond" w:hAnsi="Garamond"/>
      <w:caps/>
      <w:spacing w:val="15"/>
      <w:sz w:val="20"/>
      <w:szCs w:val="20"/>
      <w:lang w:val="en-US"/>
    </w:rPr>
  </w:style>
  <w:style w:type="paragraph" w:customStyle="1" w:styleId="Default">
    <w:name w:val="Default"/>
    <w:rsid w:val="00600F1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F625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F6253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yiv972154620yshortcuts">
    <w:name w:val="yiv972154620yshortcuts"/>
    <w:basedOn w:val="DefaultParagraphFont"/>
    <w:rsid w:val="0025209C"/>
  </w:style>
  <w:style w:type="character" w:customStyle="1" w:styleId="yshortcuts">
    <w:name w:val="yshortcuts"/>
    <w:basedOn w:val="DefaultParagraphFont"/>
    <w:rsid w:val="0025209C"/>
  </w:style>
  <w:style w:type="paragraph" w:styleId="NoSpacing">
    <w:name w:val="No Spacing"/>
    <w:uiPriority w:val="1"/>
    <w:qFormat/>
    <w:rsid w:val="00737F04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style169">
    <w:name w:val="style169"/>
    <w:basedOn w:val="DefaultParagraphFont"/>
    <w:rsid w:val="005228C1"/>
  </w:style>
  <w:style w:type="character" w:customStyle="1" w:styleId="apple-style-span">
    <w:name w:val="apple-style-span"/>
    <w:basedOn w:val="DefaultParagraphFont"/>
    <w:rsid w:val="005228C1"/>
  </w:style>
  <w:style w:type="character" w:styleId="Emphasis">
    <w:name w:val="Emphasis"/>
    <w:basedOn w:val="DefaultParagraphFont"/>
    <w:uiPriority w:val="20"/>
    <w:qFormat/>
    <w:rsid w:val="005228C1"/>
    <w:rPr>
      <w:i/>
      <w:iCs/>
    </w:rPr>
  </w:style>
  <w:style w:type="character" w:customStyle="1" w:styleId="apple-converted-space">
    <w:name w:val="apple-converted-space"/>
    <w:basedOn w:val="DefaultParagraphFont"/>
    <w:rsid w:val="005228C1"/>
  </w:style>
  <w:style w:type="character" w:styleId="Hyperlink">
    <w:name w:val="Hyperlink"/>
    <w:basedOn w:val="DefaultParagraphFont"/>
    <w:uiPriority w:val="99"/>
    <w:unhideWhenUsed/>
    <w:rsid w:val="00186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3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3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reen.abbass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2F353-4C88-4479-98D4-E38167D52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ANAGH R</vt:lpstr>
    </vt:vector>
  </TitlesOfParts>
  <Company>HP</Company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ANAGH R</dc:title>
  <dc:creator>Sneha</dc:creator>
  <cp:lastModifiedBy>Afreen Abbassi</cp:lastModifiedBy>
  <cp:revision>3</cp:revision>
  <dcterms:created xsi:type="dcterms:W3CDTF">2016-08-22T10:52:00Z</dcterms:created>
  <dcterms:modified xsi:type="dcterms:W3CDTF">2017-01-15T16:44:00Z</dcterms:modified>
</cp:coreProperties>
</file>