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6C8C7" w14:textId="77777777" w:rsidR="006F531E" w:rsidRPr="00D95CF0" w:rsidRDefault="006F531E" w:rsidP="006F531E">
      <w:pPr>
        <w:pStyle w:val="Header"/>
        <w:shd w:val="clear" w:color="auto" w:fill="FFFFFF"/>
        <w:spacing w:line="276" w:lineRule="auto"/>
        <w:jc w:val="center"/>
        <w:rPr>
          <w:rFonts w:eastAsia="Times New Roman"/>
          <w:smallCaps/>
          <w:color w:val="000000" w:themeColor="text1"/>
          <w:sz w:val="40"/>
          <w:szCs w:val="40"/>
        </w:rPr>
      </w:pPr>
      <w:r w:rsidRPr="00D95CF0">
        <w:rPr>
          <w:rFonts w:eastAsia="Times New Roman"/>
          <w:smallCaps/>
          <w:color w:val="000000" w:themeColor="text1"/>
          <w:sz w:val="40"/>
          <w:szCs w:val="40"/>
        </w:rPr>
        <w:t>Ashwin Murthy</w:t>
      </w:r>
    </w:p>
    <w:p w14:paraId="7DC13AA7" w14:textId="77777777" w:rsidR="006F531E" w:rsidRPr="006F531E" w:rsidRDefault="006F531E" w:rsidP="006F531E">
      <w:pPr>
        <w:pStyle w:val="Header"/>
        <w:pBdr>
          <w:bottom w:val="single" w:sz="18" w:space="1" w:color="auto"/>
        </w:pBdr>
        <w:shd w:val="clear" w:color="auto" w:fill="FFFFFF"/>
        <w:spacing w:line="276" w:lineRule="auto"/>
        <w:jc w:val="center"/>
        <w:rPr>
          <w:rStyle w:val="Hyperlink"/>
          <w:rFonts w:eastAsia="Times New Roman"/>
          <w:color w:val="000000" w:themeColor="text1"/>
          <w:sz w:val="20"/>
          <w:szCs w:val="20"/>
          <w:u w:val="none"/>
        </w:rPr>
      </w:pPr>
      <w:r w:rsidRPr="00D95CF0">
        <w:rPr>
          <w:rFonts w:eastAsia="Times New Roman"/>
          <w:smallCaps/>
          <w:color w:val="000000" w:themeColor="text1"/>
          <w:sz w:val="20"/>
          <w:szCs w:val="20"/>
        </w:rPr>
        <w:t>NALSAR UNIVERSITY OF LAW, CLASS OF 2020 [I YEAR B.A. LL.B. (HONS.)]</w:t>
      </w:r>
    </w:p>
    <w:p w14:paraId="329011D7" w14:textId="6DAB5F52" w:rsidR="00327003" w:rsidRDefault="00327003" w:rsidP="00327003">
      <w:pPr>
        <w:spacing w:before="240" w:after="0" w:line="360" w:lineRule="auto"/>
        <w:jc w:val="center"/>
        <w:rPr>
          <w:szCs w:val="24"/>
        </w:rPr>
      </w:pPr>
      <w:r>
        <w:rPr>
          <w:rStyle w:val="Hyperlink"/>
          <w:b w:val="0"/>
          <w:color w:val="auto"/>
          <w:szCs w:val="24"/>
          <w:u w:val="none"/>
        </w:rPr>
        <w:t>e</w:t>
      </w:r>
      <w:r w:rsidRPr="00814B10">
        <w:rPr>
          <w:b w:val="0"/>
          <w:szCs w:val="24"/>
        </w:rPr>
        <w:t>mail</w:t>
      </w:r>
      <w:r w:rsidRPr="0088695A">
        <w:rPr>
          <w:b w:val="0"/>
          <w:szCs w:val="24"/>
        </w:rPr>
        <w:t>:</w:t>
      </w:r>
      <w:r>
        <w:rPr>
          <w:szCs w:val="24"/>
        </w:rPr>
        <w:t xml:space="preserve"> </w:t>
      </w:r>
      <w:hyperlink r:id="rId8" w:history="1">
        <w:r w:rsidR="008351A4" w:rsidRPr="003B17B2">
          <w:rPr>
            <w:rStyle w:val="Hyperlink"/>
            <w:szCs w:val="24"/>
          </w:rPr>
          <w:t>ashwinmurthy6@gmail.com</w:t>
        </w:r>
      </w:hyperlink>
      <w:r w:rsidR="008351A4" w:rsidRPr="008351A4">
        <w:rPr>
          <w:b w:val="0"/>
          <w:szCs w:val="24"/>
        </w:rPr>
        <w:t>;</w:t>
      </w:r>
      <w:r w:rsidR="008351A4">
        <w:rPr>
          <w:szCs w:val="24"/>
        </w:rPr>
        <w:t xml:space="preserve"> </w:t>
      </w:r>
      <w:r>
        <w:rPr>
          <w:b w:val="0"/>
          <w:szCs w:val="24"/>
        </w:rPr>
        <w:t xml:space="preserve">cell#: </w:t>
      </w:r>
      <w:r w:rsidRPr="00D33A2D">
        <w:rPr>
          <w:szCs w:val="24"/>
        </w:rPr>
        <w:t>(91)990-031-7503</w:t>
      </w:r>
    </w:p>
    <w:p w14:paraId="78F419FE" w14:textId="1850FDEF" w:rsidR="00CD121D" w:rsidRPr="00D95CF0" w:rsidRDefault="0088695A" w:rsidP="00327003">
      <w:pPr>
        <w:spacing w:after="100" w:afterAutospacing="1" w:line="360" w:lineRule="auto"/>
        <w:jc w:val="center"/>
        <w:rPr>
          <w:b w:val="0"/>
          <w:szCs w:val="24"/>
        </w:rPr>
      </w:pPr>
      <w:r>
        <w:rPr>
          <w:rStyle w:val="Hyperlink"/>
          <w:b w:val="0"/>
          <w:color w:val="auto"/>
          <w:szCs w:val="24"/>
          <w:u w:val="none"/>
        </w:rPr>
        <w:t xml:space="preserve">Address: </w:t>
      </w:r>
      <w:r w:rsidR="00D95CF0">
        <w:rPr>
          <w:rStyle w:val="Hyperlink"/>
          <w:b w:val="0"/>
          <w:color w:val="auto"/>
          <w:szCs w:val="24"/>
          <w:u w:val="none"/>
        </w:rPr>
        <w:t>51/4, 6</w:t>
      </w:r>
      <w:r w:rsidR="00D95CF0" w:rsidRPr="00D36B9C">
        <w:rPr>
          <w:rStyle w:val="Hyperlink"/>
          <w:b w:val="0"/>
          <w:color w:val="auto"/>
          <w:szCs w:val="24"/>
          <w:u w:val="none"/>
          <w:vertAlign w:val="superscript"/>
        </w:rPr>
        <w:t>th</w:t>
      </w:r>
      <w:r w:rsidR="00D95CF0">
        <w:rPr>
          <w:rStyle w:val="Hyperlink"/>
          <w:b w:val="0"/>
          <w:color w:val="auto"/>
          <w:szCs w:val="24"/>
          <w:u w:val="none"/>
        </w:rPr>
        <w:t xml:space="preserve"> Main, 13</w:t>
      </w:r>
      <w:r w:rsidR="00D95CF0" w:rsidRPr="00D36B9C">
        <w:rPr>
          <w:rStyle w:val="Hyperlink"/>
          <w:b w:val="0"/>
          <w:color w:val="auto"/>
          <w:szCs w:val="24"/>
          <w:u w:val="none"/>
          <w:vertAlign w:val="superscript"/>
        </w:rPr>
        <w:t>th</w:t>
      </w:r>
      <w:r w:rsidR="00D95CF0">
        <w:rPr>
          <w:rStyle w:val="Hyperlink"/>
          <w:b w:val="0"/>
          <w:color w:val="auto"/>
          <w:szCs w:val="24"/>
          <w:u w:val="none"/>
        </w:rPr>
        <w:t xml:space="preserve"> Cross, </w:t>
      </w:r>
      <w:r w:rsidR="008351A4">
        <w:rPr>
          <w:rStyle w:val="Hyperlink"/>
          <w:b w:val="0"/>
          <w:color w:val="auto"/>
          <w:szCs w:val="24"/>
          <w:u w:val="none"/>
        </w:rPr>
        <w:t>Malleswaram, Bangalore</w:t>
      </w:r>
      <w:r w:rsidR="00830649">
        <w:rPr>
          <w:rStyle w:val="Hyperlink"/>
          <w:b w:val="0"/>
          <w:color w:val="auto"/>
          <w:szCs w:val="24"/>
          <w:u w:val="none"/>
        </w:rPr>
        <w:t xml:space="preserve"> </w:t>
      </w:r>
      <w:r w:rsidR="008351A4">
        <w:rPr>
          <w:rStyle w:val="Hyperlink"/>
          <w:b w:val="0"/>
          <w:color w:val="auto"/>
          <w:szCs w:val="24"/>
          <w:u w:val="none"/>
        </w:rPr>
        <w:t xml:space="preserve">- 560003 </w:t>
      </w:r>
    </w:p>
    <w:p w14:paraId="683556A6" w14:textId="77777777" w:rsidR="00583A06" w:rsidRPr="00814B10" w:rsidRDefault="00384B1F" w:rsidP="008D3858">
      <w:pPr>
        <w:spacing w:after="120" w:line="360" w:lineRule="auto"/>
        <w:jc w:val="both"/>
        <w:rPr>
          <w:smallCaps/>
          <w:szCs w:val="24"/>
          <w:u w:val="single"/>
        </w:rPr>
      </w:pPr>
      <w:r w:rsidRPr="00814B10">
        <w:rPr>
          <w:smallCaps/>
          <w:szCs w:val="24"/>
          <w:u w:val="single"/>
        </w:rPr>
        <w:t>ACADEMIC QUALIFICATIONS</w:t>
      </w:r>
    </w:p>
    <w:p w14:paraId="6149FE96" w14:textId="77777777" w:rsidR="008010A4" w:rsidRPr="00E72DE3" w:rsidRDefault="008010A4" w:rsidP="00CF0196">
      <w:pPr>
        <w:spacing w:after="0" w:line="360" w:lineRule="auto"/>
        <w:rPr>
          <w:i/>
          <w:szCs w:val="24"/>
        </w:rPr>
      </w:pPr>
      <w:r w:rsidRPr="00E72DE3">
        <w:rPr>
          <w:i/>
          <w:szCs w:val="24"/>
        </w:rPr>
        <w:t>NALSAR University of Law, Hyderabad, India</w:t>
      </w:r>
      <w:r w:rsidR="00BE1160" w:rsidRPr="00E72DE3">
        <w:rPr>
          <w:i/>
          <w:szCs w:val="24"/>
        </w:rPr>
        <w:tab/>
      </w:r>
      <w:r w:rsidR="00BE1160" w:rsidRPr="00E72DE3">
        <w:rPr>
          <w:i/>
          <w:szCs w:val="24"/>
        </w:rPr>
        <w:tab/>
      </w:r>
      <w:r w:rsidR="00BE1160" w:rsidRPr="00E72DE3">
        <w:rPr>
          <w:i/>
          <w:szCs w:val="24"/>
        </w:rPr>
        <w:tab/>
      </w:r>
      <w:r w:rsidR="00E72DE3">
        <w:rPr>
          <w:i/>
          <w:szCs w:val="24"/>
        </w:rPr>
        <w:tab/>
      </w:r>
      <w:r w:rsidRPr="00E72DE3">
        <w:rPr>
          <w:i/>
          <w:color w:val="000000"/>
          <w:szCs w:val="24"/>
        </w:rPr>
        <w:t>2015 – Present</w:t>
      </w:r>
    </w:p>
    <w:p w14:paraId="6EB8A9FD" w14:textId="58F52D11" w:rsidR="00C455A9" w:rsidRPr="00814B10" w:rsidRDefault="00E739B5" w:rsidP="00CF0196">
      <w:pPr>
        <w:spacing w:after="0" w:line="360" w:lineRule="auto"/>
        <w:ind w:left="720" w:right="-613"/>
        <w:jc w:val="both"/>
        <w:rPr>
          <w:b w:val="0"/>
          <w:szCs w:val="24"/>
        </w:rPr>
      </w:pPr>
      <w:r>
        <w:rPr>
          <w:b w:val="0"/>
          <w:szCs w:val="24"/>
        </w:rPr>
        <w:t>Currently in the</w:t>
      </w:r>
      <w:r w:rsidR="00583A06" w:rsidRPr="00814B10">
        <w:rPr>
          <w:b w:val="0"/>
          <w:szCs w:val="24"/>
        </w:rPr>
        <w:t xml:space="preserve"> I</w:t>
      </w:r>
      <w:r w:rsidR="004623EA">
        <w:rPr>
          <w:b w:val="0"/>
          <w:szCs w:val="24"/>
        </w:rPr>
        <w:t>I</w:t>
      </w:r>
      <w:r w:rsidR="00D36B9C">
        <w:rPr>
          <w:b w:val="0"/>
          <w:szCs w:val="24"/>
        </w:rPr>
        <w:t xml:space="preserve"> year (</w:t>
      </w:r>
      <w:r w:rsidR="004623EA">
        <w:rPr>
          <w:b w:val="0"/>
          <w:szCs w:val="24"/>
        </w:rPr>
        <w:t>I</w:t>
      </w:r>
      <w:r w:rsidR="009D0FC0">
        <w:rPr>
          <w:b w:val="0"/>
          <w:szCs w:val="24"/>
        </w:rPr>
        <w:t>V</w:t>
      </w:r>
      <w:r w:rsidR="00583A06" w:rsidRPr="00814B10">
        <w:rPr>
          <w:b w:val="0"/>
          <w:szCs w:val="24"/>
        </w:rPr>
        <w:t xml:space="preserve"> Semester) </w:t>
      </w:r>
      <w:r w:rsidR="00BE1160">
        <w:rPr>
          <w:b w:val="0"/>
          <w:szCs w:val="24"/>
        </w:rPr>
        <w:t xml:space="preserve">B.A., LL.B. (Hons.)   -  CGPA: </w:t>
      </w:r>
      <w:r w:rsidR="0055594F">
        <w:rPr>
          <w:szCs w:val="24"/>
        </w:rPr>
        <w:t>6.7</w:t>
      </w:r>
      <w:r w:rsidR="009D0FC0">
        <w:rPr>
          <w:szCs w:val="24"/>
        </w:rPr>
        <w:t>3</w:t>
      </w:r>
      <w:r w:rsidR="00BE1160" w:rsidRPr="00BE1160">
        <w:rPr>
          <w:szCs w:val="24"/>
        </w:rPr>
        <w:t>/</w:t>
      </w:r>
      <w:r w:rsidR="00583A06" w:rsidRPr="00814B10">
        <w:rPr>
          <w:b w:val="0"/>
          <w:szCs w:val="24"/>
        </w:rPr>
        <w:t xml:space="preserve"> 8.0</w:t>
      </w:r>
      <w:r w:rsidR="00C455A9" w:rsidRPr="00814B10">
        <w:rPr>
          <w:b w:val="0"/>
          <w:szCs w:val="24"/>
        </w:rPr>
        <w:tab/>
      </w:r>
    </w:p>
    <w:p w14:paraId="3D5E4586" w14:textId="65C147E8" w:rsidR="00BE1160" w:rsidRDefault="00BE1160" w:rsidP="00CF0196">
      <w:pPr>
        <w:tabs>
          <w:tab w:val="left" w:pos="1914"/>
          <w:tab w:val="left" w:pos="6220"/>
        </w:tabs>
        <w:spacing w:after="0" w:line="360" w:lineRule="auto"/>
        <w:ind w:right="-613"/>
        <w:jc w:val="both"/>
        <w:rPr>
          <w:i/>
          <w:szCs w:val="24"/>
        </w:rPr>
      </w:pPr>
      <w:r w:rsidRPr="00BE1160">
        <w:rPr>
          <w:i/>
          <w:szCs w:val="24"/>
        </w:rPr>
        <w:t xml:space="preserve">National Academy </w:t>
      </w:r>
      <w:r>
        <w:rPr>
          <w:i/>
          <w:szCs w:val="24"/>
        </w:rPr>
        <w:t>for</w:t>
      </w:r>
      <w:r w:rsidRPr="00BE1160">
        <w:rPr>
          <w:i/>
          <w:szCs w:val="24"/>
        </w:rPr>
        <w:t xml:space="preserve"> Learning(NAFL), Bangalore, India</w:t>
      </w:r>
      <w:r w:rsidRPr="00BE1160">
        <w:rPr>
          <w:i/>
          <w:szCs w:val="24"/>
        </w:rPr>
        <w:tab/>
      </w:r>
      <w:r w:rsidRPr="00BE1160">
        <w:rPr>
          <w:i/>
          <w:szCs w:val="24"/>
        </w:rPr>
        <w:tab/>
      </w:r>
      <w:r w:rsidRPr="00BE1160">
        <w:rPr>
          <w:i/>
          <w:szCs w:val="24"/>
        </w:rPr>
        <w:tab/>
        <w:t>20</w:t>
      </w:r>
      <w:r w:rsidR="00E72DE3">
        <w:rPr>
          <w:i/>
          <w:szCs w:val="24"/>
        </w:rPr>
        <w:t>03</w:t>
      </w:r>
      <w:r w:rsidR="00B601BF">
        <w:rPr>
          <w:i/>
          <w:szCs w:val="24"/>
        </w:rPr>
        <w:t xml:space="preserve"> – </w:t>
      </w:r>
      <w:r w:rsidRPr="00BE1160">
        <w:rPr>
          <w:i/>
          <w:szCs w:val="24"/>
        </w:rPr>
        <w:t>2015</w:t>
      </w:r>
    </w:p>
    <w:p w14:paraId="649DEDD5" w14:textId="77777777" w:rsidR="00583A06" w:rsidRPr="00764A36" w:rsidRDefault="00BE1160" w:rsidP="00CF0196">
      <w:pPr>
        <w:spacing w:after="0" w:line="360" w:lineRule="auto"/>
        <w:ind w:left="720"/>
        <w:rPr>
          <w:b w:val="0"/>
          <w:i/>
          <w:color w:val="C0504D" w:themeColor="accent2"/>
          <w:sz w:val="22"/>
        </w:rPr>
      </w:pPr>
      <w:r w:rsidRPr="008A0254">
        <w:rPr>
          <w:b w:val="0"/>
        </w:rPr>
        <w:t xml:space="preserve">Graduated from </w:t>
      </w:r>
      <w:r w:rsidRPr="003A189A">
        <w:t>Class XII</w:t>
      </w:r>
      <w:r w:rsidRPr="008A0254">
        <w:rPr>
          <w:b w:val="0"/>
        </w:rPr>
        <w:t xml:space="preserve"> CBSE</w:t>
      </w:r>
      <w:r w:rsidR="00025CD8">
        <w:rPr>
          <w:b w:val="0"/>
        </w:rPr>
        <w:t xml:space="preserve"> (PCMCs</w:t>
      </w:r>
      <w:r w:rsidRPr="008A0254">
        <w:rPr>
          <w:b w:val="0"/>
        </w:rPr>
        <w:t xml:space="preserve">) </w:t>
      </w:r>
      <w:r w:rsidR="00E72DE3">
        <w:rPr>
          <w:b w:val="0"/>
        </w:rPr>
        <w:t xml:space="preserve">in May 2015 </w:t>
      </w:r>
      <w:r w:rsidR="008A0254" w:rsidRPr="008A0254">
        <w:rPr>
          <w:b w:val="0"/>
        </w:rPr>
        <w:t xml:space="preserve">with </w:t>
      </w:r>
      <w:r w:rsidR="00E72DE3">
        <w:rPr>
          <w:b w:val="0"/>
        </w:rPr>
        <w:t xml:space="preserve">an </w:t>
      </w:r>
      <w:r w:rsidR="008A0254" w:rsidRPr="008A0254">
        <w:rPr>
          <w:b w:val="0"/>
        </w:rPr>
        <w:t xml:space="preserve">aggregate of </w:t>
      </w:r>
      <w:r w:rsidR="008A0254" w:rsidRPr="00E72DE3">
        <w:t>94.4%</w:t>
      </w:r>
    </w:p>
    <w:p w14:paraId="19BA0183" w14:textId="77777777" w:rsidR="008A0254" w:rsidRPr="008A0254" w:rsidRDefault="008A0254" w:rsidP="00CF0196">
      <w:pPr>
        <w:spacing w:after="0" w:line="360" w:lineRule="auto"/>
        <w:ind w:left="720"/>
        <w:rPr>
          <w:b w:val="0"/>
          <w:szCs w:val="24"/>
        </w:rPr>
      </w:pPr>
      <w:r w:rsidRPr="008A0254">
        <w:rPr>
          <w:b w:val="0"/>
          <w:szCs w:val="24"/>
        </w:rPr>
        <w:t xml:space="preserve">Graduated from </w:t>
      </w:r>
      <w:r w:rsidRPr="008A0254">
        <w:rPr>
          <w:szCs w:val="24"/>
        </w:rPr>
        <w:t>Class X</w:t>
      </w:r>
      <w:r w:rsidRPr="008A0254">
        <w:rPr>
          <w:b w:val="0"/>
          <w:szCs w:val="24"/>
        </w:rPr>
        <w:t xml:space="preserve"> CBSE in May 2013 with an aggregate of </w:t>
      </w:r>
      <w:r w:rsidRPr="008A0254">
        <w:rPr>
          <w:szCs w:val="24"/>
        </w:rPr>
        <w:t>10/10</w:t>
      </w:r>
    </w:p>
    <w:p w14:paraId="09122439" w14:textId="339CBC43" w:rsidR="000B68D7" w:rsidRPr="0088695A" w:rsidRDefault="00583A06" w:rsidP="0088695A">
      <w:pPr>
        <w:spacing w:before="120" w:after="120" w:line="360" w:lineRule="auto"/>
        <w:ind w:right="-613"/>
        <w:jc w:val="both"/>
        <w:rPr>
          <w:szCs w:val="24"/>
          <w:u w:val="single"/>
        </w:rPr>
      </w:pPr>
      <w:r w:rsidRPr="00814B10">
        <w:rPr>
          <w:szCs w:val="24"/>
          <w:u w:val="single"/>
        </w:rPr>
        <w:t>WORK EXPERIENCE</w:t>
      </w:r>
    </w:p>
    <w:p w14:paraId="5D04C592" w14:textId="3AD1435D" w:rsidR="000B68D7" w:rsidRDefault="000B68D7" w:rsidP="000B68D7">
      <w:pPr>
        <w:tabs>
          <w:tab w:val="left" w:pos="5550"/>
        </w:tabs>
        <w:spacing w:after="0" w:line="360" w:lineRule="auto"/>
        <w:ind w:right="-619"/>
        <w:jc w:val="both"/>
        <w:rPr>
          <w:i/>
        </w:rPr>
      </w:pPr>
      <w:r>
        <w:t xml:space="preserve">Intern at </w:t>
      </w:r>
      <w:r>
        <w:rPr>
          <w:i/>
        </w:rPr>
        <w:t>Lawyers Transcontinental, Bangalore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Nov-Dec 2016</w:t>
      </w:r>
    </w:p>
    <w:p w14:paraId="457B0B54" w14:textId="2277D957" w:rsidR="009D0FC0" w:rsidRPr="000C13E0" w:rsidRDefault="000C13E0" w:rsidP="008D3858">
      <w:pPr>
        <w:tabs>
          <w:tab w:val="left" w:pos="5550"/>
        </w:tabs>
        <w:spacing w:after="120" w:line="360" w:lineRule="auto"/>
        <w:ind w:right="-613"/>
        <w:jc w:val="both"/>
        <w:rPr>
          <w:b w:val="0"/>
          <w:szCs w:val="24"/>
        </w:rPr>
      </w:pPr>
      <w:r>
        <w:rPr>
          <w:b w:val="0"/>
          <w:szCs w:val="24"/>
          <w:lang w:val="en-US"/>
        </w:rPr>
        <w:t>W</w:t>
      </w:r>
      <w:r w:rsidRPr="000C13E0">
        <w:rPr>
          <w:b w:val="0"/>
          <w:szCs w:val="24"/>
          <w:lang w:val="en-US"/>
        </w:rPr>
        <w:t>ork</w:t>
      </w:r>
      <w:r>
        <w:rPr>
          <w:b w:val="0"/>
          <w:szCs w:val="24"/>
          <w:lang w:val="en-US"/>
        </w:rPr>
        <w:t>ed</w:t>
      </w:r>
      <w:r w:rsidRPr="000C13E0">
        <w:rPr>
          <w:b w:val="0"/>
          <w:szCs w:val="24"/>
          <w:lang w:val="en-US"/>
        </w:rPr>
        <w:t xml:space="preserve"> primarily on international commercial con</w:t>
      </w:r>
      <w:r>
        <w:rPr>
          <w:b w:val="0"/>
          <w:szCs w:val="24"/>
          <w:lang w:val="en-US"/>
        </w:rPr>
        <w:t>tracts, trademark infringements, competition law</w:t>
      </w:r>
      <w:r w:rsidR="0070330A">
        <w:rPr>
          <w:b w:val="0"/>
          <w:szCs w:val="24"/>
          <w:lang w:val="en-US"/>
        </w:rPr>
        <w:t>, transborder surrogacy law</w:t>
      </w:r>
      <w:r>
        <w:rPr>
          <w:b w:val="0"/>
          <w:szCs w:val="24"/>
          <w:lang w:val="en-US"/>
        </w:rPr>
        <w:t xml:space="preserve"> and domestic arbitration</w:t>
      </w:r>
      <w:r w:rsidR="00823B93">
        <w:rPr>
          <w:b w:val="0"/>
          <w:szCs w:val="24"/>
          <w:lang w:val="en-US"/>
        </w:rPr>
        <w:t>, including drafting contracts and consultancy agreements</w:t>
      </w:r>
      <w:r w:rsidRPr="000C13E0">
        <w:rPr>
          <w:b w:val="0"/>
          <w:szCs w:val="24"/>
          <w:lang w:val="en-US"/>
        </w:rPr>
        <w:t xml:space="preserve">. Also </w:t>
      </w:r>
      <w:r>
        <w:rPr>
          <w:b w:val="0"/>
          <w:szCs w:val="24"/>
          <w:lang w:val="en-US"/>
        </w:rPr>
        <w:t>worked</w:t>
      </w:r>
      <w:r w:rsidRPr="000C13E0">
        <w:rPr>
          <w:b w:val="0"/>
          <w:szCs w:val="24"/>
          <w:lang w:val="en-US"/>
        </w:rPr>
        <w:t xml:space="preserve"> in other areas such as </w:t>
      </w:r>
      <w:r>
        <w:rPr>
          <w:b w:val="0"/>
          <w:szCs w:val="24"/>
          <w:lang w:val="en-US"/>
        </w:rPr>
        <w:t>family law and property law</w:t>
      </w:r>
      <w:r w:rsidRPr="000C13E0">
        <w:rPr>
          <w:b w:val="0"/>
          <w:szCs w:val="24"/>
          <w:lang w:val="en-US"/>
        </w:rPr>
        <w:t>.</w:t>
      </w:r>
    </w:p>
    <w:p w14:paraId="09283159" w14:textId="088DDD9A" w:rsidR="00531B95" w:rsidRPr="00025CD8" w:rsidRDefault="00025CD8" w:rsidP="008D3858">
      <w:pPr>
        <w:tabs>
          <w:tab w:val="left" w:pos="5550"/>
        </w:tabs>
        <w:spacing w:after="120" w:line="360" w:lineRule="auto"/>
        <w:ind w:right="-613"/>
        <w:jc w:val="both"/>
        <w:rPr>
          <w:i/>
          <w:szCs w:val="24"/>
        </w:rPr>
      </w:pPr>
      <w:r w:rsidRPr="00025CD8">
        <w:rPr>
          <w:szCs w:val="24"/>
        </w:rPr>
        <w:t>Intern</w:t>
      </w:r>
      <w:r w:rsidR="00D33A2D">
        <w:rPr>
          <w:szCs w:val="24"/>
        </w:rPr>
        <w:t xml:space="preserve"> </w:t>
      </w:r>
      <w:r w:rsidRPr="003C66B9">
        <w:rPr>
          <w:szCs w:val="24"/>
        </w:rPr>
        <w:t>at</w:t>
      </w:r>
      <w:r w:rsidR="00D33A2D">
        <w:rPr>
          <w:szCs w:val="24"/>
        </w:rPr>
        <w:t xml:space="preserve"> </w:t>
      </w:r>
      <w:r w:rsidR="00692B47" w:rsidRPr="00025CD8">
        <w:rPr>
          <w:i/>
          <w:szCs w:val="24"/>
        </w:rPr>
        <w:t>Sampath</w:t>
      </w:r>
      <w:r w:rsidR="00D33A2D">
        <w:rPr>
          <w:i/>
          <w:szCs w:val="24"/>
        </w:rPr>
        <w:t xml:space="preserve"> </w:t>
      </w:r>
      <w:r w:rsidR="00692B47" w:rsidRPr="00025CD8">
        <w:rPr>
          <w:i/>
          <w:szCs w:val="24"/>
        </w:rPr>
        <w:t>&amp; Associates, Bangalore</w:t>
      </w:r>
      <w:r w:rsidR="00692B47" w:rsidRPr="00025CD8">
        <w:rPr>
          <w:i/>
          <w:szCs w:val="24"/>
        </w:rPr>
        <w:tab/>
      </w:r>
      <w:r w:rsidR="00692B47" w:rsidRPr="00025CD8">
        <w:rPr>
          <w:i/>
          <w:szCs w:val="24"/>
        </w:rPr>
        <w:tab/>
      </w:r>
      <w:r w:rsidR="00692B47" w:rsidRPr="00025CD8">
        <w:rPr>
          <w:i/>
          <w:szCs w:val="24"/>
        </w:rPr>
        <w:tab/>
      </w:r>
      <w:r w:rsidR="00692B47" w:rsidRPr="00025CD8">
        <w:rPr>
          <w:i/>
          <w:szCs w:val="24"/>
        </w:rPr>
        <w:tab/>
      </w:r>
      <w:r w:rsidR="00E52C5A" w:rsidRPr="00025CD8">
        <w:rPr>
          <w:i/>
          <w:szCs w:val="24"/>
        </w:rPr>
        <w:t>Nov-Dec</w:t>
      </w:r>
      <w:r w:rsidR="00692B47" w:rsidRPr="00025CD8">
        <w:rPr>
          <w:i/>
          <w:szCs w:val="24"/>
        </w:rPr>
        <w:t xml:space="preserve"> 2015</w:t>
      </w:r>
    </w:p>
    <w:p w14:paraId="685CE968" w14:textId="633F4677" w:rsidR="007A638F" w:rsidRPr="0088695A" w:rsidRDefault="00025CD8" w:rsidP="007A638F">
      <w:pPr>
        <w:tabs>
          <w:tab w:val="left" w:pos="5550"/>
        </w:tabs>
        <w:spacing w:after="0" w:line="360" w:lineRule="auto"/>
        <w:ind w:right="-619"/>
        <w:jc w:val="both"/>
      </w:pPr>
      <w:r w:rsidRPr="001C58BD">
        <w:rPr>
          <w:b w:val="0"/>
          <w:szCs w:val="24"/>
        </w:rPr>
        <w:t>Worked</w:t>
      </w:r>
      <w:r w:rsidR="00D33A2D" w:rsidRPr="001C58BD">
        <w:rPr>
          <w:b w:val="0"/>
          <w:szCs w:val="24"/>
        </w:rPr>
        <w:t xml:space="preserve"> </w:t>
      </w:r>
      <w:r w:rsidRPr="001C58BD">
        <w:rPr>
          <w:b w:val="0"/>
          <w:szCs w:val="24"/>
        </w:rPr>
        <w:t xml:space="preserve">with litigators </w:t>
      </w:r>
      <w:r w:rsidR="009125EC" w:rsidRPr="001C58BD">
        <w:rPr>
          <w:b w:val="0"/>
          <w:szCs w:val="24"/>
        </w:rPr>
        <w:t xml:space="preserve">in </w:t>
      </w:r>
      <w:r w:rsidR="008C68BD" w:rsidRPr="001C58BD">
        <w:rPr>
          <w:b w:val="0"/>
          <w:szCs w:val="24"/>
        </w:rPr>
        <w:t xml:space="preserve">High Court of Karnataka. </w:t>
      </w:r>
      <w:r w:rsidR="008C68BD" w:rsidRPr="009125EC">
        <w:rPr>
          <w:b w:val="0"/>
          <w:szCs w:val="24"/>
        </w:rPr>
        <w:t xml:space="preserve">Conducted case research and aided in drafting on </w:t>
      </w:r>
      <w:r w:rsidR="003E4735" w:rsidRPr="001C58BD">
        <w:rPr>
          <w:b w:val="0"/>
          <w:szCs w:val="24"/>
        </w:rPr>
        <w:t>10</w:t>
      </w:r>
      <w:r w:rsidR="003E4735" w:rsidRPr="003E4735">
        <w:rPr>
          <w:szCs w:val="24"/>
        </w:rPr>
        <w:t>+</w:t>
      </w:r>
      <w:r w:rsidR="009125EC">
        <w:rPr>
          <w:b w:val="0"/>
          <w:szCs w:val="24"/>
        </w:rPr>
        <w:t xml:space="preserve"> cases </w:t>
      </w:r>
      <w:r w:rsidR="001C58BD">
        <w:rPr>
          <w:b w:val="0"/>
          <w:szCs w:val="24"/>
        </w:rPr>
        <w:t>with a p</w:t>
      </w:r>
      <w:r w:rsidR="008C68BD" w:rsidRPr="009125EC">
        <w:rPr>
          <w:b w:val="0"/>
          <w:szCs w:val="24"/>
        </w:rPr>
        <w:t>rimary focus on family</w:t>
      </w:r>
      <w:r w:rsidR="00E65446" w:rsidRPr="009125EC">
        <w:rPr>
          <w:b w:val="0"/>
          <w:szCs w:val="24"/>
        </w:rPr>
        <w:t xml:space="preserve"> and education</w:t>
      </w:r>
      <w:r w:rsidR="008C68BD" w:rsidRPr="009125EC">
        <w:rPr>
          <w:b w:val="0"/>
          <w:szCs w:val="24"/>
        </w:rPr>
        <w:t xml:space="preserve"> law. </w:t>
      </w:r>
      <w:r w:rsidR="001C58BD">
        <w:rPr>
          <w:b w:val="0"/>
          <w:szCs w:val="24"/>
        </w:rPr>
        <w:t xml:space="preserve">Also </w:t>
      </w:r>
      <w:r w:rsidR="0070330A">
        <w:rPr>
          <w:b w:val="0"/>
          <w:szCs w:val="24"/>
        </w:rPr>
        <w:t>conducted case research in</w:t>
      </w:r>
      <w:r w:rsidR="001C58BD">
        <w:rPr>
          <w:b w:val="0"/>
          <w:szCs w:val="24"/>
        </w:rPr>
        <w:t xml:space="preserve"> criminal and property law.</w:t>
      </w:r>
    </w:p>
    <w:p w14:paraId="39CCC477" w14:textId="77777777" w:rsidR="00583A06" w:rsidRPr="00A54DA1" w:rsidRDefault="007D56B9" w:rsidP="008D3858">
      <w:pPr>
        <w:tabs>
          <w:tab w:val="left" w:pos="5550"/>
        </w:tabs>
        <w:spacing w:before="120" w:after="120" w:line="360" w:lineRule="auto"/>
        <w:ind w:right="-613"/>
        <w:jc w:val="both"/>
        <w:rPr>
          <w:szCs w:val="24"/>
          <w:u w:val="single"/>
        </w:rPr>
      </w:pPr>
      <w:r>
        <w:rPr>
          <w:szCs w:val="24"/>
          <w:u w:val="single"/>
        </w:rPr>
        <w:t>EXTRA CURRICULAR</w:t>
      </w:r>
    </w:p>
    <w:p w14:paraId="36015935" w14:textId="68607BF1" w:rsidR="009D0FC0" w:rsidRPr="009D0FC0" w:rsidRDefault="009D0FC0" w:rsidP="006978E8">
      <w:pPr>
        <w:pStyle w:val="ListParagraph"/>
        <w:numPr>
          <w:ilvl w:val="0"/>
          <w:numId w:val="19"/>
        </w:numPr>
        <w:spacing w:after="0" w:line="360" w:lineRule="auto"/>
        <w:ind w:right="-619"/>
        <w:jc w:val="both"/>
        <w:rPr>
          <w:i/>
          <w:szCs w:val="24"/>
        </w:rPr>
      </w:pPr>
      <w:r>
        <w:rPr>
          <w:i/>
          <w:szCs w:val="24"/>
        </w:rPr>
        <w:t xml:space="preserve">Winner </w:t>
      </w:r>
      <w:r>
        <w:rPr>
          <w:b w:val="0"/>
          <w:szCs w:val="24"/>
        </w:rPr>
        <w:t xml:space="preserve">of the </w:t>
      </w:r>
      <w:r w:rsidR="005B09B4">
        <w:rPr>
          <w:i/>
          <w:szCs w:val="24"/>
        </w:rPr>
        <w:t>9</w:t>
      </w:r>
      <w:r w:rsidR="005B09B4" w:rsidRPr="005B09B4">
        <w:rPr>
          <w:i/>
          <w:szCs w:val="24"/>
          <w:vertAlign w:val="superscript"/>
        </w:rPr>
        <w:t>th</w:t>
      </w:r>
      <w:r w:rsidR="005B09B4">
        <w:rPr>
          <w:i/>
          <w:szCs w:val="24"/>
        </w:rPr>
        <w:t xml:space="preserve"> </w:t>
      </w:r>
      <w:r>
        <w:rPr>
          <w:i/>
          <w:szCs w:val="24"/>
        </w:rPr>
        <w:t>GNLU International Moot Court Competition 2017</w:t>
      </w:r>
      <w:r>
        <w:rPr>
          <w:b w:val="0"/>
          <w:szCs w:val="24"/>
        </w:rPr>
        <w:t xml:space="preserve"> (Feb 2017)</w:t>
      </w:r>
    </w:p>
    <w:p w14:paraId="03D719CA" w14:textId="1BC47467" w:rsidR="009D0FC0" w:rsidRDefault="009D0FC0" w:rsidP="006978E8">
      <w:pPr>
        <w:pStyle w:val="ListParagraph"/>
        <w:numPr>
          <w:ilvl w:val="0"/>
          <w:numId w:val="19"/>
        </w:numPr>
        <w:spacing w:after="0" w:line="360" w:lineRule="auto"/>
        <w:ind w:right="-619"/>
        <w:jc w:val="both"/>
        <w:rPr>
          <w:i/>
          <w:szCs w:val="24"/>
        </w:rPr>
      </w:pPr>
      <w:r>
        <w:rPr>
          <w:i/>
          <w:szCs w:val="24"/>
        </w:rPr>
        <w:t>Best Speaker (Finals)</w:t>
      </w:r>
      <w:r>
        <w:rPr>
          <w:szCs w:val="24"/>
        </w:rPr>
        <w:t xml:space="preserve"> </w:t>
      </w:r>
      <w:r>
        <w:rPr>
          <w:b w:val="0"/>
          <w:szCs w:val="24"/>
        </w:rPr>
        <w:t xml:space="preserve">at the </w:t>
      </w:r>
      <w:r w:rsidR="005B09B4">
        <w:rPr>
          <w:i/>
          <w:szCs w:val="24"/>
        </w:rPr>
        <w:t>9</w:t>
      </w:r>
      <w:r w:rsidR="005B09B4" w:rsidRPr="005B09B4">
        <w:rPr>
          <w:i/>
          <w:szCs w:val="24"/>
          <w:vertAlign w:val="superscript"/>
        </w:rPr>
        <w:t>th</w:t>
      </w:r>
      <w:r w:rsidR="005B09B4">
        <w:rPr>
          <w:i/>
          <w:szCs w:val="24"/>
        </w:rPr>
        <w:t xml:space="preserve"> </w:t>
      </w:r>
      <w:r>
        <w:rPr>
          <w:i/>
          <w:szCs w:val="24"/>
        </w:rPr>
        <w:t>GNLU International Moot Court Competition 2017</w:t>
      </w:r>
    </w:p>
    <w:p w14:paraId="5CCBB2FD" w14:textId="6D503953" w:rsidR="009D0FC0" w:rsidRDefault="009D0FC0" w:rsidP="006978E8">
      <w:pPr>
        <w:pStyle w:val="ListParagraph"/>
        <w:numPr>
          <w:ilvl w:val="0"/>
          <w:numId w:val="19"/>
        </w:numPr>
        <w:spacing w:after="0" w:line="360" w:lineRule="auto"/>
        <w:ind w:right="-619"/>
        <w:jc w:val="both"/>
        <w:rPr>
          <w:i/>
          <w:szCs w:val="24"/>
        </w:rPr>
      </w:pPr>
      <w:r>
        <w:rPr>
          <w:i/>
          <w:szCs w:val="24"/>
        </w:rPr>
        <w:t>Managing Editor</w:t>
      </w:r>
      <w:r w:rsidR="002D1A7E">
        <w:rPr>
          <w:i/>
          <w:szCs w:val="24"/>
        </w:rPr>
        <w:t xml:space="preserve"> </w:t>
      </w:r>
      <w:r w:rsidR="002D1A7E">
        <w:rPr>
          <w:b w:val="0"/>
          <w:szCs w:val="24"/>
        </w:rPr>
        <w:t xml:space="preserve">of the </w:t>
      </w:r>
      <w:r w:rsidR="002D1A7E">
        <w:rPr>
          <w:i/>
          <w:szCs w:val="24"/>
        </w:rPr>
        <w:t>Tech Law Forum Blog</w:t>
      </w:r>
      <w:r w:rsidR="000B68D7">
        <w:rPr>
          <w:i/>
          <w:szCs w:val="24"/>
        </w:rPr>
        <w:t xml:space="preserve"> </w:t>
      </w:r>
      <w:r w:rsidR="000B68D7" w:rsidRPr="00A17412">
        <w:rPr>
          <w:b w:val="0"/>
          <w:szCs w:val="24"/>
        </w:rPr>
        <w:t>(2016-17)</w:t>
      </w:r>
    </w:p>
    <w:p w14:paraId="7F99D6C7" w14:textId="267D7514" w:rsidR="003B27CA" w:rsidRDefault="003B27CA" w:rsidP="006978E8">
      <w:pPr>
        <w:pStyle w:val="ListParagraph"/>
        <w:numPr>
          <w:ilvl w:val="0"/>
          <w:numId w:val="19"/>
        </w:numPr>
        <w:spacing w:after="0" w:line="360" w:lineRule="auto"/>
        <w:ind w:right="-619"/>
        <w:jc w:val="both"/>
        <w:rPr>
          <w:i/>
          <w:szCs w:val="24"/>
        </w:rPr>
      </w:pPr>
      <w:r>
        <w:rPr>
          <w:i/>
          <w:szCs w:val="24"/>
        </w:rPr>
        <w:t xml:space="preserve">Best Entry </w:t>
      </w:r>
      <w:r>
        <w:rPr>
          <w:b w:val="0"/>
          <w:szCs w:val="24"/>
        </w:rPr>
        <w:t xml:space="preserve">in the </w:t>
      </w:r>
      <w:r>
        <w:rPr>
          <w:i/>
          <w:szCs w:val="24"/>
        </w:rPr>
        <w:t>GNLU Essay Competition on L</w:t>
      </w:r>
      <w:bookmarkStart w:id="0" w:name="_GoBack"/>
      <w:bookmarkEnd w:id="0"/>
      <w:r>
        <w:rPr>
          <w:i/>
          <w:szCs w:val="24"/>
        </w:rPr>
        <w:t>aw and Society, 2016</w:t>
      </w:r>
      <w:r w:rsidR="00A843DE">
        <w:rPr>
          <w:i/>
          <w:szCs w:val="24"/>
        </w:rPr>
        <w:t xml:space="preserve"> </w:t>
      </w:r>
      <w:r w:rsidR="00A843DE">
        <w:rPr>
          <w:b w:val="0"/>
          <w:szCs w:val="24"/>
        </w:rPr>
        <w:t>(Jan 2016)</w:t>
      </w:r>
    </w:p>
    <w:p w14:paraId="4BD1906C" w14:textId="77777777" w:rsidR="00D965D1" w:rsidRPr="00D965D1" w:rsidRDefault="00D965D1" w:rsidP="006978E8">
      <w:pPr>
        <w:pStyle w:val="ListParagraph"/>
        <w:numPr>
          <w:ilvl w:val="0"/>
          <w:numId w:val="19"/>
        </w:numPr>
        <w:spacing w:after="0" w:line="360" w:lineRule="auto"/>
        <w:ind w:right="-619"/>
        <w:jc w:val="both"/>
        <w:rPr>
          <w:i/>
          <w:szCs w:val="24"/>
        </w:rPr>
      </w:pPr>
      <w:r w:rsidRPr="00D965D1">
        <w:rPr>
          <w:i/>
          <w:szCs w:val="24"/>
        </w:rPr>
        <w:t xml:space="preserve">Quarter Finalist </w:t>
      </w:r>
      <w:r>
        <w:rPr>
          <w:b w:val="0"/>
          <w:szCs w:val="24"/>
        </w:rPr>
        <w:t xml:space="preserve">at the </w:t>
      </w:r>
      <w:r>
        <w:rPr>
          <w:i/>
          <w:szCs w:val="24"/>
        </w:rPr>
        <w:t>National Law School Client Counselling Competition</w:t>
      </w:r>
      <w:r>
        <w:rPr>
          <w:b w:val="0"/>
          <w:szCs w:val="24"/>
        </w:rPr>
        <w:t xml:space="preserve"> (Apr</w:t>
      </w:r>
      <w:r w:rsidR="0030168E">
        <w:rPr>
          <w:b w:val="0"/>
          <w:szCs w:val="24"/>
        </w:rPr>
        <w:t>il</w:t>
      </w:r>
      <w:r>
        <w:rPr>
          <w:b w:val="0"/>
          <w:szCs w:val="24"/>
        </w:rPr>
        <w:t xml:space="preserve"> 2015)</w:t>
      </w:r>
    </w:p>
    <w:p w14:paraId="419E4A17" w14:textId="77777777" w:rsidR="00A54DA1" w:rsidRPr="00025CD8" w:rsidRDefault="00DA5AF3" w:rsidP="006978E8">
      <w:pPr>
        <w:pStyle w:val="ListParagraph"/>
        <w:numPr>
          <w:ilvl w:val="0"/>
          <w:numId w:val="19"/>
        </w:numPr>
        <w:spacing w:after="0" w:line="360" w:lineRule="auto"/>
        <w:ind w:right="-619"/>
        <w:jc w:val="both"/>
        <w:rPr>
          <w:b w:val="0"/>
          <w:szCs w:val="24"/>
        </w:rPr>
      </w:pPr>
      <w:r>
        <w:rPr>
          <w:b w:val="0"/>
          <w:szCs w:val="24"/>
        </w:rPr>
        <w:t>Participated</w:t>
      </w:r>
      <w:r w:rsidR="007D56B9" w:rsidRPr="00025CD8">
        <w:rPr>
          <w:b w:val="0"/>
          <w:szCs w:val="24"/>
        </w:rPr>
        <w:t xml:space="preserve"> in </w:t>
      </w:r>
      <w:r w:rsidR="001E7FD2">
        <w:rPr>
          <w:b w:val="0"/>
          <w:szCs w:val="24"/>
        </w:rPr>
        <w:t xml:space="preserve">the </w:t>
      </w:r>
      <w:r w:rsidR="00B37EAD" w:rsidRPr="00DA5AF3">
        <w:rPr>
          <w:i/>
          <w:szCs w:val="24"/>
        </w:rPr>
        <w:t>National Law School Asian Parliamentary</w:t>
      </w:r>
      <w:r w:rsidR="00A54DA1" w:rsidRPr="00DA5AF3">
        <w:rPr>
          <w:i/>
          <w:szCs w:val="24"/>
        </w:rPr>
        <w:t xml:space="preserve"> </w:t>
      </w:r>
      <w:r w:rsidR="00D965D1">
        <w:rPr>
          <w:i/>
          <w:szCs w:val="24"/>
        </w:rPr>
        <w:t>D</w:t>
      </w:r>
      <w:r w:rsidR="00A54DA1" w:rsidRPr="00DA5AF3">
        <w:rPr>
          <w:i/>
          <w:szCs w:val="24"/>
        </w:rPr>
        <w:t>ebate</w:t>
      </w:r>
      <w:r w:rsidR="001E7FD2">
        <w:rPr>
          <w:b w:val="0"/>
          <w:szCs w:val="24"/>
        </w:rPr>
        <w:t xml:space="preserve"> (Mar</w:t>
      </w:r>
      <w:r w:rsidR="0030168E">
        <w:rPr>
          <w:b w:val="0"/>
          <w:szCs w:val="24"/>
        </w:rPr>
        <w:t>ch</w:t>
      </w:r>
      <w:r w:rsidR="001E7FD2">
        <w:rPr>
          <w:b w:val="0"/>
          <w:szCs w:val="24"/>
        </w:rPr>
        <w:t xml:space="preserve"> 2015)</w:t>
      </w:r>
    </w:p>
    <w:p w14:paraId="7015C9A8" w14:textId="77777777" w:rsidR="00762851" w:rsidRDefault="001E7FD2" w:rsidP="006978E8">
      <w:pPr>
        <w:pStyle w:val="ListParagraph"/>
        <w:numPr>
          <w:ilvl w:val="0"/>
          <w:numId w:val="5"/>
        </w:numPr>
        <w:spacing w:after="0" w:line="360" w:lineRule="auto"/>
        <w:ind w:right="-619"/>
        <w:jc w:val="both"/>
        <w:rPr>
          <w:b w:val="0"/>
          <w:szCs w:val="24"/>
        </w:rPr>
      </w:pPr>
      <w:r>
        <w:rPr>
          <w:b w:val="0"/>
          <w:szCs w:val="24"/>
        </w:rPr>
        <w:t>Participated in the</w:t>
      </w:r>
      <w:r w:rsidR="00D33A2D">
        <w:rPr>
          <w:b w:val="0"/>
          <w:szCs w:val="24"/>
        </w:rPr>
        <w:t xml:space="preserve"> </w:t>
      </w:r>
      <w:r w:rsidR="00CD121D" w:rsidRPr="001E7FD2">
        <w:rPr>
          <w:i/>
          <w:szCs w:val="24"/>
        </w:rPr>
        <w:t>Harvard Model United Nations</w:t>
      </w:r>
      <w:r w:rsidR="00D33A2D">
        <w:rPr>
          <w:i/>
          <w:szCs w:val="24"/>
        </w:rPr>
        <w:t xml:space="preserve"> </w:t>
      </w:r>
      <w:r w:rsidR="00CD121D" w:rsidRPr="001E7FD2">
        <w:rPr>
          <w:i/>
          <w:szCs w:val="24"/>
        </w:rPr>
        <w:t>Conference</w:t>
      </w:r>
      <w:r w:rsidR="00D33A2D">
        <w:rPr>
          <w:i/>
          <w:szCs w:val="24"/>
        </w:rPr>
        <w:t xml:space="preserve"> </w:t>
      </w:r>
      <w:r>
        <w:rPr>
          <w:b w:val="0"/>
          <w:szCs w:val="24"/>
        </w:rPr>
        <w:t xml:space="preserve">(Hyderabad </w:t>
      </w:r>
      <w:r w:rsidR="00CD121D">
        <w:rPr>
          <w:b w:val="0"/>
          <w:szCs w:val="24"/>
        </w:rPr>
        <w:t>2014</w:t>
      </w:r>
      <w:r>
        <w:rPr>
          <w:b w:val="0"/>
          <w:szCs w:val="24"/>
        </w:rPr>
        <w:t>)</w:t>
      </w:r>
    </w:p>
    <w:p w14:paraId="22AD6412" w14:textId="77777777" w:rsidR="00DB5423" w:rsidRPr="00332FFD" w:rsidRDefault="00C97E67" w:rsidP="00332FFD">
      <w:pPr>
        <w:pStyle w:val="ListParagraph"/>
        <w:numPr>
          <w:ilvl w:val="0"/>
          <w:numId w:val="5"/>
        </w:numPr>
        <w:spacing w:after="0" w:line="360" w:lineRule="auto"/>
        <w:ind w:right="-619"/>
        <w:jc w:val="both"/>
        <w:rPr>
          <w:b w:val="0"/>
          <w:szCs w:val="24"/>
        </w:rPr>
      </w:pPr>
      <w:r>
        <w:rPr>
          <w:b w:val="0"/>
          <w:szCs w:val="24"/>
        </w:rPr>
        <w:t>A</w:t>
      </w:r>
      <w:r w:rsidR="00AC1B17">
        <w:rPr>
          <w:b w:val="0"/>
          <w:szCs w:val="24"/>
        </w:rPr>
        <w:t xml:space="preserve">ttended a summer course on </w:t>
      </w:r>
      <w:r w:rsidR="00AC1B17" w:rsidRPr="001E7FD2">
        <w:rPr>
          <w:i/>
          <w:szCs w:val="24"/>
        </w:rPr>
        <w:t xml:space="preserve">International </w:t>
      </w:r>
      <w:r w:rsidR="008101BE" w:rsidRPr="001E7FD2">
        <w:rPr>
          <w:i/>
          <w:szCs w:val="24"/>
        </w:rPr>
        <w:t>Politics and Human Rights at Princeton University</w:t>
      </w:r>
      <w:r w:rsidR="008101BE" w:rsidRPr="003C66B9">
        <w:rPr>
          <w:i/>
          <w:szCs w:val="24"/>
        </w:rPr>
        <w:t>, New Jersey</w:t>
      </w:r>
      <w:r w:rsidR="008101BE">
        <w:rPr>
          <w:b w:val="0"/>
          <w:szCs w:val="24"/>
        </w:rPr>
        <w:t xml:space="preserve"> conducted by Johns Hopkins University</w:t>
      </w:r>
      <w:r w:rsidR="001E7FD2">
        <w:rPr>
          <w:b w:val="0"/>
          <w:szCs w:val="24"/>
        </w:rPr>
        <w:t xml:space="preserve"> (</w:t>
      </w:r>
      <w:r w:rsidR="00092DA1">
        <w:rPr>
          <w:b w:val="0"/>
          <w:szCs w:val="24"/>
        </w:rPr>
        <w:t>2013</w:t>
      </w:r>
      <w:r w:rsidR="001E7FD2">
        <w:rPr>
          <w:b w:val="0"/>
          <w:szCs w:val="24"/>
        </w:rPr>
        <w:t>)</w:t>
      </w:r>
    </w:p>
    <w:sectPr w:rsidR="00DB5423" w:rsidRPr="00332FFD" w:rsidSect="00DB255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BEFDF" w14:textId="77777777" w:rsidR="009A15E6" w:rsidRDefault="009A15E6" w:rsidP="00583A06">
      <w:pPr>
        <w:spacing w:after="0" w:line="240" w:lineRule="auto"/>
      </w:pPr>
      <w:r>
        <w:separator/>
      </w:r>
    </w:p>
  </w:endnote>
  <w:endnote w:type="continuationSeparator" w:id="0">
    <w:p w14:paraId="3F9E2929" w14:textId="77777777" w:rsidR="009A15E6" w:rsidRDefault="009A15E6" w:rsidP="0058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99635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5FAD5681" w14:textId="3F6B62BD" w:rsidR="00E95D8F" w:rsidRPr="008F77BD" w:rsidRDefault="00E95D8F">
            <w:pPr>
              <w:pStyle w:val="Footer"/>
              <w:jc w:val="center"/>
            </w:pPr>
            <w:r w:rsidRPr="008F77BD">
              <w:t xml:space="preserve">Page </w:t>
            </w:r>
            <w:r w:rsidR="000555C8" w:rsidRPr="008F77BD">
              <w:rPr>
                <w:b w:val="0"/>
                <w:szCs w:val="24"/>
              </w:rPr>
              <w:fldChar w:fldCharType="begin"/>
            </w:r>
            <w:r w:rsidRPr="008F77BD">
              <w:instrText xml:space="preserve"> PAGE </w:instrText>
            </w:r>
            <w:r w:rsidR="000555C8" w:rsidRPr="008F77BD">
              <w:rPr>
                <w:b w:val="0"/>
                <w:szCs w:val="24"/>
              </w:rPr>
              <w:fldChar w:fldCharType="separate"/>
            </w:r>
            <w:r w:rsidR="00A17412">
              <w:rPr>
                <w:noProof/>
              </w:rPr>
              <w:t>1</w:t>
            </w:r>
            <w:r w:rsidR="000555C8" w:rsidRPr="008F77BD">
              <w:rPr>
                <w:b w:val="0"/>
                <w:szCs w:val="24"/>
              </w:rPr>
              <w:fldChar w:fldCharType="end"/>
            </w:r>
            <w:r w:rsidRPr="008F77BD">
              <w:t xml:space="preserve"> of </w:t>
            </w:r>
            <w:r w:rsidR="000555C8">
              <w:fldChar w:fldCharType="begin"/>
            </w:r>
            <w:r w:rsidR="008B309A">
              <w:instrText xml:space="preserve"> NUMPAGES  </w:instrText>
            </w:r>
            <w:r w:rsidR="000555C8">
              <w:fldChar w:fldCharType="separate"/>
            </w:r>
            <w:r w:rsidR="00A17412">
              <w:rPr>
                <w:noProof/>
              </w:rPr>
              <w:t>1</w:t>
            </w:r>
            <w:r w:rsidR="000555C8">
              <w:rPr>
                <w:noProof/>
              </w:rPr>
              <w:fldChar w:fldCharType="end"/>
            </w:r>
          </w:p>
        </w:sdtContent>
      </w:sdt>
    </w:sdtContent>
  </w:sdt>
  <w:p w14:paraId="17DC7459" w14:textId="77777777" w:rsidR="00E95D8F" w:rsidRDefault="00E95D8F" w:rsidP="008F77B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839DE" w14:textId="77777777" w:rsidR="009A15E6" w:rsidRDefault="009A15E6" w:rsidP="00583A06">
      <w:pPr>
        <w:spacing w:after="0" w:line="240" w:lineRule="auto"/>
      </w:pPr>
      <w:r>
        <w:separator/>
      </w:r>
    </w:p>
  </w:footnote>
  <w:footnote w:type="continuationSeparator" w:id="0">
    <w:p w14:paraId="5C80FB0C" w14:textId="77777777" w:rsidR="009A15E6" w:rsidRDefault="009A15E6" w:rsidP="00583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2BCCC" w14:textId="77777777" w:rsidR="00E95D8F" w:rsidRPr="009866A3" w:rsidRDefault="00E95D8F" w:rsidP="005C1B4F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3E6"/>
    <w:multiLevelType w:val="hybridMultilevel"/>
    <w:tmpl w:val="A5E4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B80"/>
    <w:multiLevelType w:val="hybridMultilevel"/>
    <w:tmpl w:val="9F76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8B3"/>
    <w:multiLevelType w:val="hybridMultilevel"/>
    <w:tmpl w:val="3C4815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7EF0"/>
    <w:multiLevelType w:val="hybridMultilevel"/>
    <w:tmpl w:val="02EA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C43EC"/>
    <w:multiLevelType w:val="hybridMultilevel"/>
    <w:tmpl w:val="CC127C32"/>
    <w:lvl w:ilvl="0" w:tplc="FAF29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5B88"/>
    <w:multiLevelType w:val="hybridMultilevel"/>
    <w:tmpl w:val="7B888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2830"/>
    <w:multiLevelType w:val="hybridMultilevel"/>
    <w:tmpl w:val="DF0A1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42A50"/>
    <w:multiLevelType w:val="hybridMultilevel"/>
    <w:tmpl w:val="19E8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91ACC"/>
    <w:multiLevelType w:val="hybridMultilevel"/>
    <w:tmpl w:val="5220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71750"/>
    <w:multiLevelType w:val="hybridMultilevel"/>
    <w:tmpl w:val="FCAC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E6B97"/>
    <w:multiLevelType w:val="hybridMultilevel"/>
    <w:tmpl w:val="A0148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A48E5"/>
    <w:multiLevelType w:val="hybridMultilevel"/>
    <w:tmpl w:val="5F90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42609"/>
    <w:multiLevelType w:val="hybridMultilevel"/>
    <w:tmpl w:val="A450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1A1C"/>
    <w:multiLevelType w:val="hybridMultilevel"/>
    <w:tmpl w:val="A750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E458A"/>
    <w:multiLevelType w:val="hybridMultilevel"/>
    <w:tmpl w:val="06E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743D9"/>
    <w:multiLevelType w:val="hybridMultilevel"/>
    <w:tmpl w:val="6162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73619"/>
    <w:multiLevelType w:val="hybridMultilevel"/>
    <w:tmpl w:val="5702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A7E4A"/>
    <w:multiLevelType w:val="hybridMultilevel"/>
    <w:tmpl w:val="86DE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1791"/>
    <w:multiLevelType w:val="hybridMultilevel"/>
    <w:tmpl w:val="B50E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677F9"/>
    <w:multiLevelType w:val="hybridMultilevel"/>
    <w:tmpl w:val="B1F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1"/>
  </w:num>
  <w:num w:numId="5">
    <w:abstractNumId w:val="17"/>
  </w:num>
  <w:num w:numId="6">
    <w:abstractNumId w:val="6"/>
  </w:num>
  <w:num w:numId="7">
    <w:abstractNumId w:val="15"/>
  </w:num>
  <w:num w:numId="8">
    <w:abstractNumId w:val="18"/>
  </w:num>
  <w:num w:numId="9">
    <w:abstractNumId w:val="3"/>
  </w:num>
  <w:num w:numId="10">
    <w:abstractNumId w:val="13"/>
  </w:num>
  <w:num w:numId="11">
    <w:abstractNumId w:val="16"/>
  </w:num>
  <w:num w:numId="12">
    <w:abstractNumId w:val="1"/>
  </w:num>
  <w:num w:numId="13">
    <w:abstractNumId w:val="12"/>
  </w:num>
  <w:num w:numId="14">
    <w:abstractNumId w:val="5"/>
  </w:num>
  <w:num w:numId="15">
    <w:abstractNumId w:val="9"/>
  </w:num>
  <w:num w:numId="16">
    <w:abstractNumId w:val="4"/>
  </w:num>
  <w:num w:numId="17">
    <w:abstractNumId w:val="7"/>
  </w:num>
  <w:num w:numId="18">
    <w:abstractNumId w:val="0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A06"/>
    <w:rsid w:val="00002C08"/>
    <w:rsid w:val="00015C4C"/>
    <w:rsid w:val="00025CD8"/>
    <w:rsid w:val="000555C8"/>
    <w:rsid w:val="000713EE"/>
    <w:rsid w:val="00092DA1"/>
    <w:rsid w:val="000A52F6"/>
    <w:rsid w:val="000B2018"/>
    <w:rsid w:val="000B3DD0"/>
    <w:rsid w:val="000B68D7"/>
    <w:rsid w:val="000C13E0"/>
    <w:rsid w:val="000D52AF"/>
    <w:rsid w:val="000E11F8"/>
    <w:rsid w:val="000E7829"/>
    <w:rsid w:val="00115F8E"/>
    <w:rsid w:val="00116F9D"/>
    <w:rsid w:val="00136D66"/>
    <w:rsid w:val="00144FC1"/>
    <w:rsid w:val="00153745"/>
    <w:rsid w:val="00190F2C"/>
    <w:rsid w:val="001A22D2"/>
    <w:rsid w:val="001A6728"/>
    <w:rsid w:val="001B03BA"/>
    <w:rsid w:val="001B42DD"/>
    <w:rsid w:val="001B49A4"/>
    <w:rsid w:val="001B7517"/>
    <w:rsid w:val="001C58BD"/>
    <w:rsid w:val="001D463B"/>
    <w:rsid w:val="001E7FD2"/>
    <w:rsid w:val="001F1EE2"/>
    <w:rsid w:val="00213520"/>
    <w:rsid w:val="0022041C"/>
    <w:rsid w:val="002222EC"/>
    <w:rsid w:val="00233AFC"/>
    <w:rsid w:val="00262977"/>
    <w:rsid w:val="002656B4"/>
    <w:rsid w:val="002A1A1A"/>
    <w:rsid w:val="002A5DB4"/>
    <w:rsid w:val="002C6BAA"/>
    <w:rsid w:val="002D1A7E"/>
    <w:rsid w:val="002D266E"/>
    <w:rsid w:val="002E321F"/>
    <w:rsid w:val="002F0BAB"/>
    <w:rsid w:val="002F6FDA"/>
    <w:rsid w:val="0030168E"/>
    <w:rsid w:val="003021FC"/>
    <w:rsid w:val="00304D4E"/>
    <w:rsid w:val="003105FF"/>
    <w:rsid w:val="00314BD4"/>
    <w:rsid w:val="00327003"/>
    <w:rsid w:val="00327FE1"/>
    <w:rsid w:val="00330734"/>
    <w:rsid w:val="003316FA"/>
    <w:rsid w:val="00332FFD"/>
    <w:rsid w:val="003449CD"/>
    <w:rsid w:val="00363014"/>
    <w:rsid w:val="00372093"/>
    <w:rsid w:val="00384B1F"/>
    <w:rsid w:val="003A189A"/>
    <w:rsid w:val="003B27CA"/>
    <w:rsid w:val="003B453F"/>
    <w:rsid w:val="003C25C0"/>
    <w:rsid w:val="003C66B9"/>
    <w:rsid w:val="003E1E96"/>
    <w:rsid w:val="003E4735"/>
    <w:rsid w:val="00404CC1"/>
    <w:rsid w:val="00421633"/>
    <w:rsid w:val="00422925"/>
    <w:rsid w:val="00437F6F"/>
    <w:rsid w:val="0045334F"/>
    <w:rsid w:val="0045470B"/>
    <w:rsid w:val="004623EA"/>
    <w:rsid w:val="00470C6E"/>
    <w:rsid w:val="00485060"/>
    <w:rsid w:val="004D151C"/>
    <w:rsid w:val="004F31BE"/>
    <w:rsid w:val="004F4740"/>
    <w:rsid w:val="0050493F"/>
    <w:rsid w:val="0051575A"/>
    <w:rsid w:val="00531B95"/>
    <w:rsid w:val="0053255D"/>
    <w:rsid w:val="0054718B"/>
    <w:rsid w:val="0055594F"/>
    <w:rsid w:val="00573955"/>
    <w:rsid w:val="00577528"/>
    <w:rsid w:val="0058376C"/>
    <w:rsid w:val="00583A06"/>
    <w:rsid w:val="005911B9"/>
    <w:rsid w:val="00594947"/>
    <w:rsid w:val="005B09B4"/>
    <w:rsid w:val="005B72BB"/>
    <w:rsid w:val="005C1B4F"/>
    <w:rsid w:val="005C46F2"/>
    <w:rsid w:val="005E2806"/>
    <w:rsid w:val="00612BAF"/>
    <w:rsid w:val="00614677"/>
    <w:rsid w:val="0065223D"/>
    <w:rsid w:val="0068056C"/>
    <w:rsid w:val="00681016"/>
    <w:rsid w:val="00692B47"/>
    <w:rsid w:val="0069638B"/>
    <w:rsid w:val="006978E8"/>
    <w:rsid w:val="006A4EB1"/>
    <w:rsid w:val="006C2CA5"/>
    <w:rsid w:val="006C6E89"/>
    <w:rsid w:val="006E027C"/>
    <w:rsid w:val="006E0455"/>
    <w:rsid w:val="006F531E"/>
    <w:rsid w:val="0070330A"/>
    <w:rsid w:val="00703A3A"/>
    <w:rsid w:val="007301C3"/>
    <w:rsid w:val="00732E0A"/>
    <w:rsid w:val="00735948"/>
    <w:rsid w:val="0073618C"/>
    <w:rsid w:val="00741D6D"/>
    <w:rsid w:val="00762851"/>
    <w:rsid w:val="00764A36"/>
    <w:rsid w:val="0078047A"/>
    <w:rsid w:val="007A4BC7"/>
    <w:rsid w:val="007A638F"/>
    <w:rsid w:val="007D56B9"/>
    <w:rsid w:val="007E4A45"/>
    <w:rsid w:val="008010A4"/>
    <w:rsid w:val="008101BE"/>
    <w:rsid w:val="00814B10"/>
    <w:rsid w:val="00814E50"/>
    <w:rsid w:val="008168E4"/>
    <w:rsid w:val="0082163E"/>
    <w:rsid w:val="00823B93"/>
    <w:rsid w:val="0082469F"/>
    <w:rsid w:val="00830649"/>
    <w:rsid w:val="008351A4"/>
    <w:rsid w:val="00864DC7"/>
    <w:rsid w:val="00871261"/>
    <w:rsid w:val="008773D6"/>
    <w:rsid w:val="00880B71"/>
    <w:rsid w:val="0088695A"/>
    <w:rsid w:val="0088767A"/>
    <w:rsid w:val="008A0254"/>
    <w:rsid w:val="008B309A"/>
    <w:rsid w:val="008C1A6A"/>
    <w:rsid w:val="008C449E"/>
    <w:rsid w:val="008C68BD"/>
    <w:rsid w:val="008D27D1"/>
    <w:rsid w:val="008D3858"/>
    <w:rsid w:val="008F77BD"/>
    <w:rsid w:val="00900AC4"/>
    <w:rsid w:val="009125EC"/>
    <w:rsid w:val="00921831"/>
    <w:rsid w:val="00925DF9"/>
    <w:rsid w:val="009428E4"/>
    <w:rsid w:val="00946168"/>
    <w:rsid w:val="009509A8"/>
    <w:rsid w:val="0095757E"/>
    <w:rsid w:val="00986275"/>
    <w:rsid w:val="009866A3"/>
    <w:rsid w:val="009A15E6"/>
    <w:rsid w:val="009D0FC0"/>
    <w:rsid w:val="009D7AE1"/>
    <w:rsid w:val="009F085D"/>
    <w:rsid w:val="00A06E12"/>
    <w:rsid w:val="00A16F09"/>
    <w:rsid w:val="00A17412"/>
    <w:rsid w:val="00A326B4"/>
    <w:rsid w:val="00A5089F"/>
    <w:rsid w:val="00A54DA1"/>
    <w:rsid w:val="00A569B4"/>
    <w:rsid w:val="00A61CB1"/>
    <w:rsid w:val="00A818F9"/>
    <w:rsid w:val="00A843DE"/>
    <w:rsid w:val="00A86EF4"/>
    <w:rsid w:val="00A875F4"/>
    <w:rsid w:val="00A94091"/>
    <w:rsid w:val="00AB7CAD"/>
    <w:rsid w:val="00AC1B17"/>
    <w:rsid w:val="00AC635D"/>
    <w:rsid w:val="00AE0094"/>
    <w:rsid w:val="00AF44BD"/>
    <w:rsid w:val="00AF687F"/>
    <w:rsid w:val="00AF6BCE"/>
    <w:rsid w:val="00B0622C"/>
    <w:rsid w:val="00B238A5"/>
    <w:rsid w:val="00B307C8"/>
    <w:rsid w:val="00B315A8"/>
    <w:rsid w:val="00B35307"/>
    <w:rsid w:val="00B37EAD"/>
    <w:rsid w:val="00B601BF"/>
    <w:rsid w:val="00B70693"/>
    <w:rsid w:val="00B9552F"/>
    <w:rsid w:val="00BB322B"/>
    <w:rsid w:val="00BC3A1A"/>
    <w:rsid w:val="00BE1160"/>
    <w:rsid w:val="00BE1A77"/>
    <w:rsid w:val="00C03B72"/>
    <w:rsid w:val="00C11868"/>
    <w:rsid w:val="00C35569"/>
    <w:rsid w:val="00C35A51"/>
    <w:rsid w:val="00C455A9"/>
    <w:rsid w:val="00C4792A"/>
    <w:rsid w:val="00C62E1D"/>
    <w:rsid w:val="00C7339F"/>
    <w:rsid w:val="00C90CC1"/>
    <w:rsid w:val="00C97E67"/>
    <w:rsid w:val="00CC1A27"/>
    <w:rsid w:val="00CD121D"/>
    <w:rsid w:val="00CD3A30"/>
    <w:rsid w:val="00CD61ED"/>
    <w:rsid w:val="00CE4612"/>
    <w:rsid w:val="00CF0196"/>
    <w:rsid w:val="00D027C9"/>
    <w:rsid w:val="00D33A2D"/>
    <w:rsid w:val="00D36B9C"/>
    <w:rsid w:val="00D43D9E"/>
    <w:rsid w:val="00D55E7C"/>
    <w:rsid w:val="00D60290"/>
    <w:rsid w:val="00D64D0A"/>
    <w:rsid w:val="00D92640"/>
    <w:rsid w:val="00D95CF0"/>
    <w:rsid w:val="00D965D1"/>
    <w:rsid w:val="00DA02C9"/>
    <w:rsid w:val="00DA5AF3"/>
    <w:rsid w:val="00DB10F5"/>
    <w:rsid w:val="00DB2558"/>
    <w:rsid w:val="00DB5423"/>
    <w:rsid w:val="00DC0B70"/>
    <w:rsid w:val="00DC2F59"/>
    <w:rsid w:val="00DD225C"/>
    <w:rsid w:val="00DD641B"/>
    <w:rsid w:val="00E06F2B"/>
    <w:rsid w:val="00E16B73"/>
    <w:rsid w:val="00E22736"/>
    <w:rsid w:val="00E24E52"/>
    <w:rsid w:val="00E25D44"/>
    <w:rsid w:val="00E34C03"/>
    <w:rsid w:val="00E3503A"/>
    <w:rsid w:val="00E52980"/>
    <w:rsid w:val="00E52C5A"/>
    <w:rsid w:val="00E55EDA"/>
    <w:rsid w:val="00E65446"/>
    <w:rsid w:val="00E72DE3"/>
    <w:rsid w:val="00E739B5"/>
    <w:rsid w:val="00E86B92"/>
    <w:rsid w:val="00E95D8F"/>
    <w:rsid w:val="00EA1A3E"/>
    <w:rsid w:val="00EA2728"/>
    <w:rsid w:val="00EB0540"/>
    <w:rsid w:val="00EB4A39"/>
    <w:rsid w:val="00EE1ED1"/>
    <w:rsid w:val="00EE4621"/>
    <w:rsid w:val="00F124B7"/>
    <w:rsid w:val="00F36397"/>
    <w:rsid w:val="00F53ED4"/>
    <w:rsid w:val="00F75A6C"/>
    <w:rsid w:val="00F94106"/>
    <w:rsid w:val="00FA48E6"/>
    <w:rsid w:val="00FA52D3"/>
    <w:rsid w:val="00FB505C"/>
    <w:rsid w:val="00FC3672"/>
    <w:rsid w:val="00FD2053"/>
    <w:rsid w:val="00FD4EFB"/>
    <w:rsid w:val="00FF2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F04A4"/>
  <w15:docId w15:val="{2ACDE4AF-BC34-4A4C-9CCD-EC4952D3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ALSAR style"/>
    <w:qFormat/>
    <w:rsid w:val="00583A06"/>
    <w:rPr>
      <w:rFonts w:ascii="Times New Roman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2C"/>
    <w:pPr>
      <w:spacing w:before="120" w:after="320" w:line="360" w:lineRule="auto"/>
      <w:jc w:val="center"/>
      <w:outlineLvl w:val="0"/>
    </w:pPr>
    <w:rPr>
      <w:b w:val="0"/>
      <w:small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4DC7"/>
    <w:pPr>
      <w:keepNext/>
      <w:keepLines/>
      <w:spacing w:before="240" w:after="240"/>
      <w:jc w:val="center"/>
      <w:outlineLvl w:val="1"/>
    </w:pPr>
    <w:rPr>
      <w:rFonts w:eastAsiaTheme="majorEastAsia" w:cstheme="majorBidi"/>
      <w:b w:val="0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40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0540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22C"/>
    <w:rPr>
      <w:rFonts w:ascii="Times New Roman" w:hAnsi="Times New Roman" w:cs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DC7"/>
    <w:rPr>
      <w:rFonts w:ascii="Times New Roman" w:eastAsiaTheme="majorEastAsia" w:hAnsi="Times New Roman" w:cstheme="majorBidi"/>
      <w:bCs/>
      <w:sz w:val="24"/>
      <w:szCs w:val="26"/>
    </w:rPr>
  </w:style>
  <w:style w:type="paragraph" w:styleId="Title">
    <w:name w:val="Title"/>
    <w:aliases w:val="Line 3"/>
    <w:basedOn w:val="Normal"/>
    <w:next w:val="Normal"/>
    <w:link w:val="TitleChar"/>
    <w:uiPriority w:val="10"/>
    <w:qFormat/>
    <w:rsid w:val="00864DC7"/>
    <w:pPr>
      <w:pBdr>
        <w:bottom w:val="single" w:sz="8" w:space="4" w:color="4F81BD" w:themeColor="accent1"/>
      </w:pBdr>
      <w:spacing w:before="120" w:after="420" w:line="24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Line 3 Char"/>
    <w:basedOn w:val="DefaultParagraphFont"/>
    <w:link w:val="Title"/>
    <w:uiPriority w:val="10"/>
    <w:rsid w:val="00864DC7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NoSpacing">
    <w:name w:val="No Spacing"/>
    <w:link w:val="NoSpacingChar"/>
    <w:autoRedefine/>
    <w:uiPriority w:val="1"/>
    <w:qFormat/>
    <w:rsid w:val="0069638B"/>
    <w:pPr>
      <w:spacing w:before="120" w:after="120" w:line="240" w:lineRule="auto"/>
      <w:jc w:val="center"/>
    </w:pPr>
    <w:rPr>
      <w:rFonts w:ascii="Times New Roman" w:hAnsi="Times New Roman" w:cs="Times New Roman"/>
      <w:b/>
      <w:smallCaps/>
      <w:sz w:val="24"/>
    </w:rPr>
  </w:style>
  <w:style w:type="character" w:styleId="Hyperlink">
    <w:name w:val="Hyperlink"/>
    <w:basedOn w:val="DefaultParagraphFont"/>
    <w:uiPriority w:val="99"/>
    <w:unhideWhenUsed/>
    <w:rsid w:val="00583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06"/>
    <w:rPr>
      <w:rFonts w:ascii="Times New Roman" w:hAnsi="Times New Roman" w:cs="Times New Roman"/>
      <w:b/>
      <w:sz w:val="24"/>
    </w:rPr>
  </w:style>
  <w:style w:type="paragraph" w:styleId="Footer">
    <w:name w:val="footer"/>
    <w:basedOn w:val="Normal"/>
    <w:link w:val="FooterChar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06"/>
    <w:rPr>
      <w:rFonts w:ascii="Times New Roman" w:hAnsi="Times New Roman" w:cs="Times New Roman"/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83A06"/>
    <w:rPr>
      <w:rFonts w:ascii="Times New Roman" w:hAnsi="Times New Roman" w:cs="Times New Roman"/>
      <w:b/>
      <w:smallCaps/>
      <w:sz w:val="24"/>
    </w:rPr>
  </w:style>
  <w:style w:type="paragraph" w:customStyle="1" w:styleId="Body">
    <w:name w:val="Body"/>
    <w:basedOn w:val="Normal"/>
    <w:rsid w:val="00583A06"/>
    <w:pPr>
      <w:spacing w:after="140" w:line="290" w:lineRule="auto"/>
      <w:jc w:val="both"/>
    </w:pPr>
    <w:rPr>
      <w:rFonts w:eastAsia="Times New Roman"/>
      <w:b w:val="0"/>
      <w:kern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7C"/>
    <w:rPr>
      <w:rFonts w:ascii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7C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7C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7C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38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winmurthy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0B814-4055-4ECE-9E92-83F773D3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</dc:creator>
  <cp:lastModifiedBy>Ashwin Murthy</cp:lastModifiedBy>
  <cp:revision>36</cp:revision>
  <cp:lastPrinted>2016-04-02T15:07:00Z</cp:lastPrinted>
  <dcterms:created xsi:type="dcterms:W3CDTF">2016-04-02T13:25:00Z</dcterms:created>
  <dcterms:modified xsi:type="dcterms:W3CDTF">2017-03-19T18:18:00Z</dcterms:modified>
</cp:coreProperties>
</file>