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FAA13" w14:textId="77777777" w:rsidR="00824952" w:rsidRPr="00095654" w:rsidRDefault="00824952" w:rsidP="00095654">
      <w:pPr>
        <w:spacing w:after="0"/>
        <w:rPr>
          <w:rFonts w:ascii="Calibri" w:hAnsi="Calibri" w:cs="Calibri"/>
          <w:b/>
          <w:bCs/>
        </w:rPr>
      </w:pPr>
      <w:r w:rsidRPr="00095654">
        <w:rPr>
          <w:rFonts w:ascii="Calibri" w:hAnsi="Calibri" w:cs="Calibri"/>
          <w:b/>
          <w:bCs/>
        </w:rPr>
        <w:t>ERIC DYKE</w:t>
      </w:r>
    </w:p>
    <w:p w14:paraId="545CB20F" w14:textId="5CF6B556" w:rsidR="00824952" w:rsidRPr="00095654" w:rsidRDefault="00824952" w:rsidP="00095654">
      <w:pPr>
        <w:spacing w:after="0"/>
        <w:rPr>
          <w:rFonts w:ascii="Calibri" w:hAnsi="Calibri" w:cs="Calibri"/>
          <w:sz w:val="22"/>
          <w:szCs w:val="22"/>
        </w:rPr>
      </w:pPr>
      <w:r w:rsidRPr="00095654">
        <w:rPr>
          <w:rFonts w:ascii="Calibri" w:hAnsi="Calibri" w:cs="Calibri"/>
          <w:sz w:val="22"/>
          <w:szCs w:val="22"/>
        </w:rPr>
        <w:t xml:space="preserve">Boston, MA | </w:t>
      </w:r>
      <w:hyperlink r:id="rId6" w:history="1">
        <w:r w:rsidRPr="00095654">
          <w:rPr>
            <w:rStyle w:val="Hyperlink"/>
            <w:rFonts w:ascii="Calibri" w:hAnsi="Calibri" w:cs="Calibri"/>
            <w:sz w:val="22"/>
            <w:szCs w:val="22"/>
          </w:rPr>
          <w:t>ericdyke.com</w:t>
        </w:r>
      </w:hyperlink>
      <w:r w:rsidRPr="00095654">
        <w:rPr>
          <w:rFonts w:ascii="Calibri" w:hAnsi="Calibri" w:cs="Calibri"/>
          <w:sz w:val="22"/>
          <w:szCs w:val="22"/>
        </w:rPr>
        <w:t xml:space="preserve"> | </w:t>
      </w:r>
      <w:hyperlink r:id="rId7" w:tgtFrame="_blank" w:history="1">
        <w:r w:rsidRPr="00095654">
          <w:rPr>
            <w:rStyle w:val="Hyperlink"/>
            <w:rFonts w:ascii="Calibri" w:hAnsi="Calibri" w:cs="Calibri"/>
            <w:sz w:val="22"/>
            <w:szCs w:val="22"/>
          </w:rPr>
          <w:t>linkedin.com/in/</w:t>
        </w:r>
        <w:proofErr w:type="spellStart"/>
        <w:r w:rsidRPr="00095654">
          <w:rPr>
            <w:rStyle w:val="Hyperlink"/>
            <w:rFonts w:ascii="Calibri" w:hAnsi="Calibri" w:cs="Calibri"/>
            <w:sz w:val="22"/>
            <w:szCs w:val="22"/>
          </w:rPr>
          <w:t>ericdyke</w:t>
        </w:r>
        <w:proofErr w:type="spellEnd"/>
      </w:hyperlink>
      <w:r w:rsidRPr="00095654">
        <w:rPr>
          <w:rFonts w:ascii="Calibri" w:hAnsi="Calibri" w:cs="Calibri"/>
          <w:sz w:val="22"/>
          <w:szCs w:val="22"/>
        </w:rPr>
        <w:t> | </w:t>
      </w:r>
      <w:hyperlink r:id="rId8" w:tgtFrame="_blank" w:history="1">
        <w:r w:rsidRPr="00095654">
          <w:rPr>
            <w:rStyle w:val="Hyperlink"/>
            <w:rFonts w:ascii="Calibri" w:hAnsi="Calibri" w:cs="Calibri"/>
            <w:sz w:val="22"/>
            <w:szCs w:val="22"/>
          </w:rPr>
          <w:t>github.com/highfive52</w:t>
        </w:r>
      </w:hyperlink>
    </w:p>
    <w:p w14:paraId="77812C06" w14:textId="77777777" w:rsidR="00095654" w:rsidRPr="00095654" w:rsidRDefault="00095654" w:rsidP="00095654">
      <w:pPr>
        <w:spacing w:after="0"/>
        <w:rPr>
          <w:rFonts w:ascii="Calibri" w:hAnsi="Calibri" w:cs="Calibri"/>
          <w:sz w:val="22"/>
          <w:szCs w:val="22"/>
        </w:rPr>
      </w:pPr>
    </w:p>
    <w:p w14:paraId="262C3DBC" w14:textId="1D36150E" w:rsidR="0093102A" w:rsidRPr="00095654" w:rsidRDefault="0093102A" w:rsidP="00095654">
      <w:pPr>
        <w:spacing w:after="0"/>
        <w:rPr>
          <w:rFonts w:ascii="Calibri" w:hAnsi="Calibri" w:cs="Calibri"/>
          <w:b/>
          <w:bCs/>
        </w:rPr>
      </w:pPr>
      <w:r w:rsidRPr="00095654">
        <w:rPr>
          <w:rFonts w:ascii="Calibri" w:hAnsi="Calibri" w:cs="Calibri"/>
          <w:b/>
          <w:bCs/>
        </w:rPr>
        <w:t>PROFESSIONAL SUMMARY</w:t>
      </w:r>
    </w:p>
    <w:p w14:paraId="031173ED" w14:textId="77777777" w:rsidR="00095654" w:rsidRPr="00095654" w:rsidRDefault="00095654" w:rsidP="00095654">
      <w:pPr>
        <w:spacing w:after="0"/>
        <w:rPr>
          <w:rFonts w:ascii="Calibri" w:hAnsi="Calibri" w:cs="Calibri"/>
          <w:sz w:val="22"/>
          <w:szCs w:val="22"/>
        </w:rPr>
      </w:pPr>
    </w:p>
    <w:p w14:paraId="1679FACF" w14:textId="77777777" w:rsidR="006C3038" w:rsidRDefault="006C3038" w:rsidP="00095654">
      <w:pPr>
        <w:spacing w:after="0"/>
        <w:rPr>
          <w:rFonts w:ascii="Calibri" w:hAnsi="Calibri" w:cs="Calibri"/>
          <w:sz w:val="22"/>
          <w:szCs w:val="22"/>
        </w:rPr>
      </w:pPr>
      <w:r w:rsidRPr="006C3038">
        <w:rPr>
          <w:rFonts w:ascii="Calibri" w:hAnsi="Calibri" w:cs="Calibri"/>
          <w:sz w:val="22"/>
          <w:szCs w:val="22"/>
        </w:rPr>
        <w:t xml:space="preserve">Senior Data Engineer with 10+ years of experience designing cloud-native data platforms, building scalable ETL/ELT pipelines, and delivering analytics solutions across travel, SaaS, healthcare, and retail. Experienced designing batch and streaming architectures, orchestration frameworks, dimensional models, and </w:t>
      </w:r>
      <w:proofErr w:type="spellStart"/>
      <w:r w:rsidRPr="006C3038">
        <w:rPr>
          <w:rFonts w:ascii="Calibri" w:hAnsi="Calibri" w:cs="Calibri"/>
          <w:sz w:val="22"/>
          <w:szCs w:val="22"/>
        </w:rPr>
        <w:t>lakehouse</w:t>
      </w:r>
      <w:proofErr w:type="spellEnd"/>
      <w:r w:rsidRPr="006C3038">
        <w:rPr>
          <w:rFonts w:ascii="Calibri" w:hAnsi="Calibri" w:cs="Calibri"/>
          <w:sz w:val="22"/>
          <w:szCs w:val="22"/>
        </w:rPr>
        <w:t xml:space="preserve"> platforms using Python, SQL, Airflow, Kafka, </w:t>
      </w:r>
      <w:proofErr w:type="spellStart"/>
      <w:r w:rsidRPr="006C3038">
        <w:rPr>
          <w:rFonts w:ascii="Calibri" w:hAnsi="Calibri" w:cs="Calibri"/>
          <w:sz w:val="22"/>
          <w:szCs w:val="22"/>
        </w:rPr>
        <w:t>dbt</w:t>
      </w:r>
      <w:proofErr w:type="spellEnd"/>
      <w:r w:rsidRPr="006C3038">
        <w:rPr>
          <w:rFonts w:ascii="Calibri" w:hAnsi="Calibri" w:cs="Calibri"/>
          <w:sz w:val="22"/>
          <w:szCs w:val="22"/>
        </w:rPr>
        <w:t>, Snowflake, and AWS.</w:t>
      </w:r>
    </w:p>
    <w:p w14:paraId="4BE37F8F" w14:textId="77777777" w:rsidR="006C3038" w:rsidRPr="006C3038" w:rsidRDefault="006C3038" w:rsidP="00095654">
      <w:pPr>
        <w:spacing w:after="0"/>
        <w:rPr>
          <w:rFonts w:ascii="Calibri" w:hAnsi="Calibri" w:cs="Calibri"/>
          <w:sz w:val="22"/>
          <w:szCs w:val="22"/>
        </w:rPr>
      </w:pPr>
    </w:p>
    <w:p w14:paraId="26FD7E32" w14:textId="3017A74D" w:rsidR="00095654" w:rsidRPr="00095654" w:rsidRDefault="00095654" w:rsidP="00095654">
      <w:pPr>
        <w:spacing w:after="0"/>
        <w:rPr>
          <w:rFonts w:ascii="Calibri" w:hAnsi="Calibri" w:cs="Calibri"/>
          <w:b/>
          <w:bCs/>
        </w:rPr>
      </w:pPr>
      <w:r w:rsidRPr="00095654">
        <w:rPr>
          <w:rFonts w:ascii="Calibri" w:hAnsi="Calibri" w:cs="Calibri"/>
          <w:b/>
          <w:bCs/>
        </w:rPr>
        <w:t xml:space="preserve">TECHNICAL </w:t>
      </w:r>
      <w:r w:rsidR="00E358C6">
        <w:rPr>
          <w:rFonts w:ascii="Calibri" w:hAnsi="Calibri" w:cs="Calibri"/>
          <w:b/>
          <w:bCs/>
        </w:rPr>
        <w:t>CONTENT</w:t>
      </w:r>
      <w:r w:rsidRPr="00095654">
        <w:rPr>
          <w:rFonts w:ascii="Calibri" w:hAnsi="Calibri" w:cs="Calibri"/>
          <w:b/>
          <w:bCs/>
        </w:rPr>
        <w:t xml:space="preserve"> &amp; </w:t>
      </w:r>
      <w:r w:rsidR="00E358C6">
        <w:rPr>
          <w:rFonts w:ascii="Calibri" w:hAnsi="Calibri" w:cs="Calibri"/>
          <w:b/>
          <w:bCs/>
        </w:rPr>
        <w:t xml:space="preserve">PORTFOLIO </w:t>
      </w:r>
      <w:r w:rsidRPr="00095654">
        <w:rPr>
          <w:rFonts w:ascii="Calibri" w:hAnsi="Calibri" w:cs="Calibri"/>
          <w:b/>
          <w:bCs/>
        </w:rPr>
        <w:t>PROJECTS</w:t>
      </w:r>
    </w:p>
    <w:p w14:paraId="013D750B" w14:textId="77777777" w:rsidR="00AA7843" w:rsidRDefault="00AA7843" w:rsidP="00AA7843">
      <w:pPr>
        <w:spacing w:after="0"/>
        <w:rPr>
          <w:rFonts w:ascii="Calibri" w:hAnsi="Calibri" w:cs="Calibri"/>
          <w:sz w:val="22"/>
          <w:szCs w:val="22"/>
        </w:rPr>
      </w:pPr>
    </w:p>
    <w:p w14:paraId="144B42BB" w14:textId="77777777" w:rsidR="006C3038" w:rsidRDefault="006C3038" w:rsidP="006C3038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sz w:val="22"/>
          <w:szCs w:val="22"/>
        </w:rPr>
      </w:pPr>
      <w:r w:rsidRPr="006C3038">
        <w:rPr>
          <w:rFonts w:ascii="Calibri" w:hAnsi="Calibri" w:cs="Calibri"/>
          <w:sz w:val="22"/>
          <w:szCs w:val="22"/>
        </w:rPr>
        <w:t xml:space="preserve">Publish technical articles on modern data engineering, </w:t>
      </w:r>
      <w:proofErr w:type="spellStart"/>
      <w:r w:rsidRPr="006C3038">
        <w:rPr>
          <w:rFonts w:ascii="Calibri" w:hAnsi="Calibri" w:cs="Calibri"/>
          <w:sz w:val="22"/>
          <w:szCs w:val="22"/>
        </w:rPr>
        <w:t>lakehouse</w:t>
      </w:r>
      <w:proofErr w:type="spellEnd"/>
      <w:r w:rsidRPr="006C3038">
        <w:rPr>
          <w:rFonts w:ascii="Calibri" w:hAnsi="Calibri" w:cs="Calibri"/>
          <w:sz w:val="22"/>
          <w:szCs w:val="22"/>
        </w:rPr>
        <w:t xml:space="preserve"> architecture, analytics engineering, and cloud-native platform design.</w:t>
      </w:r>
    </w:p>
    <w:p w14:paraId="773F5C1E" w14:textId="498F2A01" w:rsidR="006C3038" w:rsidRPr="00AA7843" w:rsidRDefault="006C3038" w:rsidP="006C3038">
      <w:pPr>
        <w:pStyle w:val="ListParagraph"/>
        <w:numPr>
          <w:ilvl w:val="0"/>
          <w:numId w:val="23"/>
        </w:numPr>
        <w:spacing w:after="0"/>
        <w:rPr>
          <w:rFonts w:ascii="Calibri" w:hAnsi="Calibri" w:cs="Calibri"/>
          <w:sz w:val="22"/>
          <w:szCs w:val="22"/>
        </w:rPr>
      </w:pPr>
      <w:r w:rsidRPr="006C3038">
        <w:rPr>
          <w:rFonts w:ascii="Calibri" w:hAnsi="Calibri" w:cs="Calibri"/>
          <w:sz w:val="22"/>
          <w:szCs w:val="22"/>
        </w:rPr>
        <w:t>Build and document end-to-end open-source data platform implementations demonstrating ingestion, orchestration, transformation, testing, CI/CD, and analytics workflows.</w:t>
      </w:r>
    </w:p>
    <w:p w14:paraId="4184D0F0" w14:textId="77777777" w:rsidR="006C3038" w:rsidRDefault="006C3038" w:rsidP="00095654">
      <w:pPr>
        <w:spacing w:after="0"/>
        <w:rPr>
          <w:rFonts w:ascii="Calibri" w:hAnsi="Calibri" w:cs="Calibri"/>
          <w:b/>
          <w:bCs/>
        </w:rPr>
      </w:pPr>
    </w:p>
    <w:p w14:paraId="2639CE0B" w14:textId="264BB5A9" w:rsidR="00824952" w:rsidRPr="00095654" w:rsidRDefault="00824952" w:rsidP="00095654">
      <w:pPr>
        <w:spacing w:after="0"/>
        <w:rPr>
          <w:rFonts w:ascii="Calibri" w:hAnsi="Calibri" w:cs="Calibri"/>
          <w:b/>
          <w:bCs/>
        </w:rPr>
      </w:pPr>
      <w:r w:rsidRPr="00095654">
        <w:rPr>
          <w:rFonts w:ascii="Calibri" w:hAnsi="Calibri" w:cs="Calibri"/>
          <w:b/>
          <w:bCs/>
        </w:rPr>
        <w:t>PROFESSIONAL EXPERIENCE</w:t>
      </w:r>
    </w:p>
    <w:p w14:paraId="35046E47" w14:textId="77777777" w:rsidR="00095654" w:rsidRPr="00095654" w:rsidRDefault="00095654" w:rsidP="00095654">
      <w:pPr>
        <w:spacing w:after="0"/>
        <w:rPr>
          <w:rFonts w:ascii="Calibri" w:hAnsi="Calibri" w:cs="Calibri"/>
          <w:sz w:val="22"/>
          <w:szCs w:val="22"/>
        </w:rPr>
      </w:pPr>
    </w:p>
    <w:p w14:paraId="12A2303A" w14:textId="624A8255" w:rsidR="00824952" w:rsidRDefault="00824952" w:rsidP="00095654">
      <w:pPr>
        <w:spacing w:after="0"/>
        <w:rPr>
          <w:rFonts w:ascii="Calibri" w:hAnsi="Calibri" w:cs="Calibri"/>
          <w:sz w:val="22"/>
          <w:szCs w:val="22"/>
        </w:rPr>
      </w:pPr>
      <w:r w:rsidRPr="00095654">
        <w:rPr>
          <w:rFonts w:ascii="Calibri" w:hAnsi="Calibri" w:cs="Calibri"/>
          <w:b/>
          <w:bCs/>
          <w:sz w:val="22"/>
          <w:szCs w:val="22"/>
        </w:rPr>
        <w:t>TripAdvisor</w:t>
      </w:r>
      <w:r w:rsidRPr="00095654">
        <w:rPr>
          <w:rFonts w:ascii="Calibri" w:hAnsi="Calibri" w:cs="Calibri"/>
          <w:sz w:val="22"/>
          <w:szCs w:val="22"/>
        </w:rPr>
        <w:t xml:space="preserve"> – Senior Data Warehouse Analyst | Needham, MA</w:t>
      </w:r>
      <w:r w:rsidR="00095654" w:rsidRPr="00095654">
        <w:rPr>
          <w:rFonts w:ascii="Calibri" w:hAnsi="Calibri" w:cs="Calibri"/>
          <w:sz w:val="22"/>
          <w:szCs w:val="22"/>
        </w:rPr>
        <w:t xml:space="preserve"> | </w:t>
      </w:r>
      <w:r w:rsidRPr="00095654">
        <w:rPr>
          <w:rFonts w:ascii="Calibri" w:hAnsi="Calibri" w:cs="Calibri"/>
          <w:sz w:val="22"/>
          <w:szCs w:val="22"/>
        </w:rPr>
        <w:t>2019 – 2020</w:t>
      </w:r>
    </w:p>
    <w:p w14:paraId="5E340C80" w14:textId="5F6D37DD" w:rsidR="00E85C81" w:rsidRPr="00095654" w:rsidRDefault="00E85C81" w:rsidP="00095654">
      <w:pPr>
        <w:spacing w:after="0"/>
        <w:rPr>
          <w:rFonts w:ascii="Calibri" w:hAnsi="Calibri" w:cs="Calibri"/>
          <w:sz w:val="22"/>
          <w:szCs w:val="22"/>
        </w:rPr>
      </w:pPr>
      <w:r w:rsidRPr="00E85C81">
        <w:rPr>
          <w:rFonts w:ascii="Calibri" w:hAnsi="Calibri" w:cs="Calibri"/>
          <w:b/>
          <w:bCs/>
          <w:sz w:val="22"/>
          <w:szCs w:val="22"/>
        </w:rPr>
        <w:t>Environment:</w:t>
      </w:r>
      <w:r w:rsidRPr="00E85C8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85C81">
        <w:rPr>
          <w:rFonts w:ascii="Calibri" w:hAnsi="Calibri" w:cs="Calibri"/>
          <w:sz w:val="22"/>
          <w:szCs w:val="22"/>
        </w:rPr>
        <w:t>BigQuery</w:t>
      </w:r>
      <w:proofErr w:type="spellEnd"/>
      <w:r w:rsidRPr="00E85C81"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 xml:space="preserve">Snowflake, </w:t>
      </w:r>
      <w:r w:rsidRPr="00E85C81">
        <w:rPr>
          <w:rFonts w:ascii="Calibri" w:hAnsi="Calibri" w:cs="Calibri"/>
          <w:sz w:val="22"/>
          <w:szCs w:val="22"/>
        </w:rPr>
        <w:t>Airflow, SQL</w:t>
      </w:r>
    </w:p>
    <w:p w14:paraId="7BC53130" w14:textId="112B1637" w:rsidR="00095654" w:rsidRPr="00095654" w:rsidRDefault="00824952" w:rsidP="00095654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sz w:val="22"/>
          <w:szCs w:val="22"/>
        </w:rPr>
      </w:pPr>
      <w:r w:rsidRPr="00095654">
        <w:rPr>
          <w:rFonts w:ascii="Calibri" w:hAnsi="Calibri" w:cs="Calibri"/>
          <w:sz w:val="22"/>
          <w:szCs w:val="22"/>
        </w:rPr>
        <w:t>Engineered Airflow DAGs to orchestrate ingestion and modeling of customer web sessions in </w:t>
      </w:r>
      <w:proofErr w:type="spellStart"/>
      <w:r w:rsidRPr="00095654">
        <w:rPr>
          <w:rFonts w:ascii="Calibri" w:hAnsi="Calibri" w:cs="Calibri"/>
          <w:sz w:val="22"/>
          <w:szCs w:val="22"/>
        </w:rPr>
        <w:t>BigQuery</w:t>
      </w:r>
      <w:proofErr w:type="spellEnd"/>
      <w:r w:rsidRPr="00095654">
        <w:rPr>
          <w:rFonts w:ascii="Calibri" w:hAnsi="Calibri" w:cs="Calibri"/>
          <w:sz w:val="22"/>
          <w:szCs w:val="22"/>
        </w:rPr>
        <w:t xml:space="preserve">, improving pipeline reliability and reducing </w:t>
      </w:r>
      <w:r w:rsidR="00D21E99">
        <w:rPr>
          <w:rFonts w:ascii="Calibri" w:hAnsi="Calibri" w:cs="Calibri"/>
          <w:sz w:val="22"/>
          <w:szCs w:val="22"/>
        </w:rPr>
        <w:t>operational overhead</w:t>
      </w:r>
      <w:r w:rsidRPr="00095654">
        <w:rPr>
          <w:rFonts w:ascii="Calibri" w:hAnsi="Calibri" w:cs="Calibri"/>
          <w:sz w:val="22"/>
          <w:szCs w:val="22"/>
        </w:rPr>
        <w:t>.</w:t>
      </w:r>
    </w:p>
    <w:p w14:paraId="371A2F79" w14:textId="77777777" w:rsidR="00095654" w:rsidRPr="00095654" w:rsidRDefault="00824952" w:rsidP="00095654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sz w:val="22"/>
          <w:szCs w:val="22"/>
        </w:rPr>
      </w:pPr>
      <w:r w:rsidRPr="00095654">
        <w:rPr>
          <w:rFonts w:ascii="Calibri" w:hAnsi="Calibri" w:cs="Calibri"/>
          <w:sz w:val="22"/>
          <w:szCs w:val="22"/>
        </w:rPr>
        <w:t xml:space="preserve">Partnered with product stakeholders to translate business needs into scalable </w:t>
      </w:r>
      <w:proofErr w:type="spellStart"/>
      <w:r w:rsidRPr="00095654">
        <w:rPr>
          <w:rFonts w:ascii="Calibri" w:hAnsi="Calibri" w:cs="Calibri"/>
          <w:sz w:val="22"/>
          <w:szCs w:val="22"/>
        </w:rPr>
        <w:t>BigQuery</w:t>
      </w:r>
      <w:proofErr w:type="spellEnd"/>
      <w:r w:rsidRPr="00095654">
        <w:rPr>
          <w:rFonts w:ascii="Calibri" w:hAnsi="Calibri" w:cs="Calibri"/>
          <w:sz w:val="22"/>
          <w:szCs w:val="22"/>
        </w:rPr>
        <w:t xml:space="preserve"> data models, enabling self-service analytics for product performance.</w:t>
      </w:r>
    </w:p>
    <w:p w14:paraId="786D31EF" w14:textId="77777777" w:rsidR="00095654" w:rsidRPr="00095654" w:rsidRDefault="00824952" w:rsidP="00095654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sz w:val="22"/>
          <w:szCs w:val="22"/>
        </w:rPr>
      </w:pPr>
      <w:r w:rsidRPr="00095654">
        <w:rPr>
          <w:rFonts w:ascii="Calibri" w:hAnsi="Calibri" w:cs="Calibri"/>
          <w:sz w:val="22"/>
          <w:szCs w:val="22"/>
        </w:rPr>
        <w:t xml:space="preserve">Optimized SQL workflows and </w:t>
      </w:r>
      <w:proofErr w:type="spellStart"/>
      <w:r w:rsidRPr="00095654">
        <w:rPr>
          <w:rFonts w:ascii="Calibri" w:hAnsi="Calibri" w:cs="Calibri"/>
          <w:sz w:val="22"/>
          <w:szCs w:val="22"/>
        </w:rPr>
        <w:t>BigQuery</w:t>
      </w:r>
      <w:proofErr w:type="spellEnd"/>
      <w:r w:rsidRPr="00095654">
        <w:rPr>
          <w:rFonts w:ascii="Calibri" w:hAnsi="Calibri" w:cs="Calibri"/>
          <w:sz w:val="22"/>
          <w:szCs w:val="22"/>
        </w:rPr>
        <w:t xml:space="preserve"> queries, reducing execution times and lowering reporting costs by 20%.</w:t>
      </w:r>
    </w:p>
    <w:p w14:paraId="5249172A" w14:textId="2E406B9D" w:rsidR="00824952" w:rsidRPr="00095654" w:rsidRDefault="00824952" w:rsidP="00095654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sz w:val="22"/>
          <w:szCs w:val="22"/>
        </w:rPr>
      </w:pPr>
      <w:r w:rsidRPr="00095654">
        <w:rPr>
          <w:rFonts w:ascii="Calibri" w:hAnsi="Calibri" w:cs="Calibri"/>
          <w:sz w:val="22"/>
          <w:szCs w:val="22"/>
        </w:rPr>
        <w:t>Contributed to data governance initiatives and maintained documentation of data mappings and models.</w:t>
      </w:r>
    </w:p>
    <w:p w14:paraId="52E9FA64" w14:textId="77777777" w:rsidR="00824952" w:rsidRPr="00095654" w:rsidRDefault="00824952" w:rsidP="00095654">
      <w:pPr>
        <w:spacing w:after="0"/>
        <w:rPr>
          <w:rFonts w:ascii="Calibri" w:hAnsi="Calibri" w:cs="Calibri"/>
          <w:sz w:val="22"/>
          <w:szCs w:val="22"/>
        </w:rPr>
      </w:pPr>
    </w:p>
    <w:p w14:paraId="1C7AF47F" w14:textId="77777777" w:rsidR="00E85C81" w:rsidRDefault="00824952" w:rsidP="00E85C81">
      <w:pPr>
        <w:spacing w:after="0"/>
        <w:rPr>
          <w:rFonts w:ascii="Calibri" w:hAnsi="Calibri" w:cs="Calibri"/>
          <w:sz w:val="22"/>
          <w:szCs w:val="22"/>
        </w:rPr>
      </w:pPr>
      <w:r w:rsidRPr="00095654">
        <w:rPr>
          <w:rFonts w:ascii="Calibri" w:hAnsi="Calibri" w:cs="Calibri"/>
          <w:b/>
          <w:bCs/>
          <w:sz w:val="22"/>
          <w:szCs w:val="22"/>
        </w:rPr>
        <w:t>Carbonite</w:t>
      </w:r>
      <w:r w:rsidRPr="00095654">
        <w:rPr>
          <w:rFonts w:ascii="Calibri" w:hAnsi="Calibri" w:cs="Calibri"/>
          <w:sz w:val="22"/>
          <w:szCs w:val="22"/>
        </w:rPr>
        <w:t xml:space="preserve"> – Business Intelligence Engineer II (Data Platform &amp; Analytics) | Boston, MA</w:t>
      </w:r>
      <w:r w:rsidR="00095654" w:rsidRPr="00095654">
        <w:rPr>
          <w:rFonts w:ascii="Calibri" w:hAnsi="Calibri" w:cs="Calibri"/>
          <w:sz w:val="22"/>
          <w:szCs w:val="22"/>
        </w:rPr>
        <w:t xml:space="preserve"> | </w:t>
      </w:r>
      <w:r w:rsidRPr="00095654">
        <w:rPr>
          <w:rFonts w:ascii="Calibri" w:hAnsi="Calibri" w:cs="Calibri"/>
          <w:sz w:val="22"/>
          <w:szCs w:val="22"/>
        </w:rPr>
        <w:t>2017 – 2018</w:t>
      </w:r>
    </w:p>
    <w:p w14:paraId="73C486C2" w14:textId="76120B04" w:rsidR="00E85C81" w:rsidRDefault="005E2A03" w:rsidP="00E85C81">
      <w:pPr>
        <w:spacing w:after="0"/>
        <w:rPr>
          <w:rFonts w:ascii="Calibri" w:hAnsi="Calibri" w:cs="Calibri"/>
          <w:sz w:val="22"/>
          <w:szCs w:val="22"/>
        </w:rPr>
      </w:pPr>
      <w:r w:rsidRPr="005E2A03">
        <w:rPr>
          <w:rFonts w:ascii="Calibri" w:hAnsi="Calibri" w:cs="Calibri"/>
          <w:b/>
          <w:bCs/>
          <w:sz w:val="22"/>
          <w:szCs w:val="22"/>
        </w:rPr>
        <w:t xml:space="preserve">Environment: </w:t>
      </w:r>
      <w:r w:rsidRPr="005E2A03">
        <w:rPr>
          <w:rFonts w:ascii="Calibri" w:hAnsi="Calibri" w:cs="Calibri"/>
          <w:sz w:val="22"/>
          <w:szCs w:val="22"/>
        </w:rPr>
        <w:t>Azure Data Factory, Azure Event Hubs, Azure Blob Storage, SQL Server, Tableau, Salesforce, NetSuite</w:t>
      </w:r>
    </w:p>
    <w:p w14:paraId="5D3FA11A" w14:textId="77777777" w:rsidR="005E2A03" w:rsidRPr="005E2A03" w:rsidRDefault="005E2A03" w:rsidP="00E85C81">
      <w:pPr>
        <w:spacing w:after="0"/>
        <w:rPr>
          <w:rFonts w:ascii="Calibri" w:hAnsi="Calibri" w:cs="Calibri"/>
          <w:sz w:val="22"/>
          <w:szCs w:val="22"/>
        </w:rPr>
      </w:pPr>
    </w:p>
    <w:p w14:paraId="2E6FF9D9" w14:textId="2CD4FA15" w:rsidR="00E85C81" w:rsidRDefault="00D21E99" w:rsidP="00D21E99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2"/>
          <w:szCs w:val="22"/>
        </w:rPr>
      </w:pPr>
      <w:r w:rsidRPr="00E85C81">
        <w:rPr>
          <w:rFonts w:ascii="Calibri" w:hAnsi="Calibri" w:cs="Calibri"/>
          <w:sz w:val="22"/>
          <w:szCs w:val="22"/>
        </w:rPr>
        <w:t xml:space="preserve">Built a near real-time event ingestion pipeline using Azure Event Hubs, </w:t>
      </w:r>
      <w:r w:rsidR="00EE09A4" w:rsidRPr="005E2A03">
        <w:rPr>
          <w:rFonts w:ascii="Calibri" w:hAnsi="Calibri" w:cs="Calibri"/>
          <w:sz w:val="22"/>
          <w:szCs w:val="22"/>
        </w:rPr>
        <w:t xml:space="preserve">Azure </w:t>
      </w:r>
      <w:r w:rsidRPr="00E85C81">
        <w:rPr>
          <w:rFonts w:ascii="Calibri" w:hAnsi="Calibri" w:cs="Calibri"/>
          <w:sz w:val="22"/>
          <w:szCs w:val="22"/>
        </w:rPr>
        <w:t xml:space="preserve">Blob Storage, and SQL Server to </w:t>
      </w:r>
      <w:r w:rsidR="00891494" w:rsidRPr="00E85C81">
        <w:rPr>
          <w:rFonts w:ascii="Calibri" w:hAnsi="Calibri" w:cs="Calibri"/>
          <w:sz w:val="22"/>
          <w:szCs w:val="22"/>
        </w:rPr>
        <w:t xml:space="preserve">analyze application telemetry and </w:t>
      </w:r>
      <w:r w:rsidR="00A9679C" w:rsidRPr="00E85C81">
        <w:rPr>
          <w:rFonts w:ascii="Calibri" w:hAnsi="Calibri" w:cs="Calibri"/>
          <w:sz w:val="22"/>
          <w:szCs w:val="22"/>
        </w:rPr>
        <w:t>support product adoption analytics.</w:t>
      </w:r>
    </w:p>
    <w:p w14:paraId="385E1027" w14:textId="0589E1FD" w:rsidR="00D21E99" w:rsidRPr="00E85C81" w:rsidRDefault="00D21E99" w:rsidP="00D21E99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2"/>
          <w:szCs w:val="22"/>
        </w:rPr>
      </w:pPr>
      <w:r w:rsidRPr="00E85C81">
        <w:rPr>
          <w:rFonts w:ascii="Calibri" w:hAnsi="Calibri" w:cs="Calibri"/>
          <w:sz w:val="22"/>
          <w:szCs w:val="22"/>
        </w:rPr>
        <w:t xml:space="preserve">Designed and deployed an Azure-based </w:t>
      </w:r>
      <w:r w:rsidR="005E2A03">
        <w:rPr>
          <w:rFonts w:ascii="Calibri" w:hAnsi="Calibri" w:cs="Calibri"/>
          <w:sz w:val="22"/>
          <w:szCs w:val="22"/>
        </w:rPr>
        <w:t>d</w:t>
      </w:r>
      <w:r w:rsidRPr="00E85C81">
        <w:rPr>
          <w:rFonts w:ascii="Calibri" w:hAnsi="Calibri" w:cs="Calibri"/>
          <w:sz w:val="22"/>
          <w:szCs w:val="22"/>
        </w:rPr>
        <w:t xml:space="preserve">ata </w:t>
      </w:r>
      <w:r w:rsidR="005E2A03">
        <w:rPr>
          <w:rFonts w:ascii="Calibri" w:hAnsi="Calibri" w:cs="Calibri"/>
          <w:sz w:val="22"/>
          <w:szCs w:val="22"/>
        </w:rPr>
        <w:t>m</w:t>
      </w:r>
      <w:r w:rsidRPr="00E85C81">
        <w:rPr>
          <w:rFonts w:ascii="Calibri" w:hAnsi="Calibri" w:cs="Calibri"/>
          <w:sz w:val="22"/>
          <w:szCs w:val="22"/>
        </w:rPr>
        <w:t>art processing NetSuite transactional data using Azure Data Factory and SQL Server, reducing ETL load times by 40%.</w:t>
      </w:r>
    </w:p>
    <w:p w14:paraId="2FFD9F40" w14:textId="7A2191F5" w:rsidR="00824952" w:rsidRPr="00095654" w:rsidRDefault="00D21E99" w:rsidP="00D21E99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2"/>
          <w:szCs w:val="22"/>
        </w:rPr>
      </w:pPr>
      <w:r w:rsidRPr="00D21E99">
        <w:rPr>
          <w:rFonts w:ascii="Calibri" w:hAnsi="Calibri" w:cs="Calibri"/>
          <w:sz w:val="22"/>
          <w:szCs w:val="22"/>
        </w:rPr>
        <w:t>Integrated Salesforce and operational SaaS datasets into centralized analytical models supporting cross-functional reporting.</w:t>
      </w:r>
    </w:p>
    <w:p w14:paraId="3CB278B5" w14:textId="77777777" w:rsidR="00AE28E8" w:rsidRDefault="00AE28E8" w:rsidP="00095654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3D9982C2" w14:textId="1FE8AFF1" w:rsidR="00824952" w:rsidRDefault="00824952" w:rsidP="00095654">
      <w:pPr>
        <w:spacing w:after="0"/>
        <w:rPr>
          <w:rFonts w:ascii="Calibri" w:hAnsi="Calibri" w:cs="Calibri"/>
          <w:sz w:val="22"/>
          <w:szCs w:val="22"/>
        </w:rPr>
      </w:pPr>
      <w:r w:rsidRPr="00095654">
        <w:rPr>
          <w:rFonts w:ascii="Calibri" w:hAnsi="Calibri" w:cs="Calibri"/>
          <w:b/>
          <w:bCs/>
          <w:sz w:val="22"/>
          <w:szCs w:val="22"/>
        </w:rPr>
        <w:lastRenderedPageBreak/>
        <w:t>Vail Resorts</w:t>
      </w:r>
      <w:r w:rsidRPr="00095654">
        <w:rPr>
          <w:rFonts w:ascii="Calibri" w:hAnsi="Calibri" w:cs="Calibri"/>
          <w:sz w:val="22"/>
          <w:szCs w:val="22"/>
        </w:rPr>
        <w:t xml:space="preserve"> – Senior BI Developer | Broomfield, CO</w:t>
      </w:r>
      <w:r w:rsidR="00095654" w:rsidRPr="00095654">
        <w:rPr>
          <w:rFonts w:ascii="Calibri" w:hAnsi="Calibri" w:cs="Calibri"/>
          <w:sz w:val="22"/>
          <w:szCs w:val="22"/>
        </w:rPr>
        <w:t xml:space="preserve"> | </w:t>
      </w:r>
      <w:r w:rsidRPr="00095654">
        <w:rPr>
          <w:rFonts w:ascii="Calibri" w:hAnsi="Calibri" w:cs="Calibri"/>
          <w:sz w:val="22"/>
          <w:szCs w:val="22"/>
        </w:rPr>
        <w:t>2015 – 2017</w:t>
      </w:r>
    </w:p>
    <w:p w14:paraId="7528D6E4" w14:textId="4FD7BEF8" w:rsidR="00E85C81" w:rsidRPr="00095654" w:rsidRDefault="00E85C81" w:rsidP="00095654">
      <w:pPr>
        <w:spacing w:after="0"/>
        <w:rPr>
          <w:rFonts w:ascii="Calibri" w:hAnsi="Calibri" w:cs="Calibri"/>
          <w:sz w:val="22"/>
          <w:szCs w:val="22"/>
        </w:rPr>
      </w:pPr>
      <w:r w:rsidRPr="00E85C81">
        <w:rPr>
          <w:rFonts w:ascii="Calibri" w:hAnsi="Calibri" w:cs="Calibri"/>
          <w:b/>
          <w:bCs/>
          <w:sz w:val="22"/>
          <w:szCs w:val="22"/>
        </w:rPr>
        <w:t>Environment:</w:t>
      </w:r>
      <w:r w:rsidRPr="00E85C81">
        <w:rPr>
          <w:rFonts w:ascii="Calibri" w:hAnsi="Calibri" w:cs="Calibri"/>
          <w:sz w:val="22"/>
          <w:szCs w:val="22"/>
        </w:rPr>
        <w:t xml:space="preserve"> SQL Server, SSIS, SSAS</w:t>
      </w:r>
      <w:r>
        <w:rPr>
          <w:rFonts w:ascii="Calibri" w:hAnsi="Calibri" w:cs="Calibri"/>
          <w:sz w:val="22"/>
          <w:szCs w:val="22"/>
        </w:rPr>
        <w:t xml:space="preserve"> Tabular</w:t>
      </w:r>
      <w:r w:rsidRPr="00E85C81">
        <w:rPr>
          <w:rFonts w:ascii="Calibri" w:hAnsi="Calibri" w:cs="Calibri"/>
          <w:sz w:val="22"/>
          <w:szCs w:val="22"/>
        </w:rPr>
        <w:t>, Kimball Modeling</w:t>
      </w:r>
    </w:p>
    <w:p w14:paraId="64CCA460" w14:textId="6184DF67" w:rsidR="00D21E99" w:rsidRPr="00D21E99" w:rsidRDefault="00D21E99" w:rsidP="00D21E99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2"/>
          <w:szCs w:val="22"/>
        </w:rPr>
      </w:pPr>
      <w:r w:rsidRPr="00D21E99">
        <w:rPr>
          <w:rFonts w:ascii="Calibri" w:hAnsi="Calibri" w:cs="Calibri"/>
          <w:sz w:val="22"/>
          <w:szCs w:val="22"/>
        </w:rPr>
        <w:t>Designed and maintained dimensional models and analytical data layers supporting executive reporting on $500M+ in annual pass sales.</w:t>
      </w:r>
    </w:p>
    <w:p w14:paraId="17CF2A76" w14:textId="47C1BD9E" w:rsidR="00D21E99" w:rsidRPr="00D21E99" w:rsidRDefault="00D21E99" w:rsidP="00D21E99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2"/>
          <w:szCs w:val="22"/>
        </w:rPr>
      </w:pPr>
      <w:r w:rsidRPr="00D21E99">
        <w:rPr>
          <w:rFonts w:ascii="Calibri" w:hAnsi="Calibri" w:cs="Calibri"/>
          <w:sz w:val="22"/>
          <w:szCs w:val="22"/>
        </w:rPr>
        <w:t xml:space="preserve">Built an enterprise-scale </w:t>
      </w:r>
      <w:r w:rsidR="005E2A03">
        <w:rPr>
          <w:rFonts w:ascii="Calibri" w:hAnsi="Calibri" w:cs="Calibri"/>
          <w:sz w:val="22"/>
          <w:szCs w:val="22"/>
        </w:rPr>
        <w:t>d</w:t>
      </w:r>
      <w:r w:rsidRPr="00D21E99">
        <w:rPr>
          <w:rFonts w:ascii="Calibri" w:hAnsi="Calibri" w:cs="Calibri"/>
          <w:sz w:val="22"/>
          <w:szCs w:val="22"/>
        </w:rPr>
        <w:t xml:space="preserve">ata </w:t>
      </w:r>
      <w:r w:rsidR="005E2A03">
        <w:rPr>
          <w:rFonts w:ascii="Calibri" w:hAnsi="Calibri" w:cs="Calibri"/>
          <w:sz w:val="22"/>
          <w:szCs w:val="22"/>
        </w:rPr>
        <w:t>w</w:t>
      </w:r>
      <w:r w:rsidRPr="00D21E99">
        <w:rPr>
          <w:rFonts w:ascii="Calibri" w:hAnsi="Calibri" w:cs="Calibri"/>
          <w:sz w:val="22"/>
          <w:szCs w:val="22"/>
        </w:rPr>
        <w:t xml:space="preserve">arehouse supporting customer householding, retail sales, and product usage analytics, accelerating ingestion timelines from </w:t>
      </w:r>
      <w:proofErr w:type="gramStart"/>
      <w:r w:rsidRPr="00D21E99">
        <w:rPr>
          <w:rFonts w:ascii="Calibri" w:hAnsi="Calibri" w:cs="Calibri"/>
          <w:sz w:val="22"/>
          <w:szCs w:val="22"/>
        </w:rPr>
        <w:t>months</w:t>
      </w:r>
      <w:proofErr w:type="gramEnd"/>
      <w:r w:rsidRPr="00D21E99">
        <w:rPr>
          <w:rFonts w:ascii="Calibri" w:hAnsi="Calibri" w:cs="Calibri"/>
          <w:sz w:val="22"/>
          <w:szCs w:val="22"/>
        </w:rPr>
        <w:t xml:space="preserve"> to weeks.</w:t>
      </w:r>
    </w:p>
    <w:p w14:paraId="734DBF23" w14:textId="219904D6" w:rsidR="00D21E99" w:rsidRPr="00D21E99" w:rsidRDefault="00D21E99" w:rsidP="00D21E99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2"/>
          <w:szCs w:val="22"/>
        </w:rPr>
      </w:pPr>
      <w:r w:rsidRPr="00D21E99">
        <w:rPr>
          <w:rFonts w:ascii="Calibri" w:hAnsi="Calibri" w:cs="Calibri"/>
          <w:sz w:val="22"/>
          <w:szCs w:val="22"/>
        </w:rPr>
        <w:t xml:space="preserve">Designed Kimball star schemas, incremental ETL processes, and </w:t>
      </w:r>
      <w:proofErr w:type="spellStart"/>
      <w:r w:rsidRPr="00D21E99">
        <w:rPr>
          <w:rFonts w:ascii="Calibri" w:hAnsi="Calibri" w:cs="Calibri"/>
          <w:sz w:val="22"/>
          <w:szCs w:val="22"/>
        </w:rPr>
        <w:t>columnstore</w:t>
      </w:r>
      <w:proofErr w:type="spellEnd"/>
      <w:r w:rsidRPr="00D21E99">
        <w:rPr>
          <w:rFonts w:ascii="Calibri" w:hAnsi="Calibri" w:cs="Calibri"/>
          <w:sz w:val="22"/>
          <w:szCs w:val="22"/>
        </w:rPr>
        <w:t xml:space="preserve"> indexing strategies, improving query performance by 30% on high-volume datasets.</w:t>
      </w:r>
    </w:p>
    <w:p w14:paraId="35285E61" w14:textId="7760CBF9" w:rsidR="00824952" w:rsidRDefault="00D21E99" w:rsidP="00D21E99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2"/>
          <w:szCs w:val="22"/>
        </w:rPr>
      </w:pPr>
      <w:r w:rsidRPr="00D21E99">
        <w:rPr>
          <w:rFonts w:ascii="Calibri" w:hAnsi="Calibri" w:cs="Calibri"/>
          <w:sz w:val="22"/>
          <w:szCs w:val="22"/>
        </w:rPr>
        <w:t>Led Agile sprint ceremonies and coordinated releases across engineering and business stakeholders.</w:t>
      </w:r>
    </w:p>
    <w:p w14:paraId="7165D0B3" w14:textId="77777777" w:rsidR="00D21E99" w:rsidRPr="00095654" w:rsidRDefault="00D21E99" w:rsidP="00D21E99">
      <w:pPr>
        <w:spacing w:after="0"/>
        <w:rPr>
          <w:rFonts w:ascii="Calibri" w:hAnsi="Calibri" w:cs="Calibri"/>
          <w:sz w:val="22"/>
          <w:szCs w:val="22"/>
        </w:rPr>
      </w:pPr>
    </w:p>
    <w:p w14:paraId="1D183DC9" w14:textId="5BAB4A21" w:rsidR="00824952" w:rsidRDefault="00824952" w:rsidP="00095654">
      <w:pPr>
        <w:spacing w:after="0"/>
        <w:rPr>
          <w:rFonts w:ascii="Calibri" w:hAnsi="Calibri" w:cs="Calibri"/>
          <w:sz w:val="22"/>
          <w:szCs w:val="22"/>
        </w:rPr>
      </w:pPr>
      <w:r w:rsidRPr="00095654">
        <w:rPr>
          <w:rFonts w:ascii="Calibri" w:hAnsi="Calibri" w:cs="Calibri"/>
          <w:b/>
          <w:bCs/>
          <w:sz w:val="22"/>
          <w:szCs w:val="22"/>
        </w:rPr>
        <w:t>Xerox</w:t>
      </w:r>
      <w:r w:rsidRPr="00095654">
        <w:rPr>
          <w:rFonts w:ascii="Calibri" w:hAnsi="Calibri" w:cs="Calibri"/>
          <w:sz w:val="22"/>
          <w:szCs w:val="22"/>
        </w:rPr>
        <w:t xml:space="preserve"> – Systems Development Specialist | Denver, CO</w:t>
      </w:r>
      <w:r w:rsidR="00095654" w:rsidRPr="00095654">
        <w:rPr>
          <w:rFonts w:ascii="Calibri" w:hAnsi="Calibri" w:cs="Calibri"/>
          <w:sz w:val="22"/>
          <w:szCs w:val="22"/>
        </w:rPr>
        <w:t xml:space="preserve"> |</w:t>
      </w:r>
      <w:r w:rsidR="00D21E99">
        <w:rPr>
          <w:rFonts w:ascii="Calibri" w:hAnsi="Calibri" w:cs="Calibri"/>
          <w:sz w:val="22"/>
          <w:szCs w:val="22"/>
        </w:rPr>
        <w:t xml:space="preserve"> </w:t>
      </w:r>
      <w:r w:rsidRPr="00095654">
        <w:rPr>
          <w:rFonts w:ascii="Calibri" w:hAnsi="Calibri" w:cs="Calibri"/>
          <w:sz w:val="22"/>
          <w:szCs w:val="22"/>
        </w:rPr>
        <w:t>2014 – 2015</w:t>
      </w:r>
    </w:p>
    <w:p w14:paraId="0240C36D" w14:textId="56F5AE2C" w:rsidR="00E85C81" w:rsidRPr="00095654" w:rsidRDefault="00E85C81" w:rsidP="00095654">
      <w:pPr>
        <w:spacing w:after="0"/>
        <w:rPr>
          <w:rFonts w:ascii="Calibri" w:hAnsi="Calibri" w:cs="Calibri"/>
          <w:sz w:val="22"/>
          <w:szCs w:val="22"/>
        </w:rPr>
      </w:pPr>
      <w:r w:rsidRPr="00E85C81">
        <w:rPr>
          <w:rFonts w:ascii="Calibri" w:hAnsi="Calibri" w:cs="Calibri"/>
          <w:b/>
          <w:bCs/>
          <w:sz w:val="22"/>
          <w:szCs w:val="22"/>
        </w:rPr>
        <w:t>Environment:</w:t>
      </w:r>
      <w:r w:rsidRPr="00E85C81">
        <w:rPr>
          <w:rFonts w:ascii="Calibri" w:hAnsi="Calibri" w:cs="Calibri"/>
          <w:sz w:val="22"/>
          <w:szCs w:val="22"/>
        </w:rPr>
        <w:t xml:space="preserve"> Oracle, </w:t>
      </w:r>
      <w:r>
        <w:rPr>
          <w:rFonts w:ascii="Calibri" w:hAnsi="Calibri" w:cs="Calibri"/>
          <w:sz w:val="22"/>
          <w:szCs w:val="22"/>
        </w:rPr>
        <w:t xml:space="preserve">Cognos, </w:t>
      </w:r>
      <w:r w:rsidR="005E2A03">
        <w:rPr>
          <w:rFonts w:ascii="Calibri" w:hAnsi="Calibri" w:cs="Calibri"/>
          <w:sz w:val="22"/>
          <w:szCs w:val="22"/>
        </w:rPr>
        <w:t xml:space="preserve">SSIS, </w:t>
      </w:r>
      <w:r w:rsidRPr="00E85C81">
        <w:rPr>
          <w:rFonts w:ascii="Calibri" w:hAnsi="Calibri" w:cs="Calibri"/>
          <w:sz w:val="22"/>
          <w:szCs w:val="22"/>
        </w:rPr>
        <w:t>SSAS, SQL Server</w:t>
      </w:r>
    </w:p>
    <w:p w14:paraId="1E95E7C4" w14:textId="168D6839" w:rsidR="00095654" w:rsidRPr="00095654" w:rsidRDefault="00824952" w:rsidP="00095654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2"/>
          <w:szCs w:val="22"/>
        </w:rPr>
      </w:pPr>
      <w:r w:rsidRPr="00095654">
        <w:rPr>
          <w:rFonts w:ascii="Calibri" w:hAnsi="Calibri" w:cs="Calibri"/>
          <w:sz w:val="22"/>
          <w:szCs w:val="22"/>
        </w:rPr>
        <w:t xml:space="preserve">Developed a Medicaid Claims </w:t>
      </w:r>
      <w:r w:rsidR="005E2A03">
        <w:rPr>
          <w:rFonts w:ascii="Calibri" w:hAnsi="Calibri" w:cs="Calibri"/>
          <w:sz w:val="22"/>
          <w:szCs w:val="22"/>
        </w:rPr>
        <w:t>d</w:t>
      </w:r>
      <w:r w:rsidRPr="00095654">
        <w:rPr>
          <w:rFonts w:ascii="Calibri" w:hAnsi="Calibri" w:cs="Calibri"/>
          <w:sz w:val="22"/>
          <w:szCs w:val="22"/>
        </w:rPr>
        <w:t xml:space="preserve">ata </w:t>
      </w:r>
      <w:r w:rsidR="005E2A03">
        <w:rPr>
          <w:rFonts w:ascii="Calibri" w:hAnsi="Calibri" w:cs="Calibri"/>
          <w:sz w:val="22"/>
          <w:szCs w:val="22"/>
        </w:rPr>
        <w:t>m</w:t>
      </w:r>
      <w:r w:rsidRPr="00095654">
        <w:rPr>
          <w:rFonts w:ascii="Calibri" w:hAnsi="Calibri" w:cs="Calibri"/>
          <w:sz w:val="22"/>
          <w:szCs w:val="22"/>
        </w:rPr>
        <w:t>art and SSAS cube, reducing analyst query times by 90%.</w:t>
      </w:r>
    </w:p>
    <w:p w14:paraId="2DCD216A" w14:textId="77777777" w:rsidR="00095654" w:rsidRPr="00095654" w:rsidRDefault="00824952" w:rsidP="00095654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2"/>
          <w:szCs w:val="22"/>
        </w:rPr>
      </w:pPr>
      <w:r w:rsidRPr="00095654">
        <w:rPr>
          <w:rFonts w:ascii="Calibri" w:hAnsi="Calibri" w:cs="Calibri"/>
          <w:sz w:val="22"/>
          <w:szCs w:val="22"/>
        </w:rPr>
        <w:t>Coordinated a multi-stakeholder BI initiative from requirements gathering to production, ensuring timely and accurate claims reporting.</w:t>
      </w:r>
    </w:p>
    <w:p w14:paraId="5260FAE5" w14:textId="4919E670" w:rsidR="00824952" w:rsidRPr="00095654" w:rsidRDefault="00BB7030" w:rsidP="00095654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Trained </w:t>
      </w:r>
      <w:r w:rsidR="00824952" w:rsidRPr="00095654">
        <w:rPr>
          <w:rFonts w:ascii="Calibri" w:hAnsi="Calibri" w:cs="Calibri"/>
          <w:sz w:val="22"/>
          <w:szCs w:val="22"/>
        </w:rPr>
        <w:t>analysts on Oracle-based datasets, improving stability and ad-hoc reporting efficiency.</w:t>
      </w:r>
    </w:p>
    <w:p w14:paraId="6242F6B4" w14:textId="77777777" w:rsidR="00095654" w:rsidRPr="00095654" w:rsidRDefault="00095654" w:rsidP="00095654">
      <w:pPr>
        <w:spacing w:after="0"/>
        <w:rPr>
          <w:rFonts w:ascii="Calibri" w:hAnsi="Calibri" w:cs="Calibri"/>
          <w:sz w:val="22"/>
          <w:szCs w:val="22"/>
        </w:rPr>
      </w:pPr>
    </w:p>
    <w:p w14:paraId="6D85FCBA" w14:textId="0FDE67DB" w:rsidR="00824952" w:rsidRPr="00095654" w:rsidRDefault="00824952" w:rsidP="00095654">
      <w:pPr>
        <w:spacing w:after="0"/>
        <w:rPr>
          <w:rFonts w:ascii="Calibri" w:hAnsi="Calibri" w:cs="Calibri"/>
          <w:b/>
          <w:bCs/>
        </w:rPr>
      </w:pPr>
      <w:r w:rsidRPr="00095654">
        <w:rPr>
          <w:rFonts w:ascii="Calibri" w:hAnsi="Calibri" w:cs="Calibri"/>
          <w:b/>
          <w:bCs/>
        </w:rPr>
        <w:t>EDUCATION</w:t>
      </w:r>
    </w:p>
    <w:p w14:paraId="01CB7937" w14:textId="77777777" w:rsidR="00095654" w:rsidRPr="00095654" w:rsidRDefault="00095654" w:rsidP="00095654">
      <w:pPr>
        <w:spacing w:after="0"/>
        <w:rPr>
          <w:rFonts w:ascii="Calibri" w:hAnsi="Calibri" w:cs="Calibri"/>
          <w:sz w:val="22"/>
          <w:szCs w:val="22"/>
        </w:rPr>
      </w:pPr>
    </w:p>
    <w:p w14:paraId="0290A31B" w14:textId="77777777" w:rsidR="00B12C3E" w:rsidRDefault="00B12C3E" w:rsidP="00B12C3E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B12C3E">
        <w:rPr>
          <w:rFonts w:ascii="Calibri" w:hAnsi="Calibri" w:cs="Calibri"/>
          <w:b/>
          <w:bCs/>
          <w:sz w:val="22"/>
          <w:szCs w:val="22"/>
        </w:rPr>
        <w:t>University of Denver – Daniels College of Business | Denver, CO</w:t>
      </w:r>
      <w:r w:rsidRPr="00B12C3E">
        <w:rPr>
          <w:rFonts w:ascii="Calibri" w:hAnsi="Calibri" w:cs="Calibri"/>
          <w:b/>
          <w:bCs/>
          <w:sz w:val="22"/>
          <w:szCs w:val="22"/>
        </w:rPr>
        <w:br/>
      </w:r>
      <w:r w:rsidRPr="00B12C3E">
        <w:rPr>
          <w:rFonts w:ascii="Calibri" w:hAnsi="Calibri" w:cs="Calibri"/>
          <w:sz w:val="22"/>
          <w:szCs w:val="22"/>
        </w:rPr>
        <w:t>M.S., Business Intelligence &amp; Finance | 2008–2010</w:t>
      </w:r>
    </w:p>
    <w:p w14:paraId="72CD9951" w14:textId="77777777" w:rsidR="00B12C3E" w:rsidRPr="00B12C3E" w:rsidRDefault="00B12C3E" w:rsidP="00B12C3E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01CE0294" w14:textId="77777777" w:rsidR="00B12C3E" w:rsidRPr="00B12C3E" w:rsidRDefault="00B12C3E" w:rsidP="00B12C3E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B12C3E">
        <w:rPr>
          <w:rFonts w:ascii="Calibri" w:hAnsi="Calibri" w:cs="Calibri"/>
          <w:b/>
          <w:bCs/>
          <w:sz w:val="22"/>
          <w:szCs w:val="22"/>
        </w:rPr>
        <w:t xml:space="preserve">Northeastern University – </w:t>
      </w:r>
      <w:proofErr w:type="spellStart"/>
      <w:r w:rsidRPr="00B12C3E">
        <w:rPr>
          <w:rFonts w:ascii="Calibri" w:hAnsi="Calibri" w:cs="Calibri"/>
          <w:b/>
          <w:bCs/>
          <w:sz w:val="22"/>
          <w:szCs w:val="22"/>
        </w:rPr>
        <w:t>D’Amore</w:t>
      </w:r>
      <w:proofErr w:type="spellEnd"/>
      <w:r w:rsidRPr="00B12C3E">
        <w:rPr>
          <w:rFonts w:ascii="Calibri" w:hAnsi="Calibri" w:cs="Calibri"/>
          <w:b/>
          <w:bCs/>
          <w:sz w:val="22"/>
          <w:szCs w:val="22"/>
        </w:rPr>
        <w:t>-McKim School of Business | Boston, MA</w:t>
      </w:r>
      <w:r w:rsidRPr="00B12C3E">
        <w:rPr>
          <w:rFonts w:ascii="Calibri" w:hAnsi="Calibri" w:cs="Calibri"/>
          <w:b/>
          <w:bCs/>
          <w:sz w:val="22"/>
          <w:szCs w:val="22"/>
        </w:rPr>
        <w:br/>
      </w:r>
      <w:r w:rsidRPr="00B12C3E">
        <w:rPr>
          <w:rFonts w:ascii="Calibri" w:hAnsi="Calibri" w:cs="Calibri"/>
          <w:sz w:val="22"/>
          <w:szCs w:val="22"/>
        </w:rPr>
        <w:t>B.S., Business Administration, Management Information Systems | 1999–2004</w:t>
      </w:r>
    </w:p>
    <w:p w14:paraId="7318C4E3" w14:textId="77777777" w:rsidR="00095654" w:rsidRPr="00095654" w:rsidRDefault="00095654" w:rsidP="00095654">
      <w:pPr>
        <w:spacing w:after="0"/>
        <w:rPr>
          <w:rFonts w:ascii="Calibri" w:hAnsi="Calibri" w:cs="Calibri"/>
          <w:sz w:val="22"/>
          <w:szCs w:val="22"/>
        </w:rPr>
      </w:pPr>
    </w:p>
    <w:p w14:paraId="07E5EBB1" w14:textId="75F5D5D2" w:rsidR="00824952" w:rsidRPr="00095654" w:rsidRDefault="00824952" w:rsidP="00095654">
      <w:pPr>
        <w:spacing w:after="0"/>
        <w:rPr>
          <w:rFonts w:ascii="Calibri" w:hAnsi="Calibri" w:cs="Calibri"/>
          <w:b/>
          <w:bCs/>
        </w:rPr>
      </w:pPr>
      <w:r w:rsidRPr="00095654">
        <w:rPr>
          <w:rFonts w:ascii="Calibri" w:hAnsi="Calibri" w:cs="Calibri"/>
          <w:b/>
          <w:bCs/>
        </w:rPr>
        <w:t>CERTIFICATIONS</w:t>
      </w:r>
    </w:p>
    <w:p w14:paraId="12545994" w14:textId="77777777" w:rsidR="00095654" w:rsidRPr="00095654" w:rsidRDefault="00095654" w:rsidP="00095654">
      <w:pPr>
        <w:spacing w:after="0"/>
        <w:rPr>
          <w:rFonts w:ascii="Calibri" w:hAnsi="Calibri" w:cs="Calibri"/>
          <w:sz w:val="22"/>
          <w:szCs w:val="22"/>
        </w:rPr>
      </w:pPr>
    </w:p>
    <w:p w14:paraId="54D8031F" w14:textId="77777777" w:rsidR="00095654" w:rsidRPr="00095654" w:rsidRDefault="00095654" w:rsidP="00095654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 w:val="22"/>
          <w:szCs w:val="22"/>
        </w:rPr>
      </w:pPr>
      <w:r w:rsidRPr="00095654">
        <w:rPr>
          <w:rFonts w:ascii="Calibri" w:hAnsi="Calibri" w:cs="Calibri"/>
          <w:sz w:val="22"/>
          <w:szCs w:val="22"/>
        </w:rPr>
        <w:t>AWS Certified Data Engineer – Associate (2026–2029)</w:t>
      </w:r>
    </w:p>
    <w:p w14:paraId="5CE9E171" w14:textId="19A0D601" w:rsidR="00095654" w:rsidRPr="00095654" w:rsidRDefault="00095654" w:rsidP="00095654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 w:val="22"/>
          <w:szCs w:val="22"/>
        </w:rPr>
      </w:pPr>
      <w:r w:rsidRPr="00095654">
        <w:rPr>
          <w:rFonts w:ascii="Calibri" w:hAnsi="Calibri" w:cs="Calibri"/>
          <w:sz w:val="22"/>
          <w:szCs w:val="22"/>
        </w:rPr>
        <w:t>MCSE: Data Management and Analytics</w:t>
      </w:r>
    </w:p>
    <w:p w14:paraId="76BFC14F" w14:textId="5DA9FA08" w:rsidR="00095654" w:rsidRDefault="00095654" w:rsidP="00095654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 w:val="22"/>
          <w:szCs w:val="22"/>
        </w:rPr>
      </w:pPr>
      <w:r w:rsidRPr="00095654">
        <w:rPr>
          <w:rFonts w:ascii="Calibri" w:hAnsi="Calibri" w:cs="Calibri"/>
          <w:sz w:val="22"/>
          <w:szCs w:val="22"/>
        </w:rPr>
        <w:t>Tableau Desktop Qualified Associate</w:t>
      </w:r>
    </w:p>
    <w:p w14:paraId="29FF1EAD" w14:textId="77777777" w:rsidR="005E2A03" w:rsidRPr="00095654" w:rsidRDefault="005E2A03" w:rsidP="005E2A03">
      <w:pPr>
        <w:pStyle w:val="ListParagraph"/>
        <w:spacing w:after="0"/>
        <w:rPr>
          <w:rFonts w:ascii="Calibri" w:hAnsi="Calibri" w:cs="Calibri"/>
          <w:sz w:val="22"/>
          <w:szCs w:val="22"/>
        </w:rPr>
      </w:pPr>
    </w:p>
    <w:p w14:paraId="1C489EFC" w14:textId="77777777" w:rsidR="005E2A03" w:rsidRPr="005E2A03" w:rsidRDefault="005E2A03" w:rsidP="005E2A03">
      <w:pPr>
        <w:spacing w:after="0"/>
        <w:rPr>
          <w:rFonts w:ascii="Calibri" w:hAnsi="Calibri" w:cs="Calibri"/>
          <w:b/>
          <w:bCs/>
        </w:rPr>
      </w:pPr>
      <w:r w:rsidRPr="005E2A03">
        <w:rPr>
          <w:rFonts w:ascii="Calibri" w:hAnsi="Calibri" w:cs="Calibri"/>
          <w:b/>
          <w:bCs/>
        </w:rPr>
        <w:t>TECHNICAL SKILLS</w:t>
      </w:r>
    </w:p>
    <w:p w14:paraId="2907EAA9" w14:textId="77777777" w:rsidR="005E2A03" w:rsidRPr="005E2A03" w:rsidRDefault="005E2A03" w:rsidP="005E2A03">
      <w:pPr>
        <w:spacing w:after="0"/>
        <w:rPr>
          <w:rFonts w:ascii="Calibri" w:hAnsi="Calibri" w:cs="Calibri"/>
          <w:sz w:val="22"/>
          <w:szCs w:val="22"/>
        </w:rPr>
      </w:pPr>
    </w:p>
    <w:p w14:paraId="2FC22951" w14:textId="0DF61235" w:rsidR="005E2A03" w:rsidRPr="005E2A03" w:rsidRDefault="005E2A03" w:rsidP="005E2A03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 w:val="22"/>
          <w:szCs w:val="22"/>
        </w:rPr>
      </w:pPr>
      <w:r w:rsidRPr="005E2A03">
        <w:rPr>
          <w:rFonts w:ascii="Calibri" w:hAnsi="Calibri" w:cs="Calibri"/>
          <w:sz w:val="22"/>
          <w:szCs w:val="22"/>
        </w:rPr>
        <w:t xml:space="preserve">Cloud &amp; Warehousing: AWS, </w:t>
      </w:r>
      <w:proofErr w:type="spellStart"/>
      <w:r w:rsidRPr="005E2A03">
        <w:rPr>
          <w:rFonts w:ascii="Calibri" w:hAnsi="Calibri" w:cs="Calibri"/>
          <w:sz w:val="22"/>
          <w:szCs w:val="22"/>
        </w:rPr>
        <w:t>BigQuery</w:t>
      </w:r>
      <w:proofErr w:type="spellEnd"/>
      <w:r w:rsidRPr="005E2A03">
        <w:rPr>
          <w:rFonts w:ascii="Calibri" w:hAnsi="Calibri" w:cs="Calibri"/>
          <w:sz w:val="22"/>
          <w:szCs w:val="22"/>
        </w:rPr>
        <w:t>, Snowflake, Azure SQL</w:t>
      </w:r>
    </w:p>
    <w:p w14:paraId="46B7CCAF" w14:textId="1395358E" w:rsidR="005E2A03" w:rsidRPr="005E2A03" w:rsidRDefault="005E2A03" w:rsidP="005E2A03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 w:val="22"/>
          <w:szCs w:val="22"/>
        </w:rPr>
      </w:pPr>
      <w:r w:rsidRPr="005E2A03">
        <w:rPr>
          <w:rFonts w:ascii="Calibri" w:hAnsi="Calibri" w:cs="Calibri"/>
          <w:sz w:val="22"/>
          <w:szCs w:val="22"/>
        </w:rPr>
        <w:t xml:space="preserve">Data Engineering &amp; Orchestration: Airflow, Kafka, </w:t>
      </w:r>
      <w:proofErr w:type="spellStart"/>
      <w:r w:rsidRPr="005E2A03">
        <w:rPr>
          <w:rFonts w:ascii="Calibri" w:hAnsi="Calibri" w:cs="Calibri"/>
          <w:sz w:val="22"/>
          <w:szCs w:val="22"/>
        </w:rPr>
        <w:t>dbt</w:t>
      </w:r>
      <w:proofErr w:type="spellEnd"/>
      <w:r w:rsidRPr="005E2A03">
        <w:rPr>
          <w:rFonts w:ascii="Calibri" w:hAnsi="Calibri" w:cs="Calibri"/>
          <w:sz w:val="22"/>
          <w:szCs w:val="22"/>
        </w:rPr>
        <w:t>, Azure Data Factory, ETL/ELT, Event Hubs</w:t>
      </w:r>
    </w:p>
    <w:p w14:paraId="143441A0" w14:textId="23F3A866" w:rsidR="005E2A03" w:rsidRPr="005E2A03" w:rsidRDefault="005E2A03" w:rsidP="005E2A03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 w:val="22"/>
          <w:szCs w:val="22"/>
        </w:rPr>
      </w:pPr>
      <w:r w:rsidRPr="005E2A03">
        <w:rPr>
          <w:rFonts w:ascii="Calibri" w:hAnsi="Calibri" w:cs="Calibri"/>
          <w:sz w:val="22"/>
          <w:szCs w:val="22"/>
        </w:rPr>
        <w:t xml:space="preserve">Languages &amp; Processing: Python, SQL, </w:t>
      </w:r>
      <w:proofErr w:type="spellStart"/>
      <w:r w:rsidRPr="005E2A03">
        <w:rPr>
          <w:rFonts w:ascii="Calibri" w:hAnsi="Calibri" w:cs="Calibri"/>
          <w:sz w:val="22"/>
          <w:szCs w:val="22"/>
        </w:rPr>
        <w:t>PySpark</w:t>
      </w:r>
      <w:proofErr w:type="spellEnd"/>
    </w:p>
    <w:p w14:paraId="33C647C1" w14:textId="610037AD" w:rsidR="005E2A03" w:rsidRPr="005E2A03" w:rsidRDefault="005E2A03" w:rsidP="005E2A03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 w:val="22"/>
          <w:szCs w:val="22"/>
        </w:rPr>
      </w:pPr>
      <w:r w:rsidRPr="005E2A03">
        <w:rPr>
          <w:rFonts w:ascii="Calibri" w:hAnsi="Calibri" w:cs="Calibri"/>
          <w:sz w:val="22"/>
          <w:szCs w:val="22"/>
        </w:rPr>
        <w:t xml:space="preserve">Storage &amp; Lakehouse: </w:t>
      </w:r>
      <w:r w:rsidR="006C3038" w:rsidRPr="006C3038">
        <w:rPr>
          <w:rFonts w:ascii="Calibri" w:hAnsi="Calibri" w:cs="Calibri"/>
          <w:sz w:val="22"/>
          <w:szCs w:val="22"/>
        </w:rPr>
        <w:t xml:space="preserve">Delta Lake, Parquet, </w:t>
      </w:r>
      <w:proofErr w:type="spellStart"/>
      <w:r w:rsidR="006C3038" w:rsidRPr="006C3038">
        <w:rPr>
          <w:rFonts w:ascii="Calibri" w:hAnsi="Calibri" w:cs="Calibri"/>
          <w:sz w:val="22"/>
          <w:szCs w:val="22"/>
        </w:rPr>
        <w:t>DuckDB</w:t>
      </w:r>
      <w:proofErr w:type="spellEnd"/>
      <w:r w:rsidR="006C3038" w:rsidRPr="006C3038">
        <w:rPr>
          <w:rFonts w:ascii="Calibri" w:hAnsi="Calibri" w:cs="Calibri"/>
          <w:sz w:val="22"/>
          <w:szCs w:val="22"/>
        </w:rPr>
        <w:t>, S3, Medallion Architecture</w:t>
      </w:r>
    </w:p>
    <w:p w14:paraId="7004B6AA" w14:textId="744C5B71" w:rsidR="00095654" w:rsidRDefault="005E2A03" w:rsidP="005E2A03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 w:val="22"/>
          <w:szCs w:val="22"/>
        </w:rPr>
      </w:pPr>
      <w:r w:rsidRPr="005E2A03">
        <w:rPr>
          <w:rFonts w:ascii="Calibri" w:hAnsi="Calibri" w:cs="Calibri"/>
          <w:sz w:val="22"/>
          <w:szCs w:val="22"/>
        </w:rPr>
        <w:t>Modeling &amp; BI: Kimball Modeling, Star Schemas, SSAS, Tableau, Power BI</w:t>
      </w:r>
    </w:p>
    <w:p w14:paraId="64651E97" w14:textId="037B2002" w:rsidR="006C3038" w:rsidRPr="006C3038" w:rsidRDefault="006C3038" w:rsidP="006C3038">
      <w:pPr>
        <w:pStyle w:val="ListParagraph"/>
        <w:numPr>
          <w:ilvl w:val="0"/>
          <w:numId w:val="14"/>
        </w:numPr>
        <w:spacing w:after="0"/>
        <w:rPr>
          <w:rFonts w:ascii="Calibri" w:hAnsi="Calibri" w:cs="Calibri"/>
          <w:sz w:val="22"/>
          <w:szCs w:val="22"/>
        </w:rPr>
      </w:pPr>
      <w:r w:rsidRPr="006C3038">
        <w:rPr>
          <w:rFonts w:ascii="Calibri" w:hAnsi="Calibri" w:cs="Calibri"/>
          <w:sz w:val="22"/>
          <w:szCs w:val="22"/>
        </w:rPr>
        <w:t>Developer Tooling: Git, Docker, GitHub Actions, CI/CD</w:t>
      </w:r>
    </w:p>
    <w:sectPr w:rsidR="006C3038" w:rsidRPr="006C3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4B68"/>
    <w:multiLevelType w:val="multilevel"/>
    <w:tmpl w:val="32C0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B3258F"/>
    <w:multiLevelType w:val="hybridMultilevel"/>
    <w:tmpl w:val="24B82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17321"/>
    <w:multiLevelType w:val="hybridMultilevel"/>
    <w:tmpl w:val="93B8A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35565"/>
    <w:multiLevelType w:val="multilevel"/>
    <w:tmpl w:val="97E8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82CDB"/>
    <w:multiLevelType w:val="hybridMultilevel"/>
    <w:tmpl w:val="FCE6C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2D2A53"/>
    <w:multiLevelType w:val="hybridMultilevel"/>
    <w:tmpl w:val="FB06B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AC0F62"/>
    <w:multiLevelType w:val="hybridMultilevel"/>
    <w:tmpl w:val="B9B29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7716D4"/>
    <w:multiLevelType w:val="multilevel"/>
    <w:tmpl w:val="0CB2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35D08"/>
    <w:multiLevelType w:val="multilevel"/>
    <w:tmpl w:val="AA7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0C597F"/>
    <w:multiLevelType w:val="hybridMultilevel"/>
    <w:tmpl w:val="60144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050FCF"/>
    <w:multiLevelType w:val="multilevel"/>
    <w:tmpl w:val="46F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6C0805"/>
    <w:multiLevelType w:val="hybridMultilevel"/>
    <w:tmpl w:val="BA20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6652E2"/>
    <w:multiLevelType w:val="hybridMultilevel"/>
    <w:tmpl w:val="D0AAB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6F585C"/>
    <w:multiLevelType w:val="multilevel"/>
    <w:tmpl w:val="2372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C438B4"/>
    <w:multiLevelType w:val="hybridMultilevel"/>
    <w:tmpl w:val="027ED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F30EF6"/>
    <w:multiLevelType w:val="hybridMultilevel"/>
    <w:tmpl w:val="3E385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72414"/>
    <w:multiLevelType w:val="hybridMultilevel"/>
    <w:tmpl w:val="8E283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8E16BD"/>
    <w:multiLevelType w:val="hybridMultilevel"/>
    <w:tmpl w:val="2CA86C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6B52C2"/>
    <w:multiLevelType w:val="hybridMultilevel"/>
    <w:tmpl w:val="72246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9902A3"/>
    <w:multiLevelType w:val="multilevel"/>
    <w:tmpl w:val="B8DA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1F6681"/>
    <w:multiLevelType w:val="hybridMultilevel"/>
    <w:tmpl w:val="5A04C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A72483"/>
    <w:multiLevelType w:val="hybridMultilevel"/>
    <w:tmpl w:val="F16EC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BC69DB"/>
    <w:multiLevelType w:val="multilevel"/>
    <w:tmpl w:val="7A22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4813474">
    <w:abstractNumId w:val="10"/>
  </w:num>
  <w:num w:numId="2" w16cid:durableId="155196761">
    <w:abstractNumId w:val="0"/>
  </w:num>
  <w:num w:numId="3" w16cid:durableId="1793667991">
    <w:abstractNumId w:val="8"/>
  </w:num>
  <w:num w:numId="4" w16cid:durableId="397557705">
    <w:abstractNumId w:val="19"/>
  </w:num>
  <w:num w:numId="5" w16cid:durableId="254872759">
    <w:abstractNumId w:val="13"/>
  </w:num>
  <w:num w:numId="6" w16cid:durableId="1881088008">
    <w:abstractNumId w:val="22"/>
  </w:num>
  <w:num w:numId="7" w16cid:durableId="933052114">
    <w:abstractNumId w:val="3"/>
  </w:num>
  <w:num w:numId="8" w16cid:durableId="609162928">
    <w:abstractNumId w:val="9"/>
  </w:num>
  <w:num w:numId="9" w16cid:durableId="363560902">
    <w:abstractNumId w:val="11"/>
  </w:num>
  <w:num w:numId="10" w16cid:durableId="1678582325">
    <w:abstractNumId w:val="6"/>
  </w:num>
  <w:num w:numId="11" w16cid:durableId="1524706670">
    <w:abstractNumId w:val="1"/>
  </w:num>
  <w:num w:numId="12" w16cid:durableId="1073354474">
    <w:abstractNumId w:val="14"/>
  </w:num>
  <w:num w:numId="13" w16cid:durableId="1682856909">
    <w:abstractNumId w:val="2"/>
  </w:num>
  <w:num w:numId="14" w16cid:durableId="1189291301">
    <w:abstractNumId w:val="12"/>
  </w:num>
  <w:num w:numId="15" w16cid:durableId="946890074">
    <w:abstractNumId w:val="5"/>
  </w:num>
  <w:num w:numId="16" w16cid:durableId="1355574351">
    <w:abstractNumId w:val="18"/>
  </w:num>
  <w:num w:numId="17" w16cid:durableId="1768454331">
    <w:abstractNumId w:val="7"/>
  </w:num>
  <w:num w:numId="18" w16cid:durableId="765617791">
    <w:abstractNumId w:val="20"/>
  </w:num>
  <w:num w:numId="19" w16cid:durableId="846289760">
    <w:abstractNumId w:val="15"/>
  </w:num>
  <w:num w:numId="20" w16cid:durableId="226694523">
    <w:abstractNumId w:val="17"/>
  </w:num>
  <w:num w:numId="21" w16cid:durableId="352997553">
    <w:abstractNumId w:val="16"/>
  </w:num>
  <w:num w:numId="22" w16cid:durableId="9450849">
    <w:abstractNumId w:val="4"/>
  </w:num>
  <w:num w:numId="23" w16cid:durableId="195297317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174"/>
    <w:rsid w:val="00095654"/>
    <w:rsid w:val="002F7A83"/>
    <w:rsid w:val="00452FA9"/>
    <w:rsid w:val="004F7ED8"/>
    <w:rsid w:val="00503174"/>
    <w:rsid w:val="00517BB4"/>
    <w:rsid w:val="005E2A03"/>
    <w:rsid w:val="006C3038"/>
    <w:rsid w:val="008170F9"/>
    <w:rsid w:val="00824952"/>
    <w:rsid w:val="00891494"/>
    <w:rsid w:val="008A320D"/>
    <w:rsid w:val="0093102A"/>
    <w:rsid w:val="00A9679C"/>
    <w:rsid w:val="00AA7843"/>
    <w:rsid w:val="00AE28E8"/>
    <w:rsid w:val="00B12C3E"/>
    <w:rsid w:val="00B224DA"/>
    <w:rsid w:val="00B54025"/>
    <w:rsid w:val="00BB7030"/>
    <w:rsid w:val="00CB5BC2"/>
    <w:rsid w:val="00D21E99"/>
    <w:rsid w:val="00D730C8"/>
    <w:rsid w:val="00E358C6"/>
    <w:rsid w:val="00E53174"/>
    <w:rsid w:val="00E85C81"/>
    <w:rsid w:val="00EE09A4"/>
    <w:rsid w:val="00F8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B8B58"/>
  <w15:chartTrackingRefBased/>
  <w15:docId w15:val="{F6C42C91-861D-458E-991A-BC8EB256E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3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3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1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49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9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2495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1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310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ighfive52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ericdyk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ricdyke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A0509-2965-41E9-BD17-763C832DA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Dyke</dc:creator>
  <cp:keywords/>
  <dc:description/>
  <cp:lastModifiedBy>Eric Dyke</cp:lastModifiedBy>
  <cp:revision>2</cp:revision>
  <dcterms:created xsi:type="dcterms:W3CDTF">2026-06-10T19:45:00Z</dcterms:created>
  <dcterms:modified xsi:type="dcterms:W3CDTF">2026-06-10T19:45:00Z</dcterms:modified>
</cp:coreProperties>
</file>