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425" w:rsidRPr="00844425" w:rsidRDefault="00844425" w:rsidP="00844425">
      <w:pPr>
        <w:rPr>
          <w:sz w:val="28"/>
          <w:szCs w:val="28"/>
          <w:lang w:val="en-CA"/>
        </w:rPr>
      </w:pPr>
      <w:r w:rsidRPr="00844425">
        <w:rPr>
          <w:sz w:val="28"/>
          <w:szCs w:val="28"/>
          <w:lang w:val="en-CA"/>
        </w:rPr>
        <w:t>Hi Gary</w:t>
      </w:r>
    </w:p>
    <w:p w:rsidR="00844425" w:rsidRDefault="00844425" w:rsidP="00844425">
      <w:pPr>
        <w:rPr>
          <w:rFonts w:hint="eastAsia"/>
          <w:sz w:val="28"/>
          <w:szCs w:val="28"/>
          <w:lang w:val="en-CA"/>
        </w:rPr>
      </w:pPr>
      <w:r w:rsidRPr="00844425">
        <w:rPr>
          <w:sz w:val="28"/>
          <w:szCs w:val="28"/>
          <w:lang w:val="en-CA"/>
        </w:rPr>
        <w:t>I collected the problems that exist in the current system. I send them to you. If you have time, please modify these as quickly as possible. At this point, all project data is ready. We hope to use this system as soon as possible.</w:t>
      </w:r>
    </w:p>
    <w:p w:rsidR="004F1406" w:rsidRPr="00844425" w:rsidRDefault="004F1406" w:rsidP="00844425">
      <w:pPr>
        <w:pStyle w:val="ListParagraph"/>
        <w:numPr>
          <w:ilvl w:val="0"/>
          <w:numId w:val="2"/>
        </w:numPr>
        <w:rPr>
          <w:rFonts w:hint="eastAsia"/>
          <w:sz w:val="28"/>
          <w:szCs w:val="28"/>
          <w:lang w:val="en-CA"/>
        </w:rPr>
      </w:pPr>
      <w:r w:rsidRPr="00844425">
        <w:rPr>
          <w:sz w:val="28"/>
          <w:szCs w:val="28"/>
          <w:lang w:val="en-CA"/>
        </w:rPr>
        <w:t>Product prices cannot follow changes in the supermarket server system. For example</w:t>
      </w:r>
      <w:r w:rsidRPr="00844425">
        <w:rPr>
          <w:sz w:val="28"/>
          <w:szCs w:val="28"/>
          <w:lang w:val="en-CA"/>
        </w:rPr>
        <w:t>，</w:t>
      </w:r>
      <w:proofErr w:type="spellStart"/>
      <w:proofErr w:type="gramStart"/>
      <w:r w:rsidRPr="00844425">
        <w:rPr>
          <w:sz w:val="28"/>
          <w:szCs w:val="28"/>
          <w:lang w:val="en-CA"/>
        </w:rPr>
        <w:t>Sriracha</w:t>
      </w:r>
      <w:proofErr w:type="spellEnd"/>
      <w:r w:rsidRPr="00844425">
        <w:rPr>
          <w:sz w:val="28"/>
          <w:szCs w:val="28"/>
          <w:lang w:val="en-CA"/>
        </w:rPr>
        <w:t>(</w:t>
      </w:r>
      <w:proofErr w:type="gramEnd"/>
      <w:r w:rsidRPr="00844425">
        <w:rPr>
          <w:sz w:val="28"/>
          <w:szCs w:val="28"/>
          <w:lang w:val="en-CA"/>
        </w:rPr>
        <w:t>2446306316) raised the price from $6.99 to $15.99 two months ago. Unfortunately, I still see the old prices</w:t>
      </w:r>
      <w:r w:rsidRPr="00844425">
        <w:rPr>
          <w:rFonts w:hint="eastAsia"/>
          <w:sz w:val="28"/>
          <w:szCs w:val="28"/>
          <w:lang w:val="en-CA"/>
        </w:rPr>
        <w:t xml:space="preserve"> in my computer</w:t>
      </w:r>
      <w:r w:rsidRPr="00844425">
        <w:rPr>
          <w:sz w:val="28"/>
          <w:szCs w:val="28"/>
          <w:lang w:val="en-CA"/>
        </w:rPr>
        <w:t>.</w:t>
      </w:r>
    </w:p>
    <w:p w:rsidR="00844425" w:rsidRDefault="00844425" w:rsidP="00844425">
      <w:pPr>
        <w:pStyle w:val="ListParagraph"/>
        <w:rPr>
          <w:rFonts w:hint="eastAsia"/>
          <w:sz w:val="28"/>
          <w:szCs w:val="28"/>
          <w:lang w:val="en-CA"/>
        </w:rPr>
      </w:pPr>
      <w:r>
        <w:rPr>
          <w:noProof/>
          <w:sz w:val="28"/>
          <w:szCs w:val="28"/>
        </w:rPr>
        <w:drawing>
          <wp:inline distT="0" distB="0" distL="0" distR="0">
            <wp:extent cx="5019675" cy="1800225"/>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5019675" cy="1800225"/>
                    </a:xfrm>
                    <a:prstGeom prst="rect">
                      <a:avLst/>
                    </a:prstGeom>
                    <a:noFill/>
                    <a:ln w="9525">
                      <a:noFill/>
                      <a:miter lim="800000"/>
                      <a:headEnd/>
                      <a:tailEnd/>
                    </a:ln>
                  </pic:spPr>
                </pic:pic>
              </a:graphicData>
            </a:graphic>
          </wp:inline>
        </w:drawing>
      </w:r>
    </w:p>
    <w:p w:rsidR="00844425" w:rsidRPr="00844425" w:rsidRDefault="00844425" w:rsidP="00844425">
      <w:pPr>
        <w:pStyle w:val="ListParagraph"/>
        <w:rPr>
          <w:sz w:val="28"/>
          <w:szCs w:val="28"/>
          <w:lang w:val="en-CA"/>
        </w:rPr>
      </w:pPr>
    </w:p>
    <w:p w:rsidR="004F1406" w:rsidRPr="00F0087C" w:rsidRDefault="004F1406" w:rsidP="004F1406">
      <w:pPr>
        <w:rPr>
          <w:sz w:val="28"/>
          <w:szCs w:val="28"/>
          <w:lang w:val="en-CA"/>
        </w:rPr>
      </w:pPr>
      <w:r w:rsidRPr="00F0087C">
        <w:rPr>
          <w:sz w:val="28"/>
          <w:szCs w:val="28"/>
          <w:lang w:val="en-CA"/>
        </w:rPr>
        <w:t xml:space="preserve">2. When I </w:t>
      </w:r>
      <w:r w:rsidRPr="00F0087C">
        <w:rPr>
          <w:rFonts w:hint="eastAsia"/>
          <w:sz w:val="28"/>
          <w:szCs w:val="28"/>
          <w:lang w:val="en-CA"/>
        </w:rPr>
        <w:t>make</w:t>
      </w:r>
      <w:r w:rsidRPr="00F0087C">
        <w:rPr>
          <w:sz w:val="28"/>
          <w:szCs w:val="28"/>
          <w:lang w:val="en-CA"/>
        </w:rPr>
        <w:t xml:space="preserve"> the order, the product price </w:t>
      </w:r>
      <w:r w:rsidRPr="00F0087C">
        <w:rPr>
          <w:rFonts w:hint="eastAsia"/>
          <w:sz w:val="28"/>
          <w:szCs w:val="28"/>
          <w:lang w:val="en-CA"/>
        </w:rPr>
        <w:t>is</w:t>
      </w:r>
      <w:r w:rsidRPr="00F0087C">
        <w:rPr>
          <w:sz w:val="28"/>
          <w:szCs w:val="28"/>
          <w:lang w:val="en-CA"/>
        </w:rPr>
        <w:t xml:space="preserve"> less than $1 and the price could not be modified. The system prompts that the product cannot be sold below the cost price.</w:t>
      </w:r>
    </w:p>
    <w:p w:rsidR="004E7298" w:rsidRDefault="004E7298" w:rsidP="004F1406">
      <w:pPr>
        <w:rPr>
          <w:sz w:val="24"/>
          <w:szCs w:val="24"/>
          <w:lang w:val="en-CA"/>
        </w:rPr>
      </w:pPr>
      <w:r>
        <w:rPr>
          <w:rFonts w:hint="eastAsia"/>
          <w:noProof/>
          <w:sz w:val="24"/>
          <w:szCs w:val="24"/>
        </w:rPr>
        <w:lastRenderedPageBreak/>
        <w:drawing>
          <wp:inline distT="0" distB="0" distL="0" distR="0">
            <wp:extent cx="5943600" cy="33813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3381375"/>
                    </a:xfrm>
                    <a:prstGeom prst="rect">
                      <a:avLst/>
                    </a:prstGeom>
                    <a:noFill/>
                    <a:ln w="9525">
                      <a:noFill/>
                      <a:miter lim="800000"/>
                      <a:headEnd/>
                      <a:tailEnd/>
                    </a:ln>
                  </pic:spPr>
                </pic:pic>
              </a:graphicData>
            </a:graphic>
          </wp:inline>
        </w:drawing>
      </w:r>
    </w:p>
    <w:p w:rsidR="004F1406" w:rsidRPr="00F0087C" w:rsidRDefault="004F1406" w:rsidP="004F1406">
      <w:pPr>
        <w:rPr>
          <w:sz w:val="28"/>
          <w:szCs w:val="28"/>
          <w:lang w:val="en-CA"/>
        </w:rPr>
      </w:pPr>
      <w:r w:rsidRPr="00F0087C">
        <w:rPr>
          <w:rFonts w:hint="eastAsia"/>
          <w:sz w:val="28"/>
          <w:szCs w:val="28"/>
          <w:lang w:val="en-CA"/>
        </w:rPr>
        <w:t>3.</w:t>
      </w:r>
      <w:r w:rsidR="004E7298" w:rsidRPr="00F0087C">
        <w:rPr>
          <w:rFonts w:hint="eastAsia"/>
          <w:sz w:val="28"/>
          <w:szCs w:val="28"/>
          <w:lang w:val="en-CA"/>
        </w:rPr>
        <w:t xml:space="preserve"> </w:t>
      </w:r>
      <w:r w:rsidR="004E7298" w:rsidRPr="00F0087C">
        <w:rPr>
          <w:sz w:val="28"/>
          <w:szCs w:val="28"/>
          <w:lang w:val="en-CA"/>
        </w:rPr>
        <w:t>The soft keyboard covers the query results, please remove it</w:t>
      </w:r>
    </w:p>
    <w:p w:rsidR="004E7298" w:rsidRDefault="004E7298" w:rsidP="004F1406">
      <w:pPr>
        <w:rPr>
          <w:sz w:val="24"/>
          <w:szCs w:val="24"/>
          <w:lang w:val="en-CA"/>
        </w:rPr>
      </w:pPr>
      <w:r>
        <w:rPr>
          <w:noProof/>
          <w:sz w:val="24"/>
          <w:szCs w:val="24"/>
        </w:rPr>
        <w:lastRenderedPageBreak/>
        <w:drawing>
          <wp:inline distT="0" distB="0" distL="0" distR="0">
            <wp:extent cx="5934075" cy="45720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BF254F" w:rsidRPr="00CE10DD" w:rsidRDefault="00BF254F" w:rsidP="004F1406">
      <w:pPr>
        <w:rPr>
          <w:sz w:val="28"/>
          <w:szCs w:val="28"/>
          <w:lang w:val="en-CA"/>
        </w:rPr>
      </w:pPr>
      <w:r w:rsidRPr="00CE10DD">
        <w:rPr>
          <w:rFonts w:hint="eastAsia"/>
          <w:sz w:val="28"/>
          <w:szCs w:val="28"/>
          <w:lang w:val="en-CA"/>
        </w:rPr>
        <w:t xml:space="preserve">4. The Packing Slip </w:t>
      </w:r>
      <w:r w:rsidRPr="00CE10DD">
        <w:rPr>
          <w:sz w:val="28"/>
          <w:szCs w:val="28"/>
          <w:lang w:val="en-CA"/>
        </w:rPr>
        <w:t>needs to be changed to the following format</w:t>
      </w:r>
    </w:p>
    <w:p w:rsidR="00BF254F" w:rsidRDefault="00CE10DD" w:rsidP="004F1406">
      <w:pPr>
        <w:rPr>
          <w:rFonts w:hint="eastAsia"/>
          <w:sz w:val="24"/>
          <w:szCs w:val="24"/>
          <w:lang w:val="en-CA"/>
        </w:rPr>
      </w:pPr>
      <w:r>
        <w:rPr>
          <w:noProof/>
          <w:sz w:val="24"/>
          <w:szCs w:val="24"/>
        </w:rPr>
        <w:lastRenderedPageBreak/>
        <w:drawing>
          <wp:inline distT="0" distB="0" distL="0" distR="0">
            <wp:extent cx="5934075" cy="40195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34075" cy="4019550"/>
                    </a:xfrm>
                    <a:prstGeom prst="rect">
                      <a:avLst/>
                    </a:prstGeom>
                    <a:noFill/>
                    <a:ln w="9525">
                      <a:noFill/>
                      <a:miter lim="800000"/>
                      <a:headEnd/>
                      <a:tailEnd/>
                    </a:ln>
                  </pic:spPr>
                </pic:pic>
              </a:graphicData>
            </a:graphic>
          </wp:inline>
        </w:drawing>
      </w:r>
    </w:p>
    <w:p w:rsidR="00844425" w:rsidRPr="004B1B74" w:rsidRDefault="00844425" w:rsidP="004F1406">
      <w:pPr>
        <w:rPr>
          <w:rFonts w:hint="eastAsia"/>
          <w:sz w:val="28"/>
          <w:szCs w:val="28"/>
          <w:lang w:val="en-CA"/>
        </w:rPr>
      </w:pPr>
      <w:r w:rsidRPr="004B1B74">
        <w:rPr>
          <w:rFonts w:hint="eastAsia"/>
          <w:sz w:val="28"/>
          <w:szCs w:val="28"/>
          <w:lang w:val="en-CA"/>
        </w:rPr>
        <w:t>5. The invoice head need a picture. (</w:t>
      </w:r>
      <w:proofErr w:type="gramStart"/>
      <w:r w:rsidRPr="004B1B74">
        <w:rPr>
          <w:rFonts w:hint="eastAsia"/>
          <w:sz w:val="28"/>
          <w:szCs w:val="28"/>
          <w:lang w:val="en-CA"/>
        </w:rPr>
        <w:t>see</w:t>
      </w:r>
      <w:proofErr w:type="gramEnd"/>
      <w:r w:rsidRPr="004B1B74">
        <w:rPr>
          <w:rFonts w:hint="eastAsia"/>
          <w:sz w:val="28"/>
          <w:szCs w:val="28"/>
          <w:lang w:val="en-CA"/>
        </w:rPr>
        <w:t xml:space="preserve"> the sample below)</w:t>
      </w:r>
    </w:p>
    <w:p w:rsidR="00844425" w:rsidRDefault="00844425" w:rsidP="004F1406">
      <w:pPr>
        <w:rPr>
          <w:sz w:val="24"/>
          <w:szCs w:val="24"/>
          <w:lang w:val="en-CA"/>
        </w:rPr>
      </w:pPr>
      <w:r>
        <w:rPr>
          <w:noProof/>
          <w:sz w:val="24"/>
          <w:szCs w:val="24"/>
        </w:rPr>
        <w:drawing>
          <wp:inline distT="0" distB="0" distL="0" distR="0">
            <wp:extent cx="5753100" cy="194310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53100" cy="1943100"/>
                    </a:xfrm>
                    <a:prstGeom prst="rect">
                      <a:avLst/>
                    </a:prstGeom>
                    <a:noFill/>
                    <a:ln w="9525">
                      <a:noFill/>
                      <a:miter lim="800000"/>
                      <a:headEnd/>
                      <a:tailEnd/>
                    </a:ln>
                  </pic:spPr>
                </pic:pic>
              </a:graphicData>
            </a:graphic>
          </wp:inline>
        </w:drawing>
      </w:r>
    </w:p>
    <w:p w:rsidR="00955DFA" w:rsidRPr="004B1B74" w:rsidRDefault="004B1B74" w:rsidP="004F1406">
      <w:pPr>
        <w:rPr>
          <w:sz w:val="28"/>
          <w:szCs w:val="28"/>
          <w:lang w:val="en-CA"/>
        </w:rPr>
      </w:pPr>
      <w:r w:rsidRPr="004B1B74">
        <w:rPr>
          <w:rFonts w:hint="eastAsia"/>
          <w:sz w:val="28"/>
          <w:szCs w:val="28"/>
          <w:lang w:val="en-CA"/>
        </w:rPr>
        <w:t>6</w:t>
      </w:r>
      <w:r w:rsidR="00955DFA" w:rsidRPr="004B1B74">
        <w:rPr>
          <w:sz w:val="28"/>
          <w:szCs w:val="28"/>
          <w:lang w:val="en-CA"/>
        </w:rPr>
        <w:t xml:space="preserve">. If the product is not for sale, it will not appear in product search </w:t>
      </w:r>
      <w:proofErr w:type="gramStart"/>
      <w:r w:rsidR="00955DFA" w:rsidRPr="004B1B74">
        <w:rPr>
          <w:sz w:val="28"/>
          <w:szCs w:val="28"/>
          <w:lang w:val="en-CA"/>
        </w:rPr>
        <w:t>results</w:t>
      </w:r>
      <w:r w:rsidR="00F92B4E" w:rsidRPr="004B1B74">
        <w:rPr>
          <w:sz w:val="28"/>
          <w:szCs w:val="28"/>
          <w:lang w:val="en-CA"/>
        </w:rPr>
        <w:t>(</w:t>
      </w:r>
      <w:proofErr w:type="gramEnd"/>
      <w:r w:rsidR="00F92B4E" w:rsidRPr="004B1B74">
        <w:rPr>
          <w:sz w:val="28"/>
          <w:szCs w:val="28"/>
          <w:lang w:val="en-CA"/>
        </w:rPr>
        <w:t xml:space="preserve">See the item </w:t>
      </w:r>
      <w:proofErr w:type="spellStart"/>
      <w:r w:rsidR="00F92B4E" w:rsidRPr="004B1B74">
        <w:rPr>
          <w:sz w:val="28"/>
          <w:szCs w:val="28"/>
          <w:lang w:val="en-CA"/>
        </w:rPr>
        <w:t>pic</w:t>
      </w:r>
      <w:proofErr w:type="spellEnd"/>
      <w:r w:rsidR="00F92B4E" w:rsidRPr="004B1B74">
        <w:rPr>
          <w:sz w:val="28"/>
          <w:szCs w:val="28"/>
          <w:lang w:val="en-CA"/>
        </w:rPr>
        <w:t>)</w:t>
      </w:r>
    </w:p>
    <w:p w:rsidR="00955DFA" w:rsidRDefault="00955DFA" w:rsidP="004F1406">
      <w:pPr>
        <w:rPr>
          <w:rFonts w:hint="eastAsia"/>
          <w:sz w:val="24"/>
          <w:szCs w:val="24"/>
          <w:lang w:val="en-CA"/>
        </w:rPr>
      </w:pPr>
      <w:r>
        <w:rPr>
          <w:noProof/>
          <w:sz w:val="24"/>
          <w:szCs w:val="24"/>
        </w:rPr>
        <w:lastRenderedPageBreak/>
        <w:drawing>
          <wp:inline distT="0" distB="0" distL="0" distR="0">
            <wp:extent cx="3648075" cy="5781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648075" cy="5781675"/>
                    </a:xfrm>
                    <a:prstGeom prst="rect">
                      <a:avLst/>
                    </a:prstGeom>
                    <a:noFill/>
                    <a:ln w="9525">
                      <a:noFill/>
                      <a:miter lim="800000"/>
                      <a:headEnd/>
                      <a:tailEnd/>
                    </a:ln>
                  </pic:spPr>
                </pic:pic>
              </a:graphicData>
            </a:graphic>
          </wp:inline>
        </w:drawing>
      </w:r>
    </w:p>
    <w:p w:rsidR="004B79C5" w:rsidRPr="00F0087C" w:rsidRDefault="004B1B74" w:rsidP="004F1406">
      <w:pPr>
        <w:rPr>
          <w:sz w:val="28"/>
          <w:szCs w:val="28"/>
          <w:lang w:val="en-CA"/>
        </w:rPr>
      </w:pPr>
      <w:r>
        <w:rPr>
          <w:rFonts w:hint="eastAsia"/>
          <w:sz w:val="28"/>
          <w:szCs w:val="28"/>
          <w:lang w:val="en-CA"/>
        </w:rPr>
        <w:t>7</w:t>
      </w:r>
      <w:r w:rsidR="004E7298" w:rsidRPr="00F0087C">
        <w:rPr>
          <w:sz w:val="28"/>
          <w:szCs w:val="28"/>
          <w:lang w:val="en-CA"/>
        </w:rPr>
        <w:t>.</w:t>
      </w:r>
      <w:r w:rsidR="004B79C5" w:rsidRPr="00F0087C">
        <w:rPr>
          <w:sz w:val="28"/>
          <w:szCs w:val="28"/>
          <w:lang w:val="en-CA"/>
        </w:rPr>
        <w:t xml:space="preserve"> Product # and Customer Name inquiry do not work</w:t>
      </w:r>
    </w:p>
    <w:p w:rsidR="004B79C5" w:rsidRDefault="004B79C5" w:rsidP="004F1406">
      <w:pPr>
        <w:rPr>
          <w:sz w:val="24"/>
          <w:szCs w:val="24"/>
          <w:lang w:val="en-CA"/>
        </w:rPr>
      </w:pPr>
      <w:r>
        <w:rPr>
          <w:noProof/>
          <w:sz w:val="24"/>
          <w:szCs w:val="24"/>
        </w:rPr>
        <w:lastRenderedPageBreak/>
        <w:drawing>
          <wp:inline distT="0" distB="0" distL="0" distR="0">
            <wp:extent cx="5943600" cy="32289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943600" cy="3228975"/>
                    </a:xfrm>
                    <a:prstGeom prst="rect">
                      <a:avLst/>
                    </a:prstGeom>
                    <a:noFill/>
                    <a:ln w="9525">
                      <a:noFill/>
                      <a:miter lim="800000"/>
                      <a:headEnd/>
                      <a:tailEnd/>
                    </a:ln>
                  </pic:spPr>
                </pic:pic>
              </a:graphicData>
            </a:graphic>
          </wp:inline>
        </w:drawing>
      </w:r>
    </w:p>
    <w:p w:rsidR="004E7298" w:rsidRDefault="004B79C5" w:rsidP="004F1406">
      <w:pPr>
        <w:rPr>
          <w:sz w:val="24"/>
          <w:szCs w:val="24"/>
          <w:lang w:val="en-CA"/>
        </w:rPr>
      </w:pPr>
      <w:r>
        <w:rPr>
          <w:noProof/>
          <w:sz w:val="24"/>
          <w:szCs w:val="24"/>
        </w:rPr>
        <w:drawing>
          <wp:inline distT="0" distB="0" distL="0" distR="0">
            <wp:extent cx="5934075" cy="15049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34075" cy="1504950"/>
                    </a:xfrm>
                    <a:prstGeom prst="rect">
                      <a:avLst/>
                    </a:prstGeom>
                    <a:noFill/>
                    <a:ln w="9525">
                      <a:noFill/>
                      <a:miter lim="800000"/>
                      <a:headEnd/>
                      <a:tailEnd/>
                    </a:ln>
                  </pic:spPr>
                </pic:pic>
              </a:graphicData>
            </a:graphic>
          </wp:inline>
        </w:drawing>
      </w:r>
    </w:p>
    <w:p w:rsidR="00357D7C" w:rsidRPr="00F0087C" w:rsidRDefault="004B1B74" w:rsidP="004F1406">
      <w:pPr>
        <w:rPr>
          <w:sz w:val="28"/>
          <w:szCs w:val="28"/>
          <w:lang w:val="en-CA"/>
        </w:rPr>
      </w:pPr>
      <w:r>
        <w:rPr>
          <w:rFonts w:hint="eastAsia"/>
          <w:sz w:val="28"/>
          <w:szCs w:val="28"/>
          <w:lang w:val="en-CA"/>
        </w:rPr>
        <w:t>8</w:t>
      </w:r>
      <w:r w:rsidR="00357D7C" w:rsidRPr="00F0087C">
        <w:rPr>
          <w:sz w:val="28"/>
          <w:szCs w:val="28"/>
          <w:lang w:val="en-CA"/>
        </w:rPr>
        <w:t>. Refund</w:t>
      </w:r>
      <w:r w:rsidR="00062EC6" w:rsidRPr="00F0087C">
        <w:rPr>
          <w:rFonts w:hint="eastAsia"/>
          <w:sz w:val="28"/>
          <w:szCs w:val="28"/>
          <w:lang w:val="en-CA"/>
        </w:rPr>
        <w:t>:</w:t>
      </w:r>
      <w:r w:rsidR="00357D7C" w:rsidRPr="00F0087C">
        <w:rPr>
          <w:sz w:val="28"/>
          <w:szCs w:val="28"/>
          <w:lang w:val="en-CA"/>
        </w:rPr>
        <w:t xml:space="preserve">  </w:t>
      </w:r>
      <w:r w:rsidR="00062EC6" w:rsidRPr="00F0087C">
        <w:rPr>
          <w:sz w:val="28"/>
          <w:szCs w:val="28"/>
          <w:lang w:val="en-CA"/>
        </w:rPr>
        <w:t>Some goods in the invoice are sold at a change price, but their prices cannot be changed when returning goods.</w:t>
      </w:r>
    </w:p>
    <w:p w:rsidR="00062EC6" w:rsidRDefault="00062EC6" w:rsidP="004F1406">
      <w:pPr>
        <w:rPr>
          <w:sz w:val="24"/>
          <w:szCs w:val="24"/>
          <w:lang w:val="en-CA"/>
        </w:rPr>
      </w:pPr>
      <w:r>
        <w:rPr>
          <w:rFonts w:hint="eastAsia"/>
          <w:noProof/>
          <w:sz w:val="24"/>
          <w:szCs w:val="24"/>
        </w:rPr>
        <w:lastRenderedPageBreak/>
        <w:drawing>
          <wp:inline distT="0" distB="0" distL="0" distR="0">
            <wp:extent cx="5943600" cy="36385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rsidR="00062EC6" w:rsidRPr="00F0087C" w:rsidRDefault="004B1B74" w:rsidP="004F1406">
      <w:pPr>
        <w:rPr>
          <w:sz w:val="28"/>
          <w:szCs w:val="28"/>
          <w:lang w:val="en-CA"/>
        </w:rPr>
      </w:pPr>
      <w:proofErr w:type="gramStart"/>
      <w:r>
        <w:rPr>
          <w:rFonts w:hint="eastAsia"/>
          <w:sz w:val="28"/>
          <w:szCs w:val="28"/>
          <w:lang w:val="en-CA"/>
        </w:rPr>
        <w:t>9</w:t>
      </w:r>
      <w:r w:rsidR="00062EC6" w:rsidRPr="00F0087C">
        <w:rPr>
          <w:sz w:val="28"/>
          <w:szCs w:val="28"/>
          <w:lang w:val="en-CA"/>
        </w:rPr>
        <w:t>.Refund</w:t>
      </w:r>
      <w:proofErr w:type="gramEnd"/>
      <w:r w:rsidR="00062EC6" w:rsidRPr="00F0087C">
        <w:rPr>
          <w:sz w:val="28"/>
          <w:szCs w:val="28"/>
          <w:lang w:val="en-CA"/>
        </w:rPr>
        <w:t>: Items cannot be deleted when a refund orders is making</w:t>
      </w:r>
    </w:p>
    <w:p w:rsidR="00F0087C" w:rsidRDefault="00F0087C" w:rsidP="004F1406">
      <w:pPr>
        <w:rPr>
          <w:sz w:val="24"/>
          <w:szCs w:val="24"/>
          <w:lang w:val="en-CA"/>
        </w:rPr>
      </w:pPr>
      <w:r>
        <w:rPr>
          <w:rFonts w:hint="eastAsia"/>
          <w:noProof/>
          <w:sz w:val="24"/>
          <w:szCs w:val="24"/>
        </w:rPr>
        <w:drawing>
          <wp:inline distT="0" distB="0" distL="0" distR="0">
            <wp:extent cx="5943600" cy="38290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3829050"/>
                    </a:xfrm>
                    <a:prstGeom prst="rect">
                      <a:avLst/>
                    </a:prstGeom>
                    <a:noFill/>
                    <a:ln w="9525">
                      <a:noFill/>
                      <a:miter lim="800000"/>
                      <a:headEnd/>
                      <a:tailEnd/>
                    </a:ln>
                  </pic:spPr>
                </pic:pic>
              </a:graphicData>
            </a:graphic>
          </wp:inline>
        </w:drawing>
      </w:r>
    </w:p>
    <w:p w:rsidR="00F0087C" w:rsidRPr="004B1B74" w:rsidRDefault="004B1B74" w:rsidP="004F1406">
      <w:pPr>
        <w:rPr>
          <w:sz w:val="28"/>
          <w:szCs w:val="28"/>
          <w:lang w:val="en-CA"/>
        </w:rPr>
      </w:pPr>
      <w:r w:rsidRPr="004B1B74">
        <w:rPr>
          <w:rFonts w:hint="eastAsia"/>
          <w:sz w:val="28"/>
          <w:szCs w:val="28"/>
          <w:lang w:val="en-CA"/>
        </w:rPr>
        <w:lastRenderedPageBreak/>
        <w:t>10</w:t>
      </w:r>
      <w:r w:rsidR="00F0087C" w:rsidRPr="004B1B74">
        <w:rPr>
          <w:sz w:val="28"/>
          <w:szCs w:val="28"/>
          <w:lang w:val="en-CA"/>
        </w:rPr>
        <w:t>. Report:</w:t>
      </w:r>
    </w:p>
    <w:p w:rsidR="00F0087C" w:rsidRPr="004B1B74" w:rsidRDefault="00F0087C" w:rsidP="004F1406">
      <w:pPr>
        <w:rPr>
          <w:sz w:val="28"/>
          <w:szCs w:val="28"/>
          <w:lang w:val="en-CA"/>
        </w:rPr>
      </w:pPr>
      <w:r w:rsidRPr="004B1B74">
        <w:rPr>
          <w:sz w:val="28"/>
          <w:szCs w:val="28"/>
          <w:lang w:val="en-CA"/>
        </w:rPr>
        <w:t xml:space="preserve">  </w:t>
      </w:r>
      <w:r w:rsidR="00CE10DD" w:rsidRPr="004B1B74">
        <w:rPr>
          <w:rFonts w:hint="eastAsia"/>
          <w:sz w:val="28"/>
          <w:szCs w:val="28"/>
          <w:lang w:val="en-CA"/>
        </w:rPr>
        <w:t>8</w:t>
      </w:r>
      <w:r w:rsidRPr="004B1B74">
        <w:rPr>
          <w:sz w:val="28"/>
          <w:szCs w:val="28"/>
          <w:lang w:val="en-CA"/>
        </w:rPr>
        <w:t>.1 Client</w:t>
      </w:r>
      <w:r w:rsidR="00BF254F" w:rsidRPr="004B1B74">
        <w:rPr>
          <w:sz w:val="28"/>
          <w:szCs w:val="28"/>
          <w:lang w:val="en-CA"/>
        </w:rPr>
        <w:t>s</w:t>
      </w:r>
      <w:r w:rsidRPr="004B1B74">
        <w:rPr>
          <w:sz w:val="28"/>
          <w:szCs w:val="28"/>
          <w:lang w:val="en-CA"/>
        </w:rPr>
        <w:t xml:space="preserve"> -&gt; Statement by email, Mailing Label, Error message “Nothing to print”</w:t>
      </w:r>
    </w:p>
    <w:p w:rsidR="00F0087C" w:rsidRPr="004B1B74" w:rsidRDefault="00CE10DD" w:rsidP="004F1406">
      <w:pPr>
        <w:rPr>
          <w:sz w:val="28"/>
          <w:szCs w:val="28"/>
          <w:lang w:val="en-CA"/>
        </w:rPr>
      </w:pPr>
      <w:r w:rsidRPr="004B1B74">
        <w:rPr>
          <w:rFonts w:hint="eastAsia"/>
          <w:sz w:val="28"/>
          <w:szCs w:val="28"/>
          <w:lang w:val="en-CA"/>
        </w:rPr>
        <w:t xml:space="preserve">  8</w:t>
      </w:r>
      <w:r w:rsidR="00F0087C" w:rsidRPr="004B1B74">
        <w:rPr>
          <w:sz w:val="28"/>
          <w:szCs w:val="28"/>
          <w:lang w:val="en-CA"/>
        </w:rPr>
        <w:t xml:space="preserve">.2 </w:t>
      </w:r>
      <w:r w:rsidR="00BF254F" w:rsidRPr="004B1B74">
        <w:rPr>
          <w:sz w:val="28"/>
          <w:szCs w:val="28"/>
          <w:lang w:val="en-CA"/>
        </w:rPr>
        <w:t>List -&gt; PLU List bug</w:t>
      </w:r>
    </w:p>
    <w:p w:rsidR="00BF254F" w:rsidRPr="004B1B74" w:rsidRDefault="00BF254F" w:rsidP="004F1406">
      <w:pPr>
        <w:rPr>
          <w:sz w:val="28"/>
          <w:szCs w:val="28"/>
          <w:lang w:val="en-CA"/>
        </w:rPr>
      </w:pPr>
      <w:r w:rsidRPr="004B1B74">
        <w:rPr>
          <w:sz w:val="28"/>
          <w:szCs w:val="28"/>
          <w:lang w:val="en-CA"/>
        </w:rPr>
        <w:t xml:space="preserve">               </w:t>
      </w:r>
      <w:proofErr w:type="gramStart"/>
      <w:r w:rsidRPr="004B1B74">
        <w:rPr>
          <w:sz w:val="28"/>
          <w:szCs w:val="28"/>
          <w:lang w:val="en-CA"/>
        </w:rPr>
        <w:t>When the report results exceed 300 pages, the system freezes</w:t>
      </w:r>
      <w:r w:rsidRPr="004B1B74">
        <w:rPr>
          <w:rFonts w:hint="eastAsia"/>
          <w:sz w:val="28"/>
          <w:szCs w:val="28"/>
          <w:lang w:val="en-CA"/>
        </w:rPr>
        <w:t>.</w:t>
      </w:r>
      <w:proofErr w:type="gramEnd"/>
      <w:r w:rsidRPr="004B1B74">
        <w:rPr>
          <w:rFonts w:hint="eastAsia"/>
          <w:sz w:val="28"/>
          <w:szCs w:val="28"/>
          <w:lang w:val="en-CA"/>
        </w:rPr>
        <w:t xml:space="preserve"> </w:t>
      </w:r>
    </w:p>
    <w:sectPr w:rsidR="00BF254F" w:rsidRPr="004B1B74" w:rsidSect="006A6C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9633DA"/>
    <w:multiLevelType w:val="hybridMultilevel"/>
    <w:tmpl w:val="C3540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B233C8"/>
    <w:multiLevelType w:val="hybridMultilevel"/>
    <w:tmpl w:val="FEE8B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82456"/>
    <w:rsid w:val="00062EC6"/>
    <w:rsid w:val="00082456"/>
    <w:rsid w:val="00357D7C"/>
    <w:rsid w:val="004B1B74"/>
    <w:rsid w:val="004B79C5"/>
    <w:rsid w:val="004E7298"/>
    <w:rsid w:val="004F1406"/>
    <w:rsid w:val="006A6C29"/>
    <w:rsid w:val="00844425"/>
    <w:rsid w:val="00955DFA"/>
    <w:rsid w:val="00B42BC7"/>
    <w:rsid w:val="00BF254F"/>
    <w:rsid w:val="00CE10DD"/>
    <w:rsid w:val="00D617DD"/>
    <w:rsid w:val="00F0087C"/>
    <w:rsid w:val="00F00B05"/>
    <w:rsid w:val="00F92B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456"/>
    <w:pPr>
      <w:ind w:left="720"/>
      <w:contextualSpacing/>
    </w:pPr>
  </w:style>
  <w:style w:type="paragraph" w:styleId="BalloonText">
    <w:name w:val="Balloon Text"/>
    <w:basedOn w:val="Normal"/>
    <w:link w:val="BalloonTextChar"/>
    <w:uiPriority w:val="99"/>
    <w:semiHidden/>
    <w:unhideWhenUsed/>
    <w:rsid w:val="004E7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2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5</cp:revision>
  <dcterms:created xsi:type="dcterms:W3CDTF">2023-09-19T19:04:00Z</dcterms:created>
  <dcterms:modified xsi:type="dcterms:W3CDTF">2023-09-20T21:04:00Z</dcterms:modified>
</cp:coreProperties>
</file>