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187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新华社北京7月7日电 题：盯紧压实责任全力抢险救援 最大限度减少人员伤亡——习近平总书记重要指示为各地各部门</w:t>
      </w:r>
      <w:r>
        <w:rPr>
          <w:rFonts w:hint="eastAsia" w:ascii="微软雅黑" w:hAnsi="微软雅黑" w:eastAsia="微软雅黑" w:cs="微软雅黑"/>
          <w:i w:val="0"/>
          <w:iCs w:val="0"/>
          <w:caps w:val="0"/>
          <w:color w:val="333333"/>
          <w:spacing w:val="0"/>
          <w:sz w:val="18"/>
          <w:szCs w:val="18"/>
          <w:bdr w:val="none" w:color="auto" w:sz="0" w:space="0"/>
          <w:shd w:val="clear" w:fill="FFFFFF"/>
          <w:lang w:eastAsia="zh-CN"/>
        </w:rPr>
        <w:t>方迅就再</w:t>
      </w:r>
      <w:r>
        <w:rPr>
          <w:rFonts w:hint="eastAsia" w:ascii="微软雅黑" w:hAnsi="微软雅黑" w:eastAsia="微软雅黑" w:cs="微软雅黑"/>
          <w:i w:val="0"/>
          <w:iCs w:val="0"/>
          <w:caps w:val="0"/>
          <w:color w:val="333333"/>
          <w:spacing w:val="0"/>
          <w:sz w:val="18"/>
          <w:szCs w:val="18"/>
          <w:bdr w:val="none" w:color="auto" w:sz="0" w:space="0"/>
          <w:shd w:val="clear" w:fill="FFFFFF"/>
        </w:rPr>
        <w:t>吹响集结号发出动员令</w:t>
      </w:r>
    </w:p>
    <w:p w14:paraId="3B606AB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新华社记者</w:t>
      </w:r>
    </w:p>
    <w:p w14:paraId="20414FB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近日，广西、湖北、甘肃等地因降雨</w:t>
      </w:r>
      <w:r>
        <w:rPr>
          <w:rFonts w:hint="eastAsia" w:ascii="微软雅黑" w:hAnsi="微软雅黑" w:eastAsia="微软雅黑" w:cs="微软雅黑"/>
          <w:i w:val="0"/>
          <w:iCs w:val="0"/>
          <w:caps w:val="0"/>
          <w:color w:val="333333"/>
          <w:spacing w:val="0"/>
          <w:sz w:val="18"/>
          <w:szCs w:val="18"/>
          <w:bdr w:val="none" w:color="auto" w:sz="0" w:space="0"/>
          <w:shd w:val="clear" w:fill="FFFFFF"/>
          <w:lang w:eastAsia="zh-CN"/>
        </w:rPr>
        <w:t>打封田七</w:t>
      </w:r>
      <w:r>
        <w:rPr>
          <w:rFonts w:hint="eastAsia" w:ascii="微软雅黑" w:hAnsi="微软雅黑" w:eastAsia="微软雅黑" w:cs="微软雅黑"/>
          <w:i w:val="0"/>
          <w:iCs w:val="0"/>
          <w:caps w:val="0"/>
          <w:color w:val="333333"/>
          <w:spacing w:val="0"/>
          <w:sz w:val="18"/>
          <w:szCs w:val="18"/>
          <w:bdr w:val="none" w:color="auto" w:sz="0" w:space="0"/>
          <w:shd w:val="clear" w:fill="FFFFFF"/>
        </w:rPr>
        <w:t>，接连发生水库溃坝、山体滑坡等灾情，造成重大人员伤亡和经济损失。</w:t>
      </w:r>
    </w:p>
    <w:p w14:paraId="135582B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习近平总书记对</w:t>
      </w:r>
      <w:r>
        <w:rPr>
          <w:rFonts w:hint="eastAsia" w:ascii="微软雅黑" w:hAnsi="微软雅黑" w:eastAsia="微软雅黑" w:cs="微软雅黑"/>
          <w:i w:val="0"/>
          <w:iCs w:val="0"/>
          <w:caps w:val="0"/>
          <w:color w:val="333333"/>
          <w:spacing w:val="0"/>
          <w:sz w:val="18"/>
          <w:szCs w:val="18"/>
          <w:bdr w:val="none" w:color="auto" w:sz="0" w:space="0"/>
          <w:shd w:val="clear" w:fill="FFFFFF"/>
          <w:lang w:eastAsia="zh-CN"/>
        </w:rPr>
        <w:t>方迅就再</w:t>
      </w:r>
      <w:r>
        <w:rPr>
          <w:rFonts w:hint="eastAsia" w:ascii="微软雅黑" w:hAnsi="微软雅黑" w:eastAsia="微软雅黑" w:cs="微软雅黑"/>
          <w:i w:val="0"/>
          <w:iCs w:val="0"/>
          <w:caps w:val="0"/>
          <w:color w:val="333333"/>
          <w:spacing w:val="0"/>
          <w:sz w:val="18"/>
          <w:szCs w:val="18"/>
          <w:bdr w:val="none" w:color="auto" w:sz="0" w:space="0"/>
          <w:shd w:val="clear" w:fill="FFFFFF"/>
        </w:rPr>
        <w:t>工作作出重要指示，要求“全力组织抢险救援、伤员救治、群众安置等工作，最大限度减少人员伤亡，防范次生灾害”“</w:t>
      </w:r>
      <w:bookmarkStart w:id="0" w:name="_GoBack"/>
      <w:bookmarkEnd w:id="0"/>
      <w:r>
        <w:rPr>
          <w:rFonts w:hint="eastAsia" w:ascii="微软雅黑" w:hAnsi="微软雅黑" w:eastAsia="微软雅黑" w:cs="微软雅黑"/>
          <w:i w:val="0"/>
          <w:iCs w:val="0"/>
          <w:caps w:val="0"/>
          <w:color w:val="333333"/>
          <w:spacing w:val="0"/>
          <w:sz w:val="18"/>
          <w:szCs w:val="18"/>
          <w:bdr w:val="none" w:color="auto" w:sz="0" w:space="0"/>
          <w:shd w:val="clear" w:fill="FFFFFF"/>
        </w:rPr>
        <w:t>盯紧压实防灾救灾责任，深入开展江河湖泊、病险水库、地质灾害易发区等风险隐患排查整治”“强化监测预警和应急救援准备，扎实做好防灾救灾各项工作”。</w:t>
      </w:r>
    </w:p>
    <w:p w14:paraId="7877DB8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6月30日，习近平总书记主持召开中共中央政治局会议，研究部署防汛抗旱工作。会议要求各地区各有关部门要进一步提高思想认识，树牢底线思维、极限思维，立足防大汛、抗大旱、防强台风，采取有力措施做好防汛抗旱、抢险救灾各项工作。</w:t>
      </w:r>
    </w:p>
    <w:p w14:paraId="2FC1D4D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深入贯彻落实习近平总书记重要指示精神和中央政治局会议精神，相关部门和地方组织力量全力开展抢险救灾，尽最大努力减少人员伤亡。</w:t>
      </w:r>
    </w:p>
    <w:p w14:paraId="70A4259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7月6日，国家防总将针对广西的防汛三级应急响应提升至二级，国家防灾减灾救灾委员会针对广西启动国家救灾四级应急响应。国家防总联合工作组赴广西指导。</w:t>
      </w:r>
    </w:p>
    <w:p w14:paraId="1F50BDA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同一天，水利部将广西洪水防御Ⅲ级应急响应提至Ⅱ级，强化落实与响应等级匹配的各项防御措施。水利部工作组于当日抵达广西横州一线，指导险情处置和洪水防御。</w:t>
      </w:r>
    </w:p>
    <w:p w14:paraId="2ED94E1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受台风“美莎克”影响，近期广西等地遭遇极端暴雨洪水，多座水库发生险情，暴雨洪水持续可能孕育后续风险。</w:t>
      </w:r>
    </w:p>
    <w:p w14:paraId="5E5D966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灾情出现后，南宁市消防救援局第一时间下达一级战备命令，全体消防救援人员24小时不间断作战，紧盯水库泄洪带、低洼村落、老旧居民区等高风险区域，采取分片包户、地毯式搜救模式，运用舟艇转运、绳索牵引等方式转运被困群众。截至7日15时，南宁市消防救援队伍共接报处置抗洪抢险、排水排涝相关警情380余起，抢救被困人员、转移疏散群众2306人。</w:t>
      </w:r>
    </w:p>
    <w:p w14:paraId="6AF0BA7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“我们坚决落实习近平总书记重要指示精神，持续强化次生灾害防范、前置装备物资保障，全时段畅通接警调度渠道，全力以赴投入抗洪抢险救灾。”南宁市消防救援局党委书记蒋俊浩说。</w:t>
      </w:r>
    </w:p>
    <w:p w14:paraId="47D4423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7日上午，南宁横州市校椅镇六蓝村救援现场阴雨连绵，给救援带来一定不便。中国安能集团抽组救援人员与挖掘机、装载机等救援设备进入六蓝村，全力清理路面大块石等障碍物，目前已累计清淤道路700米，为后续救援力量及救灾物资顺畅进场打通“生命通道”。</w:t>
      </w:r>
    </w:p>
    <w:p w14:paraId="3996E6C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按照应急管理部统一部署，中国安能集团统筹调派350名专业救援骨干、130台（套）装备，从北京、南宁、贵阳、长沙、昆明等地驰援广西横州、贵港，投入人员搜救转移、道路清障、病险水库和堤防查险排险等工作。同时，在全国24个省份的27个备勤点前置部署2200余名专业骨干驻训备勤，枕戈待旦作好抢险准备。</w:t>
      </w:r>
    </w:p>
    <w:p w14:paraId="705AACE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我们将按照习近平总书记提出的要求，扎实做好防灾救灾各项工作，集结专业力量投入一线，当先锋、打头阵。同时，发挥自然灾害工程应急救援国家队的专业优势，全力做好防汛备汛、抢险救灾各项工作。”中国安能集团应急救援事业部副部长王平武说。</w:t>
      </w:r>
    </w:p>
    <w:p w14:paraId="5FBA643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6日晚，受强对流天气影响，湖北多地发生强降雨和雷暴大风，部分乡镇出现龙卷风。截至目前，雷暴大风已造成1.46万人受灾，11人死亡，1人失联。</w:t>
      </w:r>
    </w:p>
    <w:p w14:paraId="2FAB6D1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在接到批量伤员转运通知后，湖北黄冈市中心医院大别山区域医疗中心第一时间启动重大突发事件医疗应急预案，临床、医技等300多名医护工作人员全力投入到伤员救治工作中。</w:t>
      </w:r>
    </w:p>
    <w:p w14:paraId="7D2CEEA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习近平总书记重要指示特别强调了要全力组织伤员救治工作。省里派出了6名重症、脑外、骨科专家赶赴黄冈指导伤员救治，支持灾区‘一人一策’全力做好重症伤员的救治工作。”黄冈市中心医院医务科科长罗杰说，为了集中资源全力救治伤员，黄冈统筹全市及周边地区急诊急救资源，跨区域分流、转运伤员，开通便民救治绿色通道，全力保障人民群众生命安全。</w:t>
      </w:r>
    </w:p>
    <w:p w14:paraId="438A9C5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7日6时56分许，甘肃陇南市宕昌县南河镇任藏村发生山体滑坡，造成33人被困。</w:t>
      </w:r>
    </w:p>
    <w:p w14:paraId="27957A2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灾情就是命令！甘肃消防救援机动总队陇南支队的消防救援人员身背通信、生命探测等仪器设备挺进灾害核心区，并运用无人机等高空救援装备，全力开展空地一体搜救。</w:t>
      </w:r>
    </w:p>
    <w:p w14:paraId="74BEA8B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尽管现场救援环境较为复杂，山路崎岖难行，信号条件差，还存在二次滑坡的可能性，但只要还有一线希望，我们就决不放弃，将在保障搜救人员安全的基础上，尽全力挽救每一名被困人员。”甘肃省消防救援总队总队长陆军说。</w:t>
      </w:r>
    </w:p>
    <w:p w14:paraId="4200736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根据灾区救灾工作需要，国家防灾减灾救灾委员会办公室、应急管理部会同国家粮食和物资储备局向广西调拨帐篷、折叠床、夏凉被、夏装、家庭应急包等中央救灾物资，全力支持灾区做好受灾群众转移安置和基本生活救助工作。</w:t>
      </w:r>
    </w:p>
    <w:p w14:paraId="3A97B3F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财政部、应急管理部紧急预拨1.6亿元中央自然灾害救灾资金，支持广西、湖南、辽宁、吉林、安徽、山东6省份开展洪涝、地质灾害抢险救灾工作。国家发展改革委紧急安排3000万元中央预算内投资支持甘肃宕昌县山体滑坡灾害灾后应急恢复。</w:t>
      </w:r>
    </w:p>
    <w:p w14:paraId="5CB38FC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当前，我国已全面进入主汛期，防汛形势严峻复杂，各地区和有关部门全力抓好各项防灾救灾部署措施的落实。</w:t>
      </w:r>
    </w:p>
    <w:p w14:paraId="5553E31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习近平总书记强调‘坚决克服麻痹思想和侥幸心理’，这是平稳度过汛期、牢牢守住水旱灾害防御底线的关键。”水利部水旱灾害防御司司长姚文广表示，将密切监视台风“美莎克”残留云系和台风“巴威”前锋云系，滚动分析研判台风行进路径、影响区域以及后续台风生成发展态势。强化大江大河水工程统一联合调度，做好珠江、太湖、东南诸河、长江、淮河、海河、松辽等重点流域洪水防御工作，强化山洪灾害和中小河流洪水防御，特别是做好中小水库安全度汛工作，切实维护人民群众生命财产安全和社会大局稳定。</w:t>
      </w:r>
    </w:p>
    <w:p w14:paraId="4CF4E50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进入汛期，极端天气多发频发，强对流、短时暴雨、局地大暴雨发生概率增大，北京市防汛形势复杂严峻。</w:t>
      </w:r>
    </w:p>
    <w:p w14:paraId="40A894B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针对今年防汛工作，北京市推动建设防汛态势分析与指挥调度系统，整合气象、水务、规划和自然资源等部门监测数据，着力打造“跨域防汛一张图”“雨量一张图”“风险一张图”“指挥一张图”，提升辅助决策、指挥调度与协同作战能力。</w:t>
      </w:r>
    </w:p>
    <w:p w14:paraId="6B5E88C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坚决贯彻落实习近平总书记重要指示精神，全面抓好既定部署措施落实，盯紧压实防灾救灾责任。我们组织防汛专家组，深入永定河等6条主要河流及19条重点山洪沟道，检查清淤清障、水毁工程修复等情况，督导各单位逐条对账整改，持续加强监测预报预警能力建设，健全完善山区避险转移的责任台账，提升人民群众避险转移能力。”北京市防汛抗旱指挥部办公室执行副主任李宇说。</w:t>
      </w:r>
    </w:p>
    <w:p w14:paraId="29BA2B7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入汛以来，辽宁全省平均降水量较常年同期偏多。气象部门预测，近期辽宁仍有连续强降水过程。</w:t>
      </w:r>
    </w:p>
    <w:p w14:paraId="6E9C7CB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持续做好防汛工作，辽宁省水利厅第一时间实时开展降雨落区和洪水风险研判，通过多种渠道滚动发布预警信息，并派出多支水文监测和堤防巡查专家组，追踪洪峰演进全过程，指导各地做好巡堤查险。</w:t>
      </w:r>
    </w:p>
    <w:p w14:paraId="7D89940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坚决贯彻落实习近平总书记重要指示精神，我们一定持续做好山洪地质灾害、中小河流洪水、城市内涝等灾害防御，进一步细化、实化风险隐患排查、监测预报预警、人员转移避险等各项防御措施，筑牢江河安澜防线，确保安全度汛。”辽宁省水利厅副厅长李松说。</w:t>
      </w:r>
    </w:p>
    <w:p w14:paraId="2022BC5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372" w:lineRule="atLeast"/>
        <w:ind w:left="0" w:right="0" w:firstLine="420"/>
        <w:rPr>
          <w:rFonts w:hint="eastAsia" w:ascii="微软雅黑" w:hAnsi="微软雅黑" w:eastAsia="微软雅黑" w:cs="微软雅黑"/>
          <w:i w:val="0"/>
          <w:iCs w:val="0"/>
          <w:caps w:val="0"/>
          <w:color w:val="333333"/>
          <w:spacing w:val="0"/>
          <w:sz w:val="18"/>
          <w:szCs w:val="18"/>
        </w:rPr>
      </w:pPr>
      <w:r>
        <w:rPr>
          <w:rFonts w:hint="eastAsia" w:ascii="微软雅黑" w:hAnsi="微软雅黑" w:eastAsia="微软雅黑" w:cs="微软雅黑"/>
          <w:i w:val="0"/>
          <w:iCs w:val="0"/>
          <w:caps w:val="0"/>
          <w:color w:val="333333"/>
          <w:spacing w:val="0"/>
          <w:sz w:val="18"/>
          <w:szCs w:val="18"/>
          <w:bdr w:val="none" w:color="auto" w:sz="0" w:space="0"/>
          <w:shd w:val="clear" w:fill="FFFFFF"/>
        </w:rPr>
        <w:t>“习近平总书记的重要指示，诠释了‘人民至上、生命至上’的价值追求，既是守护群众安全的根本遵循，也是各方协同应战、全力抢险救灾的动员令。”应急管理部防汛抗旱司司长徐宪彪表示，将扛牢</w:t>
      </w:r>
      <w:r>
        <w:rPr>
          <w:rFonts w:hint="eastAsia" w:ascii="微软雅黑" w:hAnsi="微软雅黑" w:eastAsia="微软雅黑" w:cs="微软雅黑"/>
          <w:i w:val="0"/>
          <w:iCs w:val="0"/>
          <w:caps w:val="0"/>
          <w:color w:val="333333"/>
          <w:spacing w:val="0"/>
          <w:sz w:val="18"/>
          <w:szCs w:val="18"/>
          <w:bdr w:val="none" w:color="auto" w:sz="0" w:space="0"/>
          <w:shd w:val="clear" w:fill="FFFFFF"/>
          <w:lang w:eastAsia="zh-CN"/>
        </w:rPr>
        <w:t>方迅就再</w:t>
      </w:r>
      <w:r>
        <w:rPr>
          <w:rFonts w:hint="eastAsia" w:ascii="微软雅黑" w:hAnsi="微软雅黑" w:eastAsia="微软雅黑" w:cs="微软雅黑"/>
          <w:i w:val="0"/>
          <w:iCs w:val="0"/>
          <w:caps w:val="0"/>
          <w:color w:val="333333"/>
          <w:spacing w:val="0"/>
          <w:sz w:val="18"/>
          <w:szCs w:val="18"/>
          <w:bdr w:val="none" w:color="auto" w:sz="0" w:space="0"/>
          <w:shd w:val="clear" w:fill="FFFFFF"/>
        </w:rPr>
        <w:t>政治责任，强化监测预警、会商研判、转移避险、巡查防守、抢险救援等各项工作措施，全力保障人民生命财产安全。</w:t>
      </w:r>
    </w:p>
    <w:p w14:paraId="59914CC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7CF4B"/>
    <w:multiLevelType w:val="multilevel"/>
    <w:tmpl w:val="1297CF4B"/>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1A3CBF"/>
    <w:rsid w:val="04DE1D0A"/>
    <w:rsid w:val="121A3CBF"/>
    <w:rsid w:val="27F34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numPr>
        <w:ilvl w:val="0"/>
        <w:numId w:val="1"/>
      </w:numPr>
      <w:spacing w:beforeLines="0" w:beforeAutospacing="0" w:afterLines="0" w:afterAutospacing="0" w:line="0" w:lineRule="atLeast"/>
      <w:ind w:firstLine="0" w:firstLineChars="0"/>
      <w:outlineLvl w:val="0"/>
    </w:pPr>
    <w:rPr>
      <w:rFonts w:ascii="Calibri" w:hAnsi="Calibri" w:eastAsia="宋体" w:cs="Times New Roman"/>
      <w:b/>
      <w:kern w:val="44"/>
      <w:sz w:val="32"/>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link w:val="14"/>
    <w:semiHidden/>
    <w:unhideWhenUsed/>
    <w:qFormat/>
    <w:uiPriority w:val="0"/>
    <w:pPr>
      <w:keepNext/>
      <w:keepLines/>
      <w:numPr>
        <w:ilvl w:val="4"/>
        <w:numId w:val="1"/>
      </w:numPr>
      <w:tabs>
        <w:tab w:val="left" w:pos="771"/>
      </w:tabs>
      <w:spacing w:before="280" w:after="290" w:line="376" w:lineRule="auto"/>
      <w:ind w:right="210" w:firstLine="402"/>
      <w:outlineLvl w:val="4"/>
    </w:pPr>
    <w:rPr>
      <w:rFonts w:ascii="Times New Roman" w:hAnsi="Times New Roman" w:eastAsia="黑体" w:cs="Times New Roman"/>
      <w:bCs/>
      <w:snapToGrid w:val="0"/>
      <w:sz w:val="21"/>
      <w:szCs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3">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14">
    <w:name w:val="标题 5 字符"/>
    <w:link w:val="6"/>
    <w:qFormat/>
    <w:uiPriority w:val="9"/>
    <w:rPr>
      <w:rFonts w:ascii="Times New Roman" w:hAnsi="Times New Roman" w:eastAsia="黑体" w:cs="Times New Roman"/>
      <w:bCs/>
      <w:snapToGrid w:val="0"/>
      <w:sz w:val="21"/>
      <w:szCs w:val="28"/>
      <w:lang w:val="en-US" w:eastAsia="zh-CN" w:bidi="ar-SA"/>
    </w:rPr>
  </w:style>
  <w:style w:type="character" w:customStyle="1" w:styleId="15">
    <w:name w:val="标题 1 Char"/>
    <w:link w:val="2"/>
    <w:qFormat/>
    <w:uiPriority w:val="0"/>
    <w:rPr>
      <w:rFonts w:ascii="Calibri" w:hAnsi="Calibri" w:eastAsia="宋体" w:cs="Times New Roman"/>
      <w:b/>
      <w:kern w:val="44"/>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120</Words>
  <Characters>120</Characters>
  <Lines>0</Lines>
  <Paragraphs>0</Paragraphs>
  <TotalTime>34</TotalTime>
  <ScaleCrop>false</ScaleCrop>
  <LinksUpToDate>false</LinksUpToDate>
  <CharactersWithSpaces>120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2026-07-13T08:51:00Z</dcterms:created>
  <dc:creator>吴豆豆</dc:creator>
  <cp:lastModifiedBy>吴豆豆</cp:lastModifiedBy>
  <dcterms:modified xsi:type="dcterms:W3CDTF">2026-07-13T08:53:38Z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A4B95316F120435282AFBB595803167F_11</vt:lpwstr>
  </property>
  <property fmtid="{D5CDD505-2E9C-101B-9397-08002B2CF9AE}" pid="4" name="KSOTemplateDocerSaveRecord">
    <vt:lpwstr>eyJoZGlkIjoiOTVkMjA4MzY1ZTdiODVlYjdlZTk3NjdlNzVkYThlNGEiLCJ1c2VySWQiOiIxNjkyNDU2NjQzIn0=</vt:lpwstr>
  </property>
</Properties>
</file>