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C4ACC" w14:textId="1DA00C05" w:rsidR="00652EFE" w:rsidRDefault="006E4171">
      <w:pPr>
        <w:spacing w:after="0" w:line="36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>OTIMIZAÇÃO DE PROCESSOS INDUSTRIAIS POR MEIO D</w:t>
      </w:r>
      <w:r w:rsidR="00D375ED">
        <w:rPr>
          <w:rFonts w:ascii="Arial" w:eastAsia="Arial" w:hAnsi="Arial" w:cs="Arial"/>
          <w:b/>
          <w:sz w:val="24"/>
          <w:szCs w:val="24"/>
        </w:rPr>
        <w:t xml:space="preserve">A METODOLOGIA LEAN SIX SIGMA PARA O </w:t>
      </w:r>
      <w:r>
        <w:rPr>
          <w:rFonts w:ascii="Arial" w:eastAsia="Arial" w:hAnsi="Arial" w:cs="Arial"/>
          <w:b/>
          <w:sz w:val="24"/>
          <w:szCs w:val="24"/>
        </w:rPr>
        <w:t xml:space="preserve">PLANEJAMENTO ESTRATÉGICO DE PROJETOS </w:t>
      </w:r>
    </w:p>
    <w:p w14:paraId="08DE1D40" w14:textId="77777777" w:rsidR="00652EFE" w:rsidRDefault="00652EF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4C14C903" w14:textId="5338370F" w:rsidR="00652EFE" w:rsidRDefault="006E4171" w:rsidP="00E341F3">
      <w:pPr>
        <w:spacing w:after="0" w:line="360" w:lineRule="auto"/>
        <w:jc w:val="right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OLIVEIRA</w:t>
      </w:r>
      <w:r w:rsidR="007F3203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Tatiane Alves</w:t>
      </w:r>
      <w:r w:rsidR="007F3203">
        <w:rPr>
          <w:rFonts w:ascii="Arial" w:eastAsia="Arial" w:hAnsi="Arial" w:cs="Arial"/>
          <w:sz w:val="24"/>
          <w:szCs w:val="24"/>
          <w:vertAlign w:val="superscript"/>
        </w:rPr>
        <w:footnoteReference w:id="1"/>
      </w:r>
    </w:p>
    <w:p w14:paraId="2EECB1DC" w14:textId="77777777" w:rsidR="00652EFE" w:rsidRDefault="00652EFE" w:rsidP="006E4171">
      <w:pPr>
        <w:spacing w:after="0" w:line="360" w:lineRule="auto"/>
        <w:rPr>
          <w:rFonts w:ascii="Arial" w:eastAsia="Arial" w:hAnsi="Arial" w:cs="Arial"/>
          <w:b/>
          <w:sz w:val="20"/>
          <w:szCs w:val="20"/>
        </w:rPr>
      </w:pPr>
      <w:bookmarkStart w:id="0" w:name="_heading=h.gjdgxs" w:colFirst="0" w:colLast="0"/>
      <w:bookmarkEnd w:id="0"/>
    </w:p>
    <w:p w14:paraId="0D6FC083" w14:textId="57CA1864" w:rsidR="00594D13" w:rsidRDefault="007F3203" w:rsidP="00594D1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232FED11" w14:textId="77777777" w:rsidR="00594D13" w:rsidRDefault="00594D13" w:rsidP="00594D13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97BA6F5" w14:textId="77777777" w:rsidR="00652EFE" w:rsidRDefault="00652EF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C0E8A9" w14:textId="10A30E8E" w:rsidR="00652EFE" w:rsidRDefault="007F3203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Palavras-Chave: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EAA6533" w14:textId="0BE77041" w:rsidR="00652EFE" w:rsidRDefault="007F3203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79F92C24" w14:textId="77777777" w:rsidR="00652EFE" w:rsidRDefault="007F3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INTRODUÇÃO</w:t>
      </w:r>
    </w:p>
    <w:p w14:paraId="6B6740F4" w14:textId="77777777" w:rsidR="00FF3A6D" w:rsidRDefault="00FF3A6D" w:rsidP="00FF3A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</w:p>
    <w:p w14:paraId="671F6061" w14:textId="2833EF12" w:rsidR="00652EFE" w:rsidRDefault="00FF3A6D" w:rsidP="00FF3A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 ramo industrial está cada vez mais vencendo etapas e desafios para montagem de </w:t>
      </w:r>
      <w:r w:rsidRPr="005661CD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startups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 e construção de linhas de produção, com isso, o aumento de pessoas e processos sobe de forma considerável, uma vez que, o início de uma empresa ou projeto, significa mais recursos a investir e consequentemente, mais planos para elaborar. </w:t>
      </w:r>
    </w:p>
    <w:p w14:paraId="261C1D6D" w14:textId="205B6F54" w:rsidR="00FF3A6D" w:rsidRDefault="00FF3A6D" w:rsidP="00FF3A6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bCs/>
          <w:color w:val="000000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>Diante desse cenário cada dia mais tomando forma, faz-se necessário, o planejamento assertivo de processos, envolvendo pessoas, recursos, programas e portfólios para gerar produtos</w:t>
      </w:r>
      <w:r w:rsidR="00CA457E">
        <w:rPr>
          <w:rFonts w:ascii="Arial" w:eastAsia="Arial" w:hAnsi="Arial" w:cs="Arial"/>
          <w:bCs/>
          <w:color w:val="000000"/>
          <w:sz w:val="24"/>
          <w:szCs w:val="24"/>
        </w:rPr>
        <w:t xml:space="preserve"> ou serviços</w:t>
      </w: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. </w:t>
      </w:r>
      <w:r w:rsidR="00D17E19">
        <w:rPr>
          <w:rFonts w:ascii="Arial" w:eastAsia="Arial" w:hAnsi="Arial" w:cs="Arial"/>
          <w:bCs/>
          <w:color w:val="000000"/>
          <w:sz w:val="24"/>
          <w:szCs w:val="24"/>
        </w:rPr>
        <w:t>O objetivo é simples, desenvolver produtos de maneira rentável e significativa para o mercado. Mas como garantir que o planejamento seja o mais preciso e rentável a longo prazo? Elaborar um projeto, reunir dados precisos e conscientizar a organização de adotar padrões cada vez mais claros e objetivos, leva-se tempo</w:t>
      </w:r>
      <w:r w:rsidR="005661CD">
        <w:rPr>
          <w:rFonts w:ascii="Arial" w:eastAsia="Arial" w:hAnsi="Arial" w:cs="Arial"/>
          <w:bCs/>
          <w:color w:val="000000"/>
          <w:sz w:val="24"/>
          <w:szCs w:val="24"/>
        </w:rPr>
        <w:t>,</w:t>
      </w:r>
      <w:r w:rsidR="00D17E19">
        <w:rPr>
          <w:rFonts w:ascii="Arial" w:eastAsia="Arial" w:hAnsi="Arial" w:cs="Arial"/>
          <w:bCs/>
          <w:color w:val="000000"/>
          <w:sz w:val="24"/>
          <w:szCs w:val="24"/>
        </w:rPr>
        <w:t xml:space="preserve"> estudo</w:t>
      </w:r>
      <w:r w:rsidR="005661CD">
        <w:rPr>
          <w:rFonts w:ascii="Arial" w:eastAsia="Arial" w:hAnsi="Arial" w:cs="Arial"/>
          <w:bCs/>
          <w:color w:val="000000"/>
          <w:sz w:val="24"/>
          <w:szCs w:val="24"/>
        </w:rPr>
        <w:t>s e testes, dessa forma,</w:t>
      </w:r>
      <w:r w:rsidR="00D17E19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5661CD">
        <w:rPr>
          <w:rFonts w:ascii="Arial" w:eastAsia="Arial" w:hAnsi="Arial" w:cs="Arial"/>
          <w:bCs/>
          <w:color w:val="000000"/>
          <w:sz w:val="24"/>
          <w:szCs w:val="24"/>
        </w:rPr>
        <w:t xml:space="preserve">o </w:t>
      </w:r>
      <w:r w:rsidR="00D17E19">
        <w:rPr>
          <w:rFonts w:ascii="Arial" w:eastAsia="Arial" w:hAnsi="Arial" w:cs="Arial"/>
          <w:bCs/>
          <w:color w:val="000000"/>
          <w:sz w:val="24"/>
          <w:szCs w:val="24"/>
        </w:rPr>
        <w:t>planejamento estratégic</w:t>
      </w:r>
      <w:r w:rsidR="005661CD">
        <w:rPr>
          <w:rFonts w:ascii="Arial" w:eastAsia="Arial" w:hAnsi="Arial" w:cs="Arial"/>
          <w:bCs/>
          <w:color w:val="000000"/>
          <w:sz w:val="24"/>
          <w:szCs w:val="24"/>
        </w:rPr>
        <w:t>o</w:t>
      </w:r>
      <w:r w:rsidR="00D17E19">
        <w:rPr>
          <w:rFonts w:ascii="Arial" w:eastAsia="Arial" w:hAnsi="Arial" w:cs="Arial"/>
          <w:bCs/>
          <w:color w:val="000000"/>
          <w:sz w:val="24"/>
          <w:szCs w:val="24"/>
        </w:rPr>
        <w:t xml:space="preserve"> </w:t>
      </w:r>
      <w:r w:rsidR="005661CD">
        <w:rPr>
          <w:rFonts w:ascii="Arial" w:eastAsia="Arial" w:hAnsi="Arial" w:cs="Arial"/>
          <w:bCs/>
          <w:color w:val="000000"/>
          <w:sz w:val="24"/>
          <w:szCs w:val="24"/>
        </w:rPr>
        <w:t xml:space="preserve">torna-se fundamental </w:t>
      </w:r>
      <w:r w:rsidR="00D17E19">
        <w:rPr>
          <w:rFonts w:ascii="Arial" w:eastAsia="Arial" w:hAnsi="Arial" w:cs="Arial"/>
          <w:bCs/>
          <w:color w:val="000000"/>
          <w:sz w:val="24"/>
          <w:szCs w:val="24"/>
        </w:rPr>
        <w:t xml:space="preserve">para que os objetivos e resultados </w:t>
      </w:r>
      <w:r w:rsidR="005661CD">
        <w:rPr>
          <w:rFonts w:ascii="Arial" w:eastAsia="Arial" w:hAnsi="Arial" w:cs="Arial"/>
          <w:bCs/>
          <w:color w:val="000000"/>
          <w:sz w:val="24"/>
          <w:szCs w:val="24"/>
        </w:rPr>
        <w:t xml:space="preserve">de uma organização </w:t>
      </w:r>
      <w:r w:rsidR="00D17E19">
        <w:rPr>
          <w:rFonts w:ascii="Arial" w:eastAsia="Arial" w:hAnsi="Arial" w:cs="Arial"/>
          <w:bCs/>
          <w:color w:val="000000"/>
          <w:sz w:val="24"/>
          <w:szCs w:val="24"/>
        </w:rPr>
        <w:t xml:space="preserve">sejam alcançados. </w:t>
      </w:r>
    </w:p>
    <w:p w14:paraId="09FBC4C3" w14:textId="5BF3EB55" w:rsidR="00D17E19" w:rsidRDefault="00D17E19" w:rsidP="006E42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O guia </w:t>
      </w:r>
      <w:r w:rsidRPr="00D17E19">
        <w:rPr>
          <w:rFonts w:ascii="Arial" w:hAnsi="Arial" w:cs="Arial"/>
          <w:sz w:val="24"/>
          <w:szCs w:val="24"/>
        </w:rPr>
        <w:t>PMBO</w:t>
      </w:r>
      <w:r w:rsidR="005661CD">
        <w:rPr>
          <w:rFonts w:ascii="Arial" w:hAnsi="Arial" w:cs="Arial"/>
          <w:sz w:val="24"/>
          <w:szCs w:val="24"/>
        </w:rPr>
        <w:t>O</w:t>
      </w:r>
      <w:r w:rsidRPr="00D17E19">
        <w:rPr>
          <w:rFonts w:ascii="Arial" w:hAnsi="Arial" w:cs="Arial"/>
          <w:sz w:val="24"/>
          <w:szCs w:val="24"/>
        </w:rPr>
        <w:t>K®(2012)</w:t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define projeto como sendo </w:t>
      </w:r>
      <w:r>
        <w:rPr>
          <w:rFonts w:ascii="Arial" w:eastAsia="Arial" w:hAnsi="Arial" w:cs="Arial"/>
          <w:color w:val="000000"/>
          <w:sz w:val="24"/>
          <w:szCs w:val="24"/>
        </w:rPr>
        <w:t>um esforço temporári</w:t>
      </w:r>
      <w:r w:rsidR="006E42C3">
        <w:rPr>
          <w:rFonts w:ascii="Arial" w:eastAsia="Arial" w:hAnsi="Arial" w:cs="Arial"/>
          <w:color w:val="000000"/>
          <w:sz w:val="24"/>
          <w:szCs w:val="24"/>
        </w:rPr>
        <w:t>o com início e término definidos, tendo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o objetivo</w:t>
      </w:r>
      <w:r w:rsidR="006E42C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alcançar um determinado produto</w:t>
      </w:r>
      <w:r w:rsidR="006E42C3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Para tal, existem ferramentas que auxiliam em tomada de decisões, gestão de equipes, organização de cenários e recursos. </w:t>
      </w:r>
      <w:r w:rsidR="006E42C3" w:rsidRPr="006E42C3">
        <w:rPr>
          <w:rFonts w:ascii="Arial" w:hAnsi="Arial" w:cs="Arial"/>
          <w:sz w:val="24"/>
          <w:szCs w:val="24"/>
        </w:rPr>
        <w:t>Um projeto pode criar</w:t>
      </w:r>
      <w:r w:rsidR="006E42C3">
        <w:rPr>
          <w:rFonts w:ascii="Arial" w:hAnsi="Arial" w:cs="Arial"/>
          <w:sz w:val="24"/>
          <w:szCs w:val="24"/>
        </w:rPr>
        <w:t xml:space="preserve"> desde um produto, este que pode ser o complemento de um outro processo, a um</w:t>
      </w:r>
      <w:r w:rsidR="006E42C3" w:rsidRPr="006E42C3">
        <w:rPr>
          <w:rFonts w:ascii="Arial" w:hAnsi="Arial" w:cs="Arial"/>
          <w:sz w:val="24"/>
          <w:szCs w:val="24"/>
        </w:rPr>
        <w:t xml:space="preserve"> serviço</w:t>
      </w:r>
      <w:r w:rsidR="006E42C3">
        <w:rPr>
          <w:rFonts w:ascii="Arial" w:hAnsi="Arial" w:cs="Arial"/>
          <w:sz w:val="24"/>
          <w:szCs w:val="24"/>
        </w:rPr>
        <w:t xml:space="preserve"> ou melhorias em linhas de produção. </w:t>
      </w:r>
    </w:p>
    <w:p w14:paraId="69F580DF" w14:textId="6616E72C" w:rsidR="007F370B" w:rsidRPr="002A4E24" w:rsidRDefault="00C70987" w:rsidP="002A4E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</w:pPr>
      <w:r>
        <w:rPr>
          <w:rFonts w:ascii="Arial" w:hAnsi="Arial" w:cs="Arial"/>
          <w:sz w:val="24"/>
          <w:szCs w:val="24"/>
        </w:rPr>
        <w:t>De acordo com</w:t>
      </w:r>
      <w:r w:rsidR="007F370B">
        <w:rPr>
          <w:rFonts w:ascii="Arial" w:hAnsi="Arial" w:cs="Arial"/>
          <w:sz w:val="24"/>
          <w:szCs w:val="24"/>
        </w:rPr>
        <w:t xml:space="preserve"> estudos demonstram que as empresas que aplicam </w:t>
      </w:r>
      <w:r>
        <w:rPr>
          <w:rFonts w:ascii="Arial" w:hAnsi="Arial" w:cs="Arial"/>
          <w:sz w:val="24"/>
          <w:szCs w:val="24"/>
        </w:rPr>
        <w:t>metodologias de qualidade em suas organizações, apresentam</w:t>
      </w:r>
      <w:r w:rsidR="007F370B">
        <w:rPr>
          <w:rFonts w:ascii="Arial" w:hAnsi="Arial" w:cs="Arial"/>
          <w:sz w:val="24"/>
          <w:szCs w:val="24"/>
        </w:rPr>
        <w:t xml:space="preserve"> melhores resultados em suas operações, do que as que n</w:t>
      </w:r>
      <w:r>
        <w:rPr>
          <w:rFonts w:ascii="Arial" w:hAnsi="Arial" w:cs="Arial"/>
          <w:sz w:val="24"/>
          <w:szCs w:val="24"/>
        </w:rPr>
        <w:t>ã</w:t>
      </w:r>
      <w:r w:rsidR="007F370B">
        <w:rPr>
          <w:rFonts w:ascii="Arial" w:hAnsi="Arial" w:cs="Arial"/>
          <w:sz w:val="24"/>
          <w:szCs w:val="24"/>
        </w:rPr>
        <w:t>o dispõe</w:t>
      </w:r>
      <w:r>
        <w:rPr>
          <w:rFonts w:ascii="Arial" w:hAnsi="Arial" w:cs="Arial"/>
          <w:sz w:val="24"/>
          <w:szCs w:val="24"/>
        </w:rPr>
        <w:t>m</w:t>
      </w:r>
      <w:r w:rsidR="007F37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tais metodologias</w:t>
      </w:r>
      <w:r w:rsidR="002A4E24">
        <w:rPr>
          <w:rFonts w:ascii="Arial" w:hAnsi="Arial" w:cs="Arial"/>
          <w:sz w:val="24"/>
          <w:szCs w:val="24"/>
        </w:rPr>
        <w:t xml:space="preserve">. Uma </w:t>
      </w:r>
      <w:r>
        <w:rPr>
          <w:rFonts w:ascii="Arial" w:hAnsi="Arial" w:cs="Arial"/>
          <w:sz w:val="24"/>
          <w:szCs w:val="24"/>
        </w:rPr>
        <w:t xml:space="preserve">dessas metodologias </w:t>
      </w:r>
      <w:r w:rsidR="002A4E24">
        <w:rPr>
          <w:rFonts w:ascii="Arial" w:hAnsi="Arial" w:cs="Arial"/>
          <w:sz w:val="24"/>
          <w:szCs w:val="24"/>
        </w:rPr>
        <w:t xml:space="preserve">de qualidade que pode ser citada é a </w:t>
      </w:r>
      <w:r w:rsidR="002A4E24" w:rsidRPr="00C70987">
        <w:rPr>
          <w:rFonts w:ascii="Arial" w:hAnsi="Arial" w:cs="Arial"/>
          <w:i/>
          <w:iCs/>
          <w:sz w:val="24"/>
          <w:szCs w:val="24"/>
        </w:rPr>
        <w:t xml:space="preserve">Lean </w:t>
      </w:r>
      <w:r>
        <w:rPr>
          <w:rFonts w:ascii="Arial" w:hAnsi="Arial" w:cs="Arial"/>
          <w:i/>
          <w:iCs/>
          <w:sz w:val="24"/>
          <w:szCs w:val="24"/>
        </w:rPr>
        <w:t xml:space="preserve">e </w:t>
      </w:r>
      <w:proofErr w:type="spellStart"/>
      <w:r w:rsidR="002A4E24" w:rsidRPr="00C70987">
        <w:rPr>
          <w:rFonts w:ascii="Arial" w:hAnsi="Arial" w:cs="Arial"/>
          <w:i/>
          <w:iCs/>
          <w:sz w:val="24"/>
          <w:szCs w:val="24"/>
        </w:rPr>
        <w:t>Sig</w:t>
      </w:r>
      <w:proofErr w:type="spellEnd"/>
      <w:r w:rsidR="002A4E24" w:rsidRPr="00C70987">
        <w:rPr>
          <w:rFonts w:ascii="Arial" w:hAnsi="Arial" w:cs="Arial"/>
          <w:i/>
          <w:iCs/>
          <w:sz w:val="24"/>
          <w:szCs w:val="24"/>
        </w:rPr>
        <w:t xml:space="preserve"> Sigma</w:t>
      </w:r>
      <w:r w:rsidR="002A4E24">
        <w:rPr>
          <w:rFonts w:ascii="Arial" w:hAnsi="Arial" w:cs="Arial"/>
          <w:sz w:val="24"/>
          <w:szCs w:val="24"/>
        </w:rPr>
        <w:t>, esta</w:t>
      </w:r>
      <w:r>
        <w:rPr>
          <w:rFonts w:ascii="Arial" w:hAnsi="Arial" w:cs="Arial"/>
          <w:sz w:val="24"/>
          <w:szCs w:val="24"/>
        </w:rPr>
        <w:t xml:space="preserve">s </w:t>
      </w:r>
      <w:r w:rsidR="002A4E24">
        <w:rPr>
          <w:rFonts w:ascii="Arial" w:hAnsi="Arial" w:cs="Arial"/>
          <w:sz w:val="24"/>
          <w:szCs w:val="24"/>
        </w:rPr>
        <w:t xml:space="preserve">que em </w:t>
      </w:r>
      <w:r>
        <w:rPr>
          <w:rFonts w:ascii="Arial" w:hAnsi="Arial" w:cs="Arial"/>
          <w:sz w:val="24"/>
          <w:szCs w:val="24"/>
        </w:rPr>
        <w:t>conjunt</w:t>
      </w:r>
      <w:r w:rsidR="002A4E24">
        <w:rPr>
          <w:rFonts w:ascii="Arial" w:hAnsi="Arial" w:cs="Arial"/>
          <w:sz w:val="24"/>
          <w:szCs w:val="24"/>
        </w:rPr>
        <w:t>o, busca</w:t>
      </w:r>
      <w:r>
        <w:rPr>
          <w:rFonts w:ascii="Arial" w:hAnsi="Arial" w:cs="Arial"/>
          <w:sz w:val="24"/>
          <w:szCs w:val="24"/>
        </w:rPr>
        <w:t>m</w:t>
      </w:r>
      <w:r w:rsidR="002A4E24">
        <w:rPr>
          <w:rFonts w:ascii="Arial" w:hAnsi="Arial" w:cs="Arial"/>
          <w:sz w:val="24"/>
          <w:szCs w:val="24"/>
        </w:rPr>
        <w:t xml:space="preserve"> a produ</w:t>
      </w:r>
      <w:r>
        <w:rPr>
          <w:rFonts w:ascii="Arial" w:hAnsi="Arial" w:cs="Arial"/>
          <w:sz w:val="24"/>
          <w:szCs w:val="24"/>
        </w:rPr>
        <w:t>ti</w:t>
      </w:r>
      <w:r w:rsidR="002A4E24">
        <w:rPr>
          <w:rFonts w:ascii="Arial" w:hAnsi="Arial" w:cs="Arial"/>
          <w:sz w:val="24"/>
          <w:szCs w:val="24"/>
        </w:rPr>
        <w:t xml:space="preserve">vidade evitando </w:t>
      </w:r>
      <w:r>
        <w:rPr>
          <w:rFonts w:ascii="Arial" w:hAnsi="Arial" w:cs="Arial"/>
          <w:sz w:val="24"/>
          <w:szCs w:val="24"/>
        </w:rPr>
        <w:t xml:space="preserve">desperdícios </w:t>
      </w:r>
      <w:r w:rsidR="002A4E24">
        <w:rPr>
          <w:rFonts w:ascii="Arial" w:hAnsi="Arial" w:cs="Arial"/>
          <w:sz w:val="24"/>
          <w:szCs w:val="24"/>
        </w:rPr>
        <w:t>e variações em suas operações</w:t>
      </w:r>
      <w:r>
        <w:rPr>
          <w:rFonts w:ascii="Arial" w:hAnsi="Arial" w:cs="Arial"/>
          <w:sz w:val="24"/>
          <w:szCs w:val="24"/>
        </w:rPr>
        <w:t>. (MAYORGA &amp; VÁSQUEZ, 2016)</w:t>
      </w:r>
      <w:r w:rsidR="002A4E24">
        <w:t xml:space="preserve"> </w:t>
      </w:r>
    </w:p>
    <w:p w14:paraId="51EDBB36" w14:textId="17AF6F2F" w:rsidR="00FF3A6D" w:rsidRDefault="005661CD" w:rsidP="00C709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presente artigo, é apresentado </w:t>
      </w:r>
      <w:r w:rsidR="00F20C98">
        <w:rPr>
          <w:rFonts w:ascii="Arial" w:hAnsi="Arial" w:cs="Arial"/>
          <w:sz w:val="24"/>
          <w:szCs w:val="24"/>
        </w:rPr>
        <w:t xml:space="preserve">forma </w:t>
      </w:r>
      <w:r>
        <w:rPr>
          <w:rFonts w:ascii="Arial" w:hAnsi="Arial" w:cs="Arial"/>
          <w:sz w:val="24"/>
          <w:szCs w:val="24"/>
        </w:rPr>
        <w:t>de otimização</w:t>
      </w:r>
      <w:r w:rsidR="00C70987">
        <w:rPr>
          <w:rFonts w:ascii="Arial" w:hAnsi="Arial" w:cs="Arial"/>
          <w:sz w:val="24"/>
          <w:szCs w:val="24"/>
        </w:rPr>
        <w:t xml:space="preserve"> de processos</w:t>
      </w:r>
      <w:r>
        <w:rPr>
          <w:rFonts w:ascii="Arial" w:hAnsi="Arial" w:cs="Arial"/>
          <w:sz w:val="24"/>
          <w:szCs w:val="24"/>
        </w:rPr>
        <w:t xml:space="preserve">, utilizando </w:t>
      </w:r>
      <w:r w:rsidR="00F20C98">
        <w:rPr>
          <w:rFonts w:ascii="Arial" w:hAnsi="Arial" w:cs="Arial"/>
          <w:sz w:val="24"/>
          <w:szCs w:val="24"/>
        </w:rPr>
        <w:t xml:space="preserve">a metodologia </w:t>
      </w:r>
      <w:r w:rsidR="00B40663">
        <w:rPr>
          <w:rFonts w:ascii="Arial" w:hAnsi="Arial" w:cs="Arial"/>
          <w:i/>
          <w:iCs/>
          <w:sz w:val="24"/>
          <w:szCs w:val="24"/>
        </w:rPr>
        <w:t>L</w:t>
      </w:r>
      <w:r w:rsidR="00F20C98" w:rsidRPr="00F20C98">
        <w:rPr>
          <w:rFonts w:ascii="Arial" w:hAnsi="Arial" w:cs="Arial"/>
          <w:i/>
          <w:iCs/>
          <w:sz w:val="24"/>
          <w:szCs w:val="24"/>
        </w:rPr>
        <w:t xml:space="preserve">ean </w:t>
      </w:r>
      <w:r w:rsidR="00B40663">
        <w:rPr>
          <w:rFonts w:ascii="Arial" w:hAnsi="Arial" w:cs="Arial"/>
          <w:i/>
          <w:iCs/>
          <w:sz w:val="24"/>
          <w:szCs w:val="24"/>
        </w:rPr>
        <w:t>S</w:t>
      </w:r>
      <w:r w:rsidR="00F20C98" w:rsidRPr="00F20C98">
        <w:rPr>
          <w:rFonts w:ascii="Arial" w:hAnsi="Arial" w:cs="Arial"/>
          <w:i/>
          <w:iCs/>
          <w:sz w:val="24"/>
          <w:szCs w:val="24"/>
        </w:rPr>
        <w:t xml:space="preserve">ix </w:t>
      </w:r>
      <w:r w:rsidR="00B40663">
        <w:rPr>
          <w:rFonts w:ascii="Arial" w:hAnsi="Arial" w:cs="Arial"/>
          <w:i/>
          <w:iCs/>
          <w:sz w:val="24"/>
          <w:szCs w:val="24"/>
        </w:rPr>
        <w:t>S</w:t>
      </w:r>
      <w:r w:rsidR="00F20C98" w:rsidRPr="00F20C98">
        <w:rPr>
          <w:rFonts w:ascii="Arial" w:hAnsi="Arial" w:cs="Arial"/>
          <w:i/>
          <w:iCs/>
          <w:sz w:val="24"/>
          <w:szCs w:val="24"/>
        </w:rPr>
        <w:t>igma</w:t>
      </w:r>
      <w:r w:rsidR="00CA457E">
        <w:rPr>
          <w:rFonts w:ascii="Arial" w:hAnsi="Arial" w:cs="Arial"/>
          <w:sz w:val="24"/>
          <w:szCs w:val="24"/>
        </w:rPr>
        <w:t>. A ideia é aperfeiçoar a produtividade nas industrias por meio de um planejamento estratégico de projetos, envolvendo</w:t>
      </w:r>
      <w:r w:rsidR="007F5D96">
        <w:rPr>
          <w:rFonts w:ascii="Arial" w:hAnsi="Arial" w:cs="Arial"/>
          <w:sz w:val="24"/>
          <w:szCs w:val="24"/>
        </w:rPr>
        <w:t xml:space="preserve"> a integração das duas metodologias de qualidade, </w:t>
      </w:r>
      <w:r w:rsidR="00CA457E">
        <w:rPr>
          <w:rFonts w:ascii="Arial" w:hAnsi="Arial" w:cs="Arial"/>
          <w:sz w:val="24"/>
          <w:szCs w:val="24"/>
        </w:rPr>
        <w:t>para que o processo se torne mais eficaz</w:t>
      </w:r>
      <w:r w:rsidR="007F5D96">
        <w:rPr>
          <w:rFonts w:ascii="Arial" w:hAnsi="Arial" w:cs="Arial"/>
          <w:sz w:val="24"/>
          <w:szCs w:val="24"/>
        </w:rPr>
        <w:t>, com a remoção de desperdícios (</w:t>
      </w:r>
      <w:r w:rsidR="00B40663">
        <w:rPr>
          <w:rFonts w:ascii="Arial" w:hAnsi="Arial" w:cs="Arial"/>
          <w:i/>
          <w:iCs/>
          <w:sz w:val="24"/>
          <w:szCs w:val="24"/>
        </w:rPr>
        <w:t>L</w:t>
      </w:r>
      <w:r w:rsidR="007F5D96" w:rsidRPr="007F5D96">
        <w:rPr>
          <w:rFonts w:ascii="Arial" w:hAnsi="Arial" w:cs="Arial"/>
          <w:i/>
          <w:iCs/>
          <w:sz w:val="24"/>
          <w:szCs w:val="24"/>
        </w:rPr>
        <w:t>ean</w:t>
      </w:r>
      <w:r w:rsidR="007F5D96">
        <w:rPr>
          <w:rFonts w:ascii="Arial" w:hAnsi="Arial" w:cs="Arial"/>
          <w:sz w:val="24"/>
          <w:szCs w:val="24"/>
        </w:rPr>
        <w:t>) e a redução das variações (</w:t>
      </w:r>
      <w:r w:rsidR="00B40663">
        <w:rPr>
          <w:rFonts w:ascii="Arial" w:hAnsi="Arial" w:cs="Arial"/>
          <w:i/>
          <w:iCs/>
          <w:sz w:val="24"/>
          <w:szCs w:val="24"/>
        </w:rPr>
        <w:t>S</w:t>
      </w:r>
      <w:r w:rsidR="007F5D96" w:rsidRPr="007F5D96">
        <w:rPr>
          <w:rFonts w:ascii="Arial" w:hAnsi="Arial" w:cs="Arial"/>
          <w:i/>
          <w:iCs/>
          <w:sz w:val="24"/>
          <w:szCs w:val="24"/>
        </w:rPr>
        <w:t xml:space="preserve">ix </w:t>
      </w:r>
      <w:r w:rsidR="00B40663">
        <w:rPr>
          <w:rFonts w:ascii="Arial" w:hAnsi="Arial" w:cs="Arial"/>
          <w:i/>
          <w:iCs/>
          <w:sz w:val="24"/>
          <w:szCs w:val="24"/>
        </w:rPr>
        <w:t>S</w:t>
      </w:r>
      <w:r w:rsidR="007F5D96" w:rsidRPr="007F5D96">
        <w:rPr>
          <w:rFonts w:ascii="Arial" w:hAnsi="Arial" w:cs="Arial"/>
          <w:i/>
          <w:iCs/>
          <w:sz w:val="24"/>
          <w:szCs w:val="24"/>
        </w:rPr>
        <w:t>igma</w:t>
      </w:r>
      <w:r w:rsidR="007F5D96">
        <w:rPr>
          <w:rFonts w:ascii="Arial" w:hAnsi="Arial" w:cs="Arial"/>
          <w:sz w:val="24"/>
          <w:szCs w:val="24"/>
        </w:rPr>
        <w:t>).</w:t>
      </w:r>
    </w:p>
    <w:p w14:paraId="4FDC8CC1" w14:textId="77777777" w:rsidR="00C70987" w:rsidRPr="00C70987" w:rsidRDefault="00C70987" w:rsidP="00C7098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0B23D3" w14:textId="77777777" w:rsidR="00652EFE" w:rsidRDefault="007F3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METODOLOGIA</w:t>
      </w:r>
    </w:p>
    <w:p w14:paraId="546A4645" w14:textId="77777777" w:rsidR="00652EFE" w:rsidRDefault="00652EF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F00520" w14:textId="417BE543" w:rsidR="000F6955" w:rsidRDefault="000F69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presente artigo é constituído em uma revisão bibliográfica, baseada 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em frentes como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 guia PMBOOK 5ª edição, este que orienta desde o que vem a ser projeto, até a como 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aplicar ferramentas que possam auxiliar na elaboração de um projeto, </w:t>
      </w:r>
      <w:r w:rsidR="00D17E19">
        <w:rPr>
          <w:rFonts w:ascii="Arial" w:eastAsia="Arial" w:hAnsi="Arial" w:cs="Arial"/>
          <w:color w:val="000000"/>
          <w:sz w:val="24"/>
          <w:szCs w:val="24"/>
        </w:rPr>
        <w:t xml:space="preserve">e em artigos que abordam formas de otimizar os processos no ramo industrial. </w:t>
      </w:r>
    </w:p>
    <w:p w14:paraId="114B6AE4" w14:textId="49163C61" w:rsidR="005110EE" w:rsidRDefault="000F6955" w:rsidP="005110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hAnsi="Arial" w:cs="Arial"/>
          <w:color w:val="ECECF1"/>
          <w:sz w:val="24"/>
          <w:szCs w:val="24"/>
          <w:shd w:val="clear" w:color="auto" w:fill="343541"/>
        </w:rPr>
      </w:pPr>
      <w:r>
        <w:rPr>
          <w:rFonts w:ascii="Arial" w:eastAsia="Arial" w:hAnsi="Arial" w:cs="Arial"/>
          <w:color w:val="000000"/>
          <w:sz w:val="24"/>
          <w:szCs w:val="24"/>
        </w:rPr>
        <w:t>A metodologia presente em artigos correlacionando</w:t>
      </w:r>
      <w:r w:rsidR="00CE07E8">
        <w:rPr>
          <w:rFonts w:ascii="Arial" w:eastAsia="Arial" w:hAnsi="Arial" w:cs="Arial"/>
          <w:color w:val="000000"/>
          <w:sz w:val="24"/>
          <w:szCs w:val="24"/>
        </w:rPr>
        <w:t xml:space="preserve"> a metodologia </w:t>
      </w:r>
      <w:r w:rsidR="00B40663">
        <w:rPr>
          <w:rFonts w:ascii="Arial" w:eastAsia="Arial" w:hAnsi="Arial" w:cs="Arial"/>
          <w:i/>
          <w:iCs/>
          <w:color w:val="000000"/>
          <w:sz w:val="24"/>
          <w:szCs w:val="24"/>
        </w:rPr>
        <w:t>L</w:t>
      </w:r>
      <w:r w:rsidR="00CE07E8" w:rsidRPr="00CE07E8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ean </w:t>
      </w:r>
      <w:r w:rsidR="00B40663"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 w:rsidR="00CE07E8" w:rsidRPr="00CE07E8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ix </w:t>
      </w:r>
      <w:r w:rsidR="00B40663">
        <w:rPr>
          <w:rFonts w:ascii="Arial" w:eastAsia="Arial" w:hAnsi="Arial" w:cs="Arial"/>
          <w:i/>
          <w:iCs/>
          <w:color w:val="000000"/>
          <w:sz w:val="24"/>
          <w:szCs w:val="24"/>
        </w:rPr>
        <w:t>S</w:t>
      </w:r>
      <w:r w:rsidR="00CE07E8" w:rsidRPr="00CE07E8">
        <w:rPr>
          <w:rFonts w:ascii="Arial" w:eastAsia="Arial" w:hAnsi="Arial" w:cs="Arial"/>
          <w:i/>
          <w:iCs/>
          <w:color w:val="000000"/>
          <w:sz w:val="24"/>
          <w:szCs w:val="24"/>
        </w:rPr>
        <w:t>igma</w:t>
      </w:r>
      <w:r w:rsidR="00CE07E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demonstra que </w:t>
      </w:r>
      <w:r w:rsidR="005110EE">
        <w:rPr>
          <w:rFonts w:ascii="Arial" w:eastAsia="Arial" w:hAnsi="Arial" w:cs="Arial"/>
          <w:color w:val="000000"/>
          <w:sz w:val="24"/>
          <w:szCs w:val="24"/>
        </w:rPr>
        <w:t xml:space="preserve">os passos </w:t>
      </w:r>
      <w:r w:rsidR="005661CD">
        <w:rPr>
          <w:rFonts w:ascii="Arial" w:eastAsia="Arial" w:hAnsi="Arial" w:cs="Arial"/>
          <w:color w:val="000000"/>
          <w:sz w:val="24"/>
          <w:szCs w:val="24"/>
        </w:rPr>
        <w:t>fundamentais para o</w:t>
      </w:r>
      <w:r w:rsidR="005110EE">
        <w:rPr>
          <w:rFonts w:ascii="Arial" w:eastAsia="Arial" w:hAnsi="Arial" w:cs="Arial"/>
          <w:color w:val="000000"/>
          <w:sz w:val="24"/>
          <w:szCs w:val="24"/>
        </w:rPr>
        <w:t xml:space="preserve"> sucesso de um projeto, </w:t>
      </w:r>
      <w:r w:rsidR="005661CD">
        <w:rPr>
          <w:rFonts w:ascii="Arial" w:eastAsia="Arial" w:hAnsi="Arial" w:cs="Arial"/>
          <w:color w:val="000000"/>
          <w:sz w:val="24"/>
          <w:szCs w:val="24"/>
        </w:rPr>
        <w:t xml:space="preserve">começa com a elaboração de todo o </w:t>
      </w:r>
      <w:r w:rsidR="005110EE">
        <w:rPr>
          <w:rFonts w:ascii="Arial" w:eastAsia="Arial" w:hAnsi="Arial" w:cs="Arial"/>
          <w:color w:val="000000"/>
          <w:sz w:val="24"/>
          <w:szCs w:val="24"/>
        </w:rPr>
        <w:t>planejamento do mesmo, tendo com</w:t>
      </w:r>
      <w:r w:rsidR="00CA457E">
        <w:rPr>
          <w:rFonts w:ascii="Arial" w:eastAsia="Arial" w:hAnsi="Arial" w:cs="Arial"/>
          <w:color w:val="000000"/>
          <w:sz w:val="24"/>
          <w:szCs w:val="24"/>
        </w:rPr>
        <w:t>o</w:t>
      </w:r>
      <w:r w:rsidR="005110EE">
        <w:rPr>
          <w:rFonts w:ascii="Arial" w:eastAsia="Arial" w:hAnsi="Arial" w:cs="Arial"/>
          <w:color w:val="000000"/>
          <w:sz w:val="24"/>
          <w:szCs w:val="24"/>
        </w:rPr>
        <w:t xml:space="preserve"> base</w:t>
      </w:r>
      <w:r w:rsidR="005661C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0B03FB">
        <w:rPr>
          <w:rFonts w:ascii="Arial" w:eastAsia="Arial" w:hAnsi="Arial" w:cs="Arial"/>
          <w:color w:val="000000"/>
          <w:sz w:val="24"/>
          <w:szCs w:val="24"/>
        </w:rPr>
        <w:t>atender os requisitos do</w:t>
      </w:r>
      <w:r w:rsidR="005110EE">
        <w:rPr>
          <w:rFonts w:ascii="Arial" w:eastAsia="Arial" w:hAnsi="Arial" w:cs="Arial"/>
          <w:color w:val="000000"/>
          <w:sz w:val="24"/>
          <w:szCs w:val="24"/>
        </w:rPr>
        <w:t xml:space="preserve"> ciclo de vida do projeto </w:t>
      </w:r>
      <w:r w:rsidR="005661CD">
        <w:rPr>
          <w:rFonts w:ascii="Arial" w:eastAsia="Arial" w:hAnsi="Arial" w:cs="Arial"/>
          <w:color w:val="000000"/>
          <w:sz w:val="24"/>
          <w:szCs w:val="24"/>
        </w:rPr>
        <w:t xml:space="preserve">para que se desenvolva de forma </w:t>
      </w:r>
      <w:r w:rsidR="005110EE">
        <w:rPr>
          <w:rFonts w:ascii="Arial" w:eastAsia="Arial" w:hAnsi="Arial" w:cs="Arial"/>
          <w:color w:val="000000"/>
          <w:sz w:val="24"/>
          <w:szCs w:val="24"/>
        </w:rPr>
        <w:t>bem estruturad</w:t>
      </w:r>
      <w:r w:rsidR="005661CD">
        <w:rPr>
          <w:rFonts w:ascii="Arial" w:eastAsia="Arial" w:hAnsi="Arial" w:cs="Arial"/>
          <w:color w:val="000000"/>
          <w:sz w:val="24"/>
          <w:szCs w:val="24"/>
        </w:rPr>
        <w:t>a</w:t>
      </w:r>
      <w:r w:rsidR="00CE07E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D82048B" w14:textId="1F119166" w:rsidR="000B03FB" w:rsidRDefault="007F3203" w:rsidP="005110E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artigos selecionados 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para comparação de otimização de projetos, foram cuidadosamente comparados e observados a repetição de ferramentas e técnicas que auxiliam no alcance do tema abordado.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 w:rsidR="000B03FB">
        <w:rPr>
          <w:rFonts w:ascii="Arial" w:eastAsia="Arial" w:hAnsi="Arial" w:cs="Arial"/>
          <w:color w:val="000000"/>
          <w:sz w:val="24"/>
          <w:szCs w:val="24"/>
        </w:rPr>
        <w:t>ste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foram </w:t>
      </w:r>
      <w:r w:rsidR="000B03FB">
        <w:rPr>
          <w:rFonts w:ascii="Arial" w:eastAsia="Arial" w:hAnsi="Arial" w:cs="Arial"/>
          <w:color w:val="000000"/>
          <w:sz w:val="24"/>
          <w:szCs w:val="24"/>
        </w:rPr>
        <w:t>correlacionados e integrados a  metodologias de qualidade</w:t>
      </w:r>
      <w:r w:rsidR="00CE07E8">
        <w:rPr>
          <w:rFonts w:ascii="Arial" w:eastAsia="Arial" w:hAnsi="Arial" w:cs="Arial"/>
          <w:color w:val="000000"/>
          <w:sz w:val="24"/>
          <w:szCs w:val="24"/>
        </w:rPr>
        <w:t xml:space="preserve"> citada, </w:t>
      </w:r>
      <w:r w:rsidR="000B03FB">
        <w:rPr>
          <w:rFonts w:ascii="Arial" w:eastAsia="Arial" w:hAnsi="Arial" w:cs="Arial"/>
          <w:color w:val="000000"/>
          <w:sz w:val="24"/>
          <w:szCs w:val="24"/>
        </w:rPr>
        <w:t>mostrad</w:t>
      </w:r>
      <w:r w:rsidR="00B40663">
        <w:rPr>
          <w:rFonts w:ascii="Arial" w:eastAsia="Arial" w:hAnsi="Arial" w:cs="Arial"/>
          <w:color w:val="000000"/>
          <w:sz w:val="24"/>
          <w:szCs w:val="24"/>
        </w:rPr>
        <w:t>os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 no presente trabalho em forma de tabelas e diagramas.</w:t>
      </w:r>
    </w:p>
    <w:p w14:paraId="21E086BE" w14:textId="57987EBB" w:rsidR="00652EFE" w:rsidRPr="0050173D" w:rsidRDefault="0050173D" w:rsidP="005017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Ademais,</w:t>
      </w:r>
      <w:r w:rsidR="007F3203">
        <w:rPr>
          <w:rFonts w:ascii="Arial" w:eastAsia="Arial" w:hAnsi="Arial" w:cs="Arial"/>
          <w:color w:val="000000"/>
          <w:sz w:val="24"/>
          <w:szCs w:val="24"/>
        </w:rPr>
        <w:t xml:space="preserve"> fo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ram feitas </w:t>
      </w:r>
      <w:r w:rsidR="007F3203">
        <w:rPr>
          <w:rFonts w:ascii="Arial" w:eastAsia="Arial" w:hAnsi="Arial" w:cs="Arial"/>
          <w:color w:val="000000"/>
          <w:sz w:val="24"/>
          <w:szCs w:val="24"/>
        </w:rPr>
        <w:t>análise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7F320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0B03FB">
        <w:rPr>
          <w:rFonts w:ascii="Arial" w:eastAsia="Arial" w:hAnsi="Arial" w:cs="Arial"/>
          <w:color w:val="000000"/>
          <w:sz w:val="24"/>
          <w:szCs w:val="24"/>
        </w:rPr>
        <w:t>comparativa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 w:rsidR="00CE07E8">
        <w:rPr>
          <w:rFonts w:ascii="Arial" w:eastAsia="Arial" w:hAnsi="Arial" w:cs="Arial"/>
          <w:color w:val="000000"/>
          <w:sz w:val="24"/>
          <w:szCs w:val="24"/>
        </w:rPr>
        <w:t>projetos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 em busca da otimização de processos, desde a comunicação, até a contribuição </w:t>
      </w:r>
      <w:r w:rsidR="00B40663">
        <w:rPr>
          <w:rFonts w:ascii="Arial" w:eastAsia="Arial" w:hAnsi="Arial" w:cs="Arial"/>
          <w:color w:val="000000"/>
          <w:sz w:val="24"/>
          <w:szCs w:val="24"/>
        </w:rPr>
        <w:t xml:space="preserve">da </w:t>
      </w:r>
      <w:r w:rsidR="00CE07E8">
        <w:rPr>
          <w:rFonts w:ascii="Arial" w:eastAsia="Arial" w:hAnsi="Arial" w:cs="Arial"/>
          <w:color w:val="000000"/>
          <w:sz w:val="24"/>
          <w:szCs w:val="24"/>
        </w:rPr>
        <w:t>metodologia</w:t>
      </w:r>
      <w:r w:rsidR="00B40663">
        <w:rPr>
          <w:rFonts w:ascii="Arial" w:eastAsia="Arial" w:hAnsi="Arial" w:cs="Arial"/>
          <w:color w:val="000000"/>
          <w:sz w:val="24"/>
          <w:szCs w:val="24"/>
        </w:rPr>
        <w:t xml:space="preserve"> Lean Six Sigma </w:t>
      </w:r>
      <w:r w:rsidR="00CE07E8">
        <w:rPr>
          <w:rFonts w:ascii="Arial" w:eastAsia="Arial" w:hAnsi="Arial" w:cs="Arial"/>
          <w:color w:val="000000"/>
          <w:sz w:val="24"/>
          <w:szCs w:val="24"/>
        </w:rPr>
        <w:t>no planejamento do projeto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 w:rsidR="00CE07E8">
        <w:rPr>
          <w:rFonts w:ascii="Arial" w:eastAsia="Arial" w:hAnsi="Arial" w:cs="Arial"/>
          <w:color w:val="000000"/>
          <w:sz w:val="24"/>
          <w:szCs w:val="24"/>
        </w:rPr>
        <w:t xml:space="preserve">o auxílio na </w:t>
      </w:r>
      <w:r w:rsidR="000B03FB">
        <w:rPr>
          <w:rFonts w:ascii="Arial" w:eastAsia="Arial" w:hAnsi="Arial" w:cs="Arial"/>
          <w:color w:val="000000"/>
          <w:sz w:val="24"/>
          <w:szCs w:val="24"/>
        </w:rPr>
        <w:t xml:space="preserve">tomada de decisões </w:t>
      </w:r>
      <w:r w:rsidR="005661CD">
        <w:rPr>
          <w:rFonts w:ascii="Arial" w:eastAsia="Arial" w:hAnsi="Arial" w:cs="Arial"/>
          <w:color w:val="000000"/>
          <w:sz w:val="24"/>
          <w:szCs w:val="24"/>
        </w:rPr>
        <w:t xml:space="preserve">citados no </w:t>
      </w:r>
      <w:r w:rsidR="005661CD" w:rsidRPr="00D17E19">
        <w:rPr>
          <w:rFonts w:ascii="Arial" w:hAnsi="Arial" w:cs="Arial"/>
          <w:sz w:val="24"/>
          <w:szCs w:val="24"/>
        </w:rPr>
        <w:t>PMBO</w:t>
      </w:r>
      <w:r w:rsidR="005661CD">
        <w:rPr>
          <w:rFonts w:ascii="Arial" w:hAnsi="Arial" w:cs="Arial"/>
          <w:sz w:val="24"/>
          <w:szCs w:val="24"/>
        </w:rPr>
        <w:t>O</w:t>
      </w:r>
      <w:r w:rsidR="005661CD" w:rsidRPr="00D17E19">
        <w:rPr>
          <w:rFonts w:ascii="Arial" w:hAnsi="Arial" w:cs="Arial"/>
          <w:sz w:val="24"/>
          <w:szCs w:val="24"/>
        </w:rPr>
        <w:t>K®(2012)</w:t>
      </w:r>
      <w:r w:rsidR="005661CD">
        <w:rPr>
          <w:rFonts w:ascii="Arial" w:hAnsi="Arial" w:cs="Arial"/>
          <w:sz w:val="24"/>
          <w:szCs w:val="24"/>
        </w:rPr>
        <w:t>.</w:t>
      </w:r>
      <w:r w:rsidR="005661C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4993F620" w14:textId="78A8A852" w:rsidR="00CE07E8" w:rsidRDefault="007F3203" w:rsidP="00B406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Segoe UI" w:hAnsi="Segoe UI" w:cs="Segoe UI"/>
          <w:color w:val="374151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este trabalho</w:t>
      </w:r>
      <w:r w:rsidR="00CA457E">
        <w:rPr>
          <w:rFonts w:ascii="Arial" w:eastAsia="Arial" w:hAnsi="Arial" w:cs="Arial"/>
          <w:color w:val="000000"/>
          <w:sz w:val="24"/>
          <w:szCs w:val="24"/>
        </w:rPr>
        <w:t xml:space="preserve">, foram envolvidas comparações entre projetos </w:t>
      </w:r>
      <w:r w:rsidR="00CE07E8">
        <w:rPr>
          <w:rFonts w:ascii="Arial" w:eastAsia="Arial" w:hAnsi="Arial" w:cs="Arial"/>
          <w:color w:val="000000"/>
          <w:sz w:val="24"/>
          <w:szCs w:val="24"/>
        </w:rPr>
        <w:t>com e sem a integração das metodologias para melhoria contínua</w:t>
      </w:r>
      <w:r w:rsidR="00B40663">
        <w:rPr>
          <w:rFonts w:ascii="Arial" w:eastAsia="Arial" w:hAnsi="Arial" w:cs="Arial"/>
          <w:color w:val="000000"/>
          <w:sz w:val="24"/>
          <w:szCs w:val="24"/>
        </w:rPr>
        <w:t xml:space="preserve">. Segundo o </w:t>
      </w:r>
      <w:r w:rsidR="00B40663" w:rsidRPr="00D17E19">
        <w:rPr>
          <w:rFonts w:ascii="Arial" w:hAnsi="Arial" w:cs="Arial"/>
          <w:sz w:val="24"/>
          <w:szCs w:val="24"/>
        </w:rPr>
        <w:t>PMBO</w:t>
      </w:r>
      <w:r w:rsidR="00B40663">
        <w:rPr>
          <w:rFonts w:ascii="Arial" w:hAnsi="Arial" w:cs="Arial"/>
          <w:sz w:val="24"/>
          <w:szCs w:val="24"/>
        </w:rPr>
        <w:t>O</w:t>
      </w:r>
      <w:r w:rsidR="00B40663" w:rsidRPr="00D17E19">
        <w:rPr>
          <w:rFonts w:ascii="Arial" w:hAnsi="Arial" w:cs="Arial"/>
          <w:sz w:val="24"/>
          <w:szCs w:val="24"/>
        </w:rPr>
        <w:t>K®(2012)</w:t>
      </w:r>
      <w:r w:rsidR="00B40663">
        <w:rPr>
          <w:rFonts w:ascii="Arial" w:hAnsi="Arial" w:cs="Arial"/>
          <w:sz w:val="24"/>
          <w:szCs w:val="24"/>
        </w:rPr>
        <w:t xml:space="preserve">, </w:t>
      </w:r>
      <w:r w:rsidR="00B40663">
        <w:rPr>
          <w:rFonts w:ascii="Arial" w:eastAsia="Arial" w:hAnsi="Arial" w:cs="Arial"/>
          <w:color w:val="000000"/>
          <w:sz w:val="24"/>
          <w:szCs w:val="24"/>
        </w:rPr>
        <w:t xml:space="preserve">a metodologia </w:t>
      </w:r>
      <w:r w:rsidR="00B40663" w:rsidRPr="000E045A">
        <w:rPr>
          <w:rFonts w:ascii="Arial" w:eastAsia="Arial" w:hAnsi="Arial" w:cs="Arial"/>
          <w:i/>
          <w:iCs/>
          <w:color w:val="000000"/>
          <w:sz w:val="24"/>
          <w:szCs w:val="24"/>
        </w:rPr>
        <w:t>L</w:t>
      </w:r>
      <w:r w:rsidR="000E045A" w:rsidRPr="000E045A">
        <w:rPr>
          <w:rFonts w:ascii="Arial" w:eastAsia="Arial" w:hAnsi="Arial" w:cs="Arial"/>
          <w:i/>
          <w:iCs/>
          <w:color w:val="000000"/>
          <w:sz w:val="24"/>
          <w:szCs w:val="24"/>
        </w:rPr>
        <w:t>ean Six Sigma</w:t>
      </w:r>
      <w:r w:rsidR="000E045A">
        <w:rPr>
          <w:rFonts w:ascii="Arial" w:eastAsia="Arial" w:hAnsi="Arial" w:cs="Arial"/>
          <w:color w:val="000000"/>
          <w:sz w:val="24"/>
          <w:szCs w:val="24"/>
        </w:rPr>
        <w:t xml:space="preserve">  busca a melhoria da qualidade do produto ou serviço a ser entregue, com foco em eliminar desperdícios, reduzir custos, buscando aumentar </w:t>
      </w:r>
      <w:r w:rsidR="000E045A" w:rsidRPr="000E045A">
        <w:rPr>
          <w:rFonts w:ascii="Arial" w:eastAsia="Arial" w:hAnsi="Arial" w:cs="Arial"/>
          <w:sz w:val="24"/>
          <w:szCs w:val="24"/>
        </w:rPr>
        <w:t xml:space="preserve">a satisfação do cliente. De maneira integrada, a metodologia utiliza ferramentas </w:t>
      </w:r>
      <w:r w:rsidR="00CE07E8" w:rsidRPr="000E045A">
        <w:rPr>
          <w:rFonts w:ascii="Arial" w:hAnsi="Arial" w:cs="Arial"/>
          <w:sz w:val="24"/>
          <w:szCs w:val="24"/>
        </w:rPr>
        <w:t xml:space="preserve"> estatísticas do </w:t>
      </w:r>
      <w:r w:rsidR="00CE07E8" w:rsidRPr="000E045A">
        <w:rPr>
          <w:rFonts w:ascii="Arial" w:hAnsi="Arial" w:cs="Arial"/>
          <w:i/>
          <w:iCs/>
          <w:sz w:val="24"/>
          <w:szCs w:val="24"/>
        </w:rPr>
        <w:t>Six Sigma</w:t>
      </w:r>
      <w:r w:rsidR="00CE07E8" w:rsidRPr="000E045A">
        <w:rPr>
          <w:rFonts w:ascii="Arial" w:hAnsi="Arial" w:cs="Arial"/>
          <w:sz w:val="24"/>
          <w:szCs w:val="24"/>
        </w:rPr>
        <w:t xml:space="preserve"> para análise de dados </w:t>
      </w:r>
      <w:r w:rsidR="000E045A" w:rsidRPr="000E045A">
        <w:rPr>
          <w:rFonts w:ascii="Arial" w:hAnsi="Arial" w:cs="Arial"/>
          <w:sz w:val="24"/>
          <w:szCs w:val="24"/>
        </w:rPr>
        <w:t xml:space="preserve">em prol de evitar variações </w:t>
      </w:r>
      <w:r w:rsidR="00CE07E8" w:rsidRPr="000E045A">
        <w:rPr>
          <w:rFonts w:ascii="Arial" w:hAnsi="Arial" w:cs="Arial"/>
          <w:sz w:val="24"/>
          <w:szCs w:val="24"/>
        </w:rPr>
        <w:t>e a filosofia Lean para eliminar atividades que não agregam valor</w:t>
      </w:r>
      <w:r w:rsidR="000E045A" w:rsidRPr="000E045A">
        <w:rPr>
          <w:rFonts w:ascii="Arial" w:hAnsi="Arial" w:cs="Arial"/>
          <w:sz w:val="24"/>
          <w:szCs w:val="24"/>
        </w:rPr>
        <w:t xml:space="preserve"> ao processo</w:t>
      </w:r>
      <w:r w:rsidR="00CE07E8" w:rsidRPr="000E045A">
        <w:rPr>
          <w:rFonts w:ascii="Arial" w:hAnsi="Arial" w:cs="Arial"/>
          <w:sz w:val="24"/>
          <w:szCs w:val="24"/>
        </w:rPr>
        <w:t xml:space="preserve">. A combinação dessas abordagens </w:t>
      </w:r>
      <w:r w:rsidR="000E045A" w:rsidRPr="000E045A">
        <w:rPr>
          <w:rFonts w:ascii="Arial" w:hAnsi="Arial" w:cs="Arial"/>
          <w:sz w:val="24"/>
          <w:szCs w:val="24"/>
        </w:rPr>
        <w:t>resultam e</w:t>
      </w:r>
      <w:r w:rsidR="00CE07E8" w:rsidRPr="000E045A">
        <w:rPr>
          <w:rFonts w:ascii="Arial" w:hAnsi="Arial" w:cs="Arial"/>
          <w:sz w:val="24"/>
          <w:szCs w:val="24"/>
        </w:rPr>
        <w:t>m melhorias sustentáveis e eficazes nos processos organizacionais.</w:t>
      </w:r>
      <w:r w:rsidR="00B40663" w:rsidRPr="000E045A">
        <w:rPr>
          <w:rFonts w:ascii="Segoe UI" w:hAnsi="Segoe UI" w:cs="Segoe UI"/>
        </w:rPr>
        <w:t xml:space="preserve"> </w:t>
      </w:r>
    </w:p>
    <w:p w14:paraId="5AFA1125" w14:textId="77777777" w:rsidR="00CE07E8" w:rsidRPr="00CE07E8" w:rsidRDefault="00CE07E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E23A81" w14:textId="77777777" w:rsidR="00652EFE" w:rsidRDefault="007F3203">
      <w:r>
        <w:br w:type="page"/>
      </w:r>
    </w:p>
    <w:p w14:paraId="277090F7" w14:textId="77777777" w:rsidR="00371E4D" w:rsidRDefault="005C6F34" w:rsidP="005C6F34">
      <w:pPr>
        <w:pStyle w:val="PargrafodaLista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</w:rPr>
      </w:pPr>
      <w:r w:rsidRPr="005C6F34">
        <w:rPr>
          <w:rFonts w:ascii="Arial" w:eastAsia="Arial" w:hAnsi="Arial" w:cs="Arial"/>
          <w:b/>
          <w:bCs/>
          <w:sz w:val="24"/>
          <w:szCs w:val="24"/>
        </w:rPr>
        <w:lastRenderedPageBreak/>
        <w:t>DISCUSSÃO</w:t>
      </w:r>
    </w:p>
    <w:p w14:paraId="61947E91" w14:textId="77777777" w:rsidR="00371E4D" w:rsidRDefault="00371E4D" w:rsidP="00371E4D">
      <w:pPr>
        <w:pStyle w:val="PargrafodaLista"/>
        <w:rPr>
          <w:rFonts w:ascii="Arial" w:eastAsia="Arial" w:hAnsi="Arial" w:cs="Arial"/>
          <w:b/>
          <w:bCs/>
          <w:sz w:val="24"/>
          <w:szCs w:val="24"/>
        </w:rPr>
      </w:pPr>
    </w:p>
    <w:p w14:paraId="71AA44A4" w14:textId="77777777" w:rsidR="00414EB0" w:rsidRDefault="00371E4D" w:rsidP="00371E4D">
      <w:pPr>
        <w:ind w:firstLine="720"/>
        <w:rPr>
          <w:rFonts w:ascii="Arial" w:hAnsi="Arial" w:cs="Arial"/>
          <w:sz w:val="24"/>
          <w:szCs w:val="24"/>
        </w:rPr>
      </w:pPr>
      <w:r w:rsidRPr="00371E4D">
        <w:rPr>
          <w:rFonts w:ascii="Arial" w:hAnsi="Arial" w:cs="Arial"/>
          <w:sz w:val="24"/>
          <w:szCs w:val="24"/>
        </w:rPr>
        <w:t xml:space="preserve">Os fundamentos </w:t>
      </w:r>
      <w:r>
        <w:rPr>
          <w:rFonts w:ascii="Arial" w:hAnsi="Arial" w:cs="Arial"/>
          <w:sz w:val="24"/>
          <w:szCs w:val="24"/>
        </w:rPr>
        <w:t xml:space="preserve">sobre </w:t>
      </w:r>
      <w:r>
        <w:rPr>
          <w:rFonts w:ascii="Arial" w:hAnsi="Arial" w:cs="Arial"/>
          <w:i/>
          <w:iCs/>
          <w:sz w:val="24"/>
          <w:szCs w:val="24"/>
        </w:rPr>
        <w:t xml:space="preserve">Lean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Manufacture</w:t>
      </w:r>
      <w:proofErr w:type="spellEnd"/>
      <w:r w:rsidRPr="00371E4D">
        <w:rPr>
          <w:rFonts w:ascii="Arial" w:hAnsi="Arial" w:cs="Arial"/>
          <w:sz w:val="24"/>
          <w:szCs w:val="24"/>
        </w:rPr>
        <w:t xml:space="preserve"> alcançaram destaque na década de 1980 com a divulgação dos resultados de um estudo realizado pelo MIT (Instituto de Tecnologia de Massachusetts) que investigou as práticas gerenciais e os programas de aprimoramento adotados por empresas líderes na indústria automotiva. O estudo constatou que a implementação desses princípios desempenhou um papel significativo no fortalecimento da competitividade dessas empresas (WOMACK; JONES; ROOS, 2001). </w:t>
      </w:r>
    </w:p>
    <w:p w14:paraId="1817B8B0" w14:textId="790778E5" w:rsidR="005C6F34" w:rsidRDefault="00371E4D" w:rsidP="00371E4D">
      <w:pPr>
        <w:ind w:firstLine="720"/>
        <w:rPr>
          <w:rFonts w:ascii="Arial" w:hAnsi="Arial" w:cs="Arial"/>
          <w:sz w:val="24"/>
          <w:szCs w:val="24"/>
        </w:rPr>
      </w:pPr>
      <w:r w:rsidRPr="00414EB0">
        <w:rPr>
          <w:rFonts w:ascii="Arial" w:hAnsi="Arial" w:cs="Arial"/>
          <w:sz w:val="24"/>
          <w:szCs w:val="24"/>
          <w:highlight w:val="yellow"/>
        </w:rPr>
        <w:t>A essência primordial da metodologia LM é focalizar a redução do intervalo entre a solicitação do cliente e a entrega, eliminando os desperdícios. A abordagem incentiva a identificação do que agrega valor (e do que não agrega) do ponto de vista do cliente; a integração das etapas essenciais na produção de bens no fluxo de valor, de modo a promover um avanço contínuo, livre de interrupções, desvios, retornos, esperas ou rejeições; e a condução desse fluxo de forma orientada pela demanda.</w:t>
      </w:r>
      <w:r w:rsidR="00414EB0">
        <w:rPr>
          <w:rFonts w:ascii="Arial" w:hAnsi="Arial" w:cs="Arial"/>
          <w:sz w:val="24"/>
          <w:szCs w:val="24"/>
        </w:rPr>
        <w:t xml:space="preserve"> Citar a </w:t>
      </w:r>
      <w:proofErr w:type="spellStart"/>
      <w:r w:rsidR="00414EB0">
        <w:rPr>
          <w:rFonts w:ascii="Arial" w:hAnsi="Arial" w:cs="Arial"/>
          <w:sz w:val="24"/>
          <w:szCs w:val="24"/>
        </w:rPr>
        <w:t>ref</w:t>
      </w:r>
      <w:proofErr w:type="spellEnd"/>
      <w:r w:rsidR="00414EB0">
        <w:rPr>
          <w:rFonts w:ascii="Arial" w:hAnsi="Arial" w:cs="Arial"/>
          <w:sz w:val="24"/>
          <w:szCs w:val="24"/>
        </w:rPr>
        <w:t xml:space="preserve"> ‘ os autores do artigo ‘’integrando...’’</w:t>
      </w:r>
    </w:p>
    <w:p w14:paraId="3C2B35CA" w14:textId="76B73D19" w:rsidR="00371E4D" w:rsidRDefault="00371E4D" w:rsidP="00371E4D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o estudo, as principais características da metodologia, que difere das práticas tradicionais das organizações seguem em tabela abaixo:</w:t>
      </w:r>
    </w:p>
    <w:p w14:paraId="1A26C7DE" w14:textId="1D0BA147" w:rsidR="00A26A3F" w:rsidRDefault="00371E4D" w:rsidP="00371E4D">
      <w:pPr>
        <w:spacing w:before="101" w:after="43"/>
        <w:ind w:left="400"/>
        <w:rPr>
          <w:bCs/>
          <w:i/>
          <w:iCs/>
          <w:color w:val="231F20"/>
          <w:sz w:val="17"/>
        </w:rPr>
      </w:pPr>
      <w:r>
        <w:rPr>
          <w:b/>
          <w:color w:val="231F20"/>
          <w:sz w:val="17"/>
        </w:rPr>
        <w:t xml:space="preserve">Tabela 1: Comparação entre ferramentas tradicionais com a metodologia </w:t>
      </w:r>
      <w:r w:rsidRPr="00371E4D">
        <w:rPr>
          <w:bCs/>
          <w:i/>
          <w:iCs/>
          <w:color w:val="231F20"/>
          <w:sz w:val="17"/>
        </w:rPr>
        <w:t xml:space="preserve">Lean </w:t>
      </w:r>
      <w:proofErr w:type="spellStart"/>
      <w:r w:rsidRPr="00371E4D">
        <w:rPr>
          <w:bCs/>
          <w:i/>
          <w:iCs/>
          <w:color w:val="231F20"/>
          <w:sz w:val="17"/>
        </w:rPr>
        <w:t>Manufacture</w:t>
      </w:r>
      <w:proofErr w:type="spellEnd"/>
      <w:r w:rsidRPr="00371E4D">
        <w:rPr>
          <w:bCs/>
          <w:i/>
          <w:iCs/>
          <w:color w:val="231F20"/>
          <w:sz w:val="17"/>
        </w:rPr>
        <w:t>.</w:t>
      </w:r>
    </w:p>
    <w:p w14:paraId="6FC186F9" w14:textId="77777777" w:rsidR="00371E4D" w:rsidRPr="00371E4D" w:rsidRDefault="00371E4D" w:rsidP="00371E4D">
      <w:pPr>
        <w:spacing w:before="101" w:after="43"/>
        <w:ind w:left="400"/>
        <w:rPr>
          <w:bCs/>
          <w:i/>
          <w:iCs/>
          <w:sz w:val="17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616"/>
        <w:gridCol w:w="1293"/>
        <w:gridCol w:w="3326"/>
        <w:gridCol w:w="3213"/>
      </w:tblGrid>
      <w:tr w:rsidR="00A26A3F" w14:paraId="7CE4307C" w14:textId="77777777" w:rsidTr="005D4AEA">
        <w:trPr>
          <w:trHeight w:val="245"/>
        </w:trPr>
        <w:tc>
          <w:tcPr>
            <w:tcW w:w="616" w:type="dxa"/>
          </w:tcPr>
          <w:p w14:paraId="46380322" w14:textId="77777777" w:rsidR="00A26A3F" w:rsidRDefault="00A26A3F" w:rsidP="005D4AEA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293" w:type="dxa"/>
          </w:tcPr>
          <w:p w14:paraId="6DDD08E3" w14:textId="77777777" w:rsidR="00A26A3F" w:rsidRDefault="00A26A3F" w:rsidP="005D4AEA">
            <w:pPr>
              <w:pStyle w:val="TableParagraph"/>
              <w:spacing w:before="24" w:line="201" w:lineRule="exact"/>
              <w:ind w:left="102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Característica</w:t>
            </w:r>
          </w:p>
        </w:tc>
        <w:tc>
          <w:tcPr>
            <w:tcW w:w="3326" w:type="dxa"/>
          </w:tcPr>
          <w:p w14:paraId="53AAEEFD" w14:textId="77777777" w:rsidR="00A26A3F" w:rsidRDefault="00A26A3F" w:rsidP="005D4AEA">
            <w:pPr>
              <w:pStyle w:val="TableParagraph"/>
              <w:spacing w:before="24" w:line="201" w:lineRule="exact"/>
              <w:ind w:left="750"/>
              <w:rPr>
                <w:b/>
                <w:sz w:val="18"/>
              </w:rPr>
            </w:pPr>
            <w:r>
              <w:rPr>
                <w:b/>
                <w:color w:val="231F20"/>
                <w:sz w:val="18"/>
              </w:rPr>
              <w:t>Manufatura tradicional</w:t>
            </w:r>
          </w:p>
        </w:tc>
        <w:tc>
          <w:tcPr>
            <w:tcW w:w="3213" w:type="dxa"/>
          </w:tcPr>
          <w:p w14:paraId="5F9F49EF" w14:textId="77777777" w:rsidR="00A26A3F" w:rsidRDefault="00A26A3F" w:rsidP="005D4AEA">
            <w:pPr>
              <w:pStyle w:val="TableParagraph"/>
              <w:spacing w:before="24" w:line="201" w:lineRule="exact"/>
              <w:ind w:left="823"/>
              <w:rPr>
                <w:b/>
                <w:i/>
                <w:sz w:val="18"/>
              </w:rPr>
            </w:pPr>
            <w:r>
              <w:rPr>
                <w:b/>
                <w:i/>
                <w:color w:val="231F20"/>
                <w:sz w:val="18"/>
              </w:rPr>
              <w:t>Lean</w:t>
            </w:r>
            <w:r>
              <w:rPr>
                <w:b/>
                <w:i/>
                <w:color w:val="231F20"/>
                <w:spacing w:val="-1"/>
                <w:sz w:val="18"/>
              </w:rPr>
              <w:t xml:space="preserve"> </w:t>
            </w:r>
            <w:r>
              <w:rPr>
                <w:b/>
                <w:i/>
                <w:color w:val="231F20"/>
                <w:sz w:val="18"/>
              </w:rPr>
              <w:t>Manufacturing</w:t>
            </w:r>
          </w:p>
        </w:tc>
      </w:tr>
      <w:tr w:rsidR="00A26A3F" w14:paraId="02B6A74E" w14:textId="77777777" w:rsidTr="005D4AEA">
        <w:trPr>
          <w:trHeight w:val="462"/>
        </w:trPr>
        <w:tc>
          <w:tcPr>
            <w:tcW w:w="616" w:type="dxa"/>
            <w:vMerge w:val="restart"/>
            <w:tcBorders>
              <w:bottom w:val="single" w:sz="2" w:space="0" w:color="231F20"/>
              <w:right w:val="single" w:sz="2" w:space="0" w:color="231F20"/>
            </w:tcBorders>
            <w:textDirection w:val="btLr"/>
          </w:tcPr>
          <w:p w14:paraId="5924FD02" w14:textId="77777777" w:rsidR="00A26A3F" w:rsidRDefault="00A26A3F" w:rsidP="005D4AEA">
            <w:pPr>
              <w:pStyle w:val="TableParagraph"/>
              <w:spacing w:before="29" w:line="249" w:lineRule="auto"/>
              <w:ind w:left="456" w:right="66" w:hanging="368"/>
              <w:rPr>
                <w:sz w:val="18"/>
              </w:rPr>
            </w:pPr>
            <w:r>
              <w:rPr>
                <w:color w:val="231F20"/>
                <w:sz w:val="18"/>
              </w:rPr>
              <w:t>Planejamento e controle</w:t>
            </w:r>
            <w:r>
              <w:rPr>
                <w:color w:val="231F20"/>
                <w:spacing w:val="-4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das operações</w:t>
            </w:r>
          </w:p>
        </w:tc>
        <w:tc>
          <w:tcPr>
            <w:tcW w:w="1293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B0B0838" w14:textId="77777777" w:rsidR="00A26A3F" w:rsidRDefault="00A26A3F" w:rsidP="005D4AEA">
            <w:pPr>
              <w:pStyle w:val="TableParagraph"/>
              <w:spacing w:line="210" w:lineRule="atLeast"/>
              <w:ind w:left="319" w:right="289" w:firstLine="14"/>
              <w:rPr>
                <w:sz w:val="18"/>
              </w:rPr>
            </w:pPr>
            <w:r>
              <w:rPr>
                <w:color w:val="231F20"/>
                <w:sz w:val="18"/>
              </w:rPr>
              <w:t>Objetivo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gerencial</w:t>
            </w:r>
          </w:p>
        </w:tc>
        <w:tc>
          <w:tcPr>
            <w:tcW w:w="3326" w:type="dxa"/>
            <w:tcBorders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1474C05" w14:textId="77777777" w:rsidR="00A26A3F" w:rsidRDefault="00A26A3F" w:rsidP="005D4AEA">
            <w:pPr>
              <w:pStyle w:val="TableParagraph"/>
              <w:spacing w:before="24"/>
              <w:ind w:left="183"/>
              <w:rPr>
                <w:sz w:val="18"/>
              </w:rPr>
            </w:pPr>
            <w:r>
              <w:rPr>
                <w:color w:val="231F20"/>
                <w:sz w:val="18"/>
              </w:rPr>
              <w:t>Busca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eficiência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pela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maximização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</w:t>
            </w:r>
          </w:p>
          <w:p w14:paraId="573C496F" w14:textId="77777777" w:rsidR="00A26A3F" w:rsidRDefault="00A26A3F" w:rsidP="005D4AEA">
            <w:pPr>
              <w:pStyle w:val="TableParagraph"/>
              <w:spacing w:before="9" w:line="202" w:lineRule="exact"/>
              <w:ind w:left="250"/>
              <w:rPr>
                <w:sz w:val="18"/>
              </w:rPr>
            </w:pPr>
            <w:r>
              <w:rPr>
                <w:color w:val="231F20"/>
                <w:sz w:val="18"/>
              </w:rPr>
              <w:t>uso de recursos e aumento da produção</w:t>
            </w:r>
          </w:p>
        </w:tc>
        <w:tc>
          <w:tcPr>
            <w:tcW w:w="3213" w:type="dxa"/>
            <w:tcBorders>
              <w:left w:val="single" w:sz="2" w:space="0" w:color="231F20"/>
              <w:bottom w:val="single" w:sz="2" w:space="0" w:color="231F20"/>
            </w:tcBorders>
          </w:tcPr>
          <w:p w14:paraId="3EDA1DA3" w14:textId="77777777" w:rsidR="00A26A3F" w:rsidRDefault="00A26A3F" w:rsidP="005D4AEA">
            <w:pPr>
              <w:pStyle w:val="TableParagraph"/>
              <w:spacing w:before="24"/>
              <w:ind w:left="86"/>
              <w:rPr>
                <w:sz w:val="18"/>
              </w:rPr>
            </w:pPr>
            <w:r>
              <w:rPr>
                <w:color w:val="231F20"/>
                <w:sz w:val="18"/>
              </w:rPr>
              <w:t>Busca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eficácia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eficiência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foco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na</w:t>
            </w:r>
          </w:p>
          <w:p w14:paraId="50AFC8C9" w14:textId="77777777" w:rsidR="00A26A3F" w:rsidRDefault="00A26A3F" w:rsidP="005D4AEA">
            <w:pPr>
              <w:pStyle w:val="TableParagraph"/>
              <w:spacing w:before="9" w:line="202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criação de valor e redução de desperdícios</w:t>
            </w:r>
          </w:p>
        </w:tc>
      </w:tr>
      <w:tr w:rsidR="00A26A3F" w14:paraId="02243944" w14:textId="77777777" w:rsidTr="005D4AEA">
        <w:trPr>
          <w:trHeight w:val="465"/>
        </w:trPr>
        <w:tc>
          <w:tcPr>
            <w:tcW w:w="616" w:type="dxa"/>
            <w:vMerge/>
            <w:tcBorders>
              <w:top w:val="nil"/>
              <w:bottom w:val="single" w:sz="2" w:space="0" w:color="231F20"/>
              <w:right w:val="single" w:sz="2" w:space="0" w:color="231F20"/>
            </w:tcBorders>
            <w:textDirection w:val="btLr"/>
          </w:tcPr>
          <w:p w14:paraId="343D1E79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7C6D836" w14:textId="77777777" w:rsidR="00A26A3F" w:rsidRDefault="00A26A3F" w:rsidP="005D4AEA">
            <w:pPr>
              <w:pStyle w:val="TableParagraph"/>
              <w:spacing w:before="24" w:line="210" w:lineRule="atLeast"/>
              <w:ind w:left="339" w:right="269" w:hanging="48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Gestão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estoques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2614857" w14:textId="77777777" w:rsidR="00A26A3F" w:rsidRDefault="00A26A3F" w:rsidP="005D4AEA">
            <w:pPr>
              <w:pStyle w:val="TableParagraph"/>
              <w:spacing w:before="27"/>
              <w:ind w:left="264" w:right="2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Manutenção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estoques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suficientes</w:t>
            </w:r>
          </w:p>
          <w:p w14:paraId="3920F857" w14:textId="77777777" w:rsidR="00A26A3F" w:rsidRDefault="00A26A3F" w:rsidP="005D4AEA">
            <w:pPr>
              <w:pStyle w:val="TableParagraph"/>
              <w:spacing w:before="9" w:line="202" w:lineRule="exact"/>
              <w:ind w:left="265" w:right="2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para proteger a produção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40E3E710" w14:textId="77777777" w:rsidR="00A26A3F" w:rsidRDefault="00A26A3F" w:rsidP="005D4AEA">
            <w:pPr>
              <w:pStyle w:val="TableParagraph"/>
              <w:spacing w:before="24" w:line="210" w:lineRule="atLeast"/>
              <w:ind w:left="768" w:right="146" w:hanging="593"/>
              <w:rPr>
                <w:sz w:val="18"/>
              </w:rPr>
            </w:pPr>
            <w:r>
              <w:rPr>
                <w:color w:val="231F20"/>
                <w:sz w:val="18"/>
              </w:rPr>
              <w:t>Redução de estoques para evidenciar os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problemas da produção</w:t>
            </w:r>
          </w:p>
        </w:tc>
      </w:tr>
      <w:tr w:rsidR="00A26A3F" w14:paraId="36186EEC" w14:textId="77777777" w:rsidTr="005D4AEA">
        <w:trPr>
          <w:trHeight w:val="977"/>
        </w:trPr>
        <w:tc>
          <w:tcPr>
            <w:tcW w:w="616" w:type="dxa"/>
            <w:vMerge/>
            <w:tcBorders>
              <w:top w:val="nil"/>
              <w:bottom w:val="single" w:sz="2" w:space="0" w:color="231F20"/>
              <w:right w:val="single" w:sz="2" w:space="0" w:color="231F20"/>
            </w:tcBorders>
            <w:textDirection w:val="btLr"/>
          </w:tcPr>
          <w:p w14:paraId="42B5A11F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CF2FDAD" w14:textId="77777777" w:rsidR="00A26A3F" w:rsidRDefault="00A26A3F" w:rsidP="005D4AEA">
            <w:pPr>
              <w:pStyle w:val="TableParagraph"/>
              <w:spacing w:before="27" w:line="249" w:lineRule="auto"/>
              <w:ind w:left="207" w:right="145" w:hanging="43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Acionamento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 produção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0FAB768" w14:textId="77777777" w:rsidR="00A26A3F" w:rsidRDefault="00A26A3F" w:rsidP="005D4AEA">
            <w:pPr>
              <w:pStyle w:val="TableParagraph"/>
              <w:spacing w:before="27" w:line="249" w:lineRule="auto"/>
              <w:ind w:left="870" w:right="494" w:hanging="348"/>
              <w:rPr>
                <w:sz w:val="18"/>
              </w:rPr>
            </w:pPr>
            <w:r>
              <w:rPr>
                <w:color w:val="231F20"/>
                <w:sz w:val="18"/>
              </w:rPr>
              <w:t>Produção empurrada (</w:t>
            </w:r>
            <w:r>
              <w:rPr>
                <w:i/>
                <w:color w:val="231F20"/>
                <w:sz w:val="18"/>
              </w:rPr>
              <w:t>push</w:t>
            </w:r>
            <w:r>
              <w:rPr>
                <w:color w:val="231F20"/>
                <w:sz w:val="18"/>
              </w:rPr>
              <w:t>) por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ordens de produção 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previsões de demanda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4D5AD74A" w14:textId="77777777" w:rsidR="00A26A3F" w:rsidRDefault="00A26A3F" w:rsidP="005D4AEA">
            <w:pPr>
              <w:pStyle w:val="TableParagraph"/>
              <w:spacing w:before="27" w:line="249" w:lineRule="auto"/>
              <w:ind w:left="591" w:right="5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Produção puxada (</w:t>
            </w:r>
            <w:r>
              <w:rPr>
                <w:i/>
                <w:color w:val="231F20"/>
                <w:sz w:val="18"/>
              </w:rPr>
              <w:t>pull</w:t>
            </w:r>
            <w:r>
              <w:rPr>
                <w:color w:val="231F20"/>
                <w:sz w:val="18"/>
              </w:rPr>
              <w:t>) pela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demanda e entrega</w:t>
            </w:r>
          </w:p>
          <w:p w14:paraId="310208CD" w14:textId="77777777" w:rsidR="00A26A3F" w:rsidRDefault="00A26A3F" w:rsidP="005D4AEA">
            <w:pPr>
              <w:pStyle w:val="TableParagraph"/>
              <w:spacing w:before="1"/>
              <w:ind w:left="588" w:right="577"/>
              <w:jc w:val="center"/>
              <w:rPr>
                <w:sz w:val="18"/>
              </w:rPr>
            </w:pPr>
            <w:r>
              <w:rPr>
                <w:i/>
                <w:color w:val="231F20"/>
                <w:spacing w:val="-1"/>
                <w:sz w:val="18"/>
              </w:rPr>
              <w:t>Just-in-Time</w:t>
            </w:r>
            <w:r>
              <w:rPr>
                <w:i/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(JIT)</w:t>
            </w:r>
          </w:p>
        </w:tc>
      </w:tr>
      <w:tr w:rsidR="00A26A3F" w14:paraId="0ED5E295" w14:textId="77777777" w:rsidTr="005D4AEA">
        <w:trPr>
          <w:trHeight w:val="465"/>
        </w:trPr>
        <w:tc>
          <w:tcPr>
            <w:tcW w:w="616" w:type="dxa"/>
            <w:vMerge w:val="restart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  <w:textDirection w:val="btLr"/>
          </w:tcPr>
          <w:p w14:paraId="62643464" w14:textId="77777777" w:rsidR="00A26A3F" w:rsidRDefault="00A26A3F" w:rsidP="005D4AEA">
            <w:pPr>
              <w:pStyle w:val="TableParagraph"/>
              <w:spacing w:before="29"/>
              <w:ind w:left="100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Configuração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física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</w:t>
            </w:r>
          </w:p>
          <w:p w14:paraId="393AC64E" w14:textId="77777777" w:rsidR="00A26A3F" w:rsidRDefault="00A26A3F" w:rsidP="005D4AEA">
            <w:pPr>
              <w:pStyle w:val="TableParagraph"/>
              <w:spacing w:before="9"/>
              <w:ind w:left="100" w:right="10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sistema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produtivo</w:t>
            </w: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ED68058" w14:textId="77777777" w:rsidR="00A26A3F" w:rsidRDefault="00A26A3F" w:rsidP="005D4AEA">
            <w:pPr>
              <w:pStyle w:val="TableParagraph"/>
              <w:spacing w:before="27"/>
              <w:ind w:left="146"/>
              <w:rPr>
                <w:sz w:val="18"/>
              </w:rPr>
            </w:pPr>
            <w:r>
              <w:rPr>
                <w:color w:val="231F20"/>
                <w:sz w:val="18"/>
              </w:rPr>
              <w:t>Arranjo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físico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60679ED" w14:textId="77777777" w:rsidR="00A26A3F" w:rsidRDefault="00A26A3F" w:rsidP="005D4AEA">
            <w:pPr>
              <w:pStyle w:val="TableParagraph"/>
              <w:spacing w:before="24" w:line="210" w:lineRule="atLeast"/>
              <w:ind w:left="340" w:right="256" w:hanging="55"/>
              <w:rPr>
                <w:sz w:val="18"/>
              </w:rPr>
            </w:pPr>
            <w:r>
              <w:rPr>
                <w:color w:val="231F20"/>
                <w:sz w:val="18"/>
              </w:rPr>
              <w:t>Limitado a arranjos do tipo linear (por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produto) ou funcional (por processo)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1803749" w14:textId="77777777" w:rsidR="00A26A3F" w:rsidRDefault="00A26A3F" w:rsidP="005D4AEA">
            <w:pPr>
              <w:pStyle w:val="TableParagraph"/>
              <w:spacing w:before="24" w:line="210" w:lineRule="atLeast"/>
              <w:ind w:left="71" w:right="55" w:firstLine="142"/>
              <w:rPr>
                <w:sz w:val="18"/>
              </w:rPr>
            </w:pPr>
            <w:r>
              <w:rPr>
                <w:color w:val="231F20"/>
                <w:sz w:val="18"/>
              </w:rPr>
              <w:t>Agrupamento de produtos por famílias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implantação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células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manufatura</w:t>
            </w:r>
          </w:p>
        </w:tc>
      </w:tr>
      <w:tr w:rsidR="00A26A3F" w14:paraId="4D4231F6" w14:textId="77777777" w:rsidTr="005D4AEA">
        <w:trPr>
          <w:trHeight w:val="465"/>
        </w:trPr>
        <w:tc>
          <w:tcPr>
            <w:tcW w:w="616" w:type="dxa"/>
            <w:vMerge/>
            <w:tcBorders>
              <w:top w:val="nil"/>
              <w:bottom w:val="single" w:sz="2" w:space="0" w:color="231F20"/>
              <w:right w:val="single" w:sz="2" w:space="0" w:color="231F20"/>
            </w:tcBorders>
            <w:textDirection w:val="btLr"/>
          </w:tcPr>
          <w:p w14:paraId="3E6239A8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94ABF77" w14:textId="77777777" w:rsidR="00A26A3F" w:rsidRDefault="00A26A3F" w:rsidP="005D4AEA">
            <w:pPr>
              <w:pStyle w:val="TableParagraph"/>
              <w:spacing w:before="24" w:line="210" w:lineRule="atLeast"/>
              <w:ind w:left="149" w:right="119" w:firstLine="222"/>
              <w:rPr>
                <w:sz w:val="18"/>
              </w:rPr>
            </w:pPr>
            <w:r>
              <w:rPr>
                <w:color w:val="231F20"/>
                <w:sz w:val="18"/>
              </w:rPr>
              <w:t>Tipo de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equipamentos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3A0257A" w14:textId="77777777" w:rsidR="00A26A3F" w:rsidRDefault="00A26A3F" w:rsidP="005D4AEA">
            <w:pPr>
              <w:pStyle w:val="TableParagraph"/>
              <w:spacing w:before="27"/>
              <w:ind w:left="265" w:right="2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Equipamentos</w:t>
            </w:r>
            <w:r>
              <w:rPr>
                <w:color w:val="231F20"/>
                <w:spacing w:val="-6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baixa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flexibilidade</w:t>
            </w:r>
          </w:p>
          <w:p w14:paraId="51CA8CB7" w14:textId="77777777" w:rsidR="00A26A3F" w:rsidRDefault="00A26A3F" w:rsidP="005D4AEA">
            <w:pPr>
              <w:pStyle w:val="TableParagraph"/>
              <w:spacing w:before="9" w:line="202" w:lineRule="exact"/>
              <w:ind w:left="265" w:right="25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devido a tempos 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 xml:space="preserve">setup </w:t>
            </w:r>
            <w:r>
              <w:rPr>
                <w:color w:val="231F20"/>
                <w:sz w:val="18"/>
              </w:rPr>
              <w:t>longos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28528B0" w14:textId="77777777" w:rsidR="00A26A3F" w:rsidRDefault="00A26A3F" w:rsidP="005D4AEA">
            <w:pPr>
              <w:pStyle w:val="TableParagraph"/>
              <w:spacing w:before="27"/>
              <w:ind w:left="138"/>
              <w:rPr>
                <w:sz w:val="18"/>
              </w:rPr>
            </w:pPr>
            <w:r>
              <w:rPr>
                <w:color w:val="231F20"/>
                <w:sz w:val="18"/>
              </w:rPr>
              <w:t>Equipamentos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alta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flexibilidade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que</w:t>
            </w:r>
          </w:p>
          <w:p w14:paraId="2976CA78" w14:textId="77777777" w:rsidR="00A26A3F" w:rsidRDefault="00A26A3F" w:rsidP="005D4AEA">
            <w:pPr>
              <w:pStyle w:val="TableParagraph"/>
              <w:spacing w:before="9" w:line="202" w:lineRule="exact"/>
              <w:ind w:left="58"/>
              <w:rPr>
                <w:sz w:val="18"/>
              </w:rPr>
            </w:pPr>
            <w:r>
              <w:rPr>
                <w:color w:val="231F20"/>
                <w:sz w:val="18"/>
              </w:rPr>
              <w:t>incorporam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sistemas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Troca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Rápida</w:t>
            </w:r>
            <w:r>
              <w:rPr>
                <w:color w:val="231F20"/>
                <w:spacing w:val="-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(TR)</w:t>
            </w:r>
          </w:p>
        </w:tc>
      </w:tr>
      <w:tr w:rsidR="00A26A3F" w14:paraId="3BAA9678" w14:textId="77777777" w:rsidTr="005D4AEA">
        <w:trPr>
          <w:trHeight w:val="465"/>
        </w:trPr>
        <w:tc>
          <w:tcPr>
            <w:tcW w:w="616" w:type="dxa"/>
            <w:vMerge/>
            <w:tcBorders>
              <w:top w:val="nil"/>
              <w:bottom w:val="single" w:sz="2" w:space="0" w:color="231F20"/>
              <w:right w:val="single" w:sz="2" w:space="0" w:color="231F20"/>
            </w:tcBorders>
            <w:textDirection w:val="btLr"/>
          </w:tcPr>
          <w:p w14:paraId="7F83986F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67BD401" w14:textId="77777777" w:rsidR="00A26A3F" w:rsidRDefault="00A26A3F" w:rsidP="005D4AEA">
            <w:pPr>
              <w:pStyle w:val="TableParagraph"/>
              <w:spacing w:before="24" w:line="210" w:lineRule="atLeast"/>
              <w:ind w:left="354" w:right="308" w:hanging="23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Fluxo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material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78129F8" w14:textId="77777777" w:rsidR="00A26A3F" w:rsidRDefault="00A26A3F" w:rsidP="005D4AEA">
            <w:pPr>
              <w:pStyle w:val="TableParagraph"/>
              <w:spacing w:before="24" w:line="210" w:lineRule="atLeast"/>
              <w:ind w:left="373" w:right="359" w:firstLine="274"/>
              <w:rPr>
                <w:sz w:val="18"/>
              </w:rPr>
            </w:pPr>
            <w:r>
              <w:rPr>
                <w:i/>
                <w:color w:val="231F20"/>
                <w:sz w:val="18"/>
              </w:rPr>
              <w:t xml:space="preserve">Lead time </w:t>
            </w:r>
            <w:r>
              <w:rPr>
                <w:color w:val="231F20"/>
                <w:sz w:val="18"/>
              </w:rPr>
              <w:t>longo por falta de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conexão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entre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etapas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processo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0133CF76" w14:textId="77777777" w:rsidR="00A26A3F" w:rsidRDefault="00A26A3F" w:rsidP="005D4AEA">
            <w:pPr>
              <w:pStyle w:val="TableParagraph"/>
              <w:spacing w:before="24" w:line="210" w:lineRule="atLeast"/>
              <w:ind w:left="891" w:right="201" w:hanging="673"/>
              <w:rPr>
                <w:sz w:val="18"/>
              </w:rPr>
            </w:pPr>
            <w:r>
              <w:rPr>
                <w:color w:val="231F20"/>
                <w:sz w:val="18"/>
              </w:rPr>
              <w:t>Manufatura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Fluxo</w:t>
            </w:r>
            <w:r>
              <w:rPr>
                <w:color w:val="231F20"/>
                <w:spacing w:val="-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Contínuo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(MFC)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 xml:space="preserve">lead time </w:t>
            </w:r>
            <w:r>
              <w:rPr>
                <w:color w:val="231F20"/>
                <w:sz w:val="18"/>
              </w:rPr>
              <w:t>curto</w:t>
            </w:r>
          </w:p>
        </w:tc>
      </w:tr>
      <w:tr w:rsidR="00A26A3F" w14:paraId="7BE3179C" w14:textId="77777777" w:rsidTr="005D4AEA">
        <w:trPr>
          <w:trHeight w:val="465"/>
        </w:trPr>
        <w:tc>
          <w:tcPr>
            <w:tcW w:w="616" w:type="dxa"/>
            <w:vMerge/>
            <w:tcBorders>
              <w:top w:val="nil"/>
              <w:bottom w:val="single" w:sz="2" w:space="0" w:color="231F20"/>
              <w:right w:val="single" w:sz="2" w:space="0" w:color="231F20"/>
            </w:tcBorders>
            <w:textDirection w:val="btLr"/>
          </w:tcPr>
          <w:p w14:paraId="1A5B40B4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9CE06CB" w14:textId="77777777" w:rsidR="00A26A3F" w:rsidRDefault="00A26A3F" w:rsidP="005D4AEA">
            <w:pPr>
              <w:pStyle w:val="TableParagraph"/>
              <w:spacing w:before="11" w:line="249" w:lineRule="auto"/>
              <w:ind w:left="514" w:right="167" w:hanging="318"/>
              <w:rPr>
                <w:sz w:val="18"/>
              </w:rPr>
            </w:pPr>
            <w:r>
              <w:rPr>
                <w:color w:val="231F20"/>
                <w:sz w:val="18"/>
              </w:rPr>
              <w:t>Tamanho do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lote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2FE76593" w14:textId="77777777" w:rsidR="00A26A3F" w:rsidRDefault="00A26A3F" w:rsidP="005D4AEA">
            <w:pPr>
              <w:pStyle w:val="TableParagraph"/>
              <w:spacing w:before="24" w:line="210" w:lineRule="atLeast"/>
              <w:ind w:left="707" w:right="394" w:hanging="285"/>
              <w:rPr>
                <w:sz w:val="18"/>
              </w:rPr>
            </w:pPr>
            <w:r>
              <w:rPr>
                <w:color w:val="231F20"/>
                <w:sz w:val="18"/>
              </w:rPr>
              <w:t>Lotes grandes dimensionados pelo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modelo do lote econômico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5B308B59" w14:textId="77777777" w:rsidR="00A26A3F" w:rsidRDefault="00A26A3F" w:rsidP="005D4AEA">
            <w:pPr>
              <w:pStyle w:val="TableParagraph"/>
              <w:spacing w:before="27"/>
              <w:ind w:left="588" w:right="57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Lotes pequenos e</w:t>
            </w:r>
          </w:p>
          <w:p w14:paraId="705EB217" w14:textId="77777777" w:rsidR="00A26A3F" w:rsidRDefault="00A26A3F" w:rsidP="005D4AEA">
            <w:pPr>
              <w:pStyle w:val="TableParagraph"/>
              <w:spacing w:before="9" w:line="202" w:lineRule="exact"/>
              <w:ind w:left="588" w:right="577"/>
              <w:jc w:val="center"/>
              <w:rPr>
                <w:i/>
                <w:sz w:val="18"/>
              </w:rPr>
            </w:pPr>
            <w:r>
              <w:rPr>
                <w:i/>
                <w:color w:val="231F20"/>
                <w:sz w:val="18"/>
              </w:rPr>
              <w:t>one</w:t>
            </w:r>
            <w:r>
              <w:rPr>
                <w:i/>
                <w:color w:val="231F20"/>
                <w:spacing w:val="-3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piece</w:t>
            </w:r>
            <w:r>
              <w:rPr>
                <w:i/>
                <w:color w:val="231F20"/>
                <w:spacing w:val="-3"/>
                <w:sz w:val="18"/>
              </w:rPr>
              <w:t xml:space="preserve"> </w:t>
            </w:r>
            <w:r>
              <w:rPr>
                <w:i/>
                <w:color w:val="231F20"/>
                <w:sz w:val="18"/>
              </w:rPr>
              <w:t>flow</w:t>
            </w:r>
          </w:p>
        </w:tc>
      </w:tr>
      <w:tr w:rsidR="00A26A3F" w14:paraId="6F585123" w14:textId="77777777" w:rsidTr="005D4AEA">
        <w:trPr>
          <w:trHeight w:val="678"/>
        </w:trPr>
        <w:tc>
          <w:tcPr>
            <w:tcW w:w="616" w:type="dxa"/>
            <w:vMerge w:val="restart"/>
            <w:tcBorders>
              <w:top w:val="single" w:sz="2" w:space="0" w:color="231F20"/>
              <w:right w:val="single" w:sz="2" w:space="0" w:color="231F20"/>
            </w:tcBorders>
            <w:textDirection w:val="btLr"/>
          </w:tcPr>
          <w:p w14:paraId="520DB43B" w14:textId="77777777" w:rsidR="00A26A3F" w:rsidRDefault="00A26A3F" w:rsidP="005D4AEA">
            <w:pPr>
              <w:pStyle w:val="TableParagraph"/>
              <w:spacing w:before="29" w:line="249" w:lineRule="auto"/>
              <w:ind w:left="939" w:right="814" w:hanging="108"/>
              <w:rPr>
                <w:sz w:val="18"/>
              </w:rPr>
            </w:pPr>
            <w:r>
              <w:rPr>
                <w:color w:val="231F20"/>
                <w:sz w:val="18"/>
              </w:rPr>
              <w:t>Processo de</w:t>
            </w:r>
            <w:r>
              <w:rPr>
                <w:color w:val="231F20"/>
                <w:spacing w:val="-4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melhoria</w:t>
            </w: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2C81F4F" w14:textId="77777777" w:rsidR="00A26A3F" w:rsidRDefault="00A26A3F" w:rsidP="005D4AEA">
            <w:pPr>
              <w:pStyle w:val="TableParagraph"/>
              <w:spacing w:before="27" w:line="249" w:lineRule="auto"/>
              <w:ind w:left="247" w:right="97" w:hanging="133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>Procedimentos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 trabalho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02661EC7" w14:textId="77777777" w:rsidR="00A26A3F" w:rsidRDefault="00A26A3F" w:rsidP="005D4AEA">
            <w:pPr>
              <w:pStyle w:val="TableParagraph"/>
              <w:spacing w:before="24" w:line="210" w:lineRule="atLeast"/>
              <w:ind w:left="208" w:right="196" w:hanging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Variação e ineficiência devido à falta de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atualização dos procedimentos e falta de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aderência aos padrões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22B75C30" w14:textId="77777777" w:rsidR="00A26A3F" w:rsidRDefault="00A26A3F" w:rsidP="005D4AEA">
            <w:pPr>
              <w:pStyle w:val="TableParagraph"/>
              <w:spacing w:before="24" w:line="210" w:lineRule="atLeast"/>
              <w:ind w:left="411" w:right="397" w:hanging="2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Aderência aos procedimentos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melhorados e formalizados como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Trabalho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Padrão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(TP)</w:t>
            </w:r>
          </w:p>
        </w:tc>
      </w:tr>
      <w:tr w:rsidR="00A26A3F" w14:paraId="02ABC4B8" w14:textId="77777777" w:rsidTr="005D4AEA">
        <w:trPr>
          <w:trHeight w:val="676"/>
        </w:trPr>
        <w:tc>
          <w:tcPr>
            <w:tcW w:w="616" w:type="dxa"/>
            <w:vMerge/>
            <w:tcBorders>
              <w:top w:val="nil"/>
              <w:right w:val="single" w:sz="2" w:space="0" w:color="231F20"/>
            </w:tcBorders>
            <w:textDirection w:val="btLr"/>
          </w:tcPr>
          <w:p w14:paraId="2A2DA94C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34C48C92" w14:textId="77777777" w:rsidR="00A26A3F" w:rsidRDefault="00A26A3F" w:rsidP="005D4AEA">
            <w:pPr>
              <w:pStyle w:val="TableParagraph"/>
              <w:spacing w:before="8" w:line="249" w:lineRule="auto"/>
              <w:ind w:left="299" w:right="206" w:hanging="73"/>
              <w:rPr>
                <w:sz w:val="18"/>
              </w:rPr>
            </w:pPr>
            <w:r>
              <w:rPr>
                <w:color w:val="231F20"/>
                <w:spacing w:val="-1"/>
                <w:sz w:val="18"/>
              </w:rPr>
              <w:t xml:space="preserve">Controle </w:t>
            </w:r>
            <w:r>
              <w:rPr>
                <w:color w:val="231F20"/>
                <w:sz w:val="18"/>
              </w:rPr>
              <w:t>da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qualidade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73518D36" w14:textId="77777777" w:rsidR="00A26A3F" w:rsidRDefault="00A26A3F" w:rsidP="005D4AEA">
            <w:pPr>
              <w:pStyle w:val="TableParagraph"/>
              <w:spacing w:line="210" w:lineRule="atLeast"/>
              <w:ind w:left="265" w:right="2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Inspeção no embarque, controle sob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responsabilidade do departamento de</w:t>
            </w:r>
            <w:r>
              <w:rPr>
                <w:color w:val="231F20"/>
                <w:spacing w:val="-4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controle de qualidade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AA33819" w14:textId="77777777" w:rsidR="00A26A3F" w:rsidRDefault="00A26A3F" w:rsidP="005D4AEA">
            <w:pPr>
              <w:pStyle w:val="TableParagraph"/>
              <w:spacing w:line="210" w:lineRule="atLeast"/>
              <w:ind w:left="94" w:right="8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Inspeção na fonte, cultura da qualidade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 xml:space="preserve">total (TQM), aplicação </w:t>
            </w:r>
            <w:r>
              <w:rPr>
                <w:color w:val="231F20"/>
                <w:spacing w:val="-1"/>
                <w:sz w:val="18"/>
              </w:rPr>
              <w:t xml:space="preserve">de </w:t>
            </w:r>
            <w:r>
              <w:rPr>
                <w:i/>
                <w:color w:val="231F20"/>
                <w:spacing w:val="-1"/>
                <w:sz w:val="18"/>
              </w:rPr>
              <w:t xml:space="preserve">Poka Yoke </w:t>
            </w:r>
            <w:r>
              <w:rPr>
                <w:color w:val="231F20"/>
                <w:spacing w:val="-1"/>
                <w:sz w:val="18"/>
              </w:rPr>
              <w:t>(PY)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em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sistemas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à prova de</w:t>
            </w:r>
            <w:r>
              <w:rPr>
                <w:color w:val="231F20"/>
                <w:spacing w:val="-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erro</w:t>
            </w:r>
          </w:p>
        </w:tc>
      </w:tr>
      <w:tr w:rsidR="00A26A3F" w14:paraId="2AA21920" w14:textId="77777777" w:rsidTr="005D4AEA">
        <w:trPr>
          <w:trHeight w:val="460"/>
        </w:trPr>
        <w:tc>
          <w:tcPr>
            <w:tcW w:w="616" w:type="dxa"/>
            <w:vMerge/>
            <w:tcBorders>
              <w:top w:val="nil"/>
              <w:right w:val="single" w:sz="2" w:space="0" w:color="231F20"/>
            </w:tcBorders>
            <w:textDirection w:val="btLr"/>
          </w:tcPr>
          <w:p w14:paraId="12A66BB6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7EE6AF" w14:textId="77777777" w:rsidR="00A26A3F" w:rsidRDefault="00A26A3F" w:rsidP="005D4AEA">
            <w:pPr>
              <w:pStyle w:val="TableParagraph"/>
              <w:spacing w:before="20" w:line="210" w:lineRule="atLeast"/>
              <w:ind w:left="214" w:right="184" w:firstLine="77"/>
              <w:rPr>
                <w:sz w:val="18"/>
              </w:rPr>
            </w:pPr>
            <w:r>
              <w:rPr>
                <w:color w:val="231F20"/>
                <w:sz w:val="18"/>
              </w:rPr>
              <w:t>Gestão da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manutenção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0648F95" w14:textId="77777777" w:rsidR="00A26A3F" w:rsidRDefault="00A26A3F" w:rsidP="005D4AEA">
            <w:pPr>
              <w:pStyle w:val="TableParagraph"/>
              <w:spacing w:before="20" w:line="210" w:lineRule="atLeast"/>
              <w:ind w:left="68" w:right="49" w:firstLine="536"/>
              <w:rPr>
                <w:sz w:val="18"/>
              </w:rPr>
            </w:pPr>
            <w:r>
              <w:rPr>
                <w:color w:val="231F20"/>
                <w:sz w:val="18"/>
              </w:rPr>
              <w:t>Predominantemente corretiva,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2"/>
                <w:sz w:val="18"/>
              </w:rPr>
              <w:t>responsabilidade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dos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técnicos</w:t>
            </w:r>
            <w:r>
              <w:rPr>
                <w:color w:val="231F20"/>
                <w:spacing w:val="-8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de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>manutenção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6CE50FF5" w14:textId="77777777" w:rsidR="00A26A3F" w:rsidRDefault="00A26A3F" w:rsidP="005D4AEA">
            <w:pPr>
              <w:pStyle w:val="TableParagraph"/>
              <w:spacing w:before="20" w:line="210" w:lineRule="atLeast"/>
              <w:ind w:left="778" w:right="638" w:hanging="110"/>
              <w:rPr>
                <w:sz w:val="18"/>
              </w:rPr>
            </w:pPr>
            <w:r>
              <w:rPr>
                <w:color w:val="231F20"/>
                <w:sz w:val="18"/>
              </w:rPr>
              <w:t>Promoção da Manutenção</w:t>
            </w:r>
            <w:r>
              <w:rPr>
                <w:color w:val="231F20"/>
                <w:spacing w:val="-4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Produtiva</w:t>
            </w:r>
            <w:r>
              <w:rPr>
                <w:color w:val="231F20"/>
                <w:spacing w:val="-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Total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(MPT)</w:t>
            </w:r>
          </w:p>
        </w:tc>
      </w:tr>
      <w:tr w:rsidR="00A26A3F" w14:paraId="1D0F34C6" w14:textId="77777777" w:rsidTr="005D4AEA">
        <w:trPr>
          <w:trHeight w:val="676"/>
        </w:trPr>
        <w:tc>
          <w:tcPr>
            <w:tcW w:w="616" w:type="dxa"/>
            <w:vMerge/>
            <w:tcBorders>
              <w:top w:val="nil"/>
              <w:right w:val="single" w:sz="2" w:space="0" w:color="231F20"/>
            </w:tcBorders>
            <w:textDirection w:val="btLr"/>
          </w:tcPr>
          <w:p w14:paraId="27AAA27D" w14:textId="77777777" w:rsidR="00A26A3F" w:rsidRDefault="00A26A3F" w:rsidP="005D4AEA"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14:paraId="58286249" w14:textId="77777777" w:rsidR="00A26A3F" w:rsidRDefault="00A26A3F" w:rsidP="005D4AEA">
            <w:pPr>
              <w:pStyle w:val="TableParagraph"/>
              <w:spacing w:line="210" w:lineRule="atLeast"/>
              <w:ind w:left="226" w:right="214" w:hanging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Visão do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pacing w:val="-1"/>
                <w:sz w:val="18"/>
              </w:rPr>
              <w:t xml:space="preserve">processo </w:t>
            </w:r>
            <w:r>
              <w:rPr>
                <w:color w:val="231F20"/>
                <w:sz w:val="18"/>
              </w:rPr>
              <w:t>de</w:t>
            </w:r>
            <w:r>
              <w:rPr>
                <w:color w:val="231F20"/>
                <w:spacing w:val="-4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melhoria</w:t>
            </w:r>
          </w:p>
        </w:tc>
        <w:tc>
          <w:tcPr>
            <w:tcW w:w="3326" w:type="dxa"/>
            <w:tcBorders>
              <w:top w:val="single" w:sz="2" w:space="0" w:color="231F20"/>
              <w:left w:val="single" w:sz="2" w:space="0" w:color="231F20"/>
              <w:right w:val="single" w:sz="2" w:space="0" w:color="231F20"/>
            </w:tcBorders>
          </w:tcPr>
          <w:p w14:paraId="204F724C" w14:textId="77777777" w:rsidR="00A26A3F" w:rsidRDefault="00A26A3F" w:rsidP="005D4AEA">
            <w:pPr>
              <w:pStyle w:val="TableParagraph"/>
              <w:spacing w:line="210" w:lineRule="atLeast"/>
              <w:ind w:left="695" w:right="683" w:hanging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Foco na eficiência de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recursos limita a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abrangência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dos</w:t>
            </w:r>
            <w:r>
              <w:rPr>
                <w:color w:val="231F20"/>
                <w:spacing w:val="-7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resultados</w:t>
            </w:r>
          </w:p>
        </w:tc>
        <w:tc>
          <w:tcPr>
            <w:tcW w:w="3213" w:type="dxa"/>
            <w:tcBorders>
              <w:top w:val="single" w:sz="2" w:space="0" w:color="231F20"/>
              <w:left w:val="single" w:sz="2" w:space="0" w:color="231F20"/>
            </w:tcBorders>
          </w:tcPr>
          <w:p w14:paraId="22E0970B" w14:textId="77777777" w:rsidR="00A26A3F" w:rsidRDefault="00A26A3F" w:rsidP="005D4AEA">
            <w:pPr>
              <w:pStyle w:val="TableParagraph"/>
              <w:spacing w:line="210" w:lineRule="atLeast"/>
              <w:ind w:left="171" w:right="158" w:hanging="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Visão sistêmica das necessidades de</w:t>
            </w:r>
            <w:r>
              <w:rPr>
                <w:color w:val="231F20"/>
                <w:spacing w:val="1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melhoria pelo Mapeamento de Fluxo de</w:t>
            </w:r>
            <w:r>
              <w:rPr>
                <w:color w:val="231F20"/>
                <w:spacing w:val="-43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Valor</w:t>
            </w:r>
            <w:r>
              <w:rPr>
                <w:color w:val="231F20"/>
                <w:spacing w:val="-2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(MFV)</w:t>
            </w:r>
          </w:p>
        </w:tc>
      </w:tr>
    </w:tbl>
    <w:p w14:paraId="2EB30CC9" w14:textId="0742B82A" w:rsidR="007A4F17" w:rsidRDefault="00537CDB" w:rsidP="00594D1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t>(Fonte: adaptada de Mann, 2005, p. 13)</w:t>
      </w:r>
    </w:p>
    <w:p w14:paraId="78F6907D" w14:textId="77777777" w:rsidR="00414EB0" w:rsidRDefault="00537CDB" w:rsidP="00414EB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537CDB">
        <w:rPr>
          <w:rFonts w:ascii="Arial" w:eastAsia="Arial" w:hAnsi="Arial" w:cs="Arial"/>
          <w:sz w:val="24"/>
          <w:szCs w:val="24"/>
        </w:rPr>
        <w:tab/>
      </w:r>
    </w:p>
    <w:p w14:paraId="4489C9DA" w14:textId="4ECD1DE8" w:rsidR="00DD3437" w:rsidRDefault="00DD3437" w:rsidP="00DD3437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  <w:t xml:space="preserve">A metodologia </w:t>
      </w:r>
      <w:r w:rsidRPr="00DD3437">
        <w:rPr>
          <w:rFonts w:ascii="Arial" w:eastAsia="Arial" w:hAnsi="Arial" w:cs="Arial"/>
          <w:i/>
          <w:iCs/>
          <w:sz w:val="24"/>
          <w:szCs w:val="24"/>
        </w:rPr>
        <w:t xml:space="preserve">Lean </w:t>
      </w:r>
      <w:proofErr w:type="spellStart"/>
      <w:r w:rsidRPr="00DD3437">
        <w:rPr>
          <w:rFonts w:ascii="Arial" w:eastAsia="Arial" w:hAnsi="Arial" w:cs="Arial"/>
          <w:i/>
          <w:iCs/>
          <w:sz w:val="24"/>
          <w:szCs w:val="24"/>
        </w:rPr>
        <w:t>Manifacture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possui ainda ferramentas que são aplicadas nos sistemas de produção. Tais ferramentas </w:t>
      </w:r>
      <w:r>
        <w:rPr>
          <w:rFonts w:ascii="Segoe UI" w:hAnsi="Segoe UI" w:cs="Segoe UI"/>
          <w:color w:val="374151"/>
        </w:rPr>
        <w:t>frequentemente utilizadas, estão listadas a seguir:</w:t>
      </w:r>
    </w:p>
    <w:p w14:paraId="7DB99CC2" w14:textId="5014B5EC" w:rsidR="00DD3437" w:rsidRPr="00DD3437" w:rsidRDefault="00DD3437" w:rsidP="00DD343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Cinco Esses (5S): </w:t>
      </w:r>
      <w:r>
        <w:rPr>
          <w:rFonts w:ascii="Segoe UI" w:hAnsi="Segoe UI" w:cs="Segoe UI"/>
          <w:color w:val="374151"/>
        </w:rPr>
        <w:t xml:space="preserve">Representam uma ação crucial tanto para incentivar a transformação quanto para instaurar a disciplina. Nesse sentido, cada um dos "esses" considerados fomenta uma postura essencial para a otimização do trabalho da seguinte forma: 1º S: </w:t>
      </w:r>
      <w:proofErr w:type="spellStart"/>
      <w:r>
        <w:rPr>
          <w:rFonts w:ascii="Segoe UI" w:hAnsi="Segoe UI" w:cs="Segoe UI"/>
          <w:color w:val="374151"/>
        </w:rPr>
        <w:t>Seiri</w:t>
      </w:r>
      <w:proofErr w:type="spellEnd"/>
      <w:r>
        <w:rPr>
          <w:rFonts w:ascii="Segoe UI" w:hAnsi="Segoe UI" w:cs="Segoe UI"/>
          <w:color w:val="374151"/>
        </w:rPr>
        <w:t xml:space="preserve">, arrumação; 2º S: </w:t>
      </w:r>
      <w:proofErr w:type="spellStart"/>
      <w:r>
        <w:rPr>
          <w:rFonts w:ascii="Segoe UI" w:hAnsi="Segoe UI" w:cs="Segoe UI"/>
          <w:color w:val="374151"/>
        </w:rPr>
        <w:t>Seiton</w:t>
      </w:r>
      <w:proofErr w:type="spellEnd"/>
      <w:r>
        <w:rPr>
          <w:rFonts w:ascii="Segoe UI" w:hAnsi="Segoe UI" w:cs="Segoe UI"/>
          <w:color w:val="374151"/>
        </w:rPr>
        <w:t xml:space="preserve">, organização; 3º S: </w:t>
      </w:r>
      <w:proofErr w:type="spellStart"/>
      <w:r>
        <w:rPr>
          <w:rFonts w:ascii="Segoe UI" w:hAnsi="Segoe UI" w:cs="Segoe UI"/>
          <w:color w:val="374151"/>
        </w:rPr>
        <w:t>Seiso</w:t>
      </w:r>
      <w:proofErr w:type="spellEnd"/>
      <w:r>
        <w:rPr>
          <w:rFonts w:ascii="Segoe UI" w:hAnsi="Segoe UI" w:cs="Segoe UI"/>
          <w:color w:val="374151"/>
        </w:rPr>
        <w:t xml:space="preserve">, higiene; 4º S: </w:t>
      </w:r>
      <w:proofErr w:type="spellStart"/>
      <w:r>
        <w:rPr>
          <w:rFonts w:ascii="Segoe UI" w:hAnsi="Segoe UI" w:cs="Segoe UI"/>
          <w:color w:val="374151"/>
        </w:rPr>
        <w:t>Seiketsu</w:t>
      </w:r>
      <w:proofErr w:type="spellEnd"/>
      <w:r>
        <w:rPr>
          <w:rFonts w:ascii="Segoe UI" w:hAnsi="Segoe UI" w:cs="Segoe UI"/>
          <w:color w:val="374151"/>
        </w:rPr>
        <w:t xml:space="preserve">, padronização/saúde; e 5º S: </w:t>
      </w:r>
      <w:proofErr w:type="spellStart"/>
      <w:r>
        <w:rPr>
          <w:rFonts w:ascii="Segoe UI" w:hAnsi="Segoe UI" w:cs="Segoe UI"/>
          <w:color w:val="374151"/>
        </w:rPr>
        <w:t>Shitsuke</w:t>
      </w:r>
      <w:proofErr w:type="spellEnd"/>
      <w:r>
        <w:rPr>
          <w:rFonts w:ascii="Segoe UI" w:hAnsi="Segoe UI" w:cs="Segoe UI"/>
          <w:color w:val="374151"/>
        </w:rPr>
        <w:t>, controle (RIBEIRO, 2006);</w:t>
      </w:r>
    </w:p>
    <w:p w14:paraId="326CF593" w14:textId="752346B2" w:rsidR="00DD3437" w:rsidRPr="00DD3437" w:rsidRDefault="00DD3437" w:rsidP="00DD343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t>Poka</w:t>
      </w:r>
      <w:proofErr w:type="spellEnd"/>
      <w:r>
        <w:t xml:space="preserve"> </w:t>
      </w:r>
      <w:proofErr w:type="spellStart"/>
      <w:r>
        <w:t>Yoke</w:t>
      </w:r>
      <w:proofErr w:type="spellEnd"/>
      <w:r>
        <w:t xml:space="preserve"> (PY): </w:t>
      </w:r>
      <w:r>
        <w:rPr>
          <w:rFonts w:ascii="Segoe UI" w:hAnsi="Segoe UI" w:cs="Segoe UI"/>
          <w:color w:val="374151"/>
        </w:rPr>
        <w:t>São mecanismos simples, geralmente constituídos por elementos mecânicos, que cessam a operação em processos de fabricação quando um defeito surge, ou mesmo para prevenir sua ocorrência, colaborando assim para a automação e tornando o controle de processos mais independente (SHINGO, 1986);</w:t>
      </w:r>
    </w:p>
    <w:p w14:paraId="6FD946C1" w14:textId="1F3F1459" w:rsidR="00DD3437" w:rsidRPr="001F2D2C" w:rsidRDefault="001F2D2C" w:rsidP="00DD343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t xml:space="preserve">Just-in-Time (JIT): </w:t>
      </w:r>
      <w:r>
        <w:rPr>
          <w:rFonts w:ascii="Segoe UI" w:hAnsi="Segoe UI" w:cs="Segoe UI"/>
          <w:color w:val="374151"/>
        </w:rPr>
        <w:t xml:space="preserve">cujo propósito é habilitar o sistema produtivo a realizar "cada peça, a cada momento", proporcionando maior flexibilidade à organização e permitindo a redução do inventário. No JIT, o processo cliente se desloca até o "supermercado" e adquire o necessário, enquanto o processo fornecedor produz para repor o que foi retirado do "supermercado". O </w:t>
      </w:r>
      <w:proofErr w:type="spellStart"/>
      <w:r>
        <w:rPr>
          <w:rFonts w:ascii="Segoe UI" w:hAnsi="Segoe UI" w:cs="Segoe UI"/>
          <w:color w:val="374151"/>
        </w:rPr>
        <w:t>kanban</w:t>
      </w:r>
      <w:proofErr w:type="spellEnd"/>
      <w:r>
        <w:rPr>
          <w:rFonts w:ascii="Segoe UI" w:hAnsi="Segoe UI" w:cs="Segoe UI"/>
          <w:color w:val="374151"/>
        </w:rPr>
        <w:t xml:space="preserve"> é uma forma de cartão utilizada para autorizar essas retiradas e reposições no estabelecimento (CORRÊA; GIANESI, 1993)</w:t>
      </w:r>
    </w:p>
    <w:p w14:paraId="5A248EA2" w14:textId="5CAC648F" w:rsidR="001F2D2C" w:rsidRPr="001F2D2C" w:rsidRDefault="001F2D2C" w:rsidP="00DD343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t xml:space="preserve">Manufatura de Fluxo Contínuo (MFC): </w:t>
      </w:r>
      <w:r>
        <w:rPr>
          <w:rFonts w:ascii="Segoe UI" w:hAnsi="Segoe UI" w:cs="Segoe UI"/>
          <w:color w:val="374151"/>
        </w:rPr>
        <w:t xml:space="preserve">Explora a configuração física do fluxo de valor para permitir que o material seja transferido de um processo que adiciona valor a outro de maneira contínua, ou seja, sem perda de tempo na transferência e sem formação de estoques entre processos (LIKER, 2004). O planejamento e controle da MFC e do JIT devem se apoiar no </w:t>
      </w:r>
      <w:proofErr w:type="spellStart"/>
      <w:r>
        <w:rPr>
          <w:rFonts w:ascii="Segoe UI" w:hAnsi="Segoe UI" w:cs="Segoe UI"/>
          <w:color w:val="374151"/>
        </w:rPr>
        <w:t>takt</w:t>
      </w:r>
      <w:proofErr w:type="spellEnd"/>
      <w:r>
        <w:rPr>
          <w:rFonts w:ascii="Segoe UI" w:hAnsi="Segoe UI" w:cs="Segoe UI"/>
          <w:color w:val="374151"/>
        </w:rPr>
        <w:t xml:space="preserve"> time, que indica o ritmo pelo qual o processo deve ser acionado para atender às demandas necessárias.</w:t>
      </w:r>
    </w:p>
    <w:p w14:paraId="10633E5F" w14:textId="3D79BD94" w:rsidR="001F2D2C" w:rsidRPr="001F2D2C" w:rsidRDefault="001F2D2C" w:rsidP="00DD343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Trabalho Padrão (TP): R</w:t>
      </w:r>
      <w:r>
        <w:rPr>
          <w:rFonts w:ascii="Segoe UI" w:hAnsi="Segoe UI" w:cs="Segoe UI"/>
          <w:color w:val="374151"/>
        </w:rPr>
        <w:t>epresenta a combinação mais eficiente de elementos como operadores, máquinas, ferramentas e instrumentos de medição, garantindo que uma tarefa seja executada de maneira consistente (PERIN, 2005);</w:t>
      </w:r>
    </w:p>
    <w:p w14:paraId="53F465BC" w14:textId="44513B85" w:rsidR="001F2D2C" w:rsidRPr="001F2D2C" w:rsidRDefault="001F2D2C" w:rsidP="00DD3437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Troca Rápida (TR): </w:t>
      </w:r>
      <w:r>
        <w:rPr>
          <w:rFonts w:ascii="Segoe UI" w:hAnsi="Segoe UI" w:cs="Segoe UI"/>
          <w:color w:val="374151"/>
        </w:rPr>
        <w:t xml:space="preserve">preparo engloba as atividades realizadas em máquinas toda vez que é necessário trocar a peça ou produto produzido em lotes, e a demora em sua execução incentiva a produção em grandes lotes. A aplicação de estratégias de otimização do preparo, como o Single Minute Exchange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Dies (SMED), permite </w:t>
      </w:r>
      <w:r>
        <w:rPr>
          <w:rFonts w:ascii="Segoe UI" w:hAnsi="Segoe UI" w:cs="Segoe UI"/>
          <w:color w:val="374151"/>
        </w:rPr>
        <w:lastRenderedPageBreak/>
        <w:t xml:space="preserve">implementar sistemas de Troca Rápida (TR), que, por sua vez, facilitam a produção em lotes reduzidos (SHINGO, 2003; SUGAI; </w:t>
      </w:r>
      <w:proofErr w:type="spellStart"/>
      <w:r>
        <w:rPr>
          <w:rFonts w:ascii="Segoe UI" w:hAnsi="Segoe UI" w:cs="Segoe UI"/>
          <w:color w:val="374151"/>
        </w:rPr>
        <w:t>McINTOSH</w:t>
      </w:r>
      <w:proofErr w:type="spellEnd"/>
      <w:r>
        <w:rPr>
          <w:rFonts w:ascii="Segoe UI" w:hAnsi="Segoe UI" w:cs="Segoe UI"/>
          <w:color w:val="374151"/>
        </w:rPr>
        <w:t>; NOVASKI, 2007);</w:t>
      </w:r>
    </w:p>
    <w:p w14:paraId="3E89F863" w14:textId="54591F45" w:rsidR="001F2D2C" w:rsidRPr="003E4E39" w:rsidRDefault="001F2D2C" w:rsidP="001F2D2C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t>Manutenção Produtiva Total (MPT): E</w:t>
      </w:r>
      <w:r w:rsidRPr="001F2D2C">
        <w:rPr>
          <w:rFonts w:ascii="Segoe UI" w:hAnsi="Segoe UI" w:cs="Segoe UI"/>
          <w:color w:val="374151"/>
        </w:rPr>
        <w:t>strutura a atividade de manutenção visando aprimorar a eficácia (eficiência e eficácia) na utilização dos equipamentos, apoiando-se em uma conjunção de métodos como a manutenção autônoma e a manutenção planejada (NAKAJIMA, 1989).</w:t>
      </w:r>
    </w:p>
    <w:p w14:paraId="7E126EA2" w14:textId="0D5A02C3" w:rsidR="003E4E39" w:rsidRPr="003E4E39" w:rsidRDefault="003E4E39" w:rsidP="003E4E3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ARTIGO INTEGRANDOOO</w:t>
      </w:r>
    </w:p>
    <w:p w14:paraId="5D310431" w14:textId="77777777" w:rsidR="001F2D2C" w:rsidRDefault="001F2D2C" w:rsidP="001F2D2C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Essa ferramentas, auxiliam...........</w:t>
      </w:r>
    </w:p>
    <w:p w14:paraId="204116D8" w14:textId="4B8C3744" w:rsidR="00414EB0" w:rsidRPr="001F2D2C" w:rsidRDefault="00414EB0" w:rsidP="001F2D2C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 w:rsidR="00A006A5">
        <w:rPr>
          <w:rFonts w:ascii="Arial" w:hAnsi="Arial" w:cs="Arial"/>
          <w:color w:val="374151"/>
          <w:sz w:val="24"/>
          <w:szCs w:val="24"/>
        </w:rPr>
        <w:t>egundo Harry; Schroeder 1998, na</w:t>
      </w:r>
      <w:r w:rsidR="00537CDB">
        <w:rPr>
          <w:rFonts w:ascii="Arial" w:hAnsi="Arial" w:cs="Arial"/>
          <w:color w:val="374151"/>
          <w:sz w:val="24"/>
          <w:szCs w:val="24"/>
        </w:rPr>
        <w:t xml:space="preserve"> mesma década, a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 xml:space="preserve"> abordagem </w:t>
      </w:r>
      <w:r w:rsidR="00537CDB">
        <w:rPr>
          <w:rFonts w:ascii="Arial" w:hAnsi="Arial" w:cs="Arial"/>
          <w:i/>
          <w:iCs/>
          <w:color w:val="374151"/>
          <w:sz w:val="24"/>
          <w:szCs w:val="24"/>
        </w:rPr>
        <w:t xml:space="preserve">Six Sigma 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>foi apresenta</w:t>
      </w:r>
      <w:r w:rsidR="00537CDB">
        <w:rPr>
          <w:rFonts w:ascii="Arial" w:hAnsi="Arial" w:cs="Arial"/>
          <w:color w:val="374151"/>
          <w:sz w:val="24"/>
          <w:szCs w:val="24"/>
        </w:rPr>
        <w:t xml:space="preserve"> 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>pela</w:t>
      </w:r>
      <w:r w:rsidR="00537CDB">
        <w:rPr>
          <w:rFonts w:ascii="Arial" w:hAnsi="Arial" w:cs="Arial"/>
          <w:color w:val="374151"/>
          <w:sz w:val="24"/>
          <w:szCs w:val="24"/>
        </w:rPr>
        <w:t xml:space="preserve"> empresa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 xml:space="preserve"> Motorola, com a finalidade de elevar os padrões de qualidade do nível convencional de três para seis sigm</w:t>
      </w:r>
      <w:r w:rsidR="00537CDB">
        <w:rPr>
          <w:rFonts w:ascii="Arial" w:hAnsi="Arial" w:cs="Arial"/>
          <w:color w:val="374151"/>
          <w:sz w:val="24"/>
          <w:szCs w:val="24"/>
        </w:rPr>
        <w:t>a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 xml:space="preserve">, </w:t>
      </w:r>
      <w:r w:rsidR="00537CDB">
        <w:rPr>
          <w:rFonts w:ascii="Arial" w:hAnsi="Arial" w:cs="Arial"/>
          <w:color w:val="374151"/>
          <w:sz w:val="24"/>
          <w:szCs w:val="24"/>
        </w:rPr>
        <w:t>aplicando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 xml:space="preserve"> técnicas estatísticas voltadas para otimização de processos produtivos</w:t>
      </w:r>
      <w:r w:rsidR="00A006A5">
        <w:rPr>
          <w:rFonts w:ascii="Arial" w:hAnsi="Arial" w:cs="Arial"/>
          <w:color w:val="374151"/>
          <w:sz w:val="24"/>
          <w:szCs w:val="24"/>
        </w:rPr>
        <w:t xml:space="preserve">. 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 xml:space="preserve">Essa metodologia </w:t>
      </w:r>
      <w:r>
        <w:rPr>
          <w:rFonts w:ascii="Arial" w:hAnsi="Arial" w:cs="Arial"/>
          <w:color w:val="374151"/>
          <w:sz w:val="24"/>
          <w:szCs w:val="24"/>
        </w:rPr>
        <w:t xml:space="preserve">tem como foco central, 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>buscar aprimoramentos nos processos e produtos, reduzindo as variações que resultam em defeitos por meio da compreensão das necessidades dos clientes, visão por processos, uso preciso de medições e sustentação por uma estrutura de gerenciamento e condução de</w:t>
      </w:r>
      <w:r>
        <w:rPr>
          <w:rFonts w:ascii="Arial" w:hAnsi="Arial" w:cs="Arial"/>
          <w:color w:val="374151"/>
          <w:sz w:val="24"/>
          <w:szCs w:val="24"/>
        </w:rPr>
        <w:t xml:space="preserve"> projetos (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 xml:space="preserve">ROWLANDS, 2003). </w:t>
      </w:r>
    </w:p>
    <w:p w14:paraId="399FBB23" w14:textId="77777777" w:rsidR="00F04B80" w:rsidRDefault="00414EB0" w:rsidP="00F04B80">
      <w:pPr>
        <w:spacing w:after="0" w:line="360" w:lineRule="auto"/>
        <w:ind w:firstLine="709"/>
        <w:jc w:val="both"/>
        <w:rPr>
          <w:rFonts w:ascii="Arial" w:hAnsi="Arial" w:cs="Arial"/>
          <w:color w:val="374151"/>
          <w:sz w:val="24"/>
          <w:szCs w:val="24"/>
        </w:rPr>
      </w:pPr>
      <w:r>
        <w:rPr>
          <w:rFonts w:ascii="Arial" w:hAnsi="Arial" w:cs="Arial"/>
          <w:color w:val="374151"/>
          <w:sz w:val="24"/>
          <w:szCs w:val="24"/>
        </w:rPr>
        <w:t xml:space="preserve">De acordo com Perez-Wilson 2000, para que um projeto seja realizado utilizando a metodologia </w:t>
      </w:r>
      <w:r w:rsidRPr="00414EB0">
        <w:rPr>
          <w:rFonts w:ascii="Arial" w:hAnsi="Arial" w:cs="Arial"/>
          <w:i/>
          <w:iCs/>
          <w:color w:val="374151"/>
          <w:sz w:val="24"/>
          <w:szCs w:val="24"/>
        </w:rPr>
        <w:t>Six Sigma</w:t>
      </w:r>
      <w:r>
        <w:rPr>
          <w:rFonts w:ascii="Arial" w:hAnsi="Arial" w:cs="Arial"/>
          <w:color w:val="374151"/>
          <w:sz w:val="24"/>
          <w:szCs w:val="24"/>
        </w:rPr>
        <w:t xml:space="preserve">, este deve ser </w:t>
      </w:r>
      <w:r w:rsidR="00537CDB" w:rsidRPr="00537CDB">
        <w:rPr>
          <w:rFonts w:ascii="Arial" w:hAnsi="Arial" w:cs="Arial"/>
          <w:color w:val="374151"/>
          <w:sz w:val="24"/>
          <w:szCs w:val="24"/>
        </w:rPr>
        <w:t>conduzido de maneira estruturada, seguindo uma sequência dividida em cinco fases. Quando o projeto de melhoria visa aprimorar um processo já existente, a sequência adotada é o DMAIC (Definir, Medir, Analisar, Melhorar, Controlar)</w:t>
      </w:r>
      <w:r w:rsidR="004D5660">
        <w:rPr>
          <w:rFonts w:ascii="Arial" w:hAnsi="Arial" w:cs="Arial"/>
          <w:color w:val="374151"/>
          <w:sz w:val="24"/>
          <w:szCs w:val="24"/>
        </w:rPr>
        <w:t xml:space="preserve">, cujas as etapas são detalhadas abaixo: </w:t>
      </w:r>
    </w:p>
    <w:p w14:paraId="3D959F20" w14:textId="587C74F5" w:rsidR="00AA1069" w:rsidRPr="00F04B80" w:rsidRDefault="00AA1069" w:rsidP="00F04B8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374151"/>
          <w:sz w:val="24"/>
          <w:szCs w:val="24"/>
        </w:rPr>
      </w:pPr>
      <w:r w:rsidRPr="00F04B80">
        <w:rPr>
          <w:rFonts w:ascii="Arial" w:hAnsi="Arial" w:cs="Arial"/>
          <w:color w:val="374151"/>
          <w:sz w:val="24"/>
          <w:szCs w:val="24"/>
        </w:rPr>
        <w:t xml:space="preserve">Definir: Consiste na identificação do problema; </w:t>
      </w:r>
    </w:p>
    <w:p w14:paraId="2229F085" w14:textId="2B03B591" w:rsidR="00AA1069" w:rsidRDefault="00AA1069" w:rsidP="00AA1069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374151"/>
          <w:sz w:val="24"/>
          <w:szCs w:val="24"/>
        </w:rPr>
      </w:pPr>
      <w:r>
        <w:rPr>
          <w:rFonts w:ascii="Arial" w:hAnsi="Arial" w:cs="Arial"/>
          <w:color w:val="374151"/>
          <w:sz w:val="24"/>
          <w:szCs w:val="24"/>
        </w:rPr>
        <w:t xml:space="preserve">Medir: </w:t>
      </w:r>
      <w:r w:rsidRPr="00AA1069">
        <w:rPr>
          <w:rFonts w:ascii="Arial" w:hAnsi="Arial" w:cs="Arial"/>
          <w:color w:val="374151"/>
          <w:sz w:val="24"/>
          <w:szCs w:val="24"/>
        </w:rPr>
        <w:t xml:space="preserve">Inclui medir e registrar todas as informações necessárias para avaliar a eficácia dos processos, baseando-se no princípio de Peter </w:t>
      </w:r>
      <w:proofErr w:type="spellStart"/>
      <w:r w:rsidRPr="00AA1069">
        <w:rPr>
          <w:rFonts w:ascii="Arial" w:hAnsi="Arial" w:cs="Arial"/>
          <w:color w:val="374151"/>
          <w:sz w:val="24"/>
          <w:szCs w:val="24"/>
        </w:rPr>
        <w:t>Druker</w:t>
      </w:r>
      <w:proofErr w:type="spellEnd"/>
      <w:r w:rsidRPr="00AA1069">
        <w:rPr>
          <w:rFonts w:ascii="Arial" w:hAnsi="Arial" w:cs="Arial"/>
          <w:color w:val="374151"/>
          <w:sz w:val="24"/>
          <w:szCs w:val="24"/>
        </w:rPr>
        <w:t xml:space="preserve"> de que o que não pode ser medido não pode ser aprimorado.</w:t>
      </w:r>
    </w:p>
    <w:p w14:paraId="3AFF0E94" w14:textId="058D652E" w:rsidR="00F04B80" w:rsidRDefault="00AA1069" w:rsidP="00F04B80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374151"/>
          <w:sz w:val="24"/>
          <w:szCs w:val="24"/>
        </w:rPr>
      </w:pPr>
      <w:r w:rsidRPr="00F04B80">
        <w:rPr>
          <w:rFonts w:ascii="Arial" w:hAnsi="Arial" w:cs="Arial"/>
          <w:color w:val="374151"/>
          <w:sz w:val="24"/>
          <w:szCs w:val="24"/>
        </w:rPr>
        <w:t xml:space="preserve">Analisar: Nesta etapa, </w:t>
      </w:r>
      <w:r w:rsidR="00F04B80">
        <w:rPr>
          <w:rFonts w:ascii="Arial" w:hAnsi="Arial" w:cs="Arial"/>
          <w:color w:val="374151"/>
          <w:sz w:val="24"/>
          <w:szCs w:val="24"/>
        </w:rPr>
        <w:t>analisam-se os detalhes das tarefas do processo, utilizando as estatísticas da fase anterior, com o objetivo de identificar as atividades que agregam valor.</w:t>
      </w:r>
    </w:p>
    <w:p w14:paraId="60D29FF8" w14:textId="0E4F9C98" w:rsidR="00AA1069" w:rsidRPr="00F04B80" w:rsidRDefault="00F04B80" w:rsidP="00D3319E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374151"/>
          <w:sz w:val="24"/>
          <w:szCs w:val="24"/>
        </w:rPr>
      </w:pPr>
      <w:r w:rsidRPr="00F04B80">
        <w:rPr>
          <w:rFonts w:ascii="Arial" w:hAnsi="Arial" w:cs="Arial"/>
          <w:color w:val="374151"/>
          <w:sz w:val="24"/>
          <w:szCs w:val="24"/>
        </w:rPr>
        <w:t>Melhorar: Após realizar a identificação das atividades que agregam valor, a etapa seguinte é otimizá-las para aumentar sua eficácia, envolvendo a redução ou eliminação de desperdícios como defeitos, esperas, superprodução, talento não utilizado e estoque.</w:t>
      </w:r>
    </w:p>
    <w:p w14:paraId="06CF1FFA" w14:textId="0CD97AFB" w:rsidR="00F04B80" w:rsidRPr="00F04B80" w:rsidRDefault="00F04B80" w:rsidP="00D3319E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color w:val="374151"/>
          <w:sz w:val="24"/>
          <w:szCs w:val="24"/>
        </w:rPr>
      </w:pPr>
      <w:r w:rsidRPr="00F04B80">
        <w:rPr>
          <w:rFonts w:ascii="Arial" w:hAnsi="Arial" w:cs="Arial"/>
          <w:color w:val="374151"/>
          <w:sz w:val="24"/>
          <w:szCs w:val="24"/>
        </w:rPr>
        <w:lastRenderedPageBreak/>
        <w:t>Controlar: Por fim, a última etapa, consiste no monitoramento e controle constante dos resultados, com o objetivo de mantê-los e aprimorá-los ao longo do tempo, para o alcance da melhoria contínua.</w:t>
      </w:r>
    </w:p>
    <w:p w14:paraId="7AF73FA8" w14:textId="61115E31" w:rsidR="00652EFE" w:rsidRDefault="001F2D2C" w:rsidP="001F2D2C">
      <w:pPr>
        <w:spacing w:after="0" w:line="360" w:lineRule="auto"/>
        <w:ind w:firstLine="567"/>
        <w:jc w:val="both"/>
        <w:rPr>
          <w:rFonts w:ascii="Segoe UI" w:hAnsi="Segoe UI" w:cs="Segoe UI"/>
          <w:color w:val="374151"/>
        </w:rPr>
      </w:pPr>
      <w:r>
        <w:rPr>
          <w:rFonts w:ascii="Arial" w:hAnsi="Arial" w:cs="Arial"/>
          <w:color w:val="374151"/>
          <w:sz w:val="24"/>
          <w:szCs w:val="24"/>
        </w:rPr>
        <w:t>D</w:t>
      </w:r>
      <w:r w:rsidR="004D5660">
        <w:rPr>
          <w:rFonts w:ascii="Segoe UI" w:hAnsi="Segoe UI" w:cs="Segoe UI"/>
          <w:color w:val="374151"/>
        </w:rPr>
        <w:t>e</w:t>
      </w:r>
      <w:r>
        <w:rPr>
          <w:rFonts w:ascii="Segoe UI" w:hAnsi="Segoe UI" w:cs="Segoe UI"/>
          <w:color w:val="374151"/>
        </w:rPr>
        <w:t>s</w:t>
      </w:r>
      <w:r w:rsidR="004D5660">
        <w:rPr>
          <w:rFonts w:ascii="Segoe UI" w:hAnsi="Segoe UI" w:cs="Segoe UI"/>
          <w:color w:val="374151"/>
        </w:rPr>
        <w:t>se modo, a  metodologia Lean Six Sigma nasce da complementação do Six Sigma e do Lean Manufacturing para a otimização e melhoria contínua dos processos organizacionais, com o objetivo de alcançar a excelência operacional (</w:t>
      </w:r>
      <w:proofErr w:type="spellStart"/>
      <w:r w:rsidR="004D5660">
        <w:rPr>
          <w:rFonts w:ascii="Segoe UI" w:hAnsi="Segoe UI" w:cs="Segoe UI"/>
          <w:color w:val="374151"/>
        </w:rPr>
        <w:t>Laureani</w:t>
      </w:r>
      <w:proofErr w:type="spellEnd"/>
      <w:r w:rsidR="004D5660">
        <w:rPr>
          <w:rFonts w:ascii="Segoe UI" w:hAnsi="Segoe UI" w:cs="Segoe UI"/>
          <w:color w:val="374151"/>
        </w:rPr>
        <w:t xml:space="preserve"> &amp; Antony, 2019; Patel &amp; Patel, 2021). A utilização conjunta dessas metodologias possibilita às empresas obter benefícios duplos, combinando melhorias na qualidade e redução da variabilidade alcançadas com o Six Sigma, com melhorias de velocidade e redução de desperdícios obtidas com o Lean Manufacturing (da Silva, Filho, Agostinho &amp; Junior, 2019).</w:t>
      </w:r>
    </w:p>
    <w:p w14:paraId="24A183A6" w14:textId="6B3D2A69" w:rsidR="00581BC3" w:rsidRDefault="00581BC3" w:rsidP="00581BC3">
      <w:pPr>
        <w:spacing w:after="0" w:line="360" w:lineRule="auto"/>
        <w:ind w:firstLine="567"/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ARTIGO ARGENTINOOO, ABAIXO TAMBEM </w:t>
      </w:r>
    </w:p>
    <w:p w14:paraId="3EB45A55" w14:textId="77777777" w:rsidR="00581BC3" w:rsidRDefault="00581BC3" w:rsidP="00581B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Embora a gestão de operações tenha raízes na produção de bens e serviços ao longo da história humana, seus principais avanços são mais evidentes nos últimos 250 anos, conforme afirmado por Monterroso (2014). Um estudo bibliométrico na Web </w:t>
      </w:r>
      <w:proofErr w:type="spellStart"/>
      <w:r>
        <w:rPr>
          <w:rFonts w:ascii="Segoe UI" w:hAnsi="Segoe UI" w:cs="Segoe UI"/>
          <w:color w:val="374151"/>
        </w:rPr>
        <w:t>of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Sciences</w:t>
      </w:r>
      <w:proofErr w:type="spellEnd"/>
      <w:r>
        <w:rPr>
          <w:rFonts w:ascii="Segoe UI" w:hAnsi="Segoe UI" w:cs="Segoe UI"/>
          <w:color w:val="374151"/>
        </w:rPr>
        <w:t xml:space="preserve"> de 2017 a 2021, usando termos como "competitividade", "Indústria 4.0", "Lean Manufacturing", "gestão de operações", "produtividade" e "Six Sigma", buscou caracterizar os principais estudos na área. A Figura 1 apresenta 1015 pesquisas identificadas com os termos-chave de 2012 a 2021, permitindo avaliar a evolução global do tema.</w:t>
      </w:r>
    </w:p>
    <w:p w14:paraId="27FA5768" w14:textId="77777777" w:rsidR="00581BC3" w:rsidRDefault="00581BC3" w:rsidP="00581BC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</w:pPr>
    </w:p>
    <w:p w14:paraId="49F7F32B" w14:textId="77777777" w:rsidR="00581BC3" w:rsidRDefault="00581BC3" w:rsidP="00581B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D4C07E" wp14:editId="29E9516E">
            <wp:simplePos x="0" y="0"/>
            <wp:positionH relativeFrom="page">
              <wp:posOffset>1080135</wp:posOffset>
            </wp:positionH>
            <wp:positionV relativeFrom="paragraph">
              <wp:posOffset>197485</wp:posOffset>
            </wp:positionV>
            <wp:extent cx="5574575" cy="2389631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575" cy="238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75ED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48388FEA" w14:textId="77777777" w:rsidR="00581BC3" w:rsidRDefault="00581BC3" w:rsidP="00581B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3CF5CEF0" w14:textId="77777777" w:rsidR="00581BC3" w:rsidRDefault="00581BC3" w:rsidP="00581BC3">
      <w:pPr>
        <w:spacing w:line="236" w:lineRule="exact"/>
        <w:ind w:left="1580"/>
        <w:rPr>
          <w:sz w:val="23"/>
        </w:rPr>
      </w:pPr>
      <w:r>
        <w:rPr>
          <w:b/>
          <w:sz w:val="23"/>
        </w:rPr>
        <w:t>Figura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1.</w:t>
      </w:r>
      <w:r>
        <w:rPr>
          <w:b/>
          <w:spacing w:val="6"/>
          <w:sz w:val="23"/>
        </w:rPr>
        <w:t xml:space="preserve"> </w:t>
      </w:r>
      <w:proofErr w:type="spellStart"/>
      <w:r>
        <w:rPr>
          <w:sz w:val="23"/>
        </w:rPr>
        <w:t>Evolución</w:t>
      </w:r>
      <w:proofErr w:type="spellEnd"/>
      <w:r>
        <w:rPr>
          <w:spacing w:val="5"/>
          <w:sz w:val="23"/>
        </w:rPr>
        <w:t xml:space="preserve"> </w:t>
      </w:r>
      <w:proofErr w:type="spellStart"/>
      <w:r>
        <w:rPr>
          <w:sz w:val="23"/>
        </w:rPr>
        <w:t>del</w:t>
      </w:r>
      <w:proofErr w:type="spellEnd"/>
      <w:r>
        <w:rPr>
          <w:spacing w:val="5"/>
          <w:sz w:val="23"/>
        </w:rPr>
        <w:t xml:space="preserve"> </w:t>
      </w:r>
      <w:proofErr w:type="spellStart"/>
      <w:r>
        <w:rPr>
          <w:sz w:val="23"/>
        </w:rPr>
        <w:t>tratamiento</w:t>
      </w:r>
      <w:proofErr w:type="spellEnd"/>
      <w:r>
        <w:rPr>
          <w:spacing w:val="4"/>
          <w:sz w:val="23"/>
        </w:rPr>
        <w:t xml:space="preserve"> </w:t>
      </w:r>
      <w:proofErr w:type="spellStart"/>
      <w:r>
        <w:rPr>
          <w:sz w:val="23"/>
        </w:rPr>
        <w:t>del</w:t>
      </w:r>
      <w:proofErr w:type="spellEnd"/>
      <w:r>
        <w:rPr>
          <w:spacing w:val="3"/>
          <w:sz w:val="23"/>
        </w:rPr>
        <w:t xml:space="preserve"> </w:t>
      </w:r>
      <w:r>
        <w:rPr>
          <w:i/>
          <w:sz w:val="23"/>
        </w:rPr>
        <w:t>Lean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Six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Sigma</w:t>
      </w:r>
      <w:r>
        <w:rPr>
          <w:i/>
          <w:spacing w:val="7"/>
          <w:sz w:val="23"/>
        </w:rPr>
        <w:t xml:space="preserve"> </w:t>
      </w:r>
      <w:proofErr w:type="spellStart"/>
      <w:r>
        <w:rPr>
          <w:sz w:val="23"/>
        </w:rPr>
        <w:t>en</w:t>
      </w:r>
      <w:proofErr w:type="spellEnd"/>
      <w:r>
        <w:rPr>
          <w:spacing w:val="6"/>
          <w:sz w:val="23"/>
        </w:rPr>
        <w:t xml:space="preserve"> </w:t>
      </w:r>
      <w:proofErr w:type="spellStart"/>
      <w:r>
        <w:rPr>
          <w:sz w:val="23"/>
        </w:rPr>
        <w:t>la</w:t>
      </w:r>
      <w:proofErr w:type="spellEnd"/>
      <w:r>
        <w:rPr>
          <w:spacing w:val="4"/>
          <w:sz w:val="23"/>
        </w:rPr>
        <w:t xml:space="preserve"> </w:t>
      </w:r>
      <w:r>
        <w:rPr>
          <w:i/>
          <w:sz w:val="23"/>
        </w:rPr>
        <w:t>Web</w:t>
      </w:r>
      <w:r>
        <w:rPr>
          <w:i/>
          <w:spacing w:val="5"/>
          <w:sz w:val="23"/>
        </w:rPr>
        <w:t xml:space="preserve"> </w:t>
      </w:r>
      <w:proofErr w:type="spellStart"/>
      <w:r>
        <w:rPr>
          <w:i/>
          <w:sz w:val="23"/>
        </w:rPr>
        <w:t>of</w:t>
      </w:r>
      <w:proofErr w:type="spellEnd"/>
      <w:r>
        <w:rPr>
          <w:i/>
          <w:spacing w:val="6"/>
          <w:sz w:val="23"/>
        </w:rPr>
        <w:t xml:space="preserve"> </w:t>
      </w:r>
      <w:proofErr w:type="spellStart"/>
      <w:r>
        <w:rPr>
          <w:i/>
          <w:sz w:val="23"/>
        </w:rPr>
        <w:t>Sciences</w:t>
      </w:r>
      <w:proofErr w:type="spellEnd"/>
      <w:r>
        <w:rPr>
          <w:i/>
          <w:spacing w:val="5"/>
          <w:sz w:val="23"/>
        </w:rPr>
        <w:t xml:space="preserve"> </w:t>
      </w:r>
      <w:r>
        <w:rPr>
          <w:sz w:val="23"/>
        </w:rPr>
        <w:t>para</w:t>
      </w:r>
      <w:r>
        <w:rPr>
          <w:spacing w:val="5"/>
          <w:sz w:val="23"/>
        </w:rPr>
        <w:t xml:space="preserve"> </w:t>
      </w:r>
      <w:proofErr w:type="spellStart"/>
      <w:r>
        <w:rPr>
          <w:sz w:val="23"/>
        </w:rPr>
        <w:t>el</w:t>
      </w:r>
      <w:proofErr w:type="spellEnd"/>
      <w:r>
        <w:rPr>
          <w:spacing w:val="6"/>
          <w:sz w:val="23"/>
        </w:rPr>
        <w:t xml:space="preserve"> </w:t>
      </w:r>
      <w:proofErr w:type="spellStart"/>
      <w:r>
        <w:rPr>
          <w:sz w:val="23"/>
        </w:rPr>
        <w:t>periodo</w:t>
      </w:r>
      <w:proofErr w:type="spellEnd"/>
    </w:p>
    <w:p w14:paraId="3D10993D" w14:textId="77777777" w:rsidR="00581BC3" w:rsidRDefault="00581BC3" w:rsidP="00581B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sz w:val="23"/>
        </w:rPr>
      </w:pPr>
      <w:r>
        <w:rPr>
          <w:sz w:val="23"/>
        </w:rPr>
        <w:lastRenderedPageBreak/>
        <w:t>2012-2021.</w:t>
      </w:r>
      <w:r>
        <w:rPr>
          <w:spacing w:val="5"/>
          <w:sz w:val="23"/>
        </w:rPr>
        <w:t xml:space="preserve"> </w:t>
      </w:r>
      <w:r>
        <w:rPr>
          <w:sz w:val="23"/>
        </w:rPr>
        <w:t>Fuente:</w:t>
      </w:r>
      <w:r>
        <w:rPr>
          <w:spacing w:val="9"/>
          <w:sz w:val="23"/>
        </w:rPr>
        <w:t xml:space="preserve"> </w:t>
      </w:r>
      <w:proofErr w:type="spellStart"/>
      <w:r>
        <w:rPr>
          <w:sz w:val="23"/>
        </w:rPr>
        <w:t>elaboración</w:t>
      </w:r>
      <w:proofErr w:type="spellEnd"/>
      <w:r>
        <w:rPr>
          <w:spacing w:val="8"/>
          <w:sz w:val="23"/>
        </w:rPr>
        <w:t xml:space="preserve"> </w:t>
      </w:r>
      <w:proofErr w:type="spellStart"/>
      <w:r>
        <w:rPr>
          <w:sz w:val="23"/>
        </w:rPr>
        <w:t>propia</w:t>
      </w:r>
      <w:proofErr w:type="spellEnd"/>
      <w:r>
        <w:rPr>
          <w:spacing w:val="5"/>
          <w:sz w:val="23"/>
        </w:rPr>
        <w:t xml:space="preserve"> </w:t>
      </w:r>
      <w:proofErr w:type="spellStart"/>
      <w:r>
        <w:rPr>
          <w:sz w:val="23"/>
        </w:rPr>
        <w:t>con</w:t>
      </w:r>
      <w:proofErr w:type="spellEnd"/>
      <w:r>
        <w:rPr>
          <w:spacing w:val="8"/>
          <w:sz w:val="23"/>
        </w:rPr>
        <w:t xml:space="preserve"> </w:t>
      </w:r>
      <w:proofErr w:type="spellStart"/>
      <w:r>
        <w:rPr>
          <w:sz w:val="23"/>
        </w:rPr>
        <w:t>datos</w:t>
      </w:r>
      <w:proofErr w:type="spellEnd"/>
      <w:r>
        <w:rPr>
          <w:spacing w:val="6"/>
          <w:sz w:val="23"/>
        </w:rPr>
        <w:t xml:space="preserve"> </w:t>
      </w:r>
      <w:proofErr w:type="spellStart"/>
      <w:r>
        <w:rPr>
          <w:sz w:val="23"/>
        </w:rPr>
        <w:t>obtenidos</w:t>
      </w:r>
      <w:proofErr w:type="spellEnd"/>
      <w:r>
        <w:rPr>
          <w:spacing w:val="5"/>
          <w:sz w:val="23"/>
        </w:rPr>
        <w:t xml:space="preserve"> </w:t>
      </w:r>
      <w:r>
        <w:rPr>
          <w:sz w:val="23"/>
        </w:rPr>
        <w:t>de</w:t>
      </w:r>
      <w:r>
        <w:rPr>
          <w:spacing w:val="6"/>
          <w:sz w:val="23"/>
        </w:rPr>
        <w:t xml:space="preserve"> </w:t>
      </w:r>
      <w:proofErr w:type="spellStart"/>
      <w:r>
        <w:rPr>
          <w:i/>
          <w:sz w:val="23"/>
        </w:rPr>
        <w:t>Clarivate</w:t>
      </w:r>
      <w:proofErr w:type="spellEnd"/>
      <w:r>
        <w:rPr>
          <w:i/>
          <w:spacing w:val="7"/>
          <w:sz w:val="23"/>
        </w:rPr>
        <w:t xml:space="preserve"> </w:t>
      </w:r>
      <w:proofErr w:type="spellStart"/>
      <w:r>
        <w:rPr>
          <w:i/>
          <w:sz w:val="23"/>
        </w:rPr>
        <w:t>Analytics</w:t>
      </w:r>
      <w:proofErr w:type="spellEnd"/>
      <w:r>
        <w:rPr>
          <w:sz w:val="23"/>
        </w:rPr>
        <w:t>.</w:t>
      </w:r>
    </w:p>
    <w:p w14:paraId="40D3A103" w14:textId="77777777" w:rsidR="00581BC3" w:rsidRPr="00D375ED" w:rsidRDefault="00581BC3" w:rsidP="00581BC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</w:p>
    <w:p w14:paraId="66F0CB4E" w14:textId="77777777" w:rsidR="00581BC3" w:rsidRPr="00581BC3" w:rsidRDefault="00581BC3" w:rsidP="00581BC3">
      <w:pPr>
        <w:spacing w:after="0" w:line="360" w:lineRule="auto"/>
        <w:ind w:firstLine="567"/>
        <w:jc w:val="both"/>
        <w:rPr>
          <w:rFonts w:ascii="Segoe UI" w:hAnsi="Segoe UI" w:cs="Segoe UI"/>
          <w:color w:val="374151"/>
        </w:rPr>
      </w:pPr>
    </w:p>
    <w:p w14:paraId="0717DD16" w14:textId="77777777" w:rsidR="00F04B80" w:rsidRPr="00F04B80" w:rsidRDefault="00F04B80" w:rsidP="00F04B80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7A5200A5" w14:textId="77777777" w:rsidR="00652EFE" w:rsidRDefault="007F32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14:paraId="36EFBA72" w14:textId="77777777" w:rsidR="00652EFE" w:rsidRDefault="00652EF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5D06EAC" w14:textId="46A28BDB" w:rsidR="00652EFE" w:rsidRDefault="007F320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vista da análise realizada, percebe-se o quanto as</w:t>
      </w:r>
      <w:r w:rsidR="00E84C24">
        <w:rPr>
          <w:rFonts w:ascii="Arial" w:eastAsia="Arial" w:hAnsi="Arial" w:cs="Arial"/>
          <w:sz w:val="24"/>
          <w:szCs w:val="24"/>
        </w:rPr>
        <w:t>.....</w:t>
      </w:r>
      <w:r>
        <w:rPr>
          <w:rFonts w:ascii="Arial" w:eastAsia="Arial" w:hAnsi="Arial" w:cs="Arial"/>
          <w:sz w:val="24"/>
          <w:szCs w:val="24"/>
        </w:rPr>
        <w:t xml:space="preserve">, colaboram para a </w:t>
      </w:r>
      <w:r w:rsidR="00E84C24">
        <w:rPr>
          <w:rFonts w:ascii="Arial" w:eastAsia="Arial" w:hAnsi="Arial" w:cs="Arial"/>
          <w:sz w:val="24"/>
          <w:szCs w:val="24"/>
        </w:rPr>
        <w:t>otimizaçã</w:t>
      </w:r>
      <w:r>
        <w:rPr>
          <w:rFonts w:ascii="Arial" w:eastAsia="Arial" w:hAnsi="Arial" w:cs="Arial"/>
          <w:sz w:val="24"/>
          <w:szCs w:val="24"/>
        </w:rPr>
        <w:t xml:space="preserve">o </w:t>
      </w:r>
    </w:p>
    <w:p w14:paraId="34D68F25" w14:textId="77777777" w:rsidR="00E84C24" w:rsidRDefault="007F320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Embora</w:t>
      </w:r>
      <w:r w:rsidR="00E84C24">
        <w:rPr>
          <w:rFonts w:ascii="Arial" w:eastAsia="Arial" w:hAnsi="Arial" w:cs="Arial"/>
          <w:sz w:val="24"/>
          <w:szCs w:val="24"/>
        </w:rPr>
        <w:t xml:space="preserve"> projetos que não as apliquem consigam prosseguir, é notória a melhoria quando..... </w:t>
      </w:r>
    </w:p>
    <w:p w14:paraId="1987365A" w14:textId="77777777" w:rsidR="00A26A3F" w:rsidRDefault="00A26A3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14:paraId="16C3AA95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benefits of Six Sigma from </w:t>
      </w:r>
    </w:p>
    <w:p w14:paraId="6B73C7CE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 market perspective can therefore </w:t>
      </w:r>
    </w:p>
    <w:p w14:paraId="53C51415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include an enhanced company reputation, </w:t>
      </w:r>
    </w:p>
    <w:p w14:paraId="4AA05959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new customer opportunities, </w:t>
      </w:r>
    </w:p>
    <w:p w14:paraId="04907E82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improved market position relative to the competition, </w:t>
      </w:r>
    </w:p>
    <w:p w14:paraId="3651E62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and improved ability to serve customers, </w:t>
      </w:r>
    </w:p>
    <w:p w14:paraId="7EF7C826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increased competitiveness, </w:t>
      </w:r>
    </w:p>
    <w:p w14:paraId="02C6536B" w14:textId="77777777" w:rsidR="00A26A3F" w:rsidRPr="00D01A3E" w:rsidRDefault="00A26A3F" w:rsidP="00A26A3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and the ability to charge a premium in some markets. </w:t>
      </w:r>
    </w:p>
    <w:p w14:paraId="0D7ADBD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Studies show that manufacturing companies </w:t>
      </w:r>
    </w:p>
    <w:p w14:paraId="3D512BF0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operating at a Three Sigma level of quality will weigh </w:t>
      </w:r>
    </w:p>
    <w:p w14:paraId="6E0F7CB0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somewhere between 25-40 percent of </w:t>
      </w:r>
    </w:p>
    <w:p w14:paraId="632F585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their sales on costs associated with poor quality, </w:t>
      </w:r>
    </w:p>
    <w:p w14:paraId="2A5D94F8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where companies operating at a Six Sigma level of </w:t>
      </w:r>
    </w:p>
    <w:p w14:paraId="6328B5E0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quality incur costs of </w:t>
      </w:r>
    </w:p>
    <w:p w14:paraId="2BD62CAA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poor quality below one percent of sales. </w:t>
      </w:r>
    </w:p>
    <w:p w14:paraId="527C4AE0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The early Six Sigma adopters also </w:t>
      </w:r>
    </w:p>
    <w:p w14:paraId="05515A68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reported significant savings from Six Sigma. </w:t>
      </w:r>
    </w:p>
    <w:p w14:paraId="1D05F1E5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For example, Motorola reported </w:t>
      </w:r>
    </w:p>
    <w:p w14:paraId="081D94D1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cumulative manufacturing cost savings of </w:t>
      </w:r>
    </w:p>
    <w:p w14:paraId="71E2D95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over $11 billion in its first 10 years. </w:t>
      </w:r>
    </w:p>
    <w:p w14:paraId="26B98A8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GE claimed that Six Sigma had generated over </w:t>
      </w:r>
    </w:p>
    <w:p w14:paraId="3704D488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$10 billion in cost savings within its first five-years. </w:t>
      </w:r>
    </w:p>
    <w:p w14:paraId="4F5A3DA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JPMorgan Chase reported more than $400 million </w:t>
      </w:r>
    </w:p>
    <w:p w14:paraId="53FCC846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in financial benefits in 2002, </w:t>
      </w:r>
    </w:p>
    <w:p w14:paraId="239C08A3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the first year they use Six Sigma. </w:t>
      </w:r>
    </w:p>
    <w:p w14:paraId="34041B93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American Express claimed that their </w:t>
      </w:r>
    </w:p>
    <w:p w14:paraId="1CA29F63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first-year Six Sigma activities produce </w:t>
      </w:r>
    </w:p>
    <w:p w14:paraId="25C9494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nearly $200 million in </w:t>
      </w:r>
    </w:p>
    <w:p w14:paraId="360DA228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financial benefits and </w:t>
      </w:r>
    </w:p>
    <w:p w14:paraId="44129F30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delivered important quality enhancements, </w:t>
      </w:r>
    </w:p>
    <w:p w14:paraId="1971D94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but most organizations are not </w:t>
      </w:r>
    </w:p>
    <w:p w14:paraId="3FA9D874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as large as these companies. </w:t>
      </w:r>
    </w:p>
    <w:p w14:paraId="71E1BB8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What about them? Studies show </w:t>
      </w:r>
    </w:p>
    <w:p w14:paraId="7BE4C8CA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that most organizations report savings of </w:t>
      </w:r>
    </w:p>
    <w:p w14:paraId="12F7F2F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at least one-and-a-half to four-and-a-half percent </w:t>
      </w:r>
    </w:p>
    <w:p w14:paraId="4D315BED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of sales per year with Six Sigma. </w:t>
      </w:r>
    </w:p>
    <w:p w14:paraId="79A07DA4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For a $10 million a year company, </w:t>
      </w:r>
    </w:p>
    <w:p w14:paraId="1D010806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that's at least 150,000-$450,000 in bottom-line, </w:t>
      </w:r>
    </w:p>
    <w:p w14:paraId="4B9D8301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impacting savings per year. </w:t>
      </w:r>
    </w:p>
    <w:p w14:paraId="74B7995F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Because the Lean methodology focuses on reducing waste, </w:t>
      </w:r>
    </w:p>
    <w:p w14:paraId="4283D3D0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which includes defects and mistakes, </w:t>
      </w:r>
    </w:p>
    <w:p w14:paraId="5661A79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cost savings and higher profits </w:t>
      </w:r>
    </w:p>
    <w:p w14:paraId="7B67C55D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through quality improvement, </w:t>
      </w:r>
    </w:p>
    <w:p w14:paraId="570B7BBE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are benefit of both approaches. </w:t>
      </w:r>
    </w:p>
    <w:p w14:paraId="6E9704B5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However, the Lean emphasis on other types of </w:t>
      </w:r>
    </w:p>
    <w:p w14:paraId="329C880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wastes such as wasted time, movement, </w:t>
      </w:r>
    </w:p>
    <w:p w14:paraId="3A1BE43D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and inventory, results in additional benefits such </w:t>
      </w:r>
    </w:p>
    <w:p w14:paraId="5B0FD49F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as a reduction in non-value-added activities. </w:t>
      </w:r>
    </w:p>
    <w:p w14:paraId="095CB726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Improved use of workspace, </w:t>
      </w:r>
    </w:p>
    <w:p w14:paraId="44EAE90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so less space is required, </w:t>
      </w:r>
    </w:p>
    <w:p w14:paraId="02FB4CB3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which can lower overhead costs. </w:t>
      </w:r>
    </w:p>
    <w:p w14:paraId="7DBA329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Increased employee and process productivity, </w:t>
      </w:r>
    </w:p>
    <w:p w14:paraId="6B3484B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reductions in cycle time and </w:t>
      </w:r>
    </w:p>
    <w:p w14:paraId="58D4E6A7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lead time, improved delivery performance, </w:t>
      </w:r>
    </w:p>
    <w:p w14:paraId="7AA18415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simplified processes and fewer workflow steps, </w:t>
      </w:r>
    </w:p>
    <w:p w14:paraId="21551DA8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lower levels of inventory and </w:t>
      </w:r>
    </w:p>
    <w:p w14:paraId="595F6B9B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higher levels of inventory turnover, </w:t>
      </w:r>
    </w:p>
    <w:p w14:paraId="3CAFEE47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faster development cycles, </w:t>
      </w:r>
    </w:p>
    <w:p w14:paraId="4454F2E2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fewer machine and process breakdowns. </w:t>
      </w:r>
    </w:p>
    <w:p w14:paraId="09F6A0D2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Increase sustainability from less waste </w:t>
      </w:r>
    </w:p>
    <w:p w14:paraId="55844E29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and increased employee satisfaction, </w:t>
      </w:r>
    </w:p>
    <w:p w14:paraId="4FB76BBC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morale, and engagement for </w:t>
      </w:r>
    </w:p>
    <w:p w14:paraId="4AACFA44" w14:textId="77777777" w:rsidR="00A26A3F" w:rsidRPr="00D01A3E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D01A3E">
        <w:rPr>
          <w:rFonts w:ascii="Arial" w:eastAsia="Times New Roman" w:hAnsi="Arial" w:cs="Arial"/>
          <w:color w:val="333333"/>
          <w:sz w:val="21"/>
          <w:szCs w:val="21"/>
          <w:lang w:val="en-US"/>
        </w:rPr>
        <w:t>more efficient processes and higher quality outputs.</w:t>
      </w:r>
    </w:p>
    <w:p w14:paraId="6909DCEA" w14:textId="77777777" w:rsidR="00A26A3F" w:rsidRDefault="00A26A3F" w:rsidP="00A26A3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6CF186" w14:textId="77777777" w:rsidR="00A26A3F" w:rsidRDefault="00A26A3F" w:rsidP="00A26A3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007A6678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Six Sigma process improvement model is known as DMAIC. </w:t>
      </w:r>
    </w:p>
    <w:p w14:paraId="72B9B353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It provides the framework needed to ensure a consistent and </w:t>
      </w:r>
    </w:p>
    <w:p w14:paraId="59217E06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thorough approach to process improvement.</w:t>
      </w:r>
    </w:p>
    <w:p w14:paraId="74EC8FC2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:5:13 e siga a transcrição</w:t>
      </w:r>
      <w:r w:rsidRPr="00CF09C6">
        <w:rPr>
          <w:rFonts w:ascii="Arial" w:eastAsia="Times New Roman" w:hAnsi="Arial" w:cs="Arial"/>
          <w:color w:val="333333"/>
          <w:sz w:val="21"/>
          <w:szCs w:val="21"/>
        </w:rPr>
        <w:t>5:13</w:t>
      </w:r>
    </w:p>
    <w:p w14:paraId="3253EEAD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Domestic stands for define measure, analyze, improve and control.</w:t>
      </w:r>
    </w:p>
    <w:p w14:paraId="58F83D96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:5:24 e siga a transcrição</w:t>
      </w:r>
      <w:r w:rsidRPr="00CF09C6">
        <w:rPr>
          <w:rFonts w:ascii="Arial" w:eastAsia="Times New Roman" w:hAnsi="Arial" w:cs="Arial"/>
          <w:color w:val="333333"/>
          <w:sz w:val="21"/>
          <w:szCs w:val="21"/>
        </w:rPr>
        <w:t>5:24</w:t>
      </w:r>
    </w:p>
    <w:p w14:paraId="465F7C0F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 first step in domestic is to define the problem by identifying how </w:t>
      </w:r>
    </w:p>
    <w:p w14:paraId="582719C0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a strategically important process is not meeting the </w:t>
      </w:r>
      <w:proofErr w:type="spellStart"/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organisation's</w:t>
      </w:r>
      <w:proofErr w:type="spellEnd"/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objectives for </w:t>
      </w:r>
    </w:p>
    <w:p w14:paraId="6F13AD78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it and why this project should be undertaken. </w:t>
      </w:r>
    </w:p>
    <w:p w14:paraId="60F2C2D0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This step also typically includes setting initial objectives for the project.</w:t>
      </w:r>
    </w:p>
    <w:p w14:paraId="5C2886E5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:5:43 e siga a transcrição</w:t>
      </w:r>
      <w:r w:rsidRPr="00CF09C6">
        <w:rPr>
          <w:rFonts w:ascii="Arial" w:eastAsia="Times New Roman" w:hAnsi="Arial" w:cs="Arial"/>
          <w:color w:val="333333"/>
          <w:sz w:val="21"/>
          <w:szCs w:val="21"/>
        </w:rPr>
        <w:t>5:43</w:t>
      </w:r>
    </w:p>
    <w:p w14:paraId="19CBD729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In the measure stage, the team will use appropriate statistical tools to evaluate </w:t>
      </w:r>
    </w:p>
    <w:p w14:paraId="3C09FCD0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 processes current level of performance and </w:t>
      </w:r>
    </w:p>
    <w:p w14:paraId="663484E3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to determine the level of improvement required. </w:t>
      </w:r>
    </w:p>
    <w:p w14:paraId="07DAE3B1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This stage also typically includes identifying the current process flow.</w:t>
      </w:r>
    </w:p>
    <w:p w14:paraId="735DAE00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:6:1 e siga a transcrição</w:t>
      </w:r>
      <w:r w:rsidRPr="00CF09C6">
        <w:rPr>
          <w:rFonts w:ascii="Arial" w:eastAsia="Times New Roman" w:hAnsi="Arial" w:cs="Arial"/>
          <w:color w:val="333333"/>
          <w:sz w:val="21"/>
          <w:szCs w:val="21"/>
        </w:rPr>
        <w:t>6:01</w:t>
      </w:r>
    </w:p>
    <w:p w14:paraId="6BE938BF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During the analyze stage, project teams will first use proven process analysis and </w:t>
      </w:r>
    </w:p>
    <w:p w14:paraId="6D32F63D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experimentation tools to identify the root causes of the problem. </w:t>
      </w:r>
    </w:p>
    <w:p w14:paraId="571D6FEE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They will then identify process changes that they believe will bring </w:t>
      </w:r>
    </w:p>
    <w:p w14:paraId="1F5BDB59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F09C6">
        <w:rPr>
          <w:rFonts w:ascii="Arial" w:eastAsia="Times New Roman" w:hAnsi="Arial" w:cs="Arial"/>
          <w:color w:val="333333"/>
          <w:sz w:val="21"/>
          <w:szCs w:val="21"/>
        </w:rPr>
        <w:t>about</w:t>
      </w:r>
      <w:proofErr w:type="spellEnd"/>
      <w:r w:rsidRPr="00CF09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F09C6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CF09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F09C6">
        <w:rPr>
          <w:rFonts w:ascii="Arial" w:eastAsia="Times New Roman" w:hAnsi="Arial" w:cs="Arial"/>
          <w:color w:val="333333"/>
          <w:sz w:val="21"/>
          <w:szCs w:val="21"/>
        </w:rPr>
        <w:t>needed</w:t>
      </w:r>
      <w:proofErr w:type="spellEnd"/>
      <w:r w:rsidRPr="00CF09C6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CF09C6">
        <w:rPr>
          <w:rFonts w:ascii="Arial" w:eastAsia="Times New Roman" w:hAnsi="Arial" w:cs="Arial"/>
          <w:color w:val="333333"/>
          <w:sz w:val="21"/>
          <w:szCs w:val="21"/>
        </w:rPr>
        <w:t>results</w:t>
      </w:r>
      <w:proofErr w:type="spellEnd"/>
      <w:r w:rsidRPr="00CF09C6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21FAAFAA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:6:17 e siga a transcrição</w:t>
      </w:r>
      <w:r w:rsidRPr="00CF09C6">
        <w:rPr>
          <w:rFonts w:ascii="Arial" w:eastAsia="Times New Roman" w:hAnsi="Arial" w:cs="Arial"/>
          <w:color w:val="333333"/>
          <w:sz w:val="21"/>
          <w:szCs w:val="21"/>
        </w:rPr>
        <w:t>6:17</w:t>
      </w:r>
    </w:p>
    <w:p w14:paraId="2931C76E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 recommended solutions are tested during the improve stage, </w:t>
      </w:r>
    </w:p>
    <w:p w14:paraId="75BC830D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preferably on a trial basis, and the results are evaluated using financial and </w:t>
      </w:r>
    </w:p>
    <w:p w14:paraId="5BFC7D7C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statistical tools to verify that the changes should be made permanent </w:t>
      </w:r>
    </w:p>
    <w:p w14:paraId="0066F051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before the team presents their recommendations to management. </w:t>
      </w:r>
    </w:p>
    <w:p w14:paraId="081E06FB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If the team's recommendations are approved, </w:t>
      </w:r>
    </w:p>
    <w:p w14:paraId="02FE7D77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their implemented during the stage during the final stage control </w:t>
      </w:r>
    </w:p>
    <w:p w14:paraId="781FFB82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sensitive statistical tools such as statistical process control. </w:t>
      </w:r>
    </w:p>
    <w:p w14:paraId="7E00B180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Charts are used to monitor the ongoing performance of the change process to </w:t>
      </w:r>
    </w:p>
    <w:p w14:paraId="7BA66E83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ensure that the anticipated results are occurring and to provide early warning of </w:t>
      </w:r>
    </w:p>
    <w:p w14:paraId="3AEA90E6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problems so that the team could take action to get the results back on track. </w:t>
      </w:r>
    </w:p>
    <w:p w14:paraId="53C5A464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Despite all of the rigor of the domestic model process, </w:t>
      </w:r>
    </w:p>
    <w:p w14:paraId="60406C30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changes don't always work out as planned, and the team may need to modify </w:t>
      </w:r>
    </w:p>
    <w:p w14:paraId="228361CE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 new process or even change it back to its original form. </w:t>
      </w:r>
    </w:p>
    <w:p w14:paraId="254BD2AF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In rare cases throughout the domestic process, the project team will </w:t>
      </w:r>
    </w:p>
    <w:p w14:paraId="68DE5BEA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provide management and the process owner with reports on the project status so </w:t>
      </w:r>
    </w:p>
    <w:p w14:paraId="3578FFC4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that everyone stays informed and shares the same understandings and expectations. </w:t>
      </w:r>
    </w:p>
    <w:p w14:paraId="7DF8E149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Approval for movement to the next stage of the project is obtained through these </w:t>
      </w:r>
    </w:p>
    <w:p w14:paraId="4FE79A9D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meetings, and any problems can also be identified in cases where the team needs </w:t>
      </w:r>
    </w:p>
    <w:p w14:paraId="032364DC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additional support from management. </w:t>
      </w:r>
    </w:p>
    <w:p w14:paraId="7FE10E01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These status meetings are typically referred to as tollgate meetings, </w:t>
      </w:r>
    </w:p>
    <w:p w14:paraId="77E34482" w14:textId="77777777" w:rsidR="00A26A3F" w:rsidRPr="00CF09C6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CF09C6">
        <w:rPr>
          <w:rFonts w:ascii="Arial" w:eastAsia="Times New Roman" w:hAnsi="Arial" w:cs="Arial"/>
          <w:color w:val="333333"/>
          <w:sz w:val="21"/>
          <w:szCs w:val="21"/>
          <w:lang w:val="en-US"/>
        </w:rPr>
        <w:t>and they occur at least after every stage of the domestic model.</w:t>
      </w:r>
    </w:p>
    <w:p w14:paraId="64C821A4" w14:textId="77777777" w:rsidR="00A26A3F" w:rsidRDefault="00A26A3F" w:rsidP="00A26A3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CBF7880" w14:textId="77777777" w:rsidR="00A26A3F" w:rsidRDefault="00A26A3F" w:rsidP="00A26A3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Lean </w:t>
      </w:r>
    </w:p>
    <w:p w14:paraId="087EC43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 </w:t>
      </w:r>
    </w:p>
    <w:p w14:paraId="023ADD7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Lean manufacturing. </w:t>
      </w:r>
    </w:p>
    <w:p w14:paraId="274F8D8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Lean manufacturing, which is </w:t>
      </w:r>
    </w:p>
    <w:p w14:paraId="31F63A36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sometimes referred to as lean thinking or </w:t>
      </w:r>
    </w:p>
    <w:p w14:paraId="4E23E7E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lean processes is based on Toyota's approach to creating </w:t>
      </w:r>
    </w:p>
    <w:p w14:paraId="5283A0C4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efficient processes that are free of </w:t>
      </w:r>
    </w:p>
    <w:p w14:paraId="1EBB6CFA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any form of non-value-added activity or waste. </w:t>
      </w:r>
    </w:p>
    <w:p w14:paraId="17506A4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Value-added activities make the product </w:t>
      </w:r>
    </w:p>
    <w:p w14:paraId="03099C6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or service more valuable to the end customer. </w:t>
      </w:r>
    </w:p>
    <w:p w14:paraId="22C2E6C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They are something the customer is willing to pay for. </w:t>
      </w:r>
    </w:p>
    <w:p w14:paraId="2A1B35D6" w14:textId="77777777" w:rsidR="00A26A3F" w:rsidRPr="00952585" w:rsidRDefault="00A26A3F" w:rsidP="00A26A3F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Non-value-added activities or waste, </w:t>
      </w:r>
    </w:p>
    <w:p w14:paraId="70ED144D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are anything more than the minimum required </w:t>
      </w:r>
    </w:p>
    <w:p w14:paraId="5230CBB4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to add value to a product in the eyes of the customer. </w:t>
      </w:r>
    </w:p>
    <w:p w14:paraId="35038A70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Waste includes; defects, overproduction which is </w:t>
      </w:r>
    </w:p>
    <w:p w14:paraId="63E2C08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producing more than is needed at that time, waiting, </w:t>
      </w:r>
    </w:p>
    <w:p w14:paraId="0D01E793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unused potential of the workforce, </w:t>
      </w:r>
    </w:p>
    <w:p w14:paraId="1D1D99AB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unnecessary transportation or movement </w:t>
      </w:r>
    </w:p>
    <w:p w14:paraId="139CEF7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of products and materials, </w:t>
      </w:r>
    </w:p>
    <w:p w14:paraId="069C7B5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excess inventory, unnecessary motions, </w:t>
      </w:r>
    </w:p>
    <w:p w14:paraId="3C352FF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and any processing that does not add value.</w:t>
      </w:r>
    </w:p>
    <w:p w14:paraId="5F7D213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In order to achieve the benefits of lean thinking, </w:t>
      </w:r>
    </w:p>
    <w:p w14:paraId="5E71288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several foundation concepts must </w:t>
      </w:r>
    </w:p>
    <w:p w14:paraId="362DB20B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first be understood and achieved. </w:t>
      </w:r>
    </w:p>
    <w:p w14:paraId="12141D66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These are known as the lean building blocks. </w:t>
      </w:r>
    </w:p>
    <w:p w14:paraId="28B89DE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 first is Kaizen. </w:t>
      </w:r>
    </w:p>
    <w:p w14:paraId="4D8DBA0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Key to lean thinking is the concept of Kaizen, </w:t>
      </w:r>
    </w:p>
    <w:p w14:paraId="51273B1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which is a Japanese term for </w:t>
      </w:r>
    </w:p>
    <w:p w14:paraId="6913E927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improvement or change for the better. </w:t>
      </w:r>
    </w:p>
    <w:p w14:paraId="3BE475A7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Kaizen is a focus on continuous improvement. </w:t>
      </w:r>
    </w:p>
    <w:p w14:paraId="4682648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generally interpreted as meaning </w:t>
      </w:r>
    </w:p>
    <w:p w14:paraId="135684BA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continuous incremental improvement that </w:t>
      </w:r>
    </w:p>
    <w:p w14:paraId="792EA19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involves everyone in the organization. </w:t>
      </w:r>
    </w:p>
    <w:p w14:paraId="0CF93B4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5s or workplace organization. </w:t>
      </w:r>
    </w:p>
    <w:p w14:paraId="5062DE97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5s includes the following steps. </w:t>
      </w:r>
    </w:p>
    <w:p w14:paraId="7C02269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First, sort; get rid of anything that isn't needed, </w:t>
      </w:r>
    </w:p>
    <w:p w14:paraId="7990341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then set an order; </w:t>
      </w:r>
    </w:p>
    <w:p w14:paraId="2C2C501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put everything in its place. </w:t>
      </w:r>
    </w:p>
    <w:p w14:paraId="3B088F0B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Next is shine; clean and </w:t>
      </w:r>
    </w:p>
    <w:p w14:paraId="52645DE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inspect everything and make any needed repairs. </w:t>
      </w:r>
    </w:p>
    <w:p w14:paraId="6F74517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After that, standardize; set </w:t>
      </w:r>
    </w:p>
    <w:p w14:paraId="5C674D67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 expectations for ongoing organization, </w:t>
      </w:r>
    </w:p>
    <w:p w14:paraId="0211415D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and make them clear to everyone. </w:t>
      </w:r>
    </w:p>
    <w:p w14:paraId="6B053133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Finally, sustain; monitor the process for compliance, </w:t>
      </w:r>
    </w:p>
    <w:p w14:paraId="413D560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52585">
        <w:rPr>
          <w:rFonts w:ascii="Arial" w:eastAsia="Times New Roman" w:hAnsi="Arial" w:cs="Arial"/>
          <w:color w:val="333333"/>
          <w:sz w:val="21"/>
          <w:szCs w:val="21"/>
        </w:rPr>
        <w:t>and</w:t>
      </w:r>
      <w:proofErr w:type="spellEnd"/>
      <w:r w:rsidRPr="0095258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52585">
        <w:rPr>
          <w:rFonts w:ascii="Arial" w:eastAsia="Times New Roman" w:hAnsi="Arial" w:cs="Arial"/>
          <w:color w:val="333333"/>
          <w:sz w:val="21"/>
          <w:szCs w:val="21"/>
        </w:rPr>
        <w:t>reinforce</w:t>
      </w:r>
      <w:proofErr w:type="spellEnd"/>
      <w:r w:rsidRPr="0095258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52585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952585">
        <w:rPr>
          <w:rFonts w:ascii="Arial" w:eastAsia="Times New Roman" w:hAnsi="Arial" w:cs="Arial"/>
          <w:color w:val="333333"/>
          <w:sz w:val="21"/>
          <w:szCs w:val="21"/>
        </w:rPr>
        <w:t xml:space="preserve"> standard.</w:t>
      </w:r>
    </w:p>
    <w:p w14:paraId="69196B7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:2:37 e siga a transcrição</w:t>
      </w:r>
      <w:r w:rsidRPr="00952585">
        <w:rPr>
          <w:rFonts w:ascii="Arial" w:eastAsia="Times New Roman" w:hAnsi="Arial" w:cs="Arial"/>
          <w:color w:val="333333"/>
          <w:sz w:val="21"/>
          <w:szCs w:val="21"/>
        </w:rPr>
        <w:t>2:37</w:t>
      </w:r>
    </w:p>
    <w:p w14:paraId="0F3C5474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Plant layout. A good plant layout </w:t>
      </w:r>
    </w:p>
    <w:p w14:paraId="18809DAA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can improve the flow of material and information, </w:t>
      </w:r>
    </w:p>
    <w:p w14:paraId="192D4D17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reduce excess movement, travel distance, </w:t>
      </w:r>
    </w:p>
    <w:p w14:paraId="79F3260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and transportation, </w:t>
      </w:r>
    </w:p>
    <w:p w14:paraId="000696A4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reduce excess work-in-process inventory, </w:t>
      </w:r>
    </w:p>
    <w:p w14:paraId="17CDB8C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improve opportunities for communication, </w:t>
      </w:r>
    </w:p>
    <w:p w14:paraId="4A3610F8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and optimize the use of floor space. </w:t>
      </w:r>
    </w:p>
    <w:p w14:paraId="1735D27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Visual controls or visual management. </w:t>
      </w:r>
    </w:p>
    <w:p w14:paraId="06D78409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With visual control, information is communicated using </w:t>
      </w:r>
    </w:p>
    <w:p w14:paraId="14F10339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visual signals instead of written instructions or signs. </w:t>
      </w:r>
    </w:p>
    <w:p w14:paraId="7D154CCA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Examples of visual signals include marks or </w:t>
      </w:r>
    </w:p>
    <w:p w14:paraId="352FCC3B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color-coded lines on the floor that </w:t>
      </w:r>
    </w:p>
    <w:p w14:paraId="05BACE2D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defined spaces or paths. </w:t>
      </w:r>
    </w:p>
    <w:p w14:paraId="6A84468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Red, yellow, and green traffic light systems on </w:t>
      </w:r>
    </w:p>
    <w:p w14:paraId="6F935D8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machines that identify the state </w:t>
      </w:r>
    </w:p>
    <w:p w14:paraId="0377B068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of the operation or process, </w:t>
      </w:r>
    </w:p>
    <w:p w14:paraId="21B72747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and boards for tools with </w:t>
      </w:r>
    </w:p>
    <w:p w14:paraId="0A6A89B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outlines that show which tool belongs where, </w:t>
      </w:r>
    </w:p>
    <w:p w14:paraId="3430F5F0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so that missing tools can easily be seen. </w:t>
      </w:r>
    </w:p>
    <w:p w14:paraId="5557B939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Effective use of visual signals can </w:t>
      </w:r>
    </w:p>
    <w:p w14:paraId="2169B306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simplify and speed up the communication of information, </w:t>
      </w:r>
    </w:p>
    <w:p w14:paraId="6F05B58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provide faster and more accurate decision-making, </w:t>
      </w:r>
    </w:p>
    <w:p w14:paraId="49131A9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improve communication across language or </w:t>
      </w:r>
    </w:p>
    <w:p w14:paraId="7CF12059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cultural barriers, and improve safety.</w:t>
      </w:r>
    </w:p>
    <w:p w14:paraId="4972E753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:3:47 e siga a transcrição</w:t>
      </w:r>
      <w:r w:rsidRPr="00952585">
        <w:rPr>
          <w:rFonts w:ascii="Arial" w:eastAsia="Times New Roman" w:hAnsi="Arial" w:cs="Arial"/>
          <w:color w:val="333333"/>
          <w:sz w:val="21"/>
          <w:szCs w:val="21"/>
        </w:rPr>
        <w:t>3:47</w:t>
      </w:r>
    </w:p>
    <w:p w14:paraId="582131B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Standardized work. Standardizing requires determining </w:t>
      </w:r>
    </w:p>
    <w:p w14:paraId="0C7C4BA4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best way to perform a task and then </w:t>
      </w:r>
    </w:p>
    <w:p w14:paraId="176E7B1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making sure that everyone does it that way. </w:t>
      </w:r>
    </w:p>
    <w:p w14:paraId="0475EBA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Standardized work helps maximize </w:t>
      </w:r>
    </w:p>
    <w:p w14:paraId="3ADDBFD4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productivity, quality, and safety. </w:t>
      </w:r>
    </w:p>
    <w:p w14:paraId="68150C44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It reduces variation, facilitates and improves training, </w:t>
      </w:r>
    </w:p>
    <w:p w14:paraId="0A848E4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makes it easier to measure process performance, </w:t>
      </w:r>
    </w:p>
    <w:p w14:paraId="1A522FA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and it provides </w:t>
      </w:r>
    </w:p>
    <w:p w14:paraId="5DF9E90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 starting point for improvement activities.</w:t>
      </w:r>
    </w:p>
    <w:p w14:paraId="576EDFC8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:4:16 e siga a transcrição</w:t>
      </w:r>
      <w:r w:rsidRPr="00952585">
        <w:rPr>
          <w:rFonts w:ascii="Arial" w:eastAsia="Times New Roman" w:hAnsi="Arial" w:cs="Arial"/>
          <w:color w:val="333333"/>
          <w:sz w:val="21"/>
          <w:szCs w:val="21"/>
        </w:rPr>
        <w:t>4:16</w:t>
      </w:r>
    </w:p>
    <w:p w14:paraId="538BD4B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Quality at the source </w:t>
      </w:r>
    </w:p>
    <w:p w14:paraId="366D7C1A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means making sure that the work is done </w:t>
      </w:r>
    </w:p>
    <w:p w14:paraId="213ECDA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right before it is passed to </w:t>
      </w:r>
    </w:p>
    <w:p w14:paraId="01657D0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 next operation or customer. </w:t>
      </w:r>
    </w:p>
    <w:p w14:paraId="2D7B4AB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Techniques for ensuring quality at </w:t>
      </w:r>
    </w:p>
    <w:p w14:paraId="6DED4283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source include designing for manufacturability, </w:t>
      </w:r>
    </w:p>
    <w:p w14:paraId="421D9B9B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inspecting at the source, </w:t>
      </w:r>
    </w:p>
    <w:p w14:paraId="04E75CD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learning more about how </w:t>
      </w:r>
    </w:p>
    <w:p w14:paraId="3AE20557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customer uses the end product, </w:t>
      </w:r>
    </w:p>
    <w:p w14:paraId="0BF3B4E6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process standardization, effective feedback, </w:t>
      </w:r>
    </w:p>
    <w:p w14:paraId="1F6F8A50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and implementing mistake proofing, </w:t>
      </w:r>
    </w:p>
    <w:p w14:paraId="1519DFBB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also known as Poka-Yoke.</w:t>
      </w:r>
    </w:p>
    <w:p w14:paraId="1CA8B30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:4:47 e siga a transcrição</w:t>
      </w:r>
      <w:r w:rsidRPr="00952585">
        <w:rPr>
          <w:rFonts w:ascii="Arial" w:eastAsia="Times New Roman" w:hAnsi="Arial" w:cs="Arial"/>
          <w:color w:val="333333"/>
          <w:sz w:val="21"/>
          <w:szCs w:val="21"/>
        </w:rPr>
        <w:t>4:47</w:t>
      </w:r>
    </w:p>
    <w:p w14:paraId="0EE989F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Poka-Yoke is a Japanese term that means </w:t>
      </w:r>
    </w:p>
    <w:p w14:paraId="305F4BF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mistake proofing or inadvertent error prevention. </w:t>
      </w:r>
    </w:p>
    <w:p w14:paraId="52F2C84E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 Poka-Yoke is anything that prevents mistakes, </w:t>
      </w:r>
    </w:p>
    <w:p w14:paraId="46FB364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such as electrical plugs that can only </w:t>
      </w:r>
    </w:p>
    <w:p w14:paraId="2E5ED2E8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be inserted one way to avoid shocks, </w:t>
      </w:r>
    </w:p>
    <w:p w14:paraId="06CDEB3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and being asked if you want to save </w:t>
      </w:r>
    </w:p>
    <w:p w14:paraId="24C499A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your work before you close out a word file. </w:t>
      </w:r>
    </w:p>
    <w:p w14:paraId="2546A5B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Mistake proofing is an important tool for ensuring </w:t>
      </w:r>
    </w:p>
    <w:p w14:paraId="2250D485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quality of the source by making </w:t>
      </w:r>
    </w:p>
    <w:p w14:paraId="11F5C723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it difficult to make mistakes. </w:t>
      </w:r>
    </w:p>
    <w:p w14:paraId="1CE554DF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Point-of-use storage involves making </w:t>
      </w:r>
    </w:p>
    <w:p w14:paraId="24F5A99C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available and storing all materials, tools, </w:t>
      </w:r>
    </w:p>
    <w:p w14:paraId="7F787ACB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and instructions right where they </w:t>
      </w:r>
    </w:p>
    <w:p w14:paraId="4C0BB5A2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lang w:val="en-US"/>
        </w:rPr>
        <w:t>are needed and keeping them </w:t>
      </w:r>
    </w:p>
    <w:p w14:paraId="7843D34D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replenish through visual management </w:t>
      </w:r>
    </w:p>
    <w:p w14:paraId="5D0E2DCD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so that they're always available when needed. </w:t>
      </w:r>
    </w:p>
    <w:p w14:paraId="040002FE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Point-of-use storage reduces or eliminates kidding time, </w:t>
      </w:r>
    </w:p>
    <w:p w14:paraId="0F7F84DF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reduces excess motion from sorting </w:t>
      </w:r>
    </w:p>
    <w:p w14:paraId="2A191423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through kidding bins or tool storage cabinets, </w:t>
      </w:r>
    </w:p>
    <w:p w14:paraId="1F26543D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helps reduce defects from the use of incorrect materials, </w:t>
      </w:r>
    </w:p>
    <w:p w14:paraId="1C7A739E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and simplifies inventory tracking and storing.</w:t>
      </w:r>
    </w:p>
    <w:p w14:paraId="20B22481" w14:textId="77777777" w:rsidR="00A26A3F" w:rsidRPr="00952585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52585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Reproduza o vídeo começando em :5:47 e siga a transcrição</w:t>
      </w:r>
      <w:r w:rsidRPr="00952585">
        <w:rPr>
          <w:rFonts w:ascii="Arial" w:eastAsia="Times New Roman" w:hAnsi="Arial" w:cs="Arial"/>
          <w:color w:val="333333"/>
          <w:sz w:val="21"/>
          <w:szCs w:val="21"/>
        </w:rPr>
        <w:t>5:47</w:t>
      </w:r>
    </w:p>
    <w:p w14:paraId="6D2F33DD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One-piece flow means that product is moved from </w:t>
      </w:r>
    </w:p>
    <w:p w14:paraId="46E59EAB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step to step in the production process </w:t>
      </w:r>
    </w:p>
    <w:p w14:paraId="7204E9D9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one piece at a time, </w:t>
      </w:r>
    </w:p>
    <w:p w14:paraId="418C20F8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or at least in very small batches, </w:t>
      </w:r>
    </w:p>
    <w:p w14:paraId="37D99CBE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with no work-in-process in between. </w:t>
      </w:r>
    </w:p>
    <w:p w14:paraId="325EE5EA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One-piece flow works best in </w:t>
      </w:r>
    </w:p>
    <w:p w14:paraId="7DA70105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combination with a cellular layout in which </w:t>
      </w:r>
    </w:p>
    <w:p w14:paraId="0ADF13CE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all necessary equipment is located within </w:t>
      </w:r>
    </w:p>
    <w:p w14:paraId="2B078A66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same work shelf </w:t>
      </w:r>
    </w:p>
    <w:p w14:paraId="5B55263F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in the order in which it will be used. </w:t>
      </w:r>
    </w:p>
    <w:p w14:paraId="6CA92BC1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This requires a balanced process in </w:t>
      </w:r>
    </w:p>
    <w:p w14:paraId="31008865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which each step takes </w:t>
      </w:r>
    </w:p>
    <w:p w14:paraId="7C7D5923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same amount of time to complete. </w:t>
      </w:r>
    </w:p>
    <w:p w14:paraId="6FD19ABC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benefits of one-piece flow </w:t>
      </w:r>
    </w:p>
    <w:p w14:paraId="572A046C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include faster customer response time, </w:t>
      </w:r>
    </w:p>
    <w:p w14:paraId="01F89342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increase process flexibility, less work-in-process, </w:t>
      </w:r>
    </w:p>
    <w:p w14:paraId="3835ED4B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lower inventory carrying costs, </w:t>
      </w:r>
    </w:p>
    <w:p w14:paraId="07DD376F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 need for less space, </w:t>
      </w:r>
    </w:p>
    <w:p w14:paraId="4CA457FE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less damage to product from Storage, </w:t>
      </w:r>
    </w:p>
    <w:p w14:paraId="57D08DBA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fewer defects and rework, and increased productivity. </w:t>
      </w:r>
    </w:p>
    <w:p w14:paraId="76DA0C55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Finally, push versus pull systems. </w:t>
      </w:r>
    </w:p>
    <w:p w14:paraId="26180B12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In a push system, production is </w:t>
      </w:r>
    </w:p>
    <w:p w14:paraId="036D847D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based on forecasts and schedules. </w:t>
      </w:r>
    </w:p>
    <w:p w14:paraId="1B8065D0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There is no connection between </w:t>
      </w:r>
    </w:p>
    <w:p w14:paraId="27CE8B18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customer demand and what the process produces. </w:t>
      </w:r>
    </w:p>
    <w:p w14:paraId="39BAE9D7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 process continues to produce </w:t>
      </w:r>
    </w:p>
    <w:p w14:paraId="52A9B9F1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regardless of inventory levels, </w:t>
      </w:r>
    </w:p>
    <w:p w14:paraId="544F2E69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potential bottlenecks down the line or customer demand. </w:t>
      </w:r>
    </w:p>
    <w:p w14:paraId="7CB46681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In a pull system, production </w:t>
      </w:r>
    </w:p>
    <w:p w14:paraId="2FCD6670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is linked to customer demand. </w:t>
      </w:r>
    </w:p>
    <w:p w14:paraId="75DFAF06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This includes internal customers, </w:t>
      </w:r>
    </w:p>
    <w:p w14:paraId="214A7F4E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so that product is not produced </w:t>
      </w:r>
    </w:p>
    <w:p w14:paraId="42028C35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unless the next operation is ready for it. </w:t>
      </w:r>
    </w:p>
    <w:p w14:paraId="76C9A1EB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Customer needs are converted into </w:t>
      </w:r>
    </w:p>
    <w:p w14:paraId="3055BE51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production orders through </w:t>
      </w:r>
    </w:p>
    <w:p w14:paraId="6472EC56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visual signals called compounds. </w:t>
      </w:r>
    </w:p>
    <w:p w14:paraId="27E180F3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Pull systems are more flexible than push systems. </w:t>
      </w:r>
    </w:p>
    <w:p w14:paraId="111CBEBA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They connect the whole process with </w:t>
      </w:r>
    </w:p>
    <w:p w14:paraId="16CD8DE2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internal and external customer demand and </w:t>
      </w:r>
    </w:p>
    <w:p w14:paraId="66C8E64C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provide better control of materials and resources. </w:t>
      </w:r>
    </w:p>
    <w:p w14:paraId="4437F196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lastRenderedPageBreak/>
        <w:t>Pull systems also help </w:t>
      </w:r>
    </w:p>
    <w:p w14:paraId="313BEAA0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eliminate waste from excess handling, </w:t>
      </w:r>
    </w:p>
    <w:p w14:paraId="62A4BB83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excess work in process, </w:t>
      </w:r>
    </w:p>
    <w:p w14:paraId="64BA840D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unfinished goods, excess obsolescence, </w:t>
      </w:r>
    </w:p>
    <w:p w14:paraId="6268E367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defects, and rework. </w:t>
      </w:r>
    </w:p>
    <w:p w14:paraId="6CE8C9D8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This lean building blocks are the way in which </w:t>
      </w:r>
    </w:p>
    <w:p w14:paraId="39946518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benefits of Lean thinking are achieved. </w:t>
      </w:r>
    </w:p>
    <w:p w14:paraId="0CF72CDA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They may take years to accomplish, </w:t>
      </w:r>
    </w:p>
    <w:p w14:paraId="01806697" w14:textId="77777777" w:rsidR="00A26A3F" w:rsidRPr="007F370B" w:rsidRDefault="00A26A3F" w:rsidP="00A26A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7F370B">
        <w:rPr>
          <w:rFonts w:ascii="Arial" w:eastAsia="Times New Roman" w:hAnsi="Arial" w:cs="Arial"/>
          <w:color w:val="333333"/>
          <w:sz w:val="21"/>
          <w:szCs w:val="21"/>
          <w:lang w:val="en-US"/>
        </w:rPr>
        <w:t>but the end result is a more efficient operation.</w:t>
      </w:r>
    </w:p>
    <w:p w14:paraId="7F08FC4A" w14:textId="77777777" w:rsidR="00A26A3F" w:rsidRPr="00A26A3F" w:rsidRDefault="00A26A3F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48328C5C" w14:textId="263E40AE" w:rsidR="00652EFE" w:rsidRPr="00A26A3F" w:rsidRDefault="007F3203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A26A3F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85E5841" w14:textId="77777777" w:rsidR="00652EFE" w:rsidRPr="00A26A3F" w:rsidRDefault="007F3203">
      <w:pPr>
        <w:rPr>
          <w:rFonts w:ascii="Arial" w:eastAsia="Arial" w:hAnsi="Arial" w:cs="Arial"/>
          <w:sz w:val="24"/>
          <w:szCs w:val="24"/>
          <w:lang w:val="en-US"/>
        </w:rPr>
      </w:pPr>
      <w:r w:rsidRPr="00A26A3F">
        <w:rPr>
          <w:lang w:val="en-US"/>
        </w:rPr>
        <w:br w:type="page"/>
      </w:r>
    </w:p>
    <w:p w14:paraId="366C8962" w14:textId="77777777" w:rsidR="00652EFE" w:rsidRDefault="007F3203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REFERÊNCIAS BIBLIOGRÁFICAS</w:t>
      </w:r>
    </w:p>
    <w:p w14:paraId="7CDF5149" w14:textId="313E0CD0" w:rsidR="00652EFE" w:rsidRPr="00B84A88" w:rsidRDefault="00A006A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006A5">
        <w:rPr>
          <w:lang w:val="en-US"/>
        </w:rPr>
        <w:t xml:space="preserve">HARRY, M.; SCHROEDER, R. Six Sigma: a Breakthrough Strategy for Profitability. </w:t>
      </w:r>
      <w:r w:rsidRPr="00B84A88">
        <w:rPr>
          <w:lang w:val="en-US"/>
        </w:rPr>
        <w:t>New York: Quality Progress, 1998</w:t>
      </w:r>
    </w:p>
    <w:p w14:paraId="027858A2" w14:textId="77777777" w:rsidR="00C37122" w:rsidRPr="00B84A88" w:rsidRDefault="00C37122">
      <w:pPr>
        <w:spacing w:after="0" w:line="360" w:lineRule="auto"/>
        <w:jc w:val="both"/>
        <w:rPr>
          <w:lang w:val="en-US"/>
        </w:rPr>
      </w:pPr>
    </w:p>
    <w:p w14:paraId="63842FEF" w14:textId="763B4E70" w:rsidR="00C37122" w:rsidRPr="00A006A5" w:rsidRDefault="00C37122">
      <w:pPr>
        <w:spacing w:after="0" w:line="360" w:lineRule="auto"/>
        <w:jc w:val="both"/>
        <w:rPr>
          <w:lang w:val="en-US"/>
        </w:rPr>
      </w:pPr>
      <w:r w:rsidRPr="00C37122">
        <w:rPr>
          <w:lang w:val="en-US"/>
        </w:rPr>
        <w:t xml:space="preserve">MANN, D. W. Creating a lean culture: tools to sustain lean conversions. </w:t>
      </w:r>
      <w:r w:rsidRPr="00A006A5">
        <w:rPr>
          <w:lang w:val="en-US"/>
        </w:rPr>
        <w:t>New York: Productivity Press, 2005. 224p</w:t>
      </w:r>
    </w:p>
    <w:p w14:paraId="035532BA" w14:textId="77777777" w:rsidR="00C37122" w:rsidRPr="00A006A5" w:rsidRDefault="00C37122">
      <w:pPr>
        <w:spacing w:after="0" w:line="360" w:lineRule="auto"/>
        <w:jc w:val="both"/>
        <w:rPr>
          <w:lang w:val="en-US"/>
        </w:rPr>
      </w:pPr>
    </w:p>
    <w:p w14:paraId="7908B9D8" w14:textId="1B48BC4E" w:rsidR="00E84C24" w:rsidRDefault="002A4E24">
      <w:pPr>
        <w:spacing w:after="0" w:line="360" w:lineRule="auto"/>
        <w:jc w:val="both"/>
      </w:pPr>
      <w:r w:rsidRPr="00B84A88">
        <w:rPr>
          <w:lang w:val="en-US"/>
        </w:rPr>
        <w:t xml:space="preserve">Mayorga, M. J., &amp; Vásquez, V. E. (2016). </w:t>
      </w:r>
      <w:proofErr w:type="spellStart"/>
      <w:r>
        <w:t>Organización</w:t>
      </w:r>
      <w:proofErr w:type="spellEnd"/>
      <w:r>
        <w:t xml:space="preserve">: El rol estratégico de </w:t>
      </w:r>
      <w:proofErr w:type="spellStart"/>
      <w:r>
        <w:t>la</w:t>
      </w:r>
      <w:proofErr w:type="spellEnd"/>
      <w:r>
        <w:t xml:space="preserve"> </w:t>
      </w:r>
      <w:proofErr w:type="spellStart"/>
      <w:r>
        <w:t>administración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operaciones</w:t>
      </w:r>
      <w:proofErr w:type="spellEnd"/>
      <w:r>
        <w:t xml:space="preserve">, estratégica de </w:t>
      </w:r>
      <w:proofErr w:type="spellStart"/>
      <w:r>
        <w:t>operaciones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excelencia</w:t>
      </w:r>
      <w:proofErr w:type="spellEnd"/>
      <w:r>
        <w:t xml:space="preserve"> operacional mediante </w:t>
      </w:r>
      <w:proofErr w:type="spellStart"/>
      <w:r>
        <w:t>la</w:t>
      </w:r>
      <w:proofErr w:type="spellEnd"/>
      <w:r>
        <w:t xml:space="preserve"> </w:t>
      </w:r>
      <w:proofErr w:type="spellStart"/>
      <w:r>
        <w:t>innovación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mejoramiento</w:t>
      </w:r>
      <w:proofErr w:type="spellEnd"/>
      <w:r>
        <w:t xml:space="preserve"> continuo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procesos</w:t>
      </w:r>
      <w:proofErr w:type="spellEnd"/>
      <w:r>
        <w:t xml:space="preserve"> (</w:t>
      </w:r>
      <w:proofErr w:type="spellStart"/>
      <w:r>
        <w:t>Disertación</w:t>
      </w:r>
      <w:proofErr w:type="spellEnd"/>
      <w:r>
        <w:t xml:space="preserve"> </w:t>
      </w:r>
      <w:proofErr w:type="spellStart"/>
      <w:r>
        <w:t>doctoral</w:t>
      </w:r>
      <w:proofErr w:type="spellEnd"/>
      <w:r>
        <w:t xml:space="preserve">). </w:t>
      </w:r>
      <w:proofErr w:type="spellStart"/>
      <w:r>
        <w:t>Universidad</w:t>
      </w:r>
      <w:proofErr w:type="spellEnd"/>
      <w:r>
        <w:t xml:space="preserve"> Nacional Autónoma de Nicaragua, Managua.</w:t>
      </w:r>
    </w:p>
    <w:p w14:paraId="120C79CC" w14:textId="77777777" w:rsidR="00A006A5" w:rsidRDefault="00A006A5">
      <w:pPr>
        <w:spacing w:after="0" w:line="360" w:lineRule="auto"/>
        <w:jc w:val="both"/>
      </w:pPr>
    </w:p>
    <w:p w14:paraId="11137D52" w14:textId="359A2409" w:rsidR="00A006A5" w:rsidRDefault="00A006A5">
      <w:pPr>
        <w:spacing w:after="0" w:line="360" w:lineRule="auto"/>
        <w:jc w:val="both"/>
      </w:pPr>
      <w:r>
        <w:t xml:space="preserve">PROJECT MANAGEMENT INSTITUTE (PMI). Um guia do conhecimento em gerenciamento de projetos – Guia </w:t>
      </w:r>
      <w:proofErr w:type="spellStart"/>
      <w:r>
        <w:t>PMBoK</w:t>
      </w:r>
      <w:proofErr w:type="spellEnd"/>
      <w:r>
        <w:t xml:space="preserve">. </w:t>
      </w:r>
      <w:r w:rsidRPr="00371E4D">
        <w:t xml:space="preserve">5. ed. </w:t>
      </w:r>
      <w:r w:rsidRPr="00371E4D">
        <w:rPr>
          <w:highlight w:val="yellow"/>
        </w:rPr>
        <w:t>Pennsylvania: PMI, 2013</w:t>
      </w:r>
    </w:p>
    <w:p w14:paraId="0B444384" w14:textId="2F78DD5D" w:rsidR="00414EB0" w:rsidRPr="00B84A88" w:rsidRDefault="00414EB0">
      <w:pPr>
        <w:spacing w:after="0" w:line="360" w:lineRule="auto"/>
        <w:jc w:val="both"/>
        <w:rPr>
          <w:lang w:val="en-US"/>
        </w:rPr>
      </w:pPr>
      <w:r>
        <w:t xml:space="preserve">PEREZ-WILSON, M. Seis Sigma: Compreendendo o Conceito, as Implicações e os Desafios. </w:t>
      </w:r>
      <w:r w:rsidRPr="00B84A88">
        <w:rPr>
          <w:lang w:val="en-US"/>
        </w:rPr>
        <w:t xml:space="preserve">Rio de Janeiro: </w:t>
      </w:r>
      <w:proofErr w:type="spellStart"/>
      <w:r w:rsidRPr="00B84A88">
        <w:rPr>
          <w:lang w:val="en-US"/>
        </w:rPr>
        <w:t>Qualitymark</w:t>
      </w:r>
      <w:proofErr w:type="spellEnd"/>
      <w:r w:rsidRPr="00B84A88">
        <w:rPr>
          <w:lang w:val="en-US"/>
        </w:rPr>
        <w:t>, 2000.</w:t>
      </w:r>
    </w:p>
    <w:p w14:paraId="29B722BF" w14:textId="77777777" w:rsidR="00414EB0" w:rsidRPr="00B84A88" w:rsidRDefault="00414EB0">
      <w:pPr>
        <w:spacing w:after="0" w:line="360" w:lineRule="auto"/>
        <w:jc w:val="both"/>
        <w:rPr>
          <w:lang w:val="en-US"/>
        </w:rPr>
      </w:pPr>
    </w:p>
    <w:p w14:paraId="0366B5B2" w14:textId="60F75F84" w:rsidR="00414EB0" w:rsidRPr="00414EB0" w:rsidRDefault="00414EB0">
      <w:pPr>
        <w:spacing w:after="0" w:line="360" w:lineRule="auto"/>
        <w:jc w:val="both"/>
        <w:rPr>
          <w:lang w:val="en-US"/>
        </w:rPr>
      </w:pPr>
      <w:r w:rsidRPr="00414EB0">
        <w:rPr>
          <w:lang w:val="en-US"/>
        </w:rPr>
        <w:t>ROWLANDS, H. Six Sigma: a new philosophy or repackaging of old ideas? Engineering Management, v. 13, n. 2, p. 18-21, 2003. http://dx.doi.org/10.1049/ em:20030201</w:t>
      </w:r>
    </w:p>
    <w:p w14:paraId="1F889658" w14:textId="77777777" w:rsidR="00C37122" w:rsidRPr="00414EB0" w:rsidRDefault="00C37122">
      <w:pPr>
        <w:spacing w:after="0" w:line="360" w:lineRule="auto"/>
        <w:jc w:val="both"/>
        <w:rPr>
          <w:lang w:val="en-US"/>
        </w:rPr>
      </w:pPr>
    </w:p>
    <w:p w14:paraId="33D65852" w14:textId="4B3DDB37" w:rsidR="00E84C24" w:rsidRDefault="00C37122">
      <w:pPr>
        <w:spacing w:after="0" w:line="360" w:lineRule="auto"/>
        <w:jc w:val="both"/>
      </w:pPr>
      <w:r>
        <w:t>WOMACK, J. P.; JONES, D. T.; ROOS, D. A Máquina Que Mudou o Mundo. Rio de Janeiro: Campus, 2001.</w:t>
      </w:r>
    </w:p>
    <w:p w14:paraId="48CA2083" w14:textId="77777777" w:rsidR="00E84C24" w:rsidRDefault="00E84C24">
      <w:pPr>
        <w:spacing w:after="0" w:line="360" w:lineRule="auto"/>
        <w:jc w:val="both"/>
      </w:pPr>
    </w:p>
    <w:p w14:paraId="0B171EC3" w14:textId="77777777" w:rsidR="00E84C24" w:rsidRDefault="00E84C2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E84C24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AED8E" w14:textId="77777777" w:rsidR="0067582D" w:rsidRDefault="0067582D">
      <w:pPr>
        <w:spacing w:after="0" w:line="240" w:lineRule="auto"/>
      </w:pPr>
      <w:r>
        <w:separator/>
      </w:r>
    </w:p>
  </w:endnote>
  <w:endnote w:type="continuationSeparator" w:id="0">
    <w:p w14:paraId="0197FF47" w14:textId="77777777" w:rsidR="0067582D" w:rsidRDefault="0067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85142" w14:textId="77777777" w:rsidR="0067582D" w:rsidRDefault="0067582D">
      <w:pPr>
        <w:spacing w:after="0" w:line="240" w:lineRule="auto"/>
      </w:pPr>
      <w:r>
        <w:separator/>
      </w:r>
    </w:p>
  </w:footnote>
  <w:footnote w:type="continuationSeparator" w:id="0">
    <w:p w14:paraId="2050D2AB" w14:textId="77777777" w:rsidR="0067582D" w:rsidRDefault="0067582D">
      <w:pPr>
        <w:spacing w:after="0" w:line="240" w:lineRule="auto"/>
      </w:pPr>
      <w:r>
        <w:continuationSeparator/>
      </w:r>
    </w:p>
  </w:footnote>
  <w:footnote w:id="1">
    <w:p w14:paraId="2CE202BA" w14:textId="1840AE1E" w:rsidR="00652EFE" w:rsidRDefault="007F32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 Graduada em En</w:t>
      </w:r>
      <w:r w:rsidR="006E4171">
        <w:rPr>
          <w:rFonts w:ascii="Arial" w:eastAsia="Arial" w:hAnsi="Arial" w:cs="Arial"/>
          <w:color w:val="000000"/>
          <w:sz w:val="20"/>
          <w:szCs w:val="20"/>
        </w:rPr>
        <w:t>genharia de Petróleo e Gás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pela U</w:t>
      </w:r>
      <w:r w:rsidR="006E4171">
        <w:rPr>
          <w:rFonts w:ascii="Arial" w:eastAsia="Arial" w:hAnsi="Arial" w:cs="Arial"/>
          <w:color w:val="000000"/>
          <w:sz w:val="20"/>
          <w:szCs w:val="20"/>
        </w:rPr>
        <w:t>niversidade Tiradentes – UNIT.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53AB"/>
    <w:multiLevelType w:val="multilevel"/>
    <w:tmpl w:val="06BA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31C55"/>
    <w:multiLevelType w:val="multilevel"/>
    <w:tmpl w:val="53FE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466AC"/>
    <w:multiLevelType w:val="hybridMultilevel"/>
    <w:tmpl w:val="4E2674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40656B"/>
    <w:multiLevelType w:val="hybridMultilevel"/>
    <w:tmpl w:val="E9B097B8"/>
    <w:lvl w:ilvl="0" w:tplc="04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3505E03"/>
    <w:multiLevelType w:val="hybridMultilevel"/>
    <w:tmpl w:val="B9405BF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800D3"/>
    <w:multiLevelType w:val="multilevel"/>
    <w:tmpl w:val="9C120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B3643"/>
    <w:multiLevelType w:val="multilevel"/>
    <w:tmpl w:val="D8B086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04A32"/>
    <w:multiLevelType w:val="multilevel"/>
    <w:tmpl w:val="393E7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7584101">
    <w:abstractNumId w:val="6"/>
  </w:num>
  <w:num w:numId="2" w16cid:durableId="891190460">
    <w:abstractNumId w:val="7"/>
  </w:num>
  <w:num w:numId="3" w16cid:durableId="1781102459">
    <w:abstractNumId w:val="0"/>
  </w:num>
  <w:num w:numId="4" w16cid:durableId="1774403246">
    <w:abstractNumId w:val="5"/>
  </w:num>
  <w:num w:numId="5" w16cid:durableId="750661727">
    <w:abstractNumId w:val="1"/>
  </w:num>
  <w:num w:numId="6" w16cid:durableId="244455912">
    <w:abstractNumId w:val="2"/>
  </w:num>
  <w:num w:numId="7" w16cid:durableId="1802308045">
    <w:abstractNumId w:val="3"/>
  </w:num>
  <w:num w:numId="8" w16cid:durableId="1531606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EFE"/>
    <w:rsid w:val="000A6E7E"/>
    <w:rsid w:val="000B03FB"/>
    <w:rsid w:val="000E045A"/>
    <w:rsid w:val="000F6955"/>
    <w:rsid w:val="0014305E"/>
    <w:rsid w:val="001F2D2C"/>
    <w:rsid w:val="00234FDF"/>
    <w:rsid w:val="002A4E24"/>
    <w:rsid w:val="00371E4D"/>
    <w:rsid w:val="003E4DDC"/>
    <w:rsid w:val="003E4E39"/>
    <w:rsid w:val="00414EB0"/>
    <w:rsid w:val="00452FD1"/>
    <w:rsid w:val="004C386E"/>
    <w:rsid w:val="004D5660"/>
    <w:rsid w:val="0050173D"/>
    <w:rsid w:val="005110EE"/>
    <w:rsid w:val="00537CDB"/>
    <w:rsid w:val="005661CD"/>
    <w:rsid w:val="00581BC3"/>
    <w:rsid w:val="00594D13"/>
    <w:rsid w:val="005A6584"/>
    <w:rsid w:val="005C6F34"/>
    <w:rsid w:val="00652EFE"/>
    <w:rsid w:val="0067582D"/>
    <w:rsid w:val="006E4171"/>
    <w:rsid w:val="006E42C3"/>
    <w:rsid w:val="00704052"/>
    <w:rsid w:val="00726457"/>
    <w:rsid w:val="007337CD"/>
    <w:rsid w:val="007A4F17"/>
    <w:rsid w:val="007B2546"/>
    <w:rsid w:val="007F3203"/>
    <w:rsid w:val="007F370B"/>
    <w:rsid w:val="007F3F76"/>
    <w:rsid w:val="007F5D96"/>
    <w:rsid w:val="008503FE"/>
    <w:rsid w:val="008A1C93"/>
    <w:rsid w:val="0094207F"/>
    <w:rsid w:val="00952585"/>
    <w:rsid w:val="00A006A5"/>
    <w:rsid w:val="00A26A3F"/>
    <w:rsid w:val="00A37EE7"/>
    <w:rsid w:val="00AA08B6"/>
    <w:rsid w:val="00AA1069"/>
    <w:rsid w:val="00B40663"/>
    <w:rsid w:val="00B84A88"/>
    <w:rsid w:val="00C37122"/>
    <w:rsid w:val="00C70987"/>
    <w:rsid w:val="00CA3B05"/>
    <w:rsid w:val="00CA457E"/>
    <w:rsid w:val="00CE07E8"/>
    <w:rsid w:val="00CF09C6"/>
    <w:rsid w:val="00CF2805"/>
    <w:rsid w:val="00D01A3E"/>
    <w:rsid w:val="00D02859"/>
    <w:rsid w:val="00D17E19"/>
    <w:rsid w:val="00D375ED"/>
    <w:rsid w:val="00DD3437"/>
    <w:rsid w:val="00E341F3"/>
    <w:rsid w:val="00E84C24"/>
    <w:rsid w:val="00F04B80"/>
    <w:rsid w:val="00F20C98"/>
    <w:rsid w:val="00F43EDF"/>
    <w:rsid w:val="00FF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78DA7"/>
  <w15:docId w15:val="{AC92E00C-2107-4AA7-9CDF-9B7694AB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4347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4347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4347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2F19E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F19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3C6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D375ED"/>
    <w:rPr>
      <w:b/>
      <w:bCs/>
    </w:rPr>
  </w:style>
  <w:style w:type="character" w:customStyle="1" w:styleId="cds-263">
    <w:name w:val="cds-263"/>
    <w:basedOn w:val="Fontepargpadro"/>
    <w:rsid w:val="00D01A3E"/>
  </w:style>
  <w:style w:type="character" w:customStyle="1" w:styleId="sr-only">
    <w:name w:val="sr-only"/>
    <w:basedOn w:val="Fontepargpadro"/>
    <w:rsid w:val="00CF09C6"/>
  </w:style>
  <w:style w:type="paragraph" w:customStyle="1" w:styleId="TableParagraph">
    <w:name w:val="Table Paragraph"/>
    <w:basedOn w:val="Normal"/>
    <w:uiPriority w:val="1"/>
    <w:qFormat/>
    <w:rsid w:val="00A26A3F"/>
    <w:pPr>
      <w:widowControl w:val="0"/>
      <w:autoSpaceDE w:val="0"/>
      <w:autoSpaceDN w:val="0"/>
      <w:spacing w:before="21" w:after="0" w:line="240" w:lineRule="auto"/>
    </w:pPr>
    <w:rPr>
      <w:rFonts w:ascii="Times New Roman" w:eastAsia="Times New Roman" w:hAnsi="Times New Roman" w:cs="Times New Roman"/>
      <w:lang w:val="pt-PT" w:eastAsia="en-US"/>
    </w:rPr>
  </w:style>
  <w:style w:type="paragraph" w:styleId="Corpodetexto">
    <w:name w:val="Body Text"/>
    <w:basedOn w:val="Normal"/>
    <w:link w:val="CorpodetextoChar"/>
    <w:uiPriority w:val="1"/>
    <w:qFormat/>
    <w:rsid w:val="007337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es-E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7337CD"/>
    <w:rPr>
      <w:rFonts w:ascii="Times New Roman" w:eastAsia="Times New Roman" w:hAnsi="Times New Roman" w:cs="Times New Roman"/>
      <w:sz w:val="23"/>
      <w:szCs w:val="23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9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9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54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5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0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0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0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2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9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77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0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0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9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2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9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4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3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6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5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7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9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3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2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2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7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1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2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04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99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9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20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1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9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6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8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128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46664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916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812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08461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4258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531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76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72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97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7336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9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5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079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5690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35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950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670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818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828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5544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01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392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8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979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71274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613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5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77929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035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11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576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803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574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23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0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2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7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3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4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3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3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0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5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3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6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6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2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2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8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682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1835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3117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3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8846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642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592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48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3994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1564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109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3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5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019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02763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311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98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670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141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333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34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10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67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7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6996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111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508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914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427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67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256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583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1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624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760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55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9345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33029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0529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949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00570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64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5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49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342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063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4214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4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ja+x374RdJGwpuIbyyHVvz10lw==">AMUW2mVRV6t3wP7LE3rdCaisA6yAM6iSiBuP/Tpi6oi1GlzMjIOEd7XlUqLN1I2gGayPe0mrQ25EwejA/2K9edQ5Og+uWHKNHeYMqgMX8J7MNLHMrcI5TD1L26o3VdWyYQ5WJkfxSvKP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4191</Words>
  <Characters>22637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Heloiza Campos</dc:creator>
  <cp:lastModifiedBy>tassioleno@gmail.com</cp:lastModifiedBy>
  <cp:revision>31</cp:revision>
  <dcterms:created xsi:type="dcterms:W3CDTF">2023-11-13T17:00:00Z</dcterms:created>
  <dcterms:modified xsi:type="dcterms:W3CDTF">2024-06-09T14:49:00Z</dcterms:modified>
</cp:coreProperties>
</file>