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factfy1tpnz" w:id="0"/>
      <w:bookmarkEnd w:id="0"/>
      <w:r w:rsidDel="00000000" w:rsidR="00000000" w:rsidRPr="00000000">
        <w:rPr>
          <w:rtl w:val="0"/>
        </w:rPr>
        <w:t xml:space="preserve">OOJ Lab Week 1: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37wge54pd29" w:id="1"/>
      <w:bookmarkEnd w:id="1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Implement a Java code to return the roots of a Quadratic equation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un2hqn33jfl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java.util.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java.lang.Math;</w:t>
            </w:r>
          </w:p>
          <w:p w:rsidR="00000000" w:rsidDel="00000000" w:rsidP="00000000" w:rsidRDefault="00000000" w:rsidRPr="00000000" w14:paraId="00000008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21"/>
                <w:szCs w:val="21"/>
                <w:rtl w:val="0"/>
              </w:rPr>
              <w:t xml:space="preserve">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[]){</w:t>
            </w:r>
          </w:p>
          <w:p w:rsidR="00000000" w:rsidDel="00000000" w:rsidP="00000000" w:rsidRDefault="00000000" w:rsidRPr="00000000" w14:paraId="0000000B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sc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79c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Scanner(System.in);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"Enter the values of a, b, c for the quadratic equation:"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sc.nextDouble();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sc.nextDouble();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sc.nextDouble();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discriminent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c;</w:t>
            </w:r>
          </w:p>
          <w:p w:rsidR="00000000" w:rsidDel="00000000" w:rsidP="00000000" w:rsidRDefault="00000000" w:rsidRPr="00000000" w14:paraId="00000013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(discriminent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5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result1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Math.sqrt(discriminent))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a);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result2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Math.sqrt(discriminent))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a);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"The roots are real and distinct: 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result1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 and 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result2);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9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(discriminent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A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discriminent)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a);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"The roots are real and same: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result);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D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realPart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b86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a);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imaginaryPart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Math.sqrt(Math.abs(discriminent))/(2*a);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"The roots are imaginary: 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realPart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"+i"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imaginaryPart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realPart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21"/>
                <w:szCs w:val="21"/>
                <w:rtl w:val="0"/>
              </w:rPr>
              <w:t xml:space="preserve">"-i"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imaginaryPart);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4">
            <w:pPr>
              <w:widowControl w:val="0"/>
              <w:shd w:fill="0e1419" w:val="clear"/>
              <w:spacing w:line="325.71428571428567" w:lineRule="auto"/>
              <w:rPr>
                <w:rFonts w:ascii="Courier New" w:cs="Courier New" w:eastAsia="Courier New" w:hAnsi="Courier New"/>
                <w:color w:val="ff79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pn91c4q4f93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8mmlhofnabvk" w:id="4"/>
      <w:bookmarkEnd w:id="4"/>
      <w:r w:rsidDel="00000000" w:rsidR="00000000" w:rsidRPr="00000000">
        <w:rPr>
          <w:rtl w:val="0"/>
        </w:rPr>
        <w:t xml:space="preserve">Output 1 (real and not distinct):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1agg0gkrqaj" w:id="5"/>
      <w:bookmarkEnd w:id="5"/>
      <w:r w:rsidDel="00000000" w:rsidR="00000000" w:rsidRPr="00000000">
        <w:rPr>
          <w:rtl w:val="0"/>
        </w:rPr>
        <w:t xml:space="preserve">Output 2 (real and distinct):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89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c78c5bv2tg0s" w:id="6"/>
      <w:bookmarkEnd w:id="6"/>
      <w:r w:rsidDel="00000000" w:rsidR="00000000" w:rsidRPr="00000000">
        <w:rPr>
          <w:rtl w:val="0"/>
        </w:rPr>
        <w:t xml:space="preserve">Output 3 (imaginary):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