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2574EAB" w:rsidR="00314D7F" w:rsidRPr="009B0B7F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CA76BA">
        <w:rPr>
          <w:rFonts w:cs="Times New Roman"/>
          <w:b/>
          <w:sz w:val="34"/>
          <w:szCs w:val="34"/>
          <w:lang w:val="uk-UA"/>
        </w:rPr>
        <w:t>8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41056ABC" w14:textId="77777777" w:rsidR="00CA76BA" w:rsidRPr="00CA76BA" w:rsidRDefault="00314D7F" w:rsidP="00CA76BA">
      <w:pPr>
        <w:jc w:val="both"/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r w:rsidR="00CA76BA" w:rsidRPr="00CA76BA">
        <w:rPr>
          <w:rFonts w:cs="Times New Roman"/>
          <w:bCs/>
          <w:szCs w:val="26"/>
          <w:lang w:val="uk-UA"/>
        </w:rPr>
        <w:t>Анімації та Motion Design: функціональність, принципи та вплив на</w:t>
      </w:r>
    </w:p>
    <w:p w14:paraId="60D3CFEA" w14:textId="3114E743" w:rsidR="00613A40" w:rsidRPr="00CA76BA" w:rsidRDefault="00CA76BA" w:rsidP="00CA76BA">
      <w:pPr>
        <w:jc w:val="both"/>
        <w:rPr>
          <w:rFonts w:cs="Times New Roman"/>
          <w:bCs/>
          <w:szCs w:val="26"/>
          <w:lang w:val="uk-UA"/>
        </w:rPr>
      </w:pPr>
      <w:r w:rsidRPr="00CA76BA">
        <w:rPr>
          <w:rFonts w:cs="Times New Roman"/>
          <w:bCs/>
          <w:szCs w:val="26"/>
          <w:lang w:val="uk-UA"/>
        </w:rPr>
        <w:t>користувацький досвід</w:t>
      </w:r>
    </w:p>
    <w:p w14:paraId="4CAB57DC" w14:textId="77777777" w:rsidR="00CA76BA" w:rsidRPr="00CA76BA" w:rsidRDefault="00314D7F" w:rsidP="00CA76BA">
      <w:pPr>
        <w:jc w:val="both"/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CC014E">
        <w:rPr>
          <w:rFonts w:eastAsia="Times New Roman" w:cs="Times New Roman"/>
          <w:bCs/>
          <w:szCs w:val="26"/>
          <w:lang w:val="uk-UA"/>
        </w:rPr>
        <w:t>:</w:t>
      </w:r>
      <w:r w:rsidR="00C00CE3" w:rsidRPr="00CC014E">
        <w:rPr>
          <w:rFonts w:eastAsia="Times New Roman" w:cs="Times New Roman"/>
          <w:bCs/>
          <w:szCs w:val="26"/>
          <w:lang w:val="uk-UA"/>
        </w:rPr>
        <w:t xml:space="preserve"> </w:t>
      </w:r>
      <w:r w:rsidR="00CA76BA" w:rsidRPr="00CA76BA">
        <w:rPr>
          <w:rFonts w:eastAsia="Times New Roman" w:cs="Times New Roman"/>
          <w:bCs/>
          <w:szCs w:val="26"/>
          <w:lang w:val="uk-UA"/>
        </w:rPr>
        <w:t>Показати, що анімація у мобільному дизайні — це не «прикраса», а важливий</w:t>
      </w:r>
    </w:p>
    <w:p w14:paraId="0ED6BF25" w14:textId="64566198" w:rsidR="00D73B72" w:rsidRPr="00CC014E" w:rsidRDefault="00CA76BA" w:rsidP="00CA76BA">
      <w:pPr>
        <w:jc w:val="both"/>
        <w:rPr>
          <w:rFonts w:eastAsia="Times New Roman" w:cs="Times New Roman"/>
          <w:bCs/>
          <w:szCs w:val="26"/>
          <w:lang w:val="uk-UA"/>
        </w:rPr>
      </w:pPr>
      <w:r w:rsidRPr="00CA76BA">
        <w:rPr>
          <w:rFonts w:eastAsia="Times New Roman" w:cs="Times New Roman"/>
          <w:bCs/>
          <w:szCs w:val="26"/>
          <w:lang w:val="uk-UA"/>
        </w:rPr>
        <w:t>інструмент для покращення взаємодії користувача з додатком.</w:t>
      </w:r>
    </w:p>
    <w:p w14:paraId="07D095A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7BD60ACB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1F7A555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5529708B" w14:textId="77777777" w:rsidR="009B0B7F" w:rsidRPr="009525C8" w:rsidRDefault="009B0B7F" w:rsidP="009B0B7F">
      <w:pPr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CA76BA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1172B117" w14:textId="0B30F741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370A3F8A" w14:textId="6BDEC4A0" w:rsidR="00CA76BA" w:rsidRDefault="00CA76BA" w:rsidP="00CA76BA">
      <w:pPr>
        <w:pStyle w:val="a5"/>
        <w:numPr>
          <w:ilvl w:val="0"/>
          <w:numId w:val="69"/>
        </w:num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Які основні функції виконує анімація у мобільному додатку?</w:t>
      </w:r>
    </w:p>
    <w:p w14:paraId="46B2031D" w14:textId="36571862" w:rsidR="00CA76BA" w:rsidRPr="00CA76BA" w:rsidRDefault="00CA76BA" w:rsidP="00CA76BA">
      <w:p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Д</w:t>
      </w:r>
      <w:r w:rsidRPr="00CA76BA">
        <w:rPr>
          <w:rFonts w:cs="Times New Roman"/>
          <w:szCs w:val="26"/>
          <w:lang w:val="uk-UA"/>
        </w:rPr>
        <w:t>опомага</w:t>
      </w:r>
      <w:r>
        <w:rPr>
          <w:rFonts w:cs="Times New Roman"/>
          <w:szCs w:val="26"/>
          <w:lang w:val="uk-UA"/>
        </w:rPr>
        <w:t xml:space="preserve">є </w:t>
      </w:r>
      <w:r w:rsidRPr="00CA76BA">
        <w:rPr>
          <w:rFonts w:cs="Times New Roman"/>
          <w:szCs w:val="26"/>
          <w:lang w:val="uk-UA"/>
        </w:rPr>
        <w:t>ефективно передавати інформацію, привертати увагу користувача та</w:t>
      </w:r>
    </w:p>
    <w:p w14:paraId="3AE77706" w14:textId="362E5C1B" w:rsidR="00CA76BA" w:rsidRPr="00CA76BA" w:rsidRDefault="00CA76BA" w:rsidP="00CA76BA">
      <w:p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підвищувати зручність взаємодії з інтерфейсами.</w:t>
      </w:r>
    </w:p>
    <w:p w14:paraId="1F347431" w14:textId="526DF10A" w:rsidR="00CA76BA" w:rsidRDefault="00CA76BA" w:rsidP="00CA76BA">
      <w:pPr>
        <w:pStyle w:val="a5"/>
        <w:numPr>
          <w:ilvl w:val="0"/>
          <w:numId w:val="69"/>
        </w:num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Які принципи визначають Motion guidelines Android?</w:t>
      </w:r>
    </w:p>
    <w:p w14:paraId="4DD66FCD" w14:textId="15D9A06A" w:rsidR="00CA76BA" w:rsidRPr="00CA76BA" w:rsidRDefault="00553C91" w:rsidP="00CA76BA">
      <w:pPr>
        <w:jc w:val="both"/>
        <w:rPr>
          <w:rFonts w:cs="Times New Roman"/>
          <w:szCs w:val="26"/>
          <w:lang w:val="uk-UA"/>
        </w:rPr>
      </w:pPr>
      <w:r w:rsidRPr="00553C91">
        <w:rPr>
          <w:rFonts w:cs="Times New Roman"/>
          <w:szCs w:val="26"/>
          <w:lang w:val="uk-UA"/>
        </w:rPr>
        <w:t>Анімація має бути цілеспрямованою</w:t>
      </w:r>
      <w:r>
        <w:rPr>
          <w:rFonts w:cs="Times New Roman"/>
          <w:szCs w:val="26"/>
          <w:lang w:val="uk-UA"/>
        </w:rPr>
        <w:t>, природною, послідовною, швидкою.</w:t>
      </w:r>
    </w:p>
    <w:p w14:paraId="3A5A3439" w14:textId="25877E2B" w:rsidR="00CA76BA" w:rsidRDefault="00CA76BA" w:rsidP="00CA76BA">
      <w:pPr>
        <w:pStyle w:val="a5"/>
        <w:numPr>
          <w:ilvl w:val="0"/>
          <w:numId w:val="69"/>
        </w:num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У чому різниця між transitions та microinteractions?</w:t>
      </w:r>
    </w:p>
    <w:p w14:paraId="4049C6C0" w14:textId="45784729" w:rsidR="00CA76BA" w:rsidRPr="00CA76BA" w:rsidRDefault="00553C91" w:rsidP="00553C91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Переходи в</w:t>
      </w:r>
      <w:r w:rsidRPr="00553C91">
        <w:rPr>
          <w:rFonts w:cs="Times New Roman"/>
          <w:szCs w:val="26"/>
          <w:lang w:val="uk-UA"/>
        </w:rPr>
        <w:t>икористовуються для зміни стану інтерфейсу: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відкриття екрана, переміщення між вкладками, зміна розташування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елементів. Вони допомагають зрозуміти логіку додатку.</w:t>
      </w:r>
      <w:r>
        <w:rPr>
          <w:rFonts w:cs="Times New Roman"/>
          <w:szCs w:val="26"/>
          <w:lang w:val="uk-UA"/>
        </w:rPr>
        <w:t xml:space="preserve"> А мікровзаємодії ц</w:t>
      </w:r>
      <w:r w:rsidRPr="00553C91">
        <w:rPr>
          <w:rFonts w:cs="Times New Roman"/>
          <w:szCs w:val="26"/>
          <w:lang w:val="uk-UA"/>
        </w:rPr>
        <w:t>е маленькі анімації, які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супроводжують дії користувача: натискання кнопки, підтвердження дії,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зміна стану перемикача. Вони роблять взаємодію приємною та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інтуїтивною.</w:t>
      </w:r>
    </w:p>
    <w:p w14:paraId="31923FEE" w14:textId="76ED891C" w:rsidR="00CA76BA" w:rsidRDefault="00CA76BA" w:rsidP="00CA76BA">
      <w:pPr>
        <w:pStyle w:val="a5"/>
        <w:numPr>
          <w:ilvl w:val="0"/>
          <w:numId w:val="69"/>
        </w:num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Що таке Lottie і для чого він використовується?</w:t>
      </w:r>
    </w:p>
    <w:p w14:paraId="31B0125B" w14:textId="7568BC14" w:rsidR="00CA76BA" w:rsidRPr="00CA76BA" w:rsidRDefault="00553C91" w:rsidP="00553C91">
      <w:pPr>
        <w:jc w:val="both"/>
        <w:rPr>
          <w:rFonts w:cs="Times New Roman"/>
          <w:szCs w:val="26"/>
          <w:lang w:val="uk-UA"/>
        </w:rPr>
      </w:pPr>
      <w:r w:rsidRPr="00553C91">
        <w:rPr>
          <w:rFonts w:cs="Times New Roman"/>
          <w:szCs w:val="26"/>
          <w:lang w:val="uk-UA"/>
        </w:rPr>
        <w:t>Lottie — це технологія відтворення векторних анімацій у цифрових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продуктах, яка була розроблена компанією Airbnb з метою спростити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використання складних анімацій у мобільних застосунках і вебінтерфейсах.</w:t>
      </w:r>
    </w:p>
    <w:p w14:paraId="24C6610C" w14:textId="5BEB5367" w:rsidR="00182854" w:rsidRDefault="00CA76BA" w:rsidP="00CA76BA">
      <w:pPr>
        <w:pStyle w:val="a5"/>
        <w:numPr>
          <w:ilvl w:val="0"/>
          <w:numId w:val="69"/>
        </w:numPr>
        <w:jc w:val="both"/>
        <w:rPr>
          <w:rFonts w:cs="Times New Roman"/>
          <w:szCs w:val="26"/>
          <w:lang w:val="uk-UA"/>
        </w:rPr>
      </w:pPr>
      <w:r w:rsidRPr="00CA76BA">
        <w:rPr>
          <w:rFonts w:cs="Times New Roman"/>
          <w:szCs w:val="26"/>
          <w:lang w:val="uk-UA"/>
        </w:rPr>
        <w:t>У яких випадках анімація може шкодити користувацькому досвіду?</w:t>
      </w:r>
    </w:p>
    <w:p w14:paraId="5AA100A9" w14:textId="7FA6CDE8" w:rsidR="00CA76BA" w:rsidRPr="00CA76BA" w:rsidRDefault="00553C91" w:rsidP="00553C91">
      <w:pPr>
        <w:jc w:val="both"/>
        <w:rPr>
          <w:rFonts w:cs="Times New Roman"/>
          <w:szCs w:val="26"/>
          <w:lang w:val="uk-UA"/>
        </w:rPr>
      </w:pPr>
      <w:r w:rsidRPr="00553C91">
        <w:rPr>
          <w:rFonts w:cs="Times New Roman"/>
          <w:szCs w:val="26"/>
          <w:lang w:val="uk-UA"/>
        </w:rPr>
        <w:t>Анімація шкодить тоді, коли перестає виконувати функціональну роль і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починає заважати користувачеві швидко та ефективно виконувати свої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завдання. Надмірна кількість рухів у межах одного екрана перевантажує</w:t>
      </w:r>
      <w:r>
        <w:rPr>
          <w:rFonts w:cs="Times New Roman"/>
          <w:szCs w:val="26"/>
          <w:lang w:val="uk-UA"/>
        </w:rPr>
        <w:t xml:space="preserve"> </w:t>
      </w:r>
      <w:r w:rsidRPr="00553C91">
        <w:rPr>
          <w:rFonts w:cs="Times New Roman"/>
          <w:szCs w:val="26"/>
          <w:lang w:val="uk-UA"/>
        </w:rPr>
        <w:t>сприйняття, відволікає увагу та створює відчуття хаотичності інтерфейсу.</w:t>
      </w:r>
      <w:r>
        <w:rPr>
          <w:rFonts w:cs="Times New Roman"/>
          <w:szCs w:val="26"/>
          <w:lang w:val="uk-UA"/>
        </w:rPr>
        <w:t xml:space="preserve"> Надто тривалі або повільні анімації, не відповідає контексту або має незрозумілу логіку.</w:t>
      </w:r>
    </w:p>
    <w:sectPr w:rsidR="00CA76BA" w:rsidRPr="00CA76BA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463D8"/>
    <w:multiLevelType w:val="hybridMultilevel"/>
    <w:tmpl w:val="55B457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B65E0B"/>
    <w:multiLevelType w:val="hybridMultilevel"/>
    <w:tmpl w:val="BDFA9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4750E1"/>
    <w:multiLevelType w:val="hybridMultilevel"/>
    <w:tmpl w:val="D6540E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434074"/>
    <w:multiLevelType w:val="hybridMultilevel"/>
    <w:tmpl w:val="B32C3E7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DE5711"/>
    <w:multiLevelType w:val="hybridMultilevel"/>
    <w:tmpl w:val="C80CF89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F77B07"/>
    <w:multiLevelType w:val="hybridMultilevel"/>
    <w:tmpl w:val="305CA7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211E5B"/>
    <w:multiLevelType w:val="hybridMultilevel"/>
    <w:tmpl w:val="9976F34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400693"/>
    <w:multiLevelType w:val="hybridMultilevel"/>
    <w:tmpl w:val="D3423A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996C72"/>
    <w:multiLevelType w:val="hybridMultilevel"/>
    <w:tmpl w:val="F28450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913920"/>
    <w:multiLevelType w:val="hybridMultilevel"/>
    <w:tmpl w:val="A50EBE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2"/>
  </w:num>
  <w:num w:numId="2" w16cid:durableId="2002268104">
    <w:abstractNumId w:val="50"/>
  </w:num>
  <w:num w:numId="3" w16cid:durableId="228423929">
    <w:abstractNumId w:val="44"/>
  </w:num>
  <w:num w:numId="4" w16cid:durableId="832138050">
    <w:abstractNumId w:val="16"/>
  </w:num>
  <w:num w:numId="5" w16cid:durableId="1945378772">
    <w:abstractNumId w:val="56"/>
  </w:num>
  <w:num w:numId="6" w16cid:durableId="1006832499">
    <w:abstractNumId w:val="57"/>
  </w:num>
  <w:num w:numId="7" w16cid:durableId="1844664073">
    <w:abstractNumId w:val="23"/>
  </w:num>
  <w:num w:numId="8" w16cid:durableId="264462263">
    <w:abstractNumId w:val="2"/>
  </w:num>
  <w:num w:numId="9" w16cid:durableId="299187852">
    <w:abstractNumId w:val="14"/>
  </w:num>
  <w:num w:numId="10" w16cid:durableId="1307473360">
    <w:abstractNumId w:val="29"/>
  </w:num>
  <w:num w:numId="11" w16cid:durableId="589781472">
    <w:abstractNumId w:val="8"/>
  </w:num>
  <w:num w:numId="12" w16cid:durableId="1524053813">
    <w:abstractNumId w:val="53"/>
  </w:num>
  <w:num w:numId="13" w16cid:durableId="568853619">
    <w:abstractNumId w:val="42"/>
  </w:num>
  <w:num w:numId="14" w16cid:durableId="754210831">
    <w:abstractNumId w:val="49"/>
  </w:num>
  <w:num w:numId="15" w16cid:durableId="342513894">
    <w:abstractNumId w:val="34"/>
  </w:num>
  <w:num w:numId="16" w16cid:durableId="1375957433">
    <w:abstractNumId w:val="27"/>
  </w:num>
  <w:num w:numId="17" w16cid:durableId="1599095089">
    <w:abstractNumId w:val="64"/>
  </w:num>
  <w:num w:numId="18" w16cid:durableId="1123966729">
    <w:abstractNumId w:val="40"/>
  </w:num>
  <w:num w:numId="19" w16cid:durableId="143394562">
    <w:abstractNumId w:val="60"/>
  </w:num>
  <w:num w:numId="20" w16cid:durableId="1273437352">
    <w:abstractNumId w:val="6"/>
  </w:num>
  <w:num w:numId="21" w16cid:durableId="1345127737">
    <w:abstractNumId w:val="46"/>
  </w:num>
  <w:num w:numId="22" w16cid:durableId="806510059">
    <w:abstractNumId w:val="17"/>
  </w:num>
  <w:num w:numId="23" w16cid:durableId="1739594012">
    <w:abstractNumId w:val="11"/>
  </w:num>
  <w:num w:numId="24" w16cid:durableId="782774497">
    <w:abstractNumId w:val="47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41"/>
  </w:num>
  <w:num w:numId="28" w16cid:durableId="2098163756">
    <w:abstractNumId w:val="36"/>
  </w:num>
  <w:num w:numId="29" w16cid:durableId="1327318432">
    <w:abstractNumId w:val="63"/>
  </w:num>
  <w:num w:numId="30" w16cid:durableId="1237394336">
    <w:abstractNumId w:val="1"/>
  </w:num>
  <w:num w:numId="31" w16cid:durableId="1791777729">
    <w:abstractNumId w:val="19"/>
  </w:num>
  <w:num w:numId="32" w16cid:durableId="147789131">
    <w:abstractNumId w:val="66"/>
  </w:num>
  <w:num w:numId="33" w16cid:durableId="427047071">
    <w:abstractNumId w:val="61"/>
  </w:num>
  <w:num w:numId="34" w16cid:durableId="683215030">
    <w:abstractNumId w:val="68"/>
  </w:num>
  <w:num w:numId="35" w16cid:durableId="1964844089">
    <w:abstractNumId w:val="31"/>
  </w:num>
  <w:num w:numId="36" w16cid:durableId="1761902475">
    <w:abstractNumId w:val="58"/>
  </w:num>
  <w:num w:numId="37" w16cid:durableId="987368463">
    <w:abstractNumId w:val="38"/>
  </w:num>
  <w:num w:numId="38" w16cid:durableId="87893413">
    <w:abstractNumId w:val="18"/>
  </w:num>
  <w:num w:numId="39" w16cid:durableId="695277673">
    <w:abstractNumId w:val="32"/>
  </w:num>
  <w:num w:numId="40" w16cid:durableId="1786734109">
    <w:abstractNumId w:val="55"/>
  </w:num>
  <w:num w:numId="41" w16cid:durableId="83112186">
    <w:abstractNumId w:val="13"/>
  </w:num>
  <w:num w:numId="42" w16cid:durableId="1436748023">
    <w:abstractNumId w:val="25"/>
  </w:num>
  <w:num w:numId="43" w16cid:durableId="681662612">
    <w:abstractNumId w:val="54"/>
  </w:num>
  <w:num w:numId="44" w16cid:durableId="942155863">
    <w:abstractNumId w:val="45"/>
  </w:num>
  <w:num w:numId="45" w16cid:durableId="1130787361">
    <w:abstractNumId w:val="10"/>
  </w:num>
  <w:num w:numId="46" w16cid:durableId="659886678">
    <w:abstractNumId w:val="21"/>
  </w:num>
  <w:num w:numId="47" w16cid:durableId="1378315047">
    <w:abstractNumId w:val="51"/>
  </w:num>
  <w:num w:numId="48" w16cid:durableId="474222850">
    <w:abstractNumId w:val="26"/>
  </w:num>
  <w:num w:numId="49" w16cid:durableId="322705728">
    <w:abstractNumId w:val="62"/>
  </w:num>
  <w:num w:numId="50" w16cid:durableId="1451780686">
    <w:abstractNumId w:val="33"/>
  </w:num>
  <w:num w:numId="51" w16cid:durableId="76290163">
    <w:abstractNumId w:val="15"/>
  </w:num>
  <w:num w:numId="52" w16cid:durableId="2070683464">
    <w:abstractNumId w:val="30"/>
  </w:num>
  <w:num w:numId="53" w16cid:durableId="150871830">
    <w:abstractNumId w:val="12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67"/>
  </w:num>
  <w:num w:numId="57" w16cid:durableId="1567717917">
    <w:abstractNumId w:val="39"/>
  </w:num>
  <w:num w:numId="58" w16cid:durableId="1674448866">
    <w:abstractNumId w:val="0"/>
  </w:num>
  <w:num w:numId="59" w16cid:durableId="593324879">
    <w:abstractNumId w:val="59"/>
  </w:num>
  <w:num w:numId="60" w16cid:durableId="1616256431">
    <w:abstractNumId w:val="9"/>
  </w:num>
  <w:num w:numId="61" w16cid:durableId="346712490">
    <w:abstractNumId w:val="24"/>
  </w:num>
  <w:num w:numId="62" w16cid:durableId="1650743057">
    <w:abstractNumId w:val="48"/>
  </w:num>
  <w:num w:numId="63" w16cid:durableId="850146246">
    <w:abstractNumId w:val="35"/>
  </w:num>
  <w:num w:numId="64" w16cid:durableId="1152140307">
    <w:abstractNumId w:val="37"/>
  </w:num>
  <w:num w:numId="65" w16cid:durableId="1452742979">
    <w:abstractNumId w:val="20"/>
  </w:num>
  <w:num w:numId="66" w16cid:durableId="13271032">
    <w:abstractNumId w:val="28"/>
  </w:num>
  <w:num w:numId="67" w16cid:durableId="1769736905">
    <w:abstractNumId w:val="65"/>
  </w:num>
  <w:num w:numId="68" w16cid:durableId="1988128347">
    <w:abstractNumId w:val="52"/>
  </w:num>
  <w:num w:numId="69" w16cid:durableId="83769139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254E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2854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46E7C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1B7B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3C91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5F7749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0B7F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87D66"/>
    <w:rsid w:val="00CA76BA"/>
    <w:rsid w:val="00CB45C8"/>
    <w:rsid w:val="00CC014E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1245</Words>
  <Characters>711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2026-02-09T12:29:00Z</dcterms:created>
  <dcterms:modified xsi:type="dcterms:W3CDTF">2026-02-09T12:34:00Z</dcterms:modified>
</cp:coreProperties>
</file>