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05F3A79A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E52CD3">
        <w:rPr>
          <w:rFonts w:cs="Times New Roman"/>
          <w:b/>
          <w:sz w:val="34"/>
          <w:szCs w:val="34"/>
          <w:lang w:val="uk-UA"/>
        </w:rPr>
        <w:t>1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0D89330F" w14:textId="38A9F902" w:rsidR="00603F30" w:rsidRDefault="00314D7F" w:rsidP="00D00AFE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E52CD3" w:rsidRPr="00E52CD3">
        <w:rPr>
          <w:rFonts w:cs="Times New Roman"/>
          <w:bCs/>
          <w:szCs w:val="26"/>
          <w:lang w:val="uk-UA"/>
        </w:rPr>
        <w:t xml:space="preserve">Побудова діаграми </w:t>
      </w:r>
      <w:proofErr w:type="spellStart"/>
      <w:r w:rsidR="00E52CD3" w:rsidRPr="00E52CD3">
        <w:rPr>
          <w:rFonts w:cs="Times New Roman"/>
          <w:bCs/>
          <w:szCs w:val="26"/>
          <w:lang w:val="uk-UA"/>
        </w:rPr>
        <w:t>Use</w:t>
      </w:r>
      <w:proofErr w:type="spellEnd"/>
      <w:r w:rsidR="00E52CD3" w:rsidRPr="00E52CD3">
        <w:rPr>
          <w:rFonts w:cs="Times New Roman"/>
          <w:bCs/>
          <w:szCs w:val="26"/>
          <w:lang w:val="uk-UA"/>
        </w:rPr>
        <w:t xml:space="preserve"> </w:t>
      </w:r>
      <w:proofErr w:type="spellStart"/>
      <w:r w:rsidR="00E52CD3" w:rsidRPr="00E52CD3">
        <w:rPr>
          <w:rFonts w:cs="Times New Roman"/>
          <w:bCs/>
          <w:szCs w:val="26"/>
          <w:lang w:val="uk-UA"/>
        </w:rPr>
        <w:t>Case</w:t>
      </w:r>
      <w:proofErr w:type="spellEnd"/>
    </w:p>
    <w:p w14:paraId="5291206A" w14:textId="626E0A9B" w:rsidR="00066019" w:rsidRDefault="00314D7F" w:rsidP="00E52CD3">
      <w:pPr>
        <w:rPr>
          <w:rFonts w:cs="Times New Roman"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E52CD3">
        <w:rPr>
          <w:rFonts w:eastAsia="Times New Roman" w:cs="Times New Roman"/>
          <w:bCs/>
          <w:szCs w:val="26"/>
          <w:lang w:val="uk-UA"/>
        </w:rPr>
        <w:t>о</w:t>
      </w:r>
      <w:r w:rsidR="00E52CD3" w:rsidRPr="00E52CD3">
        <w:rPr>
          <w:rFonts w:eastAsia="Times New Roman" w:cs="Times New Roman"/>
          <w:bCs/>
          <w:szCs w:val="26"/>
          <w:lang w:val="uk-UA"/>
        </w:rPr>
        <w:t xml:space="preserve">тримати практичні навики побудови діаграм </w:t>
      </w:r>
      <w:proofErr w:type="spellStart"/>
      <w:r w:rsidR="00E52CD3" w:rsidRPr="00E52CD3">
        <w:rPr>
          <w:rFonts w:eastAsia="Times New Roman" w:cs="Times New Roman"/>
          <w:bCs/>
          <w:szCs w:val="26"/>
          <w:lang w:val="uk-UA"/>
        </w:rPr>
        <w:t>Use</w:t>
      </w:r>
      <w:proofErr w:type="spellEnd"/>
      <w:r w:rsidR="00E52CD3" w:rsidRPr="00E52CD3">
        <w:rPr>
          <w:rFonts w:eastAsia="Times New Roman" w:cs="Times New Roman"/>
          <w:bCs/>
          <w:szCs w:val="26"/>
          <w:lang w:val="uk-UA"/>
        </w:rPr>
        <w:t xml:space="preserve"> </w:t>
      </w:r>
      <w:proofErr w:type="spellStart"/>
      <w:r w:rsidR="00E52CD3" w:rsidRPr="00E52CD3">
        <w:rPr>
          <w:rFonts w:eastAsia="Times New Roman" w:cs="Times New Roman"/>
          <w:bCs/>
          <w:szCs w:val="26"/>
          <w:lang w:val="uk-UA"/>
        </w:rPr>
        <w:t>Case</w:t>
      </w:r>
      <w:proofErr w:type="spellEnd"/>
      <w:r w:rsidR="00E52CD3" w:rsidRPr="00E52CD3">
        <w:rPr>
          <w:rFonts w:eastAsia="Times New Roman" w:cs="Times New Roman"/>
          <w:bCs/>
          <w:szCs w:val="26"/>
          <w:lang w:val="uk-UA"/>
        </w:rPr>
        <w:t>.</w:t>
      </w:r>
    </w:p>
    <w:p w14:paraId="12942208" w14:textId="77777777" w:rsidR="00066019" w:rsidRDefault="0006601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0048ED53" w14:textId="77777777" w:rsidR="00D73B72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Pr="00D00AFE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FA810A" w14:textId="77777777" w:rsidR="008662DB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22DAEDB0" w14:textId="77777777" w:rsidR="00E52CD3" w:rsidRPr="00E52CD3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1. По власній предметній області створіть таблицю відповідності</w:t>
      </w:r>
    </w:p>
    <w:p w14:paraId="43DD37BA" w14:textId="77777777" w:rsidR="00E52CD3" w:rsidRPr="00E52CD3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прецедентів та акторів (приклад в лекції слайд №6).</w:t>
      </w:r>
    </w:p>
    <w:p w14:paraId="18AFBCA7" w14:textId="77777777" w:rsidR="00E52CD3" w:rsidRPr="00E52CD3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2. Для кожного актора розробити діаграму прецедентів. При побудові</w:t>
      </w:r>
    </w:p>
    <w:p w14:paraId="28E52398" w14:textId="77777777" w:rsidR="00E52CD3" w:rsidRPr="00E52CD3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діаграм використовувати відношення узагальнення, розширення та</w:t>
      </w:r>
    </w:p>
    <w:p w14:paraId="79933849" w14:textId="77777777" w:rsidR="00E52CD3" w:rsidRPr="00E52CD3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включення між прецедентами.</w:t>
      </w:r>
    </w:p>
    <w:p w14:paraId="1FE33FF5" w14:textId="77777777" w:rsidR="00E52CD3" w:rsidRPr="00E52CD3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3. Для кожного базового прецеденту розробити сценарій в зручній для вас</w:t>
      </w:r>
    </w:p>
    <w:p w14:paraId="5B995E48" w14:textId="6C196228" w:rsidR="00D00AFE" w:rsidRDefault="00E52CD3" w:rsidP="00E52CD3">
      <w:pPr>
        <w:rPr>
          <w:rFonts w:cs="Times New Roman"/>
          <w:szCs w:val="26"/>
          <w:lang w:val="uk-UA"/>
        </w:rPr>
      </w:pPr>
      <w:r w:rsidRPr="00E52CD3">
        <w:rPr>
          <w:rFonts w:cs="Times New Roman"/>
          <w:szCs w:val="26"/>
          <w:lang w:val="uk-UA"/>
        </w:rPr>
        <w:t>формі (форми представлення сценаріїв дивитися в лекції слайд №12)</w:t>
      </w:r>
    </w:p>
    <w:p w14:paraId="53A8D9B8" w14:textId="77777777" w:rsidR="00603F30" w:rsidRPr="00E4300D" w:rsidRDefault="00603F30" w:rsidP="00603F30">
      <w:pPr>
        <w:rPr>
          <w:rFonts w:cs="Times New Roman"/>
          <w:szCs w:val="26"/>
          <w:lang w:val="uk-UA"/>
        </w:rPr>
      </w:pPr>
    </w:p>
    <w:p w14:paraId="22659B29" w14:textId="3CD63A28" w:rsidR="00603F30" w:rsidRDefault="00E52CD3" w:rsidP="00603F30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>Опис предметної об</w:t>
      </w:r>
      <w:r w:rsidR="00BF74D9" w:rsidRPr="00E52CD3">
        <w:rPr>
          <w:rFonts w:cs="Times New Roman"/>
          <w:szCs w:val="26"/>
          <w:lang w:val="uk-UA"/>
        </w:rPr>
        <w:t>л</w:t>
      </w:r>
      <w:r>
        <w:rPr>
          <w:rFonts w:cs="Times New Roman"/>
          <w:b/>
          <w:bCs/>
          <w:szCs w:val="26"/>
          <w:lang w:val="uk-UA"/>
        </w:rPr>
        <w:t>а</w:t>
      </w:r>
      <w:r w:rsidR="00BF74D9">
        <w:rPr>
          <w:rFonts w:cs="Times New Roman"/>
          <w:b/>
          <w:bCs/>
          <w:szCs w:val="26"/>
          <w:lang w:val="uk-UA"/>
        </w:rPr>
        <w:t>с</w:t>
      </w:r>
      <w:r>
        <w:rPr>
          <w:rFonts w:cs="Times New Roman"/>
          <w:b/>
          <w:bCs/>
          <w:szCs w:val="26"/>
          <w:lang w:val="uk-UA"/>
        </w:rPr>
        <w:t>ті:</w:t>
      </w:r>
    </w:p>
    <w:p w14:paraId="4A8B4728" w14:textId="77777777" w:rsidR="00BF74D9" w:rsidRDefault="00BF74D9" w:rsidP="00603F30">
      <w:pPr>
        <w:rPr>
          <w:rFonts w:cs="Times New Roman"/>
          <w:b/>
          <w:bCs/>
          <w:szCs w:val="26"/>
          <w:lang w:val="uk-UA"/>
        </w:rPr>
      </w:pPr>
    </w:p>
    <w:p w14:paraId="05CDBAF4" w14:textId="38FCF47B" w:rsidR="00603F30" w:rsidRDefault="00603F30" w:rsidP="00066019">
      <w:pPr>
        <w:rPr>
          <w:noProof/>
          <w:lang w:val="uk-UA"/>
        </w:rPr>
      </w:pPr>
    </w:p>
    <w:p w14:paraId="2D38C172" w14:textId="77777777" w:rsidR="00603F30" w:rsidRDefault="00603F30" w:rsidP="0006601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7AFE61D7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1. Що таке нефункціональні вимоги?</w:t>
      </w:r>
    </w:p>
    <w:p w14:paraId="0BFC5DC9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2. Які вимоги відображаються на діаграмах прецедентів?</w:t>
      </w:r>
    </w:p>
    <w:p w14:paraId="6BA6920D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3. Які способи зображення Акторів ви знаєте?</w:t>
      </w:r>
    </w:p>
    <w:p w14:paraId="703DF91A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4. В які відносини можуть вступати Актори між собою?</w:t>
      </w:r>
    </w:p>
    <w:p w14:paraId="148A485E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5. У чому полягає сенс відносин включення та розширення?</w:t>
      </w:r>
    </w:p>
    <w:p w14:paraId="1807039C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6. Що таке точка розширення?</w:t>
      </w:r>
    </w:p>
    <w:p w14:paraId="602239C2" w14:textId="77777777" w:rsidR="00E52CD3" w:rsidRPr="00E52CD3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7. Перерахуйте відомі вам причини використання прецедентів.</w:t>
      </w:r>
    </w:p>
    <w:p w14:paraId="63FA5D81" w14:textId="1C0EA943" w:rsidR="00603F30" w:rsidRPr="00603F30" w:rsidRDefault="00E52CD3" w:rsidP="00E52CD3">
      <w:pPr>
        <w:rPr>
          <w:noProof/>
          <w:lang w:val="uk-UA"/>
        </w:rPr>
      </w:pPr>
      <w:r w:rsidRPr="00E52CD3">
        <w:rPr>
          <w:noProof/>
          <w:lang w:val="uk-UA"/>
        </w:rPr>
        <w:t>8. Як прецеденти застосовують в прямому і зворотному проектуванні?</w:t>
      </w:r>
      <w:r w:rsidR="00603F30" w:rsidRPr="00603F30">
        <w:rPr>
          <w:noProof/>
          <w:lang w:val="uk-UA"/>
        </w:rPr>
        <w:t>10. Чи можна використовувати SharedPreferences для зберігання великих</w:t>
      </w:r>
    </w:p>
    <w:p w14:paraId="16E21347" w14:textId="77777777" w:rsidR="00603F30" w:rsidRDefault="00603F30" w:rsidP="00603F30">
      <w:pPr>
        <w:rPr>
          <w:noProof/>
          <w:lang w:val="uk-UA"/>
        </w:rPr>
      </w:pPr>
      <w:r w:rsidRPr="00603F30">
        <w:rPr>
          <w:noProof/>
          <w:lang w:val="uk-UA"/>
        </w:rPr>
        <w:t>обсягів інформації? Чому?</w:t>
      </w:r>
    </w:p>
    <w:p w14:paraId="0854FD77" w14:textId="54F4F5E7" w:rsidR="00603F30" w:rsidRPr="00603F30" w:rsidRDefault="00ED72D9" w:rsidP="00603F30">
      <w:pPr>
        <w:rPr>
          <w:noProof/>
          <w:lang w:val="uk-UA"/>
        </w:rPr>
      </w:pPr>
      <w:r>
        <w:rPr>
          <w:noProof/>
          <w:lang w:val="uk-UA"/>
        </w:rPr>
        <w:t>Не бажано бо д</w:t>
      </w:r>
      <w:r w:rsidRPr="00ED72D9">
        <w:rPr>
          <w:noProof/>
          <w:lang w:val="uk-UA"/>
        </w:rPr>
        <w:t xml:space="preserve">ані зберігаються в одному </w:t>
      </w:r>
      <w:r>
        <w:rPr>
          <w:noProof/>
          <w:lang w:val="en-US"/>
        </w:rPr>
        <w:t>xml</w:t>
      </w:r>
      <w:r w:rsidRPr="00ED72D9">
        <w:rPr>
          <w:noProof/>
        </w:rPr>
        <w:t xml:space="preserve"> </w:t>
      </w:r>
      <w:r w:rsidRPr="00ED72D9">
        <w:rPr>
          <w:noProof/>
          <w:lang w:val="uk-UA"/>
        </w:rPr>
        <w:t>файлі</w:t>
      </w:r>
      <w:r>
        <w:rPr>
          <w:noProof/>
          <w:lang w:val="uk-UA"/>
        </w:rPr>
        <w:t xml:space="preserve"> і</w:t>
      </w:r>
      <w:r w:rsidRPr="00ED72D9">
        <w:rPr>
          <w:noProof/>
          <w:lang w:val="uk-UA"/>
        </w:rPr>
        <w:t xml:space="preserve"> великий файл буде повільно читатися й записуватися.</w:t>
      </w:r>
    </w:p>
    <w:p w14:paraId="7A0A5678" w14:textId="77777777" w:rsidR="00603F30" w:rsidRPr="00603F30" w:rsidRDefault="00603F30" w:rsidP="00603F30">
      <w:pPr>
        <w:rPr>
          <w:noProof/>
          <w:lang w:val="uk-UA"/>
        </w:rPr>
      </w:pPr>
      <w:r w:rsidRPr="00603F30">
        <w:rPr>
          <w:noProof/>
          <w:lang w:val="uk-UA"/>
        </w:rPr>
        <w:t>11. Як можна перевірити, чи існує збережене значення у SharedPreferences перед</w:t>
      </w:r>
    </w:p>
    <w:p w14:paraId="654A9731" w14:textId="77777777" w:rsidR="00ED72D9" w:rsidRDefault="00603F30" w:rsidP="00ED72D9">
      <w:pPr>
        <w:rPr>
          <w:lang w:val="uk-UA"/>
        </w:rPr>
      </w:pPr>
      <w:r w:rsidRPr="00603F30">
        <w:rPr>
          <w:noProof/>
          <w:lang w:val="uk-UA"/>
        </w:rPr>
        <w:t>його використанням?</w:t>
      </w:r>
      <w:r w:rsidR="00ED72D9" w:rsidRPr="00ED72D9">
        <w:rPr>
          <w:lang w:val="en-US"/>
        </w:rPr>
        <w:t xml:space="preserve"> </w:t>
      </w:r>
    </w:p>
    <w:p w14:paraId="593528A1" w14:textId="011D8A2D" w:rsidR="00ED72D9" w:rsidRPr="00ED72D9" w:rsidRDefault="00ED72D9" w:rsidP="00ED72D9">
      <w:pPr>
        <w:rPr>
          <w:noProof/>
          <w:lang w:val="uk-UA"/>
        </w:rPr>
      </w:pPr>
      <w:r w:rsidRPr="00ED72D9">
        <w:rPr>
          <w:noProof/>
          <w:lang w:val="uk-UA"/>
        </w:rPr>
        <w:t>if (sharedPref.contains("saved_text")) {</w:t>
      </w:r>
    </w:p>
    <w:p w14:paraId="672FFE6A" w14:textId="79973181" w:rsidR="00603F30" w:rsidRDefault="00ED72D9" w:rsidP="00ED72D9">
      <w:pPr>
        <w:rPr>
          <w:noProof/>
          <w:lang w:val="uk-UA"/>
        </w:rPr>
      </w:pPr>
      <w:r w:rsidRPr="00ED72D9">
        <w:rPr>
          <w:noProof/>
          <w:lang w:val="uk-UA"/>
        </w:rPr>
        <w:t xml:space="preserve">    val text = sharedPref.getString("saved_text", "")}</w:t>
      </w:r>
    </w:p>
    <w:p w14:paraId="0A5B3E1F" w14:textId="0FB544E8" w:rsidR="00D00AFE" w:rsidRPr="00D00AFE" w:rsidRDefault="00D00AFE" w:rsidP="00066019">
      <w:pPr>
        <w:rPr>
          <w:rFonts w:cs="Times New Roman"/>
          <w:szCs w:val="26"/>
          <w:lang w:val="uk-UA"/>
        </w:rPr>
      </w:pPr>
    </w:p>
    <w:p w14:paraId="0AF57149" w14:textId="07FA6573" w:rsidR="00E4300D" w:rsidRPr="00E4300D" w:rsidRDefault="00E52CD3" w:rsidP="00D73B72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 xml:space="preserve">Висновок: </w:t>
      </w:r>
    </w:p>
    <w:sectPr w:rsidR="00E4300D" w:rsidRPr="00E4300D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1"/>
  </w:num>
  <w:num w:numId="3" w16cid:durableId="228423929">
    <w:abstractNumId w:val="26"/>
  </w:num>
  <w:num w:numId="4" w16cid:durableId="832138050">
    <w:abstractNumId w:val="9"/>
  </w:num>
  <w:num w:numId="5" w16cid:durableId="1945378772">
    <w:abstractNumId w:val="35"/>
  </w:num>
  <w:num w:numId="6" w16cid:durableId="1006832499">
    <w:abstractNumId w:val="36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2"/>
  </w:num>
  <w:num w:numId="13" w16cid:durableId="568853619">
    <w:abstractNumId w:val="25"/>
  </w:num>
  <w:num w:numId="14" w16cid:durableId="754210831">
    <w:abstractNumId w:val="30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1"/>
  </w:num>
  <w:num w:numId="18" w16cid:durableId="1123966729">
    <w:abstractNumId w:val="23"/>
  </w:num>
  <w:num w:numId="19" w16cid:durableId="143394562">
    <w:abstractNumId w:val="38"/>
  </w:num>
  <w:num w:numId="20" w16cid:durableId="1273437352">
    <w:abstractNumId w:val="4"/>
  </w:num>
  <w:num w:numId="21" w16cid:durableId="1345127737">
    <w:abstractNumId w:val="28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29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4"/>
  </w:num>
  <w:num w:numId="28" w16cid:durableId="2098163756">
    <w:abstractNumId w:val="21"/>
  </w:num>
  <w:num w:numId="29" w16cid:durableId="1327318432">
    <w:abstractNumId w:val="40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2"/>
  </w:num>
  <w:num w:numId="33" w16cid:durableId="427047071">
    <w:abstractNumId w:val="39"/>
  </w:num>
  <w:num w:numId="34" w16cid:durableId="683215030">
    <w:abstractNumId w:val="43"/>
  </w:num>
  <w:num w:numId="35" w16cid:durableId="1964844089">
    <w:abstractNumId w:val="18"/>
  </w:num>
  <w:num w:numId="36" w16cid:durableId="1761902475">
    <w:abstractNumId w:val="37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4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3"/>
  </w:num>
  <w:num w:numId="44" w16cid:durableId="9421558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66E7"/>
    <w:rsid w:val="009E5850"/>
    <w:rsid w:val="009F27DD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1071</Words>
  <Characters>611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2025-12-06T00:10:00Z</dcterms:created>
  <dcterms:modified xsi:type="dcterms:W3CDTF">2025-12-06T00:10:00Z</dcterms:modified>
</cp:coreProperties>
</file>