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936FA79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057552">
        <w:rPr>
          <w:rFonts w:cs="Times New Roman"/>
          <w:b/>
          <w:sz w:val="34"/>
          <w:szCs w:val="34"/>
          <w:lang w:val="uk-UA"/>
        </w:rPr>
        <w:t>8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6B0C4B8" w14:textId="2A8A0A5B" w:rsidR="00527DCF" w:rsidRPr="00057552" w:rsidRDefault="00314D7F" w:rsidP="00527DCF">
      <w:pPr>
        <w:rPr>
          <w:rFonts w:cs="Times New Roman"/>
          <w:szCs w:val="26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proofErr w:type="spellStart"/>
      <w:r w:rsidR="00057552" w:rsidRPr="00057552">
        <w:rPr>
          <w:rFonts w:cs="Times New Roman"/>
          <w:bCs/>
          <w:szCs w:val="26"/>
          <w:lang w:val="uk-UA"/>
        </w:rPr>
        <w:t>Прототипування</w:t>
      </w:r>
      <w:proofErr w:type="spellEnd"/>
      <w:r w:rsidR="00057552" w:rsidRPr="00057552">
        <w:rPr>
          <w:rFonts w:cs="Times New Roman"/>
          <w:bCs/>
          <w:szCs w:val="26"/>
          <w:lang w:val="uk-UA"/>
        </w:rPr>
        <w:t xml:space="preserve"> і анімація у </w:t>
      </w:r>
      <w:proofErr w:type="spellStart"/>
      <w:r w:rsidR="00057552" w:rsidRPr="00057552">
        <w:rPr>
          <w:rFonts w:cs="Times New Roman"/>
          <w:bCs/>
          <w:szCs w:val="26"/>
          <w:lang w:val="uk-UA"/>
        </w:rPr>
        <w:t>Figma</w:t>
      </w:r>
      <w:proofErr w:type="spellEnd"/>
    </w:p>
    <w:p w14:paraId="461EE3CE" w14:textId="357F443E" w:rsidR="0017146E" w:rsidRPr="00E4300D" w:rsidRDefault="00314D7F" w:rsidP="00057552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057552">
        <w:rPr>
          <w:rFonts w:eastAsia="Times New Roman" w:cs="Times New Roman"/>
          <w:bCs/>
          <w:szCs w:val="26"/>
          <w:lang w:val="uk-UA"/>
        </w:rPr>
        <w:t>о</w:t>
      </w:r>
      <w:r w:rsidR="00057552" w:rsidRPr="00057552">
        <w:rPr>
          <w:rFonts w:eastAsia="Times New Roman" w:cs="Times New Roman"/>
          <w:bCs/>
          <w:szCs w:val="26"/>
          <w:lang w:val="uk-UA"/>
        </w:rPr>
        <w:t xml:space="preserve">панувати інструменти </w:t>
      </w:r>
      <w:proofErr w:type="spellStart"/>
      <w:r w:rsidR="00057552" w:rsidRPr="00057552">
        <w:rPr>
          <w:rFonts w:eastAsia="Times New Roman" w:cs="Times New Roman"/>
          <w:bCs/>
          <w:szCs w:val="26"/>
          <w:lang w:val="uk-UA"/>
        </w:rPr>
        <w:t>прототипування</w:t>
      </w:r>
      <w:proofErr w:type="spellEnd"/>
      <w:r w:rsidR="00057552" w:rsidRPr="00057552">
        <w:rPr>
          <w:rFonts w:eastAsia="Times New Roman" w:cs="Times New Roman"/>
          <w:bCs/>
          <w:szCs w:val="26"/>
          <w:lang w:val="uk-UA"/>
        </w:rPr>
        <w:t xml:space="preserve"> та анімації в </w:t>
      </w:r>
      <w:proofErr w:type="spellStart"/>
      <w:r w:rsidR="00057552" w:rsidRPr="00057552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057552" w:rsidRPr="00057552">
        <w:rPr>
          <w:rFonts w:eastAsia="Times New Roman" w:cs="Times New Roman"/>
          <w:bCs/>
          <w:szCs w:val="26"/>
          <w:lang w:val="uk-UA"/>
        </w:rPr>
        <w:t xml:space="preserve"> для створення інтерактивних</w:t>
      </w:r>
      <w:r w:rsidR="00057552">
        <w:rPr>
          <w:rFonts w:eastAsia="Times New Roman" w:cs="Times New Roman"/>
          <w:bCs/>
          <w:szCs w:val="26"/>
          <w:lang w:val="uk-UA"/>
        </w:rPr>
        <w:t xml:space="preserve"> </w:t>
      </w:r>
      <w:r w:rsidR="00057552" w:rsidRPr="00057552">
        <w:rPr>
          <w:rFonts w:eastAsia="Times New Roman" w:cs="Times New Roman"/>
          <w:bCs/>
          <w:szCs w:val="26"/>
          <w:lang w:val="uk-UA"/>
        </w:rPr>
        <w:t>макетів й демонстрації переходів між екранами.</w:t>
      </w:r>
      <w:r w:rsidR="00E4300D" w:rsidRPr="00E4300D">
        <w:rPr>
          <w:rFonts w:eastAsia="Times New Roman" w:cs="Times New Roman"/>
          <w:bCs/>
          <w:szCs w:val="26"/>
          <w:lang w:val="uk-UA"/>
        </w:rPr>
        <w:t>.</w:t>
      </w: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057552" w:rsidRDefault="00D73B72" w:rsidP="004E5A75">
      <w:pPr>
        <w:ind w:left="6096"/>
        <w:jc w:val="both"/>
        <w:rPr>
          <w:rFonts w:cs="Times New Roman"/>
          <w:szCs w:val="26"/>
        </w:rPr>
      </w:pPr>
    </w:p>
    <w:p w14:paraId="60BB3D8B" w14:textId="77777777" w:rsidR="003B05A7" w:rsidRPr="00057552" w:rsidRDefault="003B05A7" w:rsidP="004E5A75">
      <w:pPr>
        <w:ind w:left="6096"/>
        <w:jc w:val="both"/>
        <w:rPr>
          <w:rFonts w:cs="Times New Roman"/>
          <w:szCs w:val="26"/>
        </w:rPr>
      </w:pPr>
    </w:p>
    <w:p w14:paraId="2E4A2D30" w14:textId="77777777" w:rsidR="00DC4E33" w:rsidRPr="00057552" w:rsidRDefault="00DC4E33" w:rsidP="004E5A75">
      <w:pPr>
        <w:ind w:left="6096"/>
        <w:jc w:val="both"/>
        <w:rPr>
          <w:rFonts w:cs="Times New Roman"/>
          <w:szCs w:val="26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057552" w:rsidRDefault="008662DB" w:rsidP="004E5A75">
      <w:pPr>
        <w:ind w:left="6096"/>
        <w:jc w:val="both"/>
        <w:rPr>
          <w:rFonts w:cs="Times New Roman"/>
          <w:szCs w:val="26"/>
        </w:rPr>
      </w:pPr>
    </w:p>
    <w:p w14:paraId="60FA810A" w14:textId="77777777" w:rsidR="008662DB" w:rsidRPr="00057552" w:rsidRDefault="008662DB" w:rsidP="004E5A75">
      <w:pPr>
        <w:ind w:left="6096"/>
        <w:jc w:val="both"/>
        <w:rPr>
          <w:rFonts w:cs="Times New Roman"/>
          <w:szCs w:val="26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44442E1E" w14:textId="77777777" w:rsidR="00057552" w:rsidRPr="00057552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>1. Створити два екрани (</w:t>
      </w:r>
      <w:proofErr w:type="spellStart"/>
      <w:r w:rsidRPr="00057552">
        <w:rPr>
          <w:rFonts w:cs="Times New Roman"/>
          <w:szCs w:val="26"/>
          <w:lang w:val="uk-UA"/>
        </w:rPr>
        <w:t>Frame</w:t>
      </w:r>
      <w:proofErr w:type="spellEnd"/>
      <w:r w:rsidRPr="00057552">
        <w:rPr>
          <w:rFonts w:cs="Times New Roman"/>
          <w:szCs w:val="26"/>
          <w:lang w:val="uk-UA"/>
        </w:rPr>
        <w:t>) для мобільного чи веб-інтерфейсу.</w:t>
      </w:r>
    </w:p>
    <w:p w14:paraId="06A9FAF6" w14:textId="77777777" w:rsidR="00057552" w:rsidRPr="00057552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 xml:space="preserve">2. Налаштувати </w:t>
      </w:r>
      <w:proofErr w:type="spellStart"/>
      <w:r w:rsidRPr="00057552">
        <w:rPr>
          <w:rFonts w:cs="Times New Roman"/>
          <w:szCs w:val="26"/>
          <w:lang w:val="uk-UA"/>
        </w:rPr>
        <w:t>прототипні</w:t>
      </w:r>
      <w:proofErr w:type="spellEnd"/>
      <w:r w:rsidRPr="00057552">
        <w:rPr>
          <w:rFonts w:cs="Times New Roman"/>
          <w:szCs w:val="26"/>
          <w:lang w:val="uk-UA"/>
        </w:rPr>
        <w:t xml:space="preserve"> зв’язки між екранами (</w:t>
      </w:r>
      <w:proofErr w:type="spellStart"/>
      <w:r w:rsidRPr="00057552">
        <w:rPr>
          <w:rFonts w:cs="Times New Roman"/>
          <w:szCs w:val="26"/>
          <w:lang w:val="uk-UA"/>
        </w:rPr>
        <w:t>On</w:t>
      </w:r>
      <w:proofErr w:type="spellEnd"/>
      <w:r w:rsidRPr="00057552">
        <w:rPr>
          <w:rFonts w:cs="Times New Roman"/>
          <w:szCs w:val="26"/>
          <w:lang w:val="uk-UA"/>
        </w:rPr>
        <w:t xml:space="preserve"> </w:t>
      </w:r>
      <w:proofErr w:type="spellStart"/>
      <w:r w:rsidRPr="00057552">
        <w:rPr>
          <w:rFonts w:cs="Times New Roman"/>
          <w:szCs w:val="26"/>
          <w:lang w:val="uk-UA"/>
        </w:rPr>
        <w:t>click</w:t>
      </w:r>
      <w:proofErr w:type="spellEnd"/>
      <w:r w:rsidRPr="00057552">
        <w:rPr>
          <w:rFonts w:cs="Times New Roman"/>
          <w:szCs w:val="26"/>
          <w:lang w:val="uk-UA"/>
        </w:rPr>
        <w:t xml:space="preserve"> → </w:t>
      </w:r>
      <w:proofErr w:type="spellStart"/>
      <w:r w:rsidRPr="00057552">
        <w:rPr>
          <w:rFonts w:cs="Times New Roman"/>
          <w:szCs w:val="26"/>
          <w:lang w:val="uk-UA"/>
        </w:rPr>
        <w:t>Navigate</w:t>
      </w:r>
      <w:proofErr w:type="spellEnd"/>
      <w:r w:rsidRPr="00057552">
        <w:rPr>
          <w:rFonts w:cs="Times New Roman"/>
          <w:szCs w:val="26"/>
          <w:lang w:val="uk-UA"/>
        </w:rPr>
        <w:t xml:space="preserve"> </w:t>
      </w:r>
      <w:proofErr w:type="spellStart"/>
      <w:r w:rsidRPr="00057552">
        <w:rPr>
          <w:rFonts w:cs="Times New Roman"/>
          <w:szCs w:val="26"/>
          <w:lang w:val="uk-UA"/>
        </w:rPr>
        <w:t>to</w:t>
      </w:r>
      <w:proofErr w:type="spellEnd"/>
      <w:r w:rsidRPr="00057552">
        <w:rPr>
          <w:rFonts w:cs="Times New Roman"/>
          <w:szCs w:val="26"/>
          <w:lang w:val="uk-UA"/>
        </w:rPr>
        <w:t>).</w:t>
      </w:r>
    </w:p>
    <w:p w14:paraId="420D737A" w14:textId="77777777" w:rsidR="00057552" w:rsidRPr="00057552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>3. Застосувати різні типи анімації (</w:t>
      </w:r>
      <w:proofErr w:type="spellStart"/>
      <w:r w:rsidRPr="00057552">
        <w:rPr>
          <w:rFonts w:cs="Times New Roman"/>
          <w:szCs w:val="26"/>
          <w:lang w:val="uk-UA"/>
        </w:rPr>
        <w:t>Smart</w:t>
      </w:r>
      <w:proofErr w:type="spellEnd"/>
      <w:r w:rsidRPr="00057552">
        <w:rPr>
          <w:rFonts w:cs="Times New Roman"/>
          <w:szCs w:val="26"/>
          <w:lang w:val="uk-UA"/>
        </w:rPr>
        <w:t xml:space="preserve"> </w:t>
      </w:r>
      <w:proofErr w:type="spellStart"/>
      <w:r w:rsidRPr="00057552">
        <w:rPr>
          <w:rFonts w:cs="Times New Roman"/>
          <w:szCs w:val="26"/>
          <w:lang w:val="uk-UA"/>
        </w:rPr>
        <w:t>Animate</w:t>
      </w:r>
      <w:proofErr w:type="spellEnd"/>
      <w:r w:rsidRPr="00057552">
        <w:rPr>
          <w:rFonts w:cs="Times New Roman"/>
          <w:szCs w:val="26"/>
          <w:lang w:val="uk-UA"/>
        </w:rPr>
        <w:t xml:space="preserve">, </w:t>
      </w:r>
      <w:proofErr w:type="spellStart"/>
      <w:r w:rsidRPr="00057552">
        <w:rPr>
          <w:rFonts w:cs="Times New Roman"/>
          <w:szCs w:val="26"/>
          <w:lang w:val="uk-UA"/>
        </w:rPr>
        <w:t>Dissolve</w:t>
      </w:r>
      <w:proofErr w:type="spellEnd"/>
      <w:r w:rsidRPr="00057552">
        <w:rPr>
          <w:rFonts w:cs="Times New Roman"/>
          <w:szCs w:val="26"/>
          <w:lang w:val="uk-UA"/>
        </w:rPr>
        <w:t>).</w:t>
      </w:r>
    </w:p>
    <w:p w14:paraId="1913ED6F" w14:textId="77777777" w:rsidR="00057552" w:rsidRPr="00057552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 xml:space="preserve">4. Увімкнути </w:t>
      </w:r>
      <w:proofErr w:type="spellStart"/>
      <w:r w:rsidRPr="00057552">
        <w:rPr>
          <w:rFonts w:cs="Times New Roman"/>
          <w:szCs w:val="26"/>
          <w:lang w:val="uk-UA"/>
        </w:rPr>
        <w:t>overflow</w:t>
      </w:r>
      <w:proofErr w:type="spellEnd"/>
      <w:r w:rsidRPr="00057552">
        <w:rPr>
          <w:rFonts w:cs="Times New Roman"/>
          <w:szCs w:val="26"/>
          <w:lang w:val="uk-UA"/>
        </w:rPr>
        <w:t xml:space="preserve"> </w:t>
      </w:r>
      <w:proofErr w:type="spellStart"/>
      <w:r w:rsidRPr="00057552">
        <w:rPr>
          <w:rFonts w:cs="Times New Roman"/>
          <w:szCs w:val="26"/>
          <w:lang w:val="uk-UA"/>
        </w:rPr>
        <w:t>scrolling</w:t>
      </w:r>
      <w:proofErr w:type="spellEnd"/>
      <w:r w:rsidRPr="00057552">
        <w:rPr>
          <w:rFonts w:cs="Times New Roman"/>
          <w:szCs w:val="26"/>
          <w:lang w:val="uk-UA"/>
        </w:rPr>
        <w:t xml:space="preserve"> для контенту на одному з екранів.</w:t>
      </w:r>
    </w:p>
    <w:p w14:paraId="2C887432" w14:textId="77777777" w:rsidR="00057552" w:rsidRPr="00057552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>5. Додати анімацію зміни станів елементів (</w:t>
      </w:r>
      <w:proofErr w:type="spellStart"/>
      <w:r w:rsidRPr="00057552">
        <w:rPr>
          <w:rFonts w:cs="Times New Roman"/>
          <w:szCs w:val="26"/>
          <w:lang w:val="uk-UA"/>
        </w:rPr>
        <w:t>hover</w:t>
      </w:r>
      <w:proofErr w:type="spellEnd"/>
      <w:r w:rsidRPr="00057552">
        <w:rPr>
          <w:rFonts w:cs="Times New Roman"/>
          <w:szCs w:val="26"/>
          <w:lang w:val="uk-UA"/>
        </w:rPr>
        <w:t xml:space="preserve">, </w:t>
      </w:r>
      <w:proofErr w:type="spellStart"/>
      <w:r w:rsidRPr="00057552">
        <w:rPr>
          <w:rFonts w:cs="Times New Roman"/>
          <w:szCs w:val="26"/>
          <w:lang w:val="uk-UA"/>
        </w:rPr>
        <w:t>pressed</w:t>
      </w:r>
      <w:proofErr w:type="spellEnd"/>
      <w:r w:rsidRPr="00057552">
        <w:rPr>
          <w:rFonts w:cs="Times New Roman"/>
          <w:szCs w:val="26"/>
          <w:lang w:val="uk-UA"/>
        </w:rPr>
        <w:t>).</w:t>
      </w:r>
    </w:p>
    <w:p w14:paraId="09DE76D6" w14:textId="77777777" w:rsidR="00057552" w:rsidRPr="00057552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 xml:space="preserve">6. Переглянути та протестувати прототип у </w:t>
      </w:r>
      <w:proofErr w:type="spellStart"/>
      <w:r w:rsidRPr="00057552">
        <w:rPr>
          <w:rFonts w:cs="Times New Roman"/>
          <w:szCs w:val="26"/>
          <w:lang w:val="uk-UA"/>
        </w:rPr>
        <w:t>Presentation</w:t>
      </w:r>
      <w:proofErr w:type="spellEnd"/>
      <w:r w:rsidRPr="00057552">
        <w:rPr>
          <w:rFonts w:cs="Times New Roman"/>
          <w:szCs w:val="26"/>
          <w:lang w:val="uk-UA"/>
        </w:rPr>
        <w:t xml:space="preserve"> </w:t>
      </w:r>
      <w:proofErr w:type="spellStart"/>
      <w:r w:rsidRPr="00057552">
        <w:rPr>
          <w:rFonts w:cs="Times New Roman"/>
          <w:szCs w:val="26"/>
          <w:lang w:val="uk-UA"/>
        </w:rPr>
        <w:t>mode</w:t>
      </w:r>
      <w:proofErr w:type="spellEnd"/>
      <w:r w:rsidRPr="00057552">
        <w:rPr>
          <w:rFonts w:cs="Times New Roman"/>
          <w:szCs w:val="26"/>
          <w:lang w:val="uk-UA"/>
        </w:rPr>
        <w:t>.</w:t>
      </w:r>
    </w:p>
    <w:p w14:paraId="17E0F040" w14:textId="3681ACF6" w:rsidR="00E4300D" w:rsidRDefault="00057552" w:rsidP="00057552">
      <w:pPr>
        <w:rPr>
          <w:rFonts w:cs="Times New Roman"/>
          <w:szCs w:val="26"/>
          <w:lang w:val="uk-UA"/>
        </w:rPr>
      </w:pPr>
      <w:r w:rsidRPr="00057552">
        <w:rPr>
          <w:rFonts w:cs="Times New Roman"/>
          <w:szCs w:val="26"/>
          <w:lang w:val="uk-UA"/>
        </w:rPr>
        <w:t>7. Поділитися інтерактивним посиланням прототипу (</w:t>
      </w:r>
      <w:proofErr w:type="spellStart"/>
      <w:r w:rsidRPr="00057552">
        <w:rPr>
          <w:rFonts w:cs="Times New Roman"/>
          <w:szCs w:val="26"/>
          <w:lang w:val="uk-UA"/>
        </w:rPr>
        <w:t>Share</w:t>
      </w:r>
      <w:proofErr w:type="spellEnd"/>
      <w:r w:rsidRPr="00057552">
        <w:rPr>
          <w:rFonts w:cs="Times New Roman"/>
          <w:szCs w:val="26"/>
          <w:lang w:val="uk-UA"/>
        </w:rPr>
        <w:t xml:space="preserve"> </w:t>
      </w:r>
      <w:proofErr w:type="spellStart"/>
      <w:r w:rsidRPr="00057552">
        <w:rPr>
          <w:rFonts w:cs="Times New Roman"/>
          <w:szCs w:val="26"/>
          <w:lang w:val="uk-UA"/>
        </w:rPr>
        <w:t>Prototype</w:t>
      </w:r>
      <w:proofErr w:type="spellEnd"/>
      <w:r w:rsidRPr="00057552">
        <w:rPr>
          <w:rFonts w:cs="Times New Roman"/>
          <w:szCs w:val="26"/>
          <w:lang w:val="uk-UA"/>
        </w:rPr>
        <w:t>).</w:t>
      </w:r>
    </w:p>
    <w:p w14:paraId="35A7D1A1" w14:textId="77777777" w:rsidR="00057552" w:rsidRPr="00E4300D" w:rsidRDefault="00057552" w:rsidP="00057552">
      <w:pPr>
        <w:rPr>
          <w:rFonts w:cs="Times New Roman"/>
          <w:szCs w:val="26"/>
          <w:lang w:val="uk-UA"/>
        </w:rPr>
      </w:pPr>
    </w:p>
    <w:p w14:paraId="0400F4F1" w14:textId="3A78C8B5" w:rsidR="00E4300D" w:rsidRDefault="00066019" w:rsidP="00066019">
      <w:pPr>
        <w:rPr>
          <w:noProof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057552" w:rsidRPr="00057552">
        <w:rPr>
          <w:rFonts w:cs="Times New Roman"/>
          <w:b/>
          <w:bCs/>
          <w:szCs w:val="26"/>
          <w:lang w:val="uk-UA"/>
        </w:rPr>
        <w:t>Створення екранів</w:t>
      </w:r>
    </w:p>
    <w:p w14:paraId="308CDEE3" w14:textId="47A57CD3" w:rsidR="00057552" w:rsidRPr="00057552" w:rsidRDefault="00661E3B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32B27821" wp14:editId="6B9E3541">
            <wp:extent cx="2673816" cy="2696210"/>
            <wp:effectExtent l="0" t="0" r="0" b="8890"/>
            <wp:docPr id="1618802232" name="Рисунок 1" descr="Зображення, що містить знімок екрана, Прямокутник, схем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2232" name="Рисунок 1" descr="Зображення, що містить знімок екрана, Прямокутник, схема, текс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564" cy="27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387453D" w14:textId="4D392026" w:rsidR="008662DB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057552" w:rsidRPr="00057552">
        <w:rPr>
          <w:rFonts w:cs="Times New Roman"/>
          <w:b/>
          <w:bCs/>
          <w:szCs w:val="26"/>
          <w:lang w:val="uk-UA"/>
        </w:rPr>
        <w:t xml:space="preserve">Налаштування </w:t>
      </w:r>
      <w:proofErr w:type="spellStart"/>
      <w:r w:rsidR="00057552" w:rsidRPr="00057552">
        <w:rPr>
          <w:rFonts w:cs="Times New Roman"/>
          <w:b/>
          <w:bCs/>
          <w:szCs w:val="26"/>
          <w:lang w:val="uk-UA"/>
        </w:rPr>
        <w:t>прототипних</w:t>
      </w:r>
      <w:proofErr w:type="spellEnd"/>
      <w:r w:rsidR="00057552" w:rsidRPr="00057552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="00057552" w:rsidRPr="00057552">
        <w:rPr>
          <w:rFonts w:cs="Times New Roman"/>
          <w:b/>
          <w:bCs/>
          <w:szCs w:val="26"/>
          <w:lang w:val="uk-UA"/>
        </w:rPr>
        <w:t>зв’язків</w:t>
      </w:r>
      <w:proofErr w:type="spellEnd"/>
    </w:p>
    <w:p w14:paraId="5E8B5B4B" w14:textId="0459F3D9" w:rsidR="00057552" w:rsidRPr="00E4300D" w:rsidRDefault="00661E3B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09EC871B" wp14:editId="16CC96FB">
            <wp:extent cx="5010150" cy="3553966"/>
            <wp:effectExtent l="0" t="0" r="0" b="8890"/>
            <wp:docPr id="1972486915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86915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4216" cy="356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35F992EA" w:rsidR="00066019" w:rsidRPr="008662DB" w:rsidRDefault="00066019" w:rsidP="00066019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>Крок 3.</w:t>
      </w:r>
      <w:r w:rsidR="008662DB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="00057552" w:rsidRPr="00057552">
        <w:rPr>
          <w:rFonts w:cs="Times New Roman"/>
          <w:b/>
          <w:bCs/>
          <w:szCs w:val="26"/>
          <w:lang w:val="en-US"/>
        </w:rPr>
        <w:t>Застосування</w:t>
      </w:r>
      <w:proofErr w:type="spellEnd"/>
      <w:r w:rsidR="00057552" w:rsidRPr="00057552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="00057552" w:rsidRPr="00057552">
        <w:rPr>
          <w:rFonts w:cs="Times New Roman"/>
          <w:b/>
          <w:bCs/>
          <w:szCs w:val="26"/>
          <w:lang w:val="en-US"/>
        </w:rPr>
        <w:t>анімації</w:t>
      </w:r>
      <w:proofErr w:type="spellEnd"/>
    </w:p>
    <w:p w14:paraId="75993458" w14:textId="4A27B208" w:rsidR="00802A5B" w:rsidRPr="008662DB" w:rsidRDefault="00661E3B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6FE5BC4A" wp14:editId="446CE919">
            <wp:extent cx="3153215" cy="3448531"/>
            <wp:effectExtent l="0" t="0" r="9525" b="0"/>
            <wp:docPr id="160400417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417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FA14" w14:textId="77777777" w:rsidR="00802A5B" w:rsidRPr="00802A5B" w:rsidRDefault="00802A5B" w:rsidP="00066019">
      <w:pPr>
        <w:rPr>
          <w:rFonts w:cs="Times New Roman"/>
          <w:szCs w:val="26"/>
          <w:lang w:val="en-US"/>
        </w:rPr>
      </w:pPr>
    </w:p>
    <w:p w14:paraId="7D53BB77" w14:textId="3487ECC2" w:rsidR="00C10379" w:rsidRPr="00E4300D" w:rsidRDefault="00066019" w:rsidP="00D73B72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proofErr w:type="spellStart"/>
      <w:r w:rsidR="00661E3B" w:rsidRPr="00661E3B">
        <w:rPr>
          <w:rFonts w:cs="Times New Roman"/>
          <w:b/>
          <w:bCs/>
          <w:szCs w:val="26"/>
          <w:lang w:val="uk-UA"/>
        </w:rPr>
        <w:t>Overflow</w:t>
      </w:r>
      <w:proofErr w:type="spellEnd"/>
      <w:r w:rsidR="00661E3B" w:rsidRPr="00661E3B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="00661E3B" w:rsidRPr="00661E3B">
        <w:rPr>
          <w:rFonts w:cs="Times New Roman"/>
          <w:b/>
          <w:bCs/>
          <w:szCs w:val="26"/>
          <w:lang w:val="uk-UA"/>
        </w:rPr>
        <w:t>scrolling</w:t>
      </w:r>
      <w:proofErr w:type="spellEnd"/>
    </w:p>
    <w:p w14:paraId="6158EA85" w14:textId="6599915B" w:rsidR="008662DB" w:rsidRDefault="00661E3B" w:rsidP="00D73B72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4F6A403A" wp14:editId="5ECA26C0">
            <wp:extent cx="2915057" cy="1028844"/>
            <wp:effectExtent l="0" t="0" r="0" b="0"/>
            <wp:docPr id="930187971" name="Рисунок 1" descr="Зображення, що містить текст, знімок екрана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7971" name="Рисунок 1" descr="Зображення, що містить текст, знімок екрана, Шрифт, білий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081" w14:textId="05C33FF6" w:rsidR="00E4300D" w:rsidRDefault="00661E3B" w:rsidP="00D73B72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66550E65" wp14:editId="6839A030">
            <wp:extent cx="3371850" cy="3951291"/>
            <wp:effectExtent l="0" t="0" r="0" b="0"/>
            <wp:docPr id="1502788179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8179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687" cy="397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9FA" w14:textId="34B21134" w:rsidR="00E4300D" w:rsidRDefault="00E4300D" w:rsidP="00D73B72">
      <w:pPr>
        <w:rPr>
          <w:rFonts w:cs="Times New Roman"/>
          <w:b/>
          <w:bCs/>
          <w:szCs w:val="26"/>
          <w:lang w:val="uk-UA"/>
        </w:rPr>
      </w:pPr>
      <w:r w:rsidRPr="00E4300D">
        <w:rPr>
          <w:rFonts w:cs="Times New Roman"/>
          <w:b/>
          <w:bCs/>
          <w:szCs w:val="26"/>
          <w:lang w:val="uk-UA"/>
        </w:rPr>
        <w:lastRenderedPageBreak/>
        <w:t xml:space="preserve">Крок 5. </w:t>
      </w:r>
      <w:r w:rsidR="00661E3B" w:rsidRPr="00661E3B">
        <w:rPr>
          <w:rFonts w:cs="Times New Roman"/>
          <w:b/>
          <w:bCs/>
          <w:szCs w:val="26"/>
          <w:lang w:val="uk-UA"/>
        </w:rPr>
        <w:t>Анімація станів</w:t>
      </w:r>
    </w:p>
    <w:p w14:paraId="7402502F" w14:textId="3002E8ED" w:rsidR="00E4300D" w:rsidRDefault="00661E3B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7AAEA88E" wp14:editId="4E2160B8">
            <wp:extent cx="5940425" cy="2607945"/>
            <wp:effectExtent l="0" t="0" r="3175" b="1905"/>
            <wp:docPr id="304038790" name="Рисунок 1" descr="Зображення, що містить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8790" name="Рисунок 1" descr="Зображення, що містить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D94D" w14:textId="77777777" w:rsid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p w14:paraId="663B609B" w14:textId="5C1318A2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  <w:r w:rsidRPr="00E4300D">
        <w:rPr>
          <w:rFonts w:cs="Times New Roman"/>
          <w:b/>
          <w:bCs/>
          <w:szCs w:val="26"/>
          <w:lang w:val="uk-UA"/>
        </w:rPr>
        <w:t xml:space="preserve">Крок 6. </w:t>
      </w:r>
      <w:r w:rsidR="00661E3B" w:rsidRPr="00661E3B">
        <w:rPr>
          <w:rFonts w:cs="Times New Roman"/>
          <w:b/>
          <w:bCs/>
          <w:szCs w:val="26"/>
          <w:lang w:val="uk-UA"/>
        </w:rPr>
        <w:t>Перегляд прототипу</w:t>
      </w:r>
    </w:p>
    <w:p w14:paraId="72665060" w14:textId="64149164" w:rsidR="00D73B72" w:rsidRDefault="00661E3B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041A8C3D" wp14:editId="0483B255">
            <wp:extent cx="5067300" cy="3064213"/>
            <wp:effectExtent l="0" t="0" r="0" b="3175"/>
            <wp:docPr id="439799004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9004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166" cy="30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F325" w14:textId="77777777" w:rsidR="00661E3B" w:rsidRDefault="00661E3B" w:rsidP="00D73B72">
      <w:pPr>
        <w:rPr>
          <w:rFonts w:cs="Times New Roman"/>
          <w:b/>
          <w:bCs/>
          <w:szCs w:val="26"/>
          <w:lang w:val="uk-UA"/>
        </w:rPr>
      </w:pPr>
    </w:p>
    <w:p w14:paraId="4BF8C3E9" w14:textId="259E1AB9" w:rsidR="00661E3B" w:rsidRDefault="00661E3B" w:rsidP="00D73B72">
      <w:pPr>
        <w:rPr>
          <w:rFonts w:cs="Times New Roman"/>
          <w:b/>
          <w:bCs/>
          <w:szCs w:val="26"/>
          <w:lang w:val="uk-UA"/>
        </w:rPr>
      </w:pPr>
      <w:r w:rsidRPr="00661E3B">
        <w:rPr>
          <w:rFonts w:cs="Times New Roman"/>
          <w:b/>
          <w:bCs/>
          <w:szCs w:val="26"/>
          <w:lang w:val="uk-UA"/>
        </w:rPr>
        <w:t>Крок 7. Публікація прототипу</w:t>
      </w:r>
    </w:p>
    <w:p w14:paraId="24858AF8" w14:textId="1F0E2CA4" w:rsidR="00661E3B" w:rsidRPr="00661E3B" w:rsidRDefault="00661E3B" w:rsidP="00D73B72">
      <w:pPr>
        <w:rPr>
          <w:rFonts w:cs="Times New Roman"/>
          <w:szCs w:val="26"/>
          <w:lang w:val="uk-UA"/>
        </w:rPr>
      </w:pPr>
      <w:r w:rsidRPr="00661E3B">
        <w:rPr>
          <w:rFonts w:cs="Times New Roman"/>
          <w:szCs w:val="26"/>
          <w:lang w:val="uk-UA"/>
        </w:rPr>
        <w:t>https://www.figma.com/design/WAB9VcwaEYvMiDroBsdM82/Untitled?node-id=0-1&amp;t=Tp4w627S55ElYr6T-1</w:t>
      </w:r>
    </w:p>
    <w:p w14:paraId="0AF57149" w14:textId="77777777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812</Words>
  <Characters>463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2025-11-25T02:54:00Z</dcterms:created>
  <dcterms:modified xsi:type="dcterms:W3CDTF">2025-11-25T02:54:00Z</dcterms:modified>
</cp:coreProperties>
</file>