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225" w:rsidRPr="00391296" w:rsidRDefault="00085225" w:rsidP="00085225">
      <w:pPr>
        <w:shd w:val="clear" w:color="auto" w:fill="FFFFFF"/>
        <w:spacing w:line="360" w:lineRule="atLeast"/>
        <w:jc w:val="center"/>
        <w:rPr>
          <w:rFonts w:eastAsia="Times New Roman" w:cs="Arial"/>
          <w:b/>
          <w:color w:val="4F81BD" w:themeColor="accent1"/>
          <w:sz w:val="48"/>
          <w:szCs w:val="24"/>
          <w:lang w:val="en-US" w:eastAsia="de-DE"/>
        </w:rPr>
      </w:pPr>
      <w:r w:rsidRPr="00391296">
        <w:rPr>
          <w:rFonts w:eastAsia="Times New Roman" w:cs="Arial"/>
          <w:b/>
          <w:color w:val="4F81BD" w:themeColor="accent1"/>
          <w:sz w:val="48"/>
          <w:szCs w:val="24"/>
          <w:lang w:val="en-US" w:eastAsia="de-DE"/>
        </w:rPr>
        <w:t xml:space="preserve">Integration </w:t>
      </w:r>
      <w:r w:rsidR="00F51AE7" w:rsidRPr="00391296">
        <w:rPr>
          <w:rFonts w:eastAsia="Times New Roman" w:cs="Arial"/>
          <w:b/>
          <w:color w:val="4F81BD" w:themeColor="accent1"/>
          <w:sz w:val="48"/>
          <w:szCs w:val="24"/>
          <w:lang w:val="en-US" w:eastAsia="de-DE"/>
        </w:rPr>
        <w:t>F</w:t>
      </w:r>
      <w:r w:rsidRPr="00391296">
        <w:rPr>
          <w:rFonts w:eastAsia="Times New Roman" w:cs="Arial"/>
          <w:b/>
          <w:color w:val="4F81BD" w:themeColor="accent1"/>
          <w:sz w:val="48"/>
          <w:szCs w:val="24"/>
          <w:lang w:val="en-US" w:eastAsia="de-DE"/>
        </w:rPr>
        <w:t>ramework</w:t>
      </w:r>
      <w:r w:rsidR="006E7227" w:rsidRPr="00391296">
        <w:rPr>
          <w:rFonts w:eastAsia="Times New Roman" w:cs="Arial"/>
          <w:b/>
          <w:color w:val="4F81BD" w:themeColor="accent1"/>
          <w:sz w:val="48"/>
          <w:szCs w:val="24"/>
          <w:lang w:val="en-US" w:eastAsia="de-DE"/>
        </w:rPr>
        <w:t xml:space="preserve"> </w:t>
      </w:r>
    </w:p>
    <w:p w:rsidR="00085225" w:rsidRPr="00391296"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rsidR="00085225" w:rsidRPr="00391296"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rsidR="00085225" w:rsidRPr="00391296" w:rsidRDefault="0051558E" w:rsidP="00085225">
      <w:pPr>
        <w:shd w:val="clear" w:color="auto" w:fill="FFFFFF"/>
        <w:spacing w:line="360" w:lineRule="atLeast"/>
        <w:jc w:val="center"/>
        <w:rPr>
          <w:rFonts w:eastAsia="Times New Roman" w:cs="Arial"/>
          <w:b/>
          <w:color w:val="4F81BD" w:themeColor="accent1"/>
          <w:sz w:val="36"/>
          <w:szCs w:val="24"/>
          <w:lang w:val="en-US" w:eastAsia="de-DE"/>
        </w:rPr>
      </w:pPr>
      <w:r w:rsidRPr="00391296">
        <w:rPr>
          <w:rFonts w:eastAsia="Times New Roman" w:cs="Arial"/>
          <w:b/>
          <w:color w:val="4F81BD" w:themeColor="accent1"/>
          <w:sz w:val="36"/>
          <w:szCs w:val="24"/>
          <w:lang w:val="en-US" w:eastAsia="de-DE"/>
        </w:rPr>
        <w:t>Mapping Tool</w:t>
      </w:r>
    </w:p>
    <w:p w:rsidR="00085225" w:rsidRPr="00391296"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rsidR="00085225" w:rsidRPr="00391296"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rsidR="000F0427" w:rsidRPr="00391296" w:rsidRDefault="000F0427" w:rsidP="000F0427">
      <w:pPr>
        <w:shd w:val="clear" w:color="auto" w:fill="FFFFFF"/>
        <w:jc w:val="both"/>
        <w:rPr>
          <w:rFonts w:eastAsia="Times New Roman" w:cs="Arial"/>
          <w:b/>
          <w:color w:val="A6A6A6" w:themeColor="background1" w:themeShade="A6"/>
          <w:sz w:val="14"/>
          <w:szCs w:val="24"/>
          <w:lang w:val="en-US" w:eastAsia="de-DE"/>
        </w:rPr>
      </w:pPr>
      <w:r w:rsidRPr="00391296">
        <w:rPr>
          <w:rFonts w:eastAsia="Times New Roman" w:cs="Arial"/>
          <w:b/>
          <w:color w:val="A6A6A6" w:themeColor="background1" w:themeShade="A6"/>
          <w:sz w:val="14"/>
          <w:szCs w:val="24"/>
          <w:lang w:val="en-US" w:eastAsia="de-DE"/>
        </w:rPr>
        <w:t xml:space="preserve">Last Modified: </w:t>
      </w:r>
      <w:r w:rsidR="00430853" w:rsidRPr="00361877">
        <w:rPr>
          <w:rFonts w:eastAsia="Times New Roman" w:cs="Arial"/>
          <w:b/>
          <w:color w:val="A6A6A6" w:themeColor="background1" w:themeShade="A6"/>
          <w:sz w:val="14"/>
          <w:szCs w:val="24"/>
          <w:lang w:eastAsia="de-DE"/>
        </w:rPr>
        <w:fldChar w:fldCharType="begin"/>
      </w:r>
      <w:r w:rsidRPr="00361877">
        <w:rPr>
          <w:rFonts w:eastAsia="Times New Roman" w:cs="Arial"/>
          <w:b/>
          <w:color w:val="A6A6A6" w:themeColor="background1" w:themeShade="A6"/>
          <w:sz w:val="14"/>
          <w:szCs w:val="24"/>
          <w:lang w:eastAsia="de-DE"/>
        </w:rPr>
        <w:instrText xml:space="preserve"> DATE \@ "MMMM d, yyyy" </w:instrText>
      </w:r>
      <w:r w:rsidR="00430853" w:rsidRPr="00361877">
        <w:rPr>
          <w:rFonts w:eastAsia="Times New Roman" w:cs="Arial"/>
          <w:b/>
          <w:color w:val="A6A6A6" w:themeColor="background1" w:themeShade="A6"/>
          <w:sz w:val="14"/>
          <w:szCs w:val="24"/>
          <w:lang w:eastAsia="de-DE"/>
        </w:rPr>
        <w:fldChar w:fldCharType="separate"/>
      </w:r>
      <w:r w:rsidR="003231E8">
        <w:rPr>
          <w:rFonts w:eastAsia="Times New Roman" w:cs="Arial"/>
          <w:b/>
          <w:noProof/>
          <w:color w:val="A6A6A6" w:themeColor="background1" w:themeShade="A6"/>
          <w:sz w:val="14"/>
          <w:szCs w:val="24"/>
          <w:lang w:eastAsia="de-DE"/>
        </w:rPr>
        <w:t>Januar 4, 2020</w:t>
      </w:r>
      <w:r w:rsidR="00430853" w:rsidRPr="00361877">
        <w:rPr>
          <w:rFonts w:eastAsia="Times New Roman" w:cs="Arial"/>
          <w:b/>
          <w:color w:val="A6A6A6" w:themeColor="background1" w:themeShade="A6"/>
          <w:sz w:val="14"/>
          <w:szCs w:val="24"/>
          <w:lang w:eastAsia="de-DE"/>
        </w:rPr>
        <w:fldChar w:fldCharType="end"/>
      </w:r>
    </w:p>
    <w:sdt>
      <w:sdtPr>
        <w:rPr>
          <w:rFonts w:asciiTheme="minorHAnsi" w:eastAsiaTheme="minorHAnsi" w:hAnsiTheme="minorHAnsi" w:cstheme="minorBidi"/>
          <w:b/>
          <w:bCs w:val="0"/>
          <w:color w:val="auto"/>
          <w:sz w:val="22"/>
          <w:szCs w:val="22"/>
          <w:lang w:val="de-DE" w:eastAsia="en-US"/>
        </w:rPr>
        <w:id w:val="7770221"/>
        <w:docPartObj>
          <w:docPartGallery w:val="Table of Contents"/>
          <w:docPartUnique/>
        </w:docPartObj>
      </w:sdtPr>
      <w:sdtEndPr>
        <w:rPr>
          <w:rFonts w:ascii="Arial" w:hAnsi="Arial" w:cs="Arial"/>
          <w:b w:val="0"/>
          <w:sz w:val="24"/>
        </w:rPr>
      </w:sdtEndPr>
      <w:sdtContent>
        <w:p w:rsidR="002D5756" w:rsidRDefault="002D5756">
          <w:pPr>
            <w:pStyle w:val="TOCHeading"/>
          </w:pPr>
          <w:r>
            <w:t>Table of Contents</w:t>
          </w:r>
        </w:p>
        <w:bookmarkStart w:id="0" w:name="_GoBack"/>
        <w:bookmarkEnd w:id="0"/>
        <w:p w:rsidR="003231E8" w:rsidRDefault="00430853" w:rsidP="003231E8">
          <w:pPr>
            <w:pStyle w:val="TOC1"/>
            <w:rPr>
              <w:rFonts w:asciiTheme="minorHAnsi" w:eastAsiaTheme="minorEastAsia" w:hAnsiTheme="minorHAnsi"/>
              <w:noProof/>
              <w:lang w:eastAsia="de-DE"/>
            </w:rPr>
          </w:pPr>
          <w:r w:rsidRPr="004B2C8B">
            <w:rPr>
              <w:rStyle w:val="Hyperlink"/>
              <w:rFonts w:cs="Arial"/>
              <w:noProof/>
              <w:sz w:val="24"/>
            </w:rPr>
            <w:fldChar w:fldCharType="begin"/>
          </w:r>
          <w:r w:rsidR="002D5756" w:rsidRPr="004B2C8B">
            <w:rPr>
              <w:rStyle w:val="Hyperlink"/>
              <w:rFonts w:cs="Arial"/>
              <w:noProof/>
              <w:sz w:val="24"/>
            </w:rPr>
            <w:instrText xml:space="preserve"> TOC \o "1-3" \h \z \u </w:instrText>
          </w:r>
          <w:r w:rsidRPr="004B2C8B">
            <w:rPr>
              <w:rStyle w:val="Hyperlink"/>
              <w:rFonts w:cs="Arial"/>
              <w:noProof/>
              <w:sz w:val="24"/>
            </w:rPr>
            <w:fldChar w:fldCharType="separate"/>
          </w:r>
          <w:hyperlink w:anchor="_Toc29038179" w:history="1">
            <w:r w:rsidR="003231E8" w:rsidRPr="004C2319">
              <w:rPr>
                <w:rStyle w:val="Hyperlink"/>
                <w:rFonts w:eastAsia="Times New Roman"/>
                <w:noProof/>
                <w:lang w:val="en-US" w:eastAsia="de-DE"/>
              </w:rPr>
              <w:t>1 Getting Started with the Mapping Tool</w:t>
            </w:r>
            <w:r w:rsidR="003231E8">
              <w:rPr>
                <w:noProof/>
                <w:webHidden/>
              </w:rPr>
              <w:tab/>
            </w:r>
            <w:r w:rsidR="003231E8">
              <w:rPr>
                <w:noProof/>
                <w:webHidden/>
              </w:rPr>
              <w:fldChar w:fldCharType="begin"/>
            </w:r>
            <w:r w:rsidR="003231E8">
              <w:rPr>
                <w:noProof/>
                <w:webHidden/>
              </w:rPr>
              <w:instrText xml:space="preserve"> PAGEREF _Toc29038179 \h </w:instrText>
            </w:r>
            <w:r w:rsidR="003231E8">
              <w:rPr>
                <w:noProof/>
                <w:webHidden/>
              </w:rPr>
            </w:r>
            <w:r w:rsidR="003231E8">
              <w:rPr>
                <w:noProof/>
                <w:webHidden/>
              </w:rPr>
              <w:fldChar w:fldCharType="separate"/>
            </w:r>
            <w:r w:rsidR="003231E8">
              <w:rPr>
                <w:noProof/>
                <w:webHidden/>
              </w:rPr>
              <w:t>2</w:t>
            </w:r>
            <w:r w:rsidR="003231E8">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80" w:history="1">
            <w:r w:rsidRPr="004C2319">
              <w:rPr>
                <w:rStyle w:val="Hyperlink"/>
                <w:rFonts w:eastAsia="Times New Roman"/>
                <w:noProof/>
                <w:lang w:val="en-US" w:eastAsia="de-DE"/>
              </w:rPr>
              <w:t>1.1 Mapping Tool Introduction</w:t>
            </w:r>
            <w:r>
              <w:rPr>
                <w:noProof/>
                <w:webHidden/>
              </w:rPr>
              <w:tab/>
            </w:r>
            <w:r>
              <w:rPr>
                <w:noProof/>
                <w:webHidden/>
              </w:rPr>
              <w:fldChar w:fldCharType="begin"/>
            </w:r>
            <w:r>
              <w:rPr>
                <w:noProof/>
                <w:webHidden/>
              </w:rPr>
              <w:instrText xml:space="preserve"> PAGEREF _Toc29038180 \h </w:instrText>
            </w:r>
            <w:r>
              <w:rPr>
                <w:noProof/>
                <w:webHidden/>
              </w:rPr>
            </w:r>
            <w:r>
              <w:rPr>
                <w:noProof/>
                <w:webHidden/>
              </w:rPr>
              <w:fldChar w:fldCharType="separate"/>
            </w:r>
            <w:r>
              <w:rPr>
                <w:noProof/>
                <w:webHidden/>
              </w:rPr>
              <w:t>2</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81" w:history="1">
            <w:r w:rsidRPr="004C2319">
              <w:rPr>
                <w:rStyle w:val="Hyperlink"/>
                <w:noProof/>
                <w:lang w:val="en-US"/>
              </w:rPr>
              <w:t>1.2 Mapping Tool Overview</w:t>
            </w:r>
            <w:r>
              <w:rPr>
                <w:noProof/>
                <w:webHidden/>
              </w:rPr>
              <w:tab/>
            </w:r>
            <w:r>
              <w:rPr>
                <w:noProof/>
                <w:webHidden/>
              </w:rPr>
              <w:fldChar w:fldCharType="begin"/>
            </w:r>
            <w:r>
              <w:rPr>
                <w:noProof/>
                <w:webHidden/>
              </w:rPr>
              <w:instrText xml:space="preserve"> PAGEREF _Toc29038181 \h </w:instrText>
            </w:r>
            <w:r>
              <w:rPr>
                <w:noProof/>
                <w:webHidden/>
              </w:rPr>
            </w:r>
            <w:r>
              <w:rPr>
                <w:noProof/>
                <w:webHidden/>
              </w:rPr>
              <w:fldChar w:fldCharType="separate"/>
            </w:r>
            <w:r>
              <w:rPr>
                <w:noProof/>
                <w:webHidden/>
              </w:rPr>
              <w:t>3</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82" w:history="1">
            <w:r w:rsidRPr="004C2319">
              <w:rPr>
                <w:rStyle w:val="Hyperlink"/>
                <w:noProof/>
                <w:lang w:eastAsia="de-DE"/>
              </w:rPr>
              <w:t>1.3 XSL Generation</w:t>
            </w:r>
            <w:r>
              <w:rPr>
                <w:noProof/>
                <w:webHidden/>
              </w:rPr>
              <w:tab/>
            </w:r>
            <w:r>
              <w:rPr>
                <w:noProof/>
                <w:webHidden/>
              </w:rPr>
              <w:fldChar w:fldCharType="begin"/>
            </w:r>
            <w:r>
              <w:rPr>
                <w:noProof/>
                <w:webHidden/>
              </w:rPr>
              <w:instrText xml:space="preserve"> PAGEREF _Toc29038182 \h </w:instrText>
            </w:r>
            <w:r>
              <w:rPr>
                <w:noProof/>
                <w:webHidden/>
              </w:rPr>
            </w:r>
            <w:r>
              <w:rPr>
                <w:noProof/>
                <w:webHidden/>
              </w:rPr>
              <w:fldChar w:fldCharType="separate"/>
            </w:r>
            <w:r>
              <w:rPr>
                <w:noProof/>
                <w:webHidden/>
              </w:rPr>
              <w:t>4</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83" w:history="1">
            <w:r w:rsidRPr="004C2319">
              <w:rPr>
                <w:rStyle w:val="Hyperlink"/>
                <w:noProof/>
                <w:lang w:val="en-US"/>
              </w:rPr>
              <w:t>1.4 Generating XML Documents Based on XSDs</w:t>
            </w:r>
            <w:r>
              <w:rPr>
                <w:noProof/>
                <w:webHidden/>
              </w:rPr>
              <w:tab/>
            </w:r>
            <w:r>
              <w:rPr>
                <w:noProof/>
                <w:webHidden/>
              </w:rPr>
              <w:fldChar w:fldCharType="begin"/>
            </w:r>
            <w:r>
              <w:rPr>
                <w:noProof/>
                <w:webHidden/>
              </w:rPr>
              <w:instrText xml:space="preserve"> PAGEREF _Toc29038183 \h </w:instrText>
            </w:r>
            <w:r>
              <w:rPr>
                <w:noProof/>
                <w:webHidden/>
              </w:rPr>
            </w:r>
            <w:r>
              <w:rPr>
                <w:noProof/>
                <w:webHidden/>
              </w:rPr>
              <w:fldChar w:fldCharType="separate"/>
            </w:r>
            <w:r>
              <w:rPr>
                <w:noProof/>
                <w:webHidden/>
              </w:rPr>
              <w:t>5</w:t>
            </w:r>
            <w:r>
              <w:rPr>
                <w:noProof/>
                <w:webHidden/>
              </w:rPr>
              <w:fldChar w:fldCharType="end"/>
            </w:r>
          </w:hyperlink>
        </w:p>
        <w:p w:rsidR="003231E8" w:rsidRDefault="003231E8">
          <w:pPr>
            <w:pStyle w:val="TOC3"/>
            <w:tabs>
              <w:tab w:val="right" w:leader="dot" w:pos="9350"/>
            </w:tabs>
            <w:rPr>
              <w:rFonts w:asciiTheme="minorHAnsi" w:eastAsiaTheme="minorEastAsia" w:hAnsiTheme="minorHAnsi"/>
              <w:noProof/>
              <w:lang w:eastAsia="de-DE"/>
            </w:rPr>
          </w:pPr>
          <w:hyperlink w:anchor="_Toc29038184" w:history="1">
            <w:r w:rsidRPr="004C2319">
              <w:rPr>
                <w:rStyle w:val="Hyperlink"/>
                <w:noProof/>
                <w:lang w:val="en-US"/>
              </w:rPr>
              <w:t>1.4.1 Creating XSD Definition Documents Based on XSDs</w:t>
            </w:r>
            <w:r>
              <w:rPr>
                <w:noProof/>
                <w:webHidden/>
              </w:rPr>
              <w:tab/>
            </w:r>
            <w:r>
              <w:rPr>
                <w:noProof/>
                <w:webHidden/>
              </w:rPr>
              <w:fldChar w:fldCharType="begin"/>
            </w:r>
            <w:r>
              <w:rPr>
                <w:noProof/>
                <w:webHidden/>
              </w:rPr>
              <w:instrText xml:space="preserve"> PAGEREF _Toc29038184 \h </w:instrText>
            </w:r>
            <w:r>
              <w:rPr>
                <w:noProof/>
                <w:webHidden/>
              </w:rPr>
            </w:r>
            <w:r>
              <w:rPr>
                <w:noProof/>
                <w:webHidden/>
              </w:rPr>
              <w:fldChar w:fldCharType="separate"/>
            </w:r>
            <w:r>
              <w:rPr>
                <w:noProof/>
                <w:webHidden/>
              </w:rPr>
              <w:t>5</w:t>
            </w:r>
            <w:r>
              <w:rPr>
                <w:noProof/>
                <w:webHidden/>
              </w:rPr>
              <w:fldChar w:fldCharType="end"/>
            </w:r>
          </w:hyperlink>
        </w:p>
        <w:p w:rsidR="003231E8" w:rsidRDefault="003231E8">
          <w:pPr>
            <w:pStyle w:val="TOC3"/>
            <w:tabs>
              <w:tab w:val="right" w:leader="dot" w:pos="9350"/>
            </w:tabs>
            <w:rPr>
              <w:rFonts w:asciiTheme="minorHAnsi" w:eastAsiaTheme="minorEastAsia" w:hAnsiTheme="minorHAnsi"/>
              <w:noProof/>
              <w:lang w:eastAsia="de-DE"/>
            </w:rPr>
          </w:pPr>
          <w:hyperlink w:anchor="_Toc29038185" w:history="1">
            <w:r w:rsidRPr="004C2319">
              <w:rPr>
                <w:rStyle w:val="Hyperlink"/>
                <w:noProof/>
                <w:lang w:val="en-US"/>
              </w:rPr>
              <w:t>1.4.2 Generating Full XML Documents</w:t>
            </w:r>
            <w:r>
              <w:rPr>
                <w:noProof/>
                <w:webHidden/>
              </w:rPr>
              <w:tab/>
            </w:r>
            <w:r>
              <w:rPr>
                <w:noProof/>
                <w:webHidden/>
              </w:rPr>
              <w:fldChar w:fldCharType="begin"/>
            </w:r>
            <w:r>
              <w:rPr>
                <w:noProof/>
                <w:webHidden/>
              </w:rPr>
              <w:instrText xml:space="preserve"> PAGEREF _Toc29038185 \h </w:instrText>
            </w:r>
            <w:r>
              <w:rPr>
                <w:noProof/>
                <w:webHidden/>
              </w:rPr>
            </w:r>
            <w:r>
              <w:rPr>
                <w:noProof/>
                <w:webHidden/>
              </w:rPr>
              <w:fldChar w:fldCharType="separate"/>
            </w:r>
            <w:r>
              <w:rPr>
                <w:noProof/>
                <w:webHidden/>
              </w:rPr>
              <w:t>5</w:t>
            </w:r>
            <w:r>
              <w:rPr>
                <w:noProof/>
                <w:webHidden/>
              </w:rPr>
              <w:fldChar w:fldCharType="end"/>
            </w:r>
          </w:hyperlink>
        </w:p>
        <w:p w:rsidR="003231E8" w:rsidRDefault="003231E8">
          <w:pPr>
            <w:pStyle w:val="TOC3"/>
            <w:tabs>
              <w:tab w:val="right" w:leader="dot" w:pos="9350"/>
            </w:tabs>
            <w:rPr>
              <w:rFonts w:asciiTheme="minorHAnsi" w:eastAsiaTheme="minorEastAsia" w:hAnsiTheme="minorHAnsi"/>
              <w:noProof/>
              <w:lang w:eastAsia="de-DE"/>
            </w:rPr>
          </w:pPr>
          <w:hyperlink w:anchor="_Toc29038186" w:history="1">
            <w:r w:rsidRPr="004C2319">
              <w:rPr>
                <w:rStyle w:val="Hyperlink"/>
                <w:noProof/>
                <w:lang w:val="en-US"/>
              </w:rPr>
              <w:t>1.4.3 Generating a View for XML Documents</w:t>
            </w:r>
            <w:r>
              <w:rPr>
                <w:noProof/>
                <w:webHidden/>
              </w:rPr>
              <w:tab/>
            </w:r>
            <w:r>
              <w:rPr>
                <w:noProof/>
                <w:webHidden/>
              </w:rPr>
              <w:fldChar w:fldCharType="begin"/>
            </w:r>
            <w:r>
              <w:rPr>
                <w:noProof/>
                <w:webHidden/>
              </w:rPr>
              <w:instrText xml:space="preserve"> PAGEREF _Toc29038186 \h </w:instrText>
            </w:r>
            <w:r>
              <w:rPr>
                <w:noProof/>
                <w:webHidden/>
              </w:rPr>
            </w:r>
            <w:r>
              <w:rPr>
                <w:noProof/>
                <w:webHidden/>
              </w:rPr>
              <w:fldChar w:fldCharType="separate"/>
            </w:r>
            <w:r>
              <w:rPr>
                <w:noProof/>
                <w:webHidden/>
              </w:rPr>
              <w:t>6</w:t>
            </w:r>
            <w:r>
              <w:rPr>
                <w:noProof/>
                <w:webHidden/>
              </w:rPr>
              <w:fldChar w:fldCharType="end"/>
            </w:r>
          </w:hyperlink>
        </w:p>
        <w:p w:rsidR="003231E8" w:rsidRDefault="003231E8">
          <w:pPr>
            <w:pStyle w:val="TOC3"/>
            <w:tabs>
              <w:tab w:val="right" w:leader="dot" w:pos="9350"/>
            </w:tabs>
            <w:rPr>
              <w:rFonts w:asciiTheme="minorHAnsi" w:eastAsiaTheme="minorEastAsia" w:hAnsiTheme="minorHAnsi"/>
              <w:noProof/>
              <w:lang w:eastAsia="de-DE"/>
            </w:rPr>
          </w:pPr>
          <w:hyperlink w:anchor="_Toc29038187" w:history="1">
            <w:r w:rsidRPr="004C2319">
              <w:rPr>
                <w:rStyle w:val="Hyperlink"/>
                <w:noProof/>
                <w:lang w:val="en-US"/>
              </w:rPr>
              <w:t>1.4.4 Displaying Generation Protocols</w:t>
            </w:r>
            <w:r>
              <w:rPr>
                <w:noProof/>
                <w:webHidden/>
              </w:rPr>
              <w:tab/>
            </w:r>
            <w:r>
              <w:rPr>
                <w:noProof/>
                <w:webHidden/>
              </w:rPr>
              <w:fldChar w:fldCharType="begin"/>
            </w:r>
            <w:r>
              <w:rPr>
                <w:noProof/>
                <w:webHidden/>
              </w:rPr>
              <w:instrText xml:space="preserve"> PAGEREF _Toc29038187 \h </w:instrText>
            </w:r>
            <w:r>
              <w:rPr>
                <w:noProof/>
                <w:webHidden/>
              </w:rPr>
            </w:r>
            <w:r>
              <w:rPr>
                <w:noProof/>
                <w:webHidden/>
              </w:rPr>
              <w:fldChar w:fldCharType="separate"/>
            </w:r>
            <w:r>
              <w:rPr>
                <w:noProof/>
                <w:webHidden/>
              </w:rPr>
              <w:t>6</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88" w:history="1">
            <w:r w:rsidRPr="004C2319">
              <w:rPr>
                <w:rStyle w:val="Hyperlink"/>
                <w:noProof/>
                <w:lang w:val="en-US"/>
              </w:rPr>
              <w:t>1.5 Creating Mapping Documentation</w:t>
            </w:r>
            <w:r>
              <w:rPr>
                <w:noProof/>
                <w:webHidden/>
              </w:rPr>
              <w:tab/>
            </w:r>
            <w:r>
              <w:rPr>
                <w:noProof/>
                <w:webHidden/>
              </w:rPr>
              <w:fldChar w:fldCharType="begin"/>
            </w:r>
            <w:r>
              <w:rPr>
                <w:noProof/>
                <w:webHidden/>
              </w:rPr>
              <w:instrText xml:space="preserve"> PAGEREF _Toc29038188 \h </w:instrText>
            </w:r>
            <w:r>
              <w:rPr>
                <w:noProof/>
                <w:webHidden/>
              </w:rPr>
            </w:r>
            <w:r>
              <w:rPr>
                <w:noProof/>
                <w:webHidden/>
              </w:rPr>
              <w:fldChar w:fldCharType="separate"/>
            </w:r>
            <w:r>
              <w:rPr>
                <w:noProof/>
                <w:webHidden/>
              </w:rPr>
              <w:t>7</w:t>
            </w:r>
            <w:r>
              <w:rPr>
                <w:noProof/>
                <w:webHidden/>
              </w:rPr>
              <w:fldChar w:fldCharType="end"/>
            </w:r>
          </w:hyperlink>
        </w:p>
        <w:p w:rsidR="003231E8" w:rsidRDefault="003231E8" w:rsidP="003231E8">
          <w:pPr>
            <w:pStyle w:val="TOC1"/>
            <w:rPr>
              <w:rFonts w:asciiTheme="minorHAnsi" w:eastAsiaTheme="minorEastAsia" w:hAnsiTheme="minorHAnsi"/>
              <w:noProof/>
              <w:lang w:eastAsia="de-DE"/>
            </w:rPr>
          </w:pPr>
          <w:hyperlink w:anchor="_Toc29038189" w:history="1">
            <w:r w:rsidRPr="004C2319">
              <w:rPr>
                <w:rStyle w:val="Hyperlink"/>
                <w:noProof/>
                <w:lang w:val="en-US"/>
              </w:rPr>
              <w:t>2 Using the Mapping Tool</w:t>
            </w:r>
            <w:r>
              <w:rPr>
                <w:noProof/>
                <w:webHidden/>
              </w:rPr>
              <w:tab/>
            </w:r>
            <w:r>
              <w:rPr>
                <w:noProof/>
                <w:webHidden/>
              </w:rPr>
              <w:fldChar w:fldCharType="begin"/>
            </w:r>
            <w:r>
              <w:rPr>
                <w:noProof/>
                <w:webHidden/>
              </w:rPr>
              <w:instrText xml:space="preserve"> PAGEREF _Toc29038189 \h </w:instrText>
            </w:r>
            <w:r>
              <w:rPr>
                <w:noProof/>
                <w:webHidden/>
              </w:rPr>
            </w:r>
            <w:r>
              <w:rPr>
                <w:noProof/>
                <w:webHidden/>
              </w:rPr>
              <w:fldChar w:fldCharType="separate"/>
            </w:r>
            <w:r>
              <w:rPr>
                <w:noProof/>
                <w:webHidden/>
              </w:rPr>
              <w:t>7</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90" w:history="1">
            <w:r w:rsidRPr="004C2319">
              <w:rPr>
                <w:rStyle w:val="Hyperlink"/>
                <w:noProof/>
                <w:lang w:val="en-US"/>
              </w:rPr>
              <w:t>2.1 Changing Mapping Tool Settings</w:t>
            </w:r>
            <w:r>
              <w:rPr>
                <w:noProof/>
                <w:webHidden/>
              </w:rPr>
              <w:tab/>
            </w:r>
            <w:r>
              <w:rPr>
                <w:noProof/>
                <w:webHidden/>
              </w:rPr>
              <w:fldChar w:fldCharType="begin"/>
            </w:r>
            <w:r>
              <w:rPr>
                <w:noProof/>
                <w:webHidden/>
              </w:rPr>
              <w:instrText xml:space="preserve"> PAGEREF _Toc29038190 \h </w:instrText>
            </w:r>
            <w:r>
              <w:rPr>
                <w:noProof/>
                <w:webHidden/>
              </w:rPr>
            </w:r>
            <w:r>
              <w:rPr>
                <w:noProof/>
                <w:webHidden/>
              </w:rPr>
              <w:fldChar w:fldCharType="separate"/>
            </w:r>
            <w:r>
              <w:rPr>
                <w:noProof/>
                <w:webHidden/>
              </w:rPr>
              <w:t>7</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91" w:history="1">
            <w:r w:rsidRPr="004C2319">
              <w:rPr>
                <w:rStyle w:val="Hyperlink"/>
                <w:noProof/>
                <w:lang w:val="en-US"/>
              </w:rPr>
              <w:t>2.2 Selecting Groups and Source and Target XML Documents</w:t>
            </w:r>
            <w:r>
              <w:rPr>
                <w:noProof/>
                <w:webHidden/>
              </w:rPr>
              <w:tab/>
            </w:r>
            <w:r>
              <w:rPr>
                <w:noProof/>
                <w:webHidden/>
              </w:rPr>
              <w:fldChar w:fldCharType="begin"/>
            </w:r>
            <w:r>
              <w:rPr>
                <w:noProof/>
                <w:webHidden/>
              </w:rPr>
              <w:instrText xml:space="preserve"> PAGEREF _Toc29038191 \h </w:instrText>
            </w:r>
            <w:r>
              <w:rPr>
                <w:noProof/>
                <w:webHidden/>
              </w:rPr>
            </w:r>
            <w:r>
              <w:rPr>
                <w:noProof/>
                <w:webHidden/>
              </w:rPr>
              <w:fldChar w:fldCharType="separate"/>
            </w:r>
            <w:r>
              <w:rPr>
                <w:noProof/>
                <w:webHidden/>
              </w:rPr>
              <w:t>8</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92" w:history="1">
            <w:r w:rsidRPr="004C2319">
              <w:rPr>
                <w:rStyle w:val="Hyperlink"/>
                <w:noProof/>
                <w:lang w:val="en-US"/>
              </w:rPr>
              <w:t>2.3 Adding Groups to the Source and Target XML Selection</w:t>
            </w:r>
            <w:r>
              <w:rPr>
                <w:noProof/>
                <w:webHidden/>
              </w:rPr>
              <w:tab/>
            </w:r>
            <w:r>
              <w:rPr>
                <w:noProof/>
                <w:webHidden/>
              </w:rPr>
              <w:fldChar w:fldCharType="begin"/>
            </w:r>
            <w:r>
              <w:rPr>
                <w:noProof/>
                <w:webHidden/>
              </w:rPr>
              <w:instrText xml:space="preserve"> PAGEREF _Toc29038192 \h </w:instrText>
            </w:r>
            <w:r>
              <w:rPr>
                <w:noProof/>
                <w:webHidden/>
              </w:rPr>
            </w:r>
            <w:r>
              <w:rPr>
                <w:noProof/>
                <w:webHidden/>
              </w:rPr>
              <w:fldChar w:fldCharType="separate"/>
            </w:r>
            <w:r>
              <w:rPr>
                <w:noProof/>
                <w:webHidden/>
              </w:rPr>
              <w:t>8</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93" w:history="1">
            <w:r w:rsidRPr="004C2319">
              <w:rPr>
                <w:rStyle w:val="Hyperlink"/>
                <w:noProof/>
                <w:lang w:val="en-US"/>
              </w:rPr>
              <w:t>2.4 Context Menu Functions of the Source XML Structure</w:t>
            </w:r>
            <w:r>
              <w:rPr>
                <w:noProof/>
                <w:webHidden/>
              </w:rPr>
              <w:tab/>
            </w:r>
            <w:r>
              <w:rPr>
                <w:noProof/>
                <w:webHidden/>
              </w:rPr>
              <w:fldChar w:fldCharType="begin"/>
            </w:r>
            <w:r>
              <w:rPr>
                <w:noProof/>
                <w:webHidden/>
              </w:rPr>
              <w:instrText xml:space="preserve"> PAGEREF _Toc29038193 \h </w:instrText>
            </w:r>
            <w:r>
              <w:rPr>
                <w:noProof/>
                <w:webHidden/>
              </w:rPr>
            </w:r>
            <w:r>
              <w:rPr>
                <w:noProof/>
                <w:webHidden/>
              </w:rPr>
              <w:fldChar w:fldCharType="separate"/>
            </w:r>
            <w:r>
              <w:rPr>
                <w:noProof/>
                <w:webHidden/>
              </w:rPr>
              <w:t>9</w:t>
            </w:r>
            <w:r>
              <w:rPr>
                <w:noProof/>
                <w:webHidden/>
              </w:rPr>
              <w:fldChar w:fldCharType="end"/>
            </w:r>
          </w:hyperlink>
        </w:p>
        <w:p w:rsidR="003231E8" w:rsidRDefault="003231E8" w:rsidP="003231E8">
          <w:pPr>
            <w:pStyle w:val="TOC1"/>
            <w:rPr>
              <w:rFonts w:asciiTheme="minorHAnsi" w:eastAsiaTheme="minorEastAsia" w:hAnsiTheme="minorHAnsi"/>
              <w:noProof/>
              <w:lang w:eastAsia="de-DE"/>
            </w:rPr>
          </w:pPr>
          <w:hyperlink w:anchor="_Toc29038194" w:history="1">
            <w:r w:rsidRPr="004C2319">
              <w:rPr>
                <w:rStyle w:val="Hyperlink"/>
                <w:noProof/>
                <w:lang w:val="en-US"/>
              </w:rPr>
              <w:t>3 Mapping Definitions</w:t>
            </w:r>
            <w:r>
              <w:rPr>
                <w:noProof/>
                <w:webHidden/>
              </w:rPr>
              <w:tab/>
            </w:r>
            <w:r>
              <w:rPr>
                <w:noProof/>
                <w:webHidden/>
              </w:rPr>
              <w:fldChar w:fldCharType="begin"/>
            </w:r>
            <w:r>
              <w:rPr>
                <w:noProof/>
                <w:webHidden/>
              </w:rPr>
              <w:instrText xml:space="preserve"> PAGEREF _Toc29038194 \h </w:instrText>
            </w:r>
            <w:r>
              <w:rPr>
                <w:noProof/>
                <w:webHidden/>
              </w:rPr>
            </w:r>
            <w:r>
              <w:rPr>
                <w:noProof/>
                <w:webHidden/>
              </w:rPr>
              <w:fldChar w:fldCharType="separate"/>
            </w:r>
            <w:r>
              <w:rPr>
                <w:noProof/>
                <w:webHidden/>
              </w:rPr>
              <w:t>9</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95" w:history="1">
            <w:r w:rsidRPr="004C2319">
              <w:rPr>
                <w:rStyle w:val="Hyperlink"/>
                <w:noProof/>
                <w:lang w:val="en-US"/>
              </w:rPr>
              <w:t>3.1 Getting Started with Mapping Definitions</w:t>
            </w:r>
            <w:r>
              <w:rPr>
                <w:noProof/>
                <w:webHidden/>
              </w:rPr>
              <w:tab/>
            </w:r>
            <w:r>
              <w:rPr>
                <w:noProof/>
                <w:webHidden/>
              </w:rPr>
              <w:fldChar w:fldCharType="begin"/>
            </w:r>
            <w:r>
              <w:rPr>
                <w:noProof/>
                <w:webHidden/>
              </w:rPr>
              <w:instrText xml:space="preserve"> PAGEREF _Toc29038195 \h </w:instrText>
            </w:r>
            <w:r>
              <w:rPr>
                <w:noProof/>
                <w:webHidden/>
              </w:rPr>
            </w:r>
            <w:r>
              <w:rPr>
                <w:noProof/>
                <w:webHidden/>
              </w:rPr>
              <w:fldChar w:fldCharType="separate"/>
            </w:r>
            <w:r>
              <w:rPr>
                <w:noProof/>
                <w:webHidden/>
              </w:rPr>
              <w:t>9</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96" w:history="1">
            <w:r w:rsidRPr="004C2319">
              <w:rPr>
                <w:rStyle w:val="Hyperlink"/>
                <w:noProof/>
                <w:lang w:val="en-US"/>
              </w:rPr>
              <w:t>3.2 Using XPath Functions</w:t>
            </w:r>
            <w:r>
              <w:rPr>
                <w:noProof/>
                <w:webHidden/>
              </w:rPr>
              <w:tab/>
            </w:r>
            <w:r>
              <w:rPr>
                <w:noProof/>
                <w:webHidden/>
              </w:rPr>
              <w:fldChar w:fldCharType="begin"/>
            </w:r>
            <w:r>
              <w:rPr>
                <w:noProof/>
                <w:webHidden/>
              </w:rPr>
              <w:instrText xml:space="preserve"> PAGEREF _Toc29038196 \h </w:instrText>
            </w:r>
            <w:r>
              <w:rPr>
                <w:noProof/>
                <w:webHidden/>
              </w:rPr>
            </w:r>
            <w:r>
              <w:rPr>
                <w:noProof/>
                <w:webHidden/>
              </w:rPr>
              <w:fldChar w:fldCharType="separate"/>
            </w:r>
            <w:r>
              <w:rPr>
                <w:noProof/>
                <w:webHidden/>
              </w:rPr>
              <w:t>10</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97" w:history="1">
            <w:r w:rsidRPr="004C2319">
              <w:rPr>
                <w:rStyle w:val="Hyperlink"/>
                <w:noProof/>
                <w:lang w:val="en-US"/>
              </w:rPr>
              <w:t>3.3 Using Integration Framework Functions</w:t>
            </w:r>
            <w:r>
              <w:rPr>
                <w:noProof/>
                <w:webHidden/>
              </w:rPr>
              <w:tab/>
            </w:r>
            <w:r>
              <w:rPr>
                <w:noProof/>
                <w:webHidden/>
              </w:rPr>
              <w:fldChar w:fldCharType="begin"/>
            </w:r>
            <w:r>
              <w:rPr>
                <w:noProof/>
                <w:webHidden/>
              </w:rPr>
              <w:instrText xml:space="preserve"> PAGEREF _Toc29038197 \h </w:instrText>
            </w:r>
            <w:r>
              <w:rPr>
                <w:noProof/>
                <w:webHidden/>
              </w:rPr>
            </w:r>
            <w:r>
              <w:rPr>
                <w:noProof/>
                <w:webHidden/>
              </w:rPr>
              <w:fldChar w:fldCharType="separate"/>
            </w:r>
            <w:r>
              <w:rPr>
                <w:noProof/>
                <w:webHidden/>
              </w:rPr>
              <w:t>10</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98" w:history="1">
            <w:r w:rsidRPr="004C2319">
              <w:rPr>
                <w:rStyle w:val="Hyperlink"/>
                <w:noProof/>
                <w:lang w:val="en-US"/>
              </w:rPr>
              <w:t>3.4 Defining and Using Variables</w:t>
            </w:r>
            <w:r>
              <w:rPr>
                <w:noProof/>
                <w:webHidden/>
              </w:rPr>
              <w:tab/>
            </w:r>
            <w:r>
              <w:rPr>
                <w:noProof/>
                <w:webHidden/>
              </w:rPr>
              <w:fldChar w:fldCharType="begin"/>
            </w:r>
            <w:r>
              <w:rPr>
                <w:noProof/>
                <w:webHidden/>
              </w:rPr>
              <w:instrText xml:space="preserve"> PAGEREF _Toc29038198 \h </w:instrText>
            </w:r>
            <w:r>
              <w:rPr>
                <w:noProof/>
                <w:webHidden/>
              </w:rPr>
            </w:r>
            <w:r>
              <w:rPr>
                <w:noProof/>
                <w:webHidden/>
              </w:rPr>
              <w:fldChar w:fldCharType="separate"/>
            </w:r>
            <w:r>
              <w:rPr>
                <w:noProof/>
                <w:webHidden/>
              </w:rPr>
              <w:t>13</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199" w:history="1">
            <w:r w:rsidRPr="004C2319">
              <w:rPr>
                <w:rStyle w:val="Hyperlink"/>
                <w:noProof/>
                <w:lang w:val="en-US"/>
              </w:rPr>
              <w:t>3.5 Defining and Using JavaScript Functions</w:t>
            </w:r>
            <w:r>
              <w:rPr>
                <w:noProof/>
                <w:webHidden/>
              </w:rPr>
              <w:tab/>
            </w:r>
            <w:r>
              <w:rPr>
                <w:noProof/>
                <w:webHidden/>
              </w:rPr>
              <w:fldChar w:fldCharType="begin"/>
            </w:r>
            <w:r>
              <w:rPr>
                <w:noProof/>
                <w:webHidden/>
              </w:rPr>
              <w:instrText xml:space="preserve"> PAGEREF _Toc29038199 \h </w:instrText>
            </w:r>
            <w:r>
              <w:rPr>
                <w:noProof/>
                <w:webHidden/>
              </w:rPr>
            </w:r>
            <w:r>
              <w:rPr>
                <w:noProof/>
                <w:webHidden/>
              </w:rPr>
              <w:fldChar w:fldCharType="separate"/>
            </w:r>
            <w:r>
              <w:rPr>
                <w:noProof/>
                <w:webHidden/>
              </w:rPr>
              <w:t>14</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00" w:history="1">
            <w:r w:rsidRPr="004C2319">
              <w:rPr>
                <w:rStyle w:val="Hyperlink"/>
                <w:noProof/>
              </w:rPr>
              <w:t>3.6 Working with Conditions</w:t>
            </w:r>
            <w:r>
              <w:rPr>
                <w:noProof/>
                <w:webHidden/>
              </w:rPr>
              <w:tab/>
            </w:r>
            <w:r>
              <w:rPr>
                <w:noProof/>
                <w:webHidden/>
              </w:rPr>
              <w:fldChar w:fldCharType="begin"/>
            </w:r>
            <w:r>
              <w:rPr>
                <w:noProof/>
                <w:webHidden/>
              </w:rPr>
              <w:instrText xml:space="preserve"> PAGEREF _Toc29038200 \h </w:instrText>
            </w:r>
            <w:r>
              <w:rPr>
                <w:noProof/>
                <w:webHidden/>
              </w:rPr>
            </w:r>
            <w:r>
              <w:rPr>
                <w:noProof/>
                <w:webHidden/>
              </w:rPr>
              <w:fldChar w:fldCharType="separate"/>
            </w:r>
            <w:r>
              <w:rPr>
                <w:noProof/>
                <w:webHidden/>
              </w:rPr>
              <w:t>14</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01" w:history="1">
            <w:r w:rsidRPr="004C2319">
              <w:rPr>
                <w:rStyle w:val="Hyperlink"/>
                <w:noProof/>
                <w:lang w:val="en-US"/>
              </w:rPr>
              <w:t>3.7 Working with Iterations</w:t>
            </w:r>
            <w:r>
              <w:rPr>
                <w:noProof/>
                <w:webHidden/>
              </w:rPr>
              <w:tab/>
            </w:r>
            <w:r>
              <w:rPr>
                <w:noProof/>
                <w:webHidden/>
              </w:rPr>
              <w:fldChar w:fldCharType="begin"/>
            </w:r>
            <w:r>
              <w:rPr>
                <w:noProof/>
                <w:webHidden/>
              </w:rPr>
              <w:instrText xml:space="preserve"> PAGEREF _Toc29038201 \h </w:instrText>
            </w:r>
            <w:r>
              <w:rPr>
                <w:noProof/>
                <w:webHidden/>
              </w:rPr>
            </w:r>
            <w:r>
              <w:rPr>
                <w:noProof/>
                <w:webHidden/>
              </w:rPr>
              <w:fldChar w:fldCharType="separate"/>
            </w:r>
            <w:r>
              <w:rPr>
                <w:noProof/>
                <w:webHidden/>
              </w:rPr>
              <w:t>15</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02" w:history="1">
            <w:r w:rsidRPr="004C2319">
              <w:rPr>
                <w:rStyle w:val="Hyperlink"/>
                <w:noProof/>
                <w:lang w:val="en-US"/>
              </w:rPr>
              <w:t>3.8 Working with Internal Iterations</w:t>
            </w:r>
            <w:r>
              <w:rPr>
                <w:noProof/>
                <w:webHidden/>
              </w:rPr>
              <w:tab/>
            </w:r>
            <w:r>
              <w:rPr>
                <w:noProof/>
                <w:webHidden/>
              </w:rPr>
              <w:fldChar w:fldCharType="begin"/>
            </w:r>
            <w:r>
              <w:rPr>
                <w:noProof/>
                <w:webHidden/>
              </w:rPr>
              <w:instrText xml:space="preserve"> PAGEREF _Toc29038202 \h </w:instrText>
            </w:r>
            <w:r>
              <w:rPr>
                <w:noProof/>
                <w:webHidden/>
              </w:rPr>
            </w:r>
            <w:r>
              <w:rPr>
                <w:noProof/>
                <w:webHidden/>
              </w:rPr>
              <w:fldChar w:fldCharType="separate"/>
            </w:r>
            <w:r>
              <w:rPr>
                <w:noProof/>
                <w:webHidden/>
              </w:rPr>
              <w:t>15</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03" w:history="1">
            <w:r w:rsidRPr="004C2319">
              <w:rPr>
                <w:rStyle w:val="Hyperlink"/>
                <w:noProof/>
                <w:lang w:val="en-US"/>
              </w:rPr>
              <w:t>3.9 Collaborating in Mapping Projects</w:t>
            </w:r>
            <w:r>
              <w:rPr>
                <w:noProof/>
                <w:webHidden/>
              </w:rPr>
              <w:tab/>
            </w:r>
            <w:r>
              <w:rPr>
                <w:noProof/>
                <w:webHidden/>
              </w:rPr>
              <w:fldChar w:fldCharType="begin"/>
            </w:r>
            <w:r>
              <w:rPr>
                <w:noProof/>
                <w:webHidden/>
              </w:rPr>
              <w:instrText xml:space="preserve"> PAGEREF _Toc29038203 \h </w:instrText>
            </w:r>
            <w:r>
              <w:rPr>
                <w:noProof/>
                <w:webHidden/>
              </w:rPr>
            </w:r>
            <w:r>
              <w:rPr>
                <w:noProof/>
                <w:webHidden/>
              </w:rPr>
              <w:fldChar w:fldCharType="separate"/>
            </w:r>
            <w:r>
              <w:rPr>
                <w:noProof/>
                <w:webHidden/>
              </w:rPr>
              <w:t>15</w:t>
            </w:r>
            <w:r>
              <w:rPr>
                <w:noProof/>
                <w:webHidden/>
              </w:rPr>
              <w:fldChar w:fldCharType="end"/>
            </w:r>
          </w:hyperlink>
        </w:p>
        <w:p w:rsidR="003231E8" w:rsidRDefault="003231E8" w:rsidP="003231E8">
          <w:pPr>
            <w:pStyle w:val="TOC1"/>
            <w:rPr>
              <w:rFonts w:asciiTheme="minorHAnsi" w:eastAsiaTheme="minorEastAsia" w:hAnsiTheme="minorHAnsi"/>
              <w:noProof/>
              <w:lang w:eastAsia="de-DE"/>
            </w:rPr>
          </w:pPr>
          <w:hyperlink w:anchor="_Toc29038204" w:history="1">
            <w:r w:rsidRPr="004C2319">
              <w:rPr>
                <w:rStyle w:val="Hyperlink"/>
                <w:noProof/>
                <w:lang w:val="en-US"/>
              </w:rPr>
              <w:t>4 XSLT Document Generation and Testing</w:t>
            </w:r>
            <w:r>
              <w:rPr>
                <w:noProof/>
                <w:webHidden/>
              </w:rPr>
              <w:tab/>
            </w:r>
            <w:r>
              <w:rPr>
                <w:noProof/>
                <w:webHidden/>
              </w:rPr>
              <w:fldChar w:fldCharType="begin"/>
            </w:r>
            <w:r>
              <w:rPr>
                <w:noProof/>
                <w:webHidden/>
              </w:rPr>
              <w:instrText xml:space="preserve"> PAGEREF _Toc29038204 \h </w:instrText>
            </w:r>
            <w:r>
              <w:rPr>
                <w:noProof/>
                <w:webHidden/>
              </w:rPr>
            </w:r>
            <w:r>
              <w:rPr>
                <w:noProof/>
                <w:webHidden/>
              </w:rPr>
              <w:fldChar w:fldCharType="separate"/>
            </w:r>
            <w:r>
              <w:rPr>
                <w:noProof/>
                <w:webHidden/>
              </w:rPr>
              <w:t>16</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05" w:history="1">
            <w:r w:rsidRPr="004C2319">
              <w:rPr>
                <w:rStyle w:val="Hyperlink"/>
                <w:noProof/>
                <w:lang w:val="en-US"/>
              </w:rPr>
              <w:t>4.1 Developing Mappings and Generating the XSLT</w:t>
            </w:r>
            <w:r>
              <w:rPr>
                <w:noProof/>
                <w:webHidden/>
              </w:rPr>
              <w:tab/>
            </w:r>
            <w:r>
              <w:rPr>
                <w:noProof/>
                <w:webHidden/>
              </w:rPr>
              <w:fldChar w:fldCharType="begin"/>
            </w:r>
            <w:r>
              <w:rPr>
                <w:noProof/>
                <w:webHidden/>
              </w:rPr>
              <w:instrText xml:space="preserve"> PAGEREF _Toc29038205 \h </w:instrText>
            </w:r>
            <w:r>
              <w:rPr>
                <w:noProof/>
                <w:webHidden/>
              </w:rPr>
            </w:r>
            <w:r>
              <w:rPr>
                <w:noProof/>
                <w:webHidden/>
              </w:rPr>
              <w:fldChar w:fldCharType="separate"/>
            </w:r>
            <w:r>
              <w:rPr>
                <w:noProof/>
                <w:webHidden/>
              </w:rPr>
              <w:t>16</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06" w:history="1">
            <w:r w:rsidRPr="004C2319">
              <w:rPr>
                <w:rStyle w:val="Hyperlink"/>
                <w:noProof/>
                <w:lang w:val="en-US"/>
              </w:rPr>
              <w:t>4.2 Testing Mappings</w:t>
            </w:r>
            <w:r>
              <w:rPr>
                <w:noProof/>
                <w:webHidden/>
              </w:rPr>
              <w:tab/>
            </w:r>
            <w:r>
              <w:rPr>
                <w:noProof/>
                <w:webHidden/>
              </w:rPr>
              <w:fldChar w:fldCharType="begin"/>
            </w:r>
            <w:r>
              <w:rPr>
                <w:noProof/>
                <w:webHidden/>
              </w:rPr>
              <w:instrText xml:space="preserve"> PAGEREF _Toc29038206 \h </w:instrText>
            </w:r>
            <w:r>
              <w:rPr>
                <w:noProof/>
                <w:webHidden/>
              </w:rPr>
            </w:r>
            <w:r>
              <w:rPr>
                <w:noProof/>
                <w:webHidden/>
              </w:rPr>
              <w:fldChar w:fldCharType="separate"/>
            </w:r>
            <w:r>
              <w:rPr>
                <w:noProof/>
                <w:webHidden/>
              </w:rPr>
              <w:t>16</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07" w:history="1">
            <w:r w:rsidRPr="004C2319">
              <w:rPr>
                <w:rStyle w:val="Hyperlink"/>
                <w:noProof/>
                <w:lang w:val="en-US"/>
              </w:rPr>
              <w:t>4.3 Namespace Handling</w:t>
            </w:r>
            <w:r>
              <w:rPr>
                <w:noProof/>
                <w:webHidden/>
              </w:rPr>
              <w:tab/>
            </w:r>
            <w:r>
              <w:rPr>
                <w:noProof/>
                <w:webHidden/>
              </w:rPr>
              <w:fldChar w:fldCharType="begin"/>
            </w:r>
            <w:r>
              <w:rPr>
                <w:noProof/>
                <w:webHidden/>
              </w:rPr>
              <w:instrText xml:space="preserve"> PAGEREF _Toc29038207 \h </w:instrText>
            </w:r>
            <w:r>
              <w:rPr>
                <w:noProof/>
                <w:webHidden/>
              </w:rPr>
            </w:r>
            <w:r>
              <w:rPr>
                <w:noProof/>
                <w:webHidden/>
              </w:rPr>
              <w:fldChar w:fldCharType="separate"/>
            </w:r>
            <w:r>
              <w:rPr>
                <w:noProof/>
                <w:webHidden/>
              </w:rPr>
              <w:t>17</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08" w:history="1">
            <w:r w:rsidRPr="004C2319">
              <w:rPr>
                <w:rStyle w:val="Hyperlink"/>
                <w:noProof/>
                <w:lang w:val="en-US"/>
              </w:rPr>
              <w:t>4.4 Namespaces in the Created XML Outbound Document</w:t>
            </w:r>
            <w:r>
              <w:rPr>
                <w:noProof/>
                <w:webHidden/>
              </w:rPr>
              <w:tab/>
            </w:r>
            <w:r>
              <w:rPr>
                <w:noProof/>
                <w:webHidden/>
              </w:rPr>
              <w:fldChar w:fldCharType="begin"/>
            </w:r>
            <w:r>
              <w:rPr>
                <w:noProof/>
                <w:webHidden/>
              </w:rPr>
              <w:instrText xml:space="preserve"> PAGEREF _Toc29038208 \h </w:instrText>
            </w:r>
            <w:r>
              <w:rPr>
                <w:noProof/>
                <w:webHidden/>
              </w:rPr>
            </w:r>
            <w:r>
              <w:rPr>
                <w:noProof/>
                <w:webHidden/>
              </w:rPr>
              <w:fldChar w:fldCharType="separate"/>
            </w:r>
            <w:r>
              <w:rPr>
                <w:noProof/>
                <w:webHidden/>
              </w:rPr>
              <w:t>17</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09" w:history="1">
            <w:r w:rsidRPr="004C2319">
              <w:rPr>
                <w:rStyle w:val="Hyperlink"/>
                <w:noProof/>
                <w:lang w:val="en-US"/>
              </w:rPr>
              <w:t>4.5 Expressions in Generated XSLT Coding and XPath Functions</w:t>
            </w:r>
            <w:r>
              <w:rPr>
                <w:noProof/>
                <w:webHidden/>
              </w:rPr>
              <w:tab/>
            </w:r>
            <w:r>
              <w:rPr>
                <w:noProof/>
                <w:webHidden/>
              </w:rPr>
              <w:fldChar w:fldCharType="begin"/>
            </w:r>
            <w:r>
              <w:rPr>
                <w:noProof/>
                <w:webHidden/>
              </w:rPr>
              <w:instrText xml:space="preserve"> PAGEREF _Toc29038209 \h </w:instrText>
            </w:r>
            <w:r>
              <w:rPr>
                <w:noProof/>
                <w:webHidden/>
              </w:rPr>
            </w:r>
            <w:r>
              <w:rPr>
                <w:noProof/>
                <w:webHidden/>
              </w:rPr>
              <w:fldChar w:fldCharType="separate"/>
            </w:r>
            <w:r>
              <w:rPr>
                <w:noProof/>
                <w:webHidden/>
              </w:rPr>
              <w:t>18</w:t>
            </w:r>
            <w:r>
              <w:rPr>
                <w:noProof/>
                <w:webHidden/>
              </w:rPr>
              <w:fldChar w:fldCharType="end"/>
            </w:r>
          </w:hyperlink>
        </w:p>
        <w:p w:rsidR="003231E8" w:rsidRDefault="003231E8">
          <w:pPr>
            <w:pStyle w:val="TOC2"/>
            <w:tabs>
              <w:tab w:val="right" w:leader="dot" w:pos="9350"/>
            </w:tabs>
            <w:rPr>
              <w:rFonts w:asciiTheme="minorHAnsi" w:eastAsiaTheme="minorEastAsia" w:hAnsiTheme="minorHAnsi"/>
              <w:noProof/>
              <w:lang w:eastAsia="de-DE"/>
            </w:rPr>
          </w:pPr>
          <w:hyperlink w:anchor="_Toc29038210" w:history="1">
            <w:r w:rsidRPr="004C2319">
              <w:rPr>
                <w:rStyle w:val="Hyperlink"/>
                <w:noProof/>
                <w:lang w:val="en-US"/>
              </w:rPr>
              <w:t>4.6 Mapping Tool Architecture Details</w:t>
            </w:r>
            <w:r>
              <w:rPr>
                <w:noProof/>
                <w:webHidden/>
              </w:rPr>
              <w:tab/>
            </w:r>
            <w:r>
              <w:rPr>
                <w:noProof/>
                <w:webHidden/>
              </w:rPr>
              <w:fldChar w:fldCharType="begin"/>
            </w:r>
            <w:r>
              <w:rPr>
                <w:noProof/>
                <w:webHidden/>
              </w:rPr>
              <w:instrText xml:space="preserve"> PAGEREF _Toc29038210 \h </w:instrText>
            </w:r>
            <w:r>
              <w:rPr>
                <w:noProof/>
                <w:webHidden/>
              </w:rPr>
            </w:r>
            <w:r>
              <w:rPr>
                <w:noProof/>
                <w:webHidden/>
              </w:rPr>
              <w:fldChar w:fldCharType="separate"/>
            </w:r>
            <w:r>
              <w:rPr>
                <w:noProof/>
                <w:webHidden/>
              </w:rPr>
              <w:t>19</w:t>
            </w:r>
            <w:r>
              <w:rPr>
                <w:noProof/>
                <w:webHidden/>
              </w:rPr>
              <w:fldChar w:fldCharType="end"/>
            </w:r>
          </w:hyperlink>
        </w:p>
        <w:p w:rsidR="003231E8" w:rsidRDefault="003231E8" w:rsidP="003231E8">
          <w:pPr>
            <w:pStyle w:val="TOC1"/>
            <w:rPr>
              <w:rFonts w:asciiTheme="minorHAnsi" w:eastAsiaTheme="minorEastAsia" w:hAnsiTheme="minorHAnsi"/>
              <w:noProof/>
              <w:lang w:eastAsia="de-DE"/>
            </w:rPr>
          </w:pPr>
          <w:hyperlink w:anchor="_Toc29038211" w:history="1">
            <w:r w:rsidRPr="004C2319">
              <w:rPr>
                <w:rStyle w:val="Hyperlink"/>
                <w:rFonts w:cs="Arial"/>
                <w:noProof/>
                <w:lang w:val="en-US"/>
              </w:rPr>
              <w:t>Copyrights, Trademarks, and Disclaimers</w:t>
            </w:r>
            <w:r>
              <w:rPr>
                <w:noProof/>
                <w:webHidden/>
              </w:rPr>
              <w:tab/>
            </w:r>
            <w:r>
              <w:rPr>
                <w:noProof/>
                <w:webHidden/>
              </w:rPr>
              <w:fldChar w:fldCharType="begin"/>
            </w:r>
            <w:r>
              <w:rPr>
                <w:noProof/>
                <w:webHidden/>
              </w:rPr>
              <w:instrText xml:space="preserve"> PAGEREF _Toc29038211 \h </w:instrText>
            </w:r>
            <w:r>
              <w:rPr>
                <w:noProof/>
                <w:webHidden/>
              </w:rPr>
            </w:r>
            <w:r>
              <w:rPr>
                <w:noProof/>
                <w:webHidden/>
              </w:rPr>
              <w:fldChar w:fldCharType="separate"/>
            </w:r>
            <w:r>
              <w:rPr>
                <w:noProof/>
                <w:webHidden/>
              </w:rPr>
              <w:t>20</w:t>
            </w:r>
            <w:r>
              <w:rPr>
                <w:noProof/>
                <w:webHidden/>
              </w:rPr>
              <w:fldChar w:fldCharType="end"/>
            </w:r>
          </w:hyperlink>
        </w:p>
        <w:p w:rsidR="002D5756" w:rsidRPr="00FB4F5B" w:rsidRDefault="00430853" w:rsidP="004B2C8B">
          <w:pPr>
            <w:pStyle w:val="TOC2"/>
            <w:tabs>
              <w:tab w:val="right" w:leader="dot" w:pos="9350"/>
            </w:tabs>
            <w:rPr>
              <w:rFonts w:cs="Arial"/>
              <w:sz w:val="24"/>
            </w:rPr>
          </w:pPr>
          <w:r w:rsidRPr="004B2C8B">
            <w:rPr>
              <w:rStyle w:val="Hyperlink"/>
              <w:rFonts w:cs="Arial"/>
              <w:noProof/>
              <w:sz w:val="24"/>
            </w:rPr>
            <w:fldChar w:fldCharType="end"/>
          </w:r>
        </w:p>
      </w:sdtContent>
    </w:sdt>
    <w:p w:rsidR="00E024B7" w:rsidRPr="00391296" w:rsidRDefault="00085225" w:rsidP="00DD148C">
      <w:pPr>
        <w:pStyle w:val="Heading1"/>
        <w:spacing w:before="100"/>
        <w:rPr>
          <w:rFonts w:eastAsia="Times New Roman"/>
          <w:lang w:val="en-US" w:eastAsia="de-DE"/>
        </w:rPr>
      </w:pPr>
      <w:r w:rsidRPr="00391296">
        <w:rPr>
          <w:rFonts w:eastAsia="Times New Roman"/>
          <w:lang w:val="en-US" w:eastAsia="de-DE"/>
        </w:rPr>
        <w:br w:type="column"/>
      </w:r>
      <w:bookmarkStart w:id="1" w:name="a1"/>
      <w:bookmarkStart w:id="2" w:name="_Toc29038179"/>
      <w:r w:rsidR="00A93384" w:rsidRPr="00391296">
        <w:rPr>
          <w:rFonts w:eastAsia="Times New Roman"/>
          <w:lang w:val="en-US" w:eastAsia="de-DE"/>
        </w:rPr>
        <w:lastRenderedPageBreak/>
        <w:t xml:space="preserve">1 </w:t>
      </w:r>
      <w:r w:rsidR="00E024B7" w:rsidRPr="00391296">
        <w:rPr>
          <w:rFonts w:eastAsia="Times New Roman"/>
          <w:lang w:val="en-US" w:eastAsia="de-DE"/>
        </w:rPr>
        <w:t>Getting Started with the Mapping Tool</w:t>
      </w:r>
      <w:bookmarkEnd w:id="2"/>
    </w:p>
    <w:p w:rsidR="00C83D7D" w:rsidRPr="00391296" w:rsidRDefault="00E024B7" w:rsidP="00E024B7">
      <w:pPr>
        <w:pStyle w:val="Heading2"/>
        <w:rPr>
          <w:rFonts w:eastAsia="Times New Roman"/>
          <w:lang w:val="en-US" w:eastAsia="de-DE"/>
        </w:rPr>
      </w:pPr>
      <w:bookmarkStart w:id="3" w:name="a1_1"/>
      <w:bookmarkStart w:id="4" w:name="MappingTool"/>
      <w:bookmarkStart w:id="5" w:name="_Toc29038180"/>
      <w:bookmarkEnd w:id="1"/>
      <w:r w:rsidRPr="00391296">
        <w:rPr>
          <w:rFonts w:eastAsia="Times New Roman"/>
          <w:lang w:val="en-US" w:eastAsia="de-DE"/>
        </w:rPr>
        <w:t xml:space="preserve">1.1 </w:t>
      </w:r>
      <w:r w:rsidR="005A5933" w:rsidRPr="00391296">
        <w:rPr>
          <w:rFonts w:eastAsia="Times New Roman"/>
          <w:lang w:val="en-US" w:eastAsia="de-DE"/>
        </w:rPr>
        <w:t xml:space="preserve">Mapping Tool </w:t>
      </w:r>
      <w:r w:rsidR="006D20A1" w:rsidRPr="00391296">
        <w:rPr>
          <w:rFonts w:eastAsia="Times New Roman"/>
          <w:lang w:val="en-US" w:eastAsia="de-DE"/>
        </w:rPr>
        <w:t>Introduction</w:t>
      </w:r>
      <w:bookmarkEnd w:id="5"/>
    </w:p>
    <w:bookmarkEnd w:id="3"/>
    <w:bookmarkEnd w:id="4"/>
    <w:p w:rsidR="002343FF" w:rsidRPr="00391296" w:rsidRDefault="00E024B7" w:rsidP="006B43DF">
      <w:pPr>
        <w:rPr>
          <w:lang w:val="en-US" w:eastAsia="de-DE"/>
        </w:rPr>
      </w:pPr>
      <w:r w:rsidRPr="00391296">
        <w:rPr>
          <w:lang w:val="en-US" w:eastAsia="de-DE"/>
        </w:rPr>
        <w:t xml:space="preserve">In scenario steps, </w:t>
      </w:r>
      <w:r w:rsidR="0011324D" w:rsidRPr="00391296">
        <w:rPr>
          <w:lang w:val="en-US" w:eastAsia="de-DE"/>
        </w:rPr>
        <w:t xml:space="preserve">you use </w:t>
      </w:r>
      <w:r w:rsidRPr="00391296">
        <w:rPr>
          <w:lang w:val="en-US" w:eastAsia="de-DE"/>
        </w:rPr>
        <w:t>t</w:t>
      </w:r>
      <w:r w:rsidR="002343FF" w:rsidRPr="00391296">
        <w:rPr>
          <w:lang w:val="en-US" w:eastAsia="de-DE"/>
        </w:rPr>
        <w:t xml:space="preserve">he </w:t>
      </w:r>
      <w:r w:rsidR="009364B4" w:rsidRPr="00391296">
        <w:rPr>
          <w:lang w:val="en-US" w:eastAsia="de-DE"/>
        </w:rPr>
        <w:t xml:space="preserve">transformation atom of the processing phase </w:t>
      </w:r>
      <w:r w:rsidR="0007420E" w:rsidRPr="00391296">
        <w:rPr>
          <w:lang w:val="en-US" w:eastAsia="de-DE"/>
        </w:rPr>
        <w:t>t</w:t>
      </w:r>
      <w:r w:rsidR="0011324D" w:rsidRPr="00391296">
        <w:rPr>
          <w:lang w:val="en-US" w:eastAsia="de-DE"/>
        </w:rPr>
        <w:t>o</w:t>
      </w:r>
      <w:r w:rsidR="0007420E" w:rsidRPr="00391296">
        <w:rPr>
          <w:lang w:val="en-US" w:eastAsia="de-DE"/>
        </w:rPr>
        <w:t xml:space="preserve"> </w:t>
      </w:r>
      <w:r w:rsidR="002343FF" w:rsidRPr="00391296">
        <w:rPr>
          <w:lang w:val="en-US" w:eastAsia="de-DE"/>
        </w:rPr>
        <w:t>map</w:t>
      </w:r>
      <w:r w:rsidR="0007420E" w:rsidRPr="00391296">
        <w:rPr>
          <w:lang w:val="en-US" w:eastAsia="de-DE"/>
        </w:rPr>
        <w:t xml:space="preserve"> </w:t>
      </w:r>
      <w:r w:rsidR="00467A48" w:rsidRPr="00391296">
        <w:rPr>
          <w:lang w:val="en-US" w:eastAsia="de-DE"/>
        </w:rPr>
        <w:t>document</w:t>
      </w:r>
      <w:r w:rsidR="009364B4" w:rsidRPr="00391296">
        <w:rPr>
          <w:lang w:val="en-US" w:eastAsia="de-DE"/>
        </w:rPr>
        <w:t xml:space="preserve"> structures</w:t>
      </w:r>
      <w:r w:rsidR="00467A48" w:rsidRPr="00391296">
        <w:rPr>
          <w:lang w:val="en-US" w:eastAsia="de-DE"/>
        </w:rPr>
        <w:t xml:space="preserve"> </w:t>
      </w:r>
      <w:r w:rsidR="005560DF" w:rsidRPr="00391296">
        <w:rPr>
          <w:lang w:val="en-US" w:eastAsia="de-DE"/>
        </w:rPr>
        <w:t>either by using XSLT</w:t>
      </w:r>
      <w:r w:rsidR="00352ABE" w:rsidRPr="00391296">
        <w:rPr>
          <w:lang w:val="en-US" w:eastAsia="de-DE"/>
        </w:rPr>
        <w:t>,</w:t>
      </w:r>
      <w:r w:rsidR="005560DF" w:rsidRPr="00391296">
        <w:rPr>
          <w:lang w:val="en-US" w:eastAsia="de-DE"/>
        </w:rPr>
        <w:t xml:space="preserve"> JavaScript or a combination of XSLT and JavaScript.</w:t>
      </w:r>
    </w:p>
    <w:p w:rsidR="005560DF" w:rsidRPr="00391296" w:rsidRDefault="005560DF" w:rsidP="006B43DF">
      <w:pPr>
        <w:rPr>
          <w:lang w:val="en-US" w:eastAsia="de-DE"/>
        </w:rPr>
      </w:pPr>
    </w:p>
    <w:p w:rsidR="009364B4" w:rsidRDefault="006D20A1" w:rsidP="006B43DF">
      <w:pPr>
        <w:rPr>
          <w:lang w:eastAsia="de-DE"/>
        </w:rPr>
      </w:pPr>
      <w:r w:rsidRPr="00391296">
        <w:rPr>
          <w:lang w:val="en-US" w:eastAsia="de-DE"/>
        </w:rPr>
        <w:t xml:space="preserve">The </w:t>
      </w:r>
      <w:r w:rsidR="000C5018" w:rsidRPr="00391296">
        <w:rPr>
          <w:lang w:val="en-US" w:eastAsia="de-DE"/>
        </w:rPr>
        <w:t xml:space="preserve">mapping tool </w:t>
      </w:r>
      <w:r w:rsidR="00124711" w:rsidRPr="00391296">
        <w:rPr>
          <w:lang w:val="en-US" w:eastAsia="de-DE"/>
        </w:rPr>
        <w:t xml:space="preserve">enables you to convert the structure of </w:t>
      </w:r>
      <w:r w:rsidR="009364B4" w:rsidRPr="00391296">
        <w:rPr>
          <w:lang w:val="en-US" w:eastAsia="de-DE"/>
        </w:rPr>
        <w:t xml:space="preserve">a </w:t>
      </w:r>
      <w:r w:rsidR="00124711" w:rsidRPr="00391296">
        <w:rPr>
          <w:lang w:val="en-US" w:eastAsia="de-DE"/>
        </w:rPr>
        <w:t xml:space="preserve">source </w:t>
      </w:r>
      <w:r w:rsidR="009364B4" w:rsidRPr="00391296">
        <w:rPr>
          <w:lang w:val="en-US" w:eastAsia="de-DE"/>
        </w:rPr>
        <w:t>in</w:t>
      </w:r>
      <w:r w:rsidR="00124711" w:rsidRPr="00391296">
        <w:rPr>
          <w:lang w:val="en-US" w:eastAsia="de-DE"/>
        </w:rPr>
        <w:t xml:space="preserve">to </w:t>
      </w:r>
      <w:r w:rsidR="009364B4" w:rsidRPr="00391296">
        <w:rPr>
          <w:lang w:val="en-US" w:eastAsia="de-DE"/>
        </w:rPr>
        <w:t xml:space="preserve">a </w:t>
      </w:r>
      <w:r w:rsidR="00124711" w:rsidRPr="00391296">
        <w:rPr>
          <w:lang w:val="en-US" w:eastAsia="de-DE"/>
        </w:rPr>
        <w:t xml:space="preserve">target XML </w:t>
      </w:r>
      <w:r w:rsidR="00467A48" w:rsidRPr="00391296">
        <w:rPr>
          <w:lang w:val="en-US" w:eastAsia="de-DE"/>
        </w:rPr>
        <w:t>document</w:t>
      </w:r>
      <w:r w:rsidR="005560DF" w:rsidRPr="00391296">
        <w:rPr>
          <w:lang w:val="en-US" w:eastAsia="de-DE"/>
        </w:rPr>
        <w:t xml:space="preserve"> </w:t>
      </w:r>
      <w:r w:rsidR="009F29FC" w:rsidRPr="00391296">
        <w:rPr>
          <w:lang w:val="en-US" w:eastAsia="de-DE"/>
        </w:rPr>
        <w:t xml:space="preserve">structure </w:t>
      </w:r>
      <w:r w:rsidR="005560DF" w:rsidRPr="00391296">
        <w:rPr>
          <w:lang w:val="en-US" w:eastAsia="de-DE"/>
        </w:rPr>
        <w:t xml:space="preserve">with </w:t>
      </w:r>
      <w:r w:rsidR="00AB60FF" w:rsidRPr="00391296">
        <w:rPr>
          <w:lang w:val="en-US" w:eastAsia="de-DE"/>
        </w:rPr>
        <w:t xml:space="preserve">the support of a </w:t>
      </w:r>
      <w:r w:rsidR="005560DF" w:rsidRPr="00391296">
        <w:rPr>
          <w:lang w:val="en-US" w:eastAsia="de-DE"/>
        </w:rPr>
        <w:t>user interface</w:t>
      </w:r>
      <w:r w:rsidR="00124711" w:rsidRPr="00391296">
        <w:rPr>
          <w:lang w:val="en-US" w:eastAsia="de-DE"/>
        </w:rPr>
        <w:t>.</w:t>
      </w:r>
      <w:r w:rsidR="007635D1" w:rsidRPr="00391296">
        <w:rPr>
          <w:lang w:val="en-US" w:eastAsia="de-DE"/>
        </w:rPr>
        <w:t xml:space="preserve"> </w:t>
      </w:r>
      <w:r w:rsidR="00D06A93">
        <w:rPr>
          <w:lang w:eastAsia="de-DE"/>
        </w:rPr>
        <w:t xml:space="preserve">To </w:t>
      </w:r>
      <w:proofErr w:type="spellStart"/>
      <w:r w:rsidR="00D06A93">
        <w:rPr>
          <w:lang w:eastAsia="de-DE"/>
        </w:rPr>
        <w:t>develop</w:t>
      </w:r>
      <w:proofErr w:type="spellEnd"/>
      <w:r w:rsidR="00D06A93">
        <w:rPr>
          <w:lang w:eastAsia="de-DE"/>
        </w:rPr>
        <w:t xml:space="preserve"> a </w:t>
      </w:r>
      <w:proofErr w:type="spellStart"/>
      <w:r w:rsidR="00D06A93">
        <w:rPr>
          <w:lang w:eastAsia="de-DE"/>
        </w:rPr>
        <w:t>mapping</w:t>
      </w:r>
      <w:proofErr w:type="spellEnd"/>
      <w:r w:rsidR="00D06A93">
        <w:rPr>
          <w:lang w:eastAsia="de-DE"/>
        </w:rPr>
        <w:t>, do the following:</w:t>
      </w:r>
    </w:p>
    <w:p w:rsidR="009F29FC" w:rsidRDefault="009F29FC" w:rsidP="00272B3B">
      <w:pPr>
        <w:pStyle w:val="LNumb"/>
        <w:rPr>
          <w:lang w:eastAsia="de-DE"/>
        </w:rPr>
      </w:pPr>
      <w:r>
        <w:rPr>
          <w:lang w:eastAsia="de-DE"/>
        </w:rPr>
        <w:t>Create a mapping project.</w:t>
      </w:r>
    </w:p>
    <w:p w:rsidR="009364B4" w:rsidRPr="00BD57D7" w:rsidRDefault="00124711" w:rsidP="00272B3B">
      <w:pPr>
        <w:pStyle w:val="LNumb"/>
        <w:rPr>
          <w:lang w:val="en-US" w:eastAsia="de-DE"/>
        </w:rPr>
      </w:pPr>
      <w:r w:rsidRPr="00BD57D7">
        <w:rPr>
          <w:lang w:val="en-US" w:eastAsia="de-DE"/>
        </w:rPr>
        <w:t xml:space="preserve">Load the source and </w:t>
      </w:r>
      <w:r w:rsidR="009364B4" w:rsidRPr="00BD57D7">
        <w:rPr>
          <w:lang w:val="en-US" w:eastAsia="de-DE"/>
        </w:rPr>
        <w:t xml:space="preserve">the </w:t>
      </w:r>
      <w:r w:rsidRPr="00BD57D7">
        <w:rPr>
          <w:lang w:val="en-US" w:eastAsia="de-DE"/>
        </w:rPr>
        <w:t xml:space="preserve">target </w:t>
      </w:r>
      <w:r w:rsidR="000B1820" w:rsidRPr="00BD57D7">
        <w:rPr>
          <w:lang w:val="en-US" w:eastAsia="de-DE"/>
        </w:rPr>
        <w:t xml:space="preserve">XML </w:t>
      </w:r>
      <w:r w:rsidR="009364B4" w:rsidRPr="00BD57D7">
        <w:rPr>
          <w:lang w:val="en-US" w:eastAsia="de-DE"/>
        </w:rPr>
        <w:t>document</w:t>
      </w:r>
      <w:r w:rsidR="000B1820" w:rsidRPr="00BD57D7">
        <w:rPr>
          <w:lang w:val="en-US" w:eastAsia="de-DE"/>
        </w:rPr>
        <w:t>s</w:t>
      </w:r>
      <w:r w:rsidRPr="00BD57D7">
        <w:rPr>
          <w:lang w:val="en-US" w:eastAsia="de-DE"/>
        </w:rPr>
        <w:t xml:space="preserve"> into the tool</w:t>
      </w:r>
      <w:r w:rsidR="00CD3B94" w:rsidRPr="00BD57D7">
        <w:rPr>
          <w:lang w:val="en-US" w:eastAsia="de-DE"/>
        </w:rPr>
        <w:t xml:space="preserve">. </w:t>
      </w:r>
    </w:p>
    <w:p w:rsidR="009364B4" w:rsidRPr="00BD57D7" w:rsidRDefault="00CD3B94" w:rsidP="00272B3B">
      <w:pPr>
        <w:pStyle w:val="LNumb"/>
        <w:rPr>
          <w:lang w:val="en-US" w:eastAsia="de-DE"/>
        </w:rPr>
      </w:pPr>
      <w:r w:rsidRPr="00BD57D7">
        <w:rPr>
          <w:lang w:val="en-US" w:eastAsia="de-DE"/>
        </w:rPr>
        <w:t xml:space="preserve">For each </w:t>
      </w:r>
      <w:r w:rsidR="003B4466" w:rsidRPr="00BD57D7">
        <w:rPr>
          <w:lang w:val="en-US" w:eastAsia="de-DE"/>
        </w:rPr>
        <w:t>target element</w:t>
      </w:r>
      <w:r w:rsidRPr="00BD57D7">
        <w:rPr>
          <w:lang w:val="en-US" w:eastAsia="de-DE"/>
        </w:rPr>
        <w:t xml:space="preserve">, define the </w:t>
      </w:r>
      <w:r w:rsidR="005560DF" w:rsidRPr="00BD57D7">
        <w:rPr>
          <w:lang w:val="en-US" w:eastAsia="de-DE"/>
        </w:rPr>
        <w:t xml:space="preserve">mapped </w:t>
      </w:r>
      <w:r w:rsidR="003B4466" w:rsidRPr="00BD57D7">
        <w:rPr>
          <w:lang w:val="en-US" w:eastAsia="de-DE"/>
        </w:rPr>
        <w:t>element</w:t>
      </w:r>
      <w:r w:rsidRPr="00BD57D7">
        <w:rPr>
          <w:lang w:val="en-US" w:eastAsia="de-DE"/>
        </w:rPr>
        <w:t xml:space="preserve"> or </w:t>
      </w:r>
      <w:r w:rsidR="003B4466" w:rsidRPr="00BD57D7">
        <w:rPr>
          <w:lang w:val="en-US" w:eastAsia="de-DE"/>
        </w:rPr>
        <w:t>element</w:t>
      </w:r>
      <w:r w:rsidRPr="00BD57D7">
        <w:rPr>
          <w:lang w:val="en-US" w:eastAsia="de-DE"/>
        </w:rPr>
        <w:t xml:space="preserve">s of the source structure and </w:t>
      </w:r>
      <w:r w:rsidR="00063AB7" w:rsidRPr="00BD57D7">
        <w:rPr>
          <w:lang w:val="en-US" w:eastAsia="de-DE"/>
        </w:rPr>
        <w:t xml:space="preserve">use </w:t>
      </w:r>
      <w:r w:rsidRPr="00BD57D7">
        <w:rPr>
          <w:lang w:val="en-US" w:eastAsia="de-DE"/>
        </w:rPr>
        <w:t xml:space="preserve">functions that transform the </w:t>
      </w:r>
      <w:r w:rsidR="003B4466" w:rsidRPr="00BD57D7">
        <w:rPr>
          <w:lang w:val="en-US" w:eastAsia="de-DE"/>
        </w:rPr>
        <w:t>source element</w:t>
      </w:r>
      <w:r w:rsidRPr="00BD57D7">
        <w:rPr>
          <w:lang w:val="en-US" w:eastAsia="de-DE"/>
        </w:rPr>
        <w:t xml:space="preserve"> or </w:t>
      </w:r>
      <w:r w:rsidR="003B4466" w:rsidRPr="00BD57D7">
        <w:rPr>
          <w:lang w:val="en-US" w:eastAsia="de-DE"/>
        </w:rPr>
        <w:t>element</w:t>
      </w:r>
      <w:r w:rsidRPr="00BD57D7">
        <w:rPr>
          <w:lang w:val="en-US" w:eastAsia="de-DE"/>
        </w:rPr>
        <w:t>s</w:t>
      </w:r>
      <w:r w:rsidR="005560DF" w:rsidRPr="00BD57D7">
        <w:rPr>
          <w:lang w:val="en-US" w:eastAsia="de-DE"/>
        </w:rPr>
        <w:t xml:space="preserve"> in the required way.</w:t>
      </w:r>
      <w:r w:rsidR="00353C13" w:rsidRPr="00BD57D7">
        <w:rPr>
          <w:lang w:val="en-US" w:eastAsia="de-DE"/>
        </w:rPr>
        <w:t xml:space="preserve"> </w:t>
      </w:r>
    </w:p>
    <w:p w:rsidR="00063AB7" w:rsidRPr="00391296" w:rsidRDefault="00B541FA" w:rsidP="00272B3B">
      <w:pPr>
        <w:pStyle w:val="LContinue"/>
        <w:rPr>
          <w:lang w:val="en-US" w:eastAsia="de-DE"/>
        </w:rPr>
      </w:pPr>
      <w:r w:rsidRPr="00391296">
        <w:rPr>
          <w:lang w:val="en-US" w:eastAsia="de-DE"/>
        </w:rPr>
        <w:t>You can use X</w:t>
      </w:r>
      <w:r w:rsidR="00063AB7" w:rsidRPr="00391296">
        <w:rPr>
          <w:lang w:val="en-US" w:eastAsia="de-DE"/>
        </w:rPr>
        <w:t>Path and SAP functions</w:t>
      </w:r>
      <w:r w:rsidRPr="00391296">
        <w:rPr>
          <w:lang w:val="en-US" w:eastAsia="de-DE"/>
        </w:rPr>
        <w:t xml:space="preserve"> for mapping definitions</w:t>
      </w:r>
      <w:r w:rsidR="00D06A93" w:rsidRPr="00391296">
        <w:rPr>
          <w:lang w:val="en-US" w:eastAsia="de-DE"/>
        </w:rPr>
        <w:t>.</w:t>
      </w:r>
    </w:p>
    <w:p w:rsidR="00352ABE" w:rsidRPr="00391296" w:rsidRDefault="00957954" w:rsidP="00272B3B">
      <w:pPr>
        <w:pStyle w:val="LContinue"/>
        <w:rPr>
          <w:lang w:val="en-US" w:eastAsia="de-DE"/>
        </w:rPr>
      </w:pPr>
      <w:r w:rsidRPr="00391296">
        <w:rPr>
          <w:lang w:val="en-US" w:eastAsia="de-DE"/>
        </w:rPr>
        <w:t>The tool supports defining conditions and iterations</w:t>
      </w:r>
      <w:r w:rsidR="00352ABE" w:rsidRPr="00391296">
        <w:rPr>
          <w:lang w:val="en-US" w:eastAsia="de-DE"/>
        </w:rPr>
        <w:t>.</w:t>
      </w:r>
    </w:p>
    <w:p w:rsidR="00957954" w:rsidRPr="00BD57D7" w:rsidRDefault="00D06A93" w:rsidP="00272B3B">
      <w:pPr>
        <w:pStyle w:val="LNumb"/>
        <w:rPr>
          <w:lang w:val="en-US" w:eastAsia="de-DE"/>
        </w:rPr>
      </w:pPr>
      <w:r w:rsidRPr="00BD57D7">
        <w:rPr>
          <w:lang w:val="en-US" w:eastAsia="de-DE"/>
        </w:rPr>
        <w:t xml:space="preserve">To define mappings, </w:t>
      </w:r>
      <w:r w:rsidR="00352ABE" w:rsidRPr="00BD57D7">
        <w:rPr>
          <w:lang w:val="en-US" w:eastAsia="de-DE"/>
        </w:rPr>
        <w:t xml:space="preserve">use predefined </w:t>
      </w:r>
      <w:r w:rsidR="00957954" w:rsidRPr="00BD57D7">
        <w:rPr>
          <w:lang w:val="en-US" w:eastAsia="de-DE"/>
        </w:rPr>
        <w:t>variables</w:t>
      </w:r>
      <w:r w:rsidR="00352ABE" w:rsidRPr="00BD57D7">
        <w:rPr>
          <w:lang w:val="en-US" w:eastAsia="de-DE"/>
        </w:rPr>
        <w:t xml:space="preserve"> or define and use individual variables</w:t>
      </w:r>
      <w:r w:rsidR="00957954" w:rsidRPr="00BD57D7">
        <w:rPr>
          <w:lang w:val="en-US" w:eastAsia="de-DE"/>
        </w:rPr>
        <w:t>.</w:t>
      </w:r>
    </w:p>
    <w:p w:rsidR="00537682" w:rsidRPr="00BD57D7" w:rsidRDefault="00353C13" w:rsidP="00272B3B">
      <w:pPr>
        <w:pStyle w:val="LNumb"/>
        <w:rPr>
          <w:lang w:val="en-US" w:eastAsia="de-DE"/>
        </w:rPr>
      </w:pPr>
      <w:r w:rsidRPr="00BD57D7">
        <w:rPr>
          <w:lang w:val="en-US" w:eastAsia="de-DE"/>
        </w:rPr>
        <w:t xml:space="preserve">After saving your mapping definitions, generate </w:t>
      </w:r>
      <w:r w:rsidR="007B2366">
        <w:rPr>
          <w:lang w:val="en-US" w:eastAsia="de-DE"/>
        </w:rPr>
        <w:t xml:space="preserve">and test the </w:t>
      </w:r>
      <w:r w:rsidRPr="00BD57D7">
        <w:rPr>
          <w:lang w:val="en-US" w:eastAsia="de-DE"/>
        </w:rPr>
        <w:t>XSL document</w:t>
      </w:r>
      <w:r w:rsidR="00537682" w:rsidRPr="00BD57D7">
        <w:rPr>
          <w:lang w:val="en-US" w:eastAsia="de-DE"/>
        </w:rPr>
        <w:t>.</w:t>
      </w:r>
    </w:p>
    <w:p w:rsidR="005560DF" w:rsidRPr="00BD57D7" w:rsidRDefault="00537682" w:rsidP="00272B3B">
      <w:pPr>
        <w:pStyle w:val="LNumb"/>
        <w:rPr>
          <w:lang w:val="en-US" w:eastAsia="de-DE"/>
        </w:rPr>
      </w:pPr>
      <w:r w:rsidRPr="00BD57D7">
        <w:rPr>
          <w:lang w:val="en-US" w:eastAsia="de-DE"/>
        </w:rPr>
        <w:t>A</w:t>
      </w:r>
      <w:r w:rsidR="0007420E" w:rsidRPr="00BD57D7">
        <w:rPr>
          <w:lang w:val="en-US" w:eastAsia="de-DE"/>
        </w:rPr>
        <w:t xml:space="preserve">ssign </w:t>
      </w:r>
      <w:r w:rsidR="00957954" w:rsidRPr="00BD57D7">
        <w:rPr>
          <w:lang w:val="en-US" w:eastAsia="de-DE"/>
        </w:rPr>
        <w:t xml:space="preserve">the </w:t>
      </w:r>
      <w:r w:rsidR="0007420E" w:rsidRPr="00BD57D7">
        <w:rPr>
          <w:lang w:val="en-US" w:eastAsia="de-DE"/>
        </w:rPr>
        <w:t xml:space="preserve">XSL </w:t>
      </w:r>
      <w:r w:rsidR="00957954" w:rsidRPr="00BD57D7">
        <w:rPr>
          <w:lang w:val="en-US" w:eastAsia="de-DE"/>
        </w:rPr>
        <w:t xml:space="preserve">document to the transformation atom </w:t>
      </w:r>
      <w:r w:rsidR="00353C13" w:rsidRPr="00BD57D7">
        <w:rPr>
          <w:lang w:val="en-US" w:eastAsia="de-DE"/>
        </w:rPr>
        <w:t xml:space="preserve">in your </w:t>
      </w:r>
      <w:r w:rsidR="006650D6" w:rsidRPr="00BD57D7">
        <w:rPr>
          <w:lang w:val="en-US" w:eastAsia="de-DE"/>
        </w:rPr>
        <w:t>scenario step</w:t>
      </w:r>
      <w:r w:rsidR="00353C13" w:rsidRPr="00BD57D7">
        <w:rPr>
          <w:lang w:val="en-US" w:eastAsia="de-DE"/>
        </w:rPr>
        <w:t>.</w:t>
      </w:r>
    </w:p>
    <w:p w:rsidR="00353C13" w:rsidRDefault="00353C13" w:rsidP="006B43DF">
      <w:pPr>
        <w:rPr>
          <w:lang w:val="en-US" w:eastAsia="de-DE"/>
        </w:rPr>
      </w:pPr>
    </w:p>
    <w:p w:rsidR="00D071DD" w:rsidRPr="00D071DD" w:rsidRDefault="00D071DD" w:rsidP="006B43DF">
      <w:pPr>
        <w:rPr>
          <w:b/>
          <w:lang w:val="en-US" w:eastAsia="de-DE"/>
        </w:rPr>
      </w:pPr>
      <w:r w:rsidRPr="00D071DD">
        <w:rPr>
          <w:b/>
          <w:lang w:val="en-US" w:eastAsia="de-DE"/>
        </w:rPr>
        <w:t>Access to Mapping Tool</w:t>
      </w:r>
    </w:p>
    <w:p w:rsidR="00D071DD" w:rsidRDefault="00D071DD" w:rsidP="006B43DF">
      <w:pPr>
        <w:rPr>
          <w:lang w:val="en-US" w:eastAsia="de-DE"/>
        </w:rPr>
      </w:pPr>
      <w:r>
        <w:rPr>
          <w:lang w:val="en-US" w:eastAsia="de-DE"/>
        </w:rPr>
        <w:t>The integration framework offers access to the mapping tool in the following places:</w:t>
      </w:r>
    </w:p>
    <w:p w:rsidR="00D071DD" w:rsidRDefault="00D071DD" w:rsidP="00D071DD">
      <w:pPr>
        <w:pStyle w:val="BulletedList"/>
        <w:rPr>
          <w:lang w:val="en-US" w:eastAsia="de-DE"/>
        </w:rPr>
      </w:pPr>
      <w:r>
        <w:rPr>
          <w:lang w:val="en-US" w:eastAsia="de-DE"/>
        </w:rPr>
        <w:t xml:space="preserve">In the </w:t>
      </w:r>
      <w:r w:rsidRPr="00D071DD">
        <w:rPr>
          <w:rStyle w:val="Path"/>
          <w:lang w:val="en-US"/>
        </w:rPr>
        <w:t>Scenarios</w:t>
      </w:r>
      <w:r>
        <w:rPr>
          <w:lang w:val="en-US" w:eastAsia="de-DE"/>
        </w:rPr>
        <w:t xml:space="preserve"> menu of integration framework version 2 as part of package design in the navigation tree</w:t>
      </w:r>
    </w:p>
    <w:p w:rsidR="00817E1B" w:rsidRDefault="00817E1B" w:rsidP="00817E1B">
      <w:pPr>
        <w:pStyle w:val="LContinue"/>
        <w:rPr>
          <w:lang w:val="en-US" w:eastAsia="de-DE"/>
        </w:rPr>
      </w:pPr>
      <w:r>
        <w:rPr>
          <w:lang w:val="en-US" w:eastAsia="de-DE"/>
        </w:rPr>
        <w:t>The generated XSL mapping document is available in the sources section of the scenario package. You can directly reference the document in an XSL transformation atom.</w:t>
      </w:r>
    </w:p>
    <w:p w:rsidR="00817E1B" w:rsidRPr="00817E1B" w:rsidRDefault="00817E1B" w:rsidP="00817E1B">
      <w:pPr>
        <w:pStyle w:val="BulletedList"/>
        <w:rPr>
          <w:lang w:val="en-US" w:eastAsia="de-DE"/>
        </w:rPr>
      </w:pPr>
      <w:r w:rsidRPr="00817E1B">
        <w:rPr>
          <w:lang w:val="en-US" w:eastAsia="de-DE"/>
        </w:rPr>
        <w:t xml:space="preserve">In the </w:t>
      </w:r>
      <w:r w:rsidRPr="00F215AF">
        <w:rPr>
          <w:rStyle w:val="Path"/>
          <w:lang w:val="en-US"/>
        </w:rPr>
        <w:t>Tools</w:t>
      </w:r>
      <w:r w:rsidRPr="00817E1B">
        <w:rPr>
          <w:lang w:val="en-US" w:eastAsia="de-DE"/>
        </w:rPr>
        <w:t xml:space="preserve"> menu of integration framework version 1 and </w:t>
      </w:r>
      <w:r>
        <w:rPr>
          <w:lang w:val="en-US" w:eastAsia="de-DE"/>
        </w:rPr>
        <w:t>i</w:t>
      </w:r>
      <w:r w:rsidRPr="00817E1B">
        <w:rPr>
          <w:lang w:val="en-US" w:eastAsia="de-DE"/>
        </w:rPr>
        <w:t xml:space="preserve">n the </w:t>
      </w:r>
      <w:r w:rsidRPr="00F215AF">
        <w:rPr>
          <w:rStyle w:val="Path"/>
          <w:lang w:val="en-US"/>
        </w:rPr>
        <w:t>Tools</w:t>
      </w:r>
      <w:r w:rsidRPr="00817E1B">
        <w:rPr>
          <w:lang w:val="en-US" w:eastAsia="de-DE"/>
        </w:rPr>
        <w:t xml:space="preserve"> menu of integration framework version 2</w:t>
      </w:r>
    </w:p>
    <w:p w:rsidR="00CF7778" w:rsidRDefault="00CF7778" w:rsidP="00CF7778">
      <w:pPr>
        <w:pStyle w:val="LContinue"/>
        <w:rPr>
          <w:lang w:val="en-US" w:eastAsia="de-DE"/>
        </w:rPr>
      </w:pPr>
      <w:r>
        <w:rPr>
          <w:lang w:val="en-US" w:eastAsia="de-DE"/>
        </w:rPr>
        <w:t>The mapping tool saves mapping XSL documents to the following BizStore location:</w:t>
      </w:r>
    </w:p>
    <w:p w:rsidR="00817E1B" w:rsidRPr="00F215AF" w:rsidRDefault="00CF7778" w:rsidP="00CF7778">
      <w:pPr>
        <w:pStyle w:val="LContinue"/>
        <w:rPr>
          <w:rStyle w:val="TechnicalName"/>
          <w:lang w:val="en-US"/>
        </w:rPr>
      </w:pPr>
      <w:r w:rsidRPr="00F215AF">
        <w:rPr>
          <w:rStyle w:val="TechnicalName"/>
          <w:lang w:val="en-US"/>
        </w:rPr>
        <w:t xml:space="preserve">com.sap.b1i.dev.directory.mappings </w:t>
      </w:r>
    </w:p>
    <w:p w:rsidR="00817E1B" w:rsidRPr="00391296" w:rsidRDefault="00CF7778" w:rsidP="00CF7778">
      <w:pPr>
        <w:pStyle w:val="LContinue"/>
        <w:rPr>
          <w:lang w:val="en-US" w:eastAsia="de-DE"/>
        </w:rPr>
      </w:pPr>
      <w:r>
        <w:rPr>
          <w:lang w:val="en-US" w:eastAsia="de-DE"/>
        </w:rPr>
        <w:t xml:space="preserve">To link an XSL document in a transformation atom, enter the XPath to the document. For framework version 1 and when running scenarios in version 2 in the B1if compatibility mode, define the mapping root. For more information, see section </w:t>
      </w:r>
      <w:r w:rsidRPr="00F215AF">
        <w:rPr>
          <w:rStyle w:val="FieldName"/>
          <w:lang w:val="en-US"/>
        </w:rPr>
        <w:t>2.1 Changing Mapping Tool Settings</w:t>
      </w:r>
    </w:p>
    <w:p w:rsidR="00171E0D" w:rsidRPr="00D071DD" w:rsidRDefault="00921E10" w:rsidP="00921E10">
      <w:pPr>
        <w:pStyle w:val="Heading2"/>
        <w:rPr>
          <w:lang w:val="en-US"/>
        </w:rPr>
      </w:pPr>
      <w:bookmarkStart w:id="6" w:name="a1_2"/>
      <w:bookmarkStart w:id="7" w:name="_Toc29038181"/>
      <w:r w:rsidRPr="00D071DD">
        <w:rPr>
          <w:lang w:val="en-US"/>
        </w:rPr>
        <w:lastRenderedPageBreak/>
        <w:t>1.</w:t>
      </w:r>
      <w:r w:rsidR="00600D9B" w:rsidRPr="00D071DD">
        <w:rPr>
          <w:lang w:val="en-US"/>
        </w:rPr>
        <w:t>2</w:t>
      </w:r>
      <w:r w:rsidRPr="00D071DD">
        <w:rPr>
          <w:lang w:val="en-US"/>
        </w:rPr>
        <w:t xml:space="preserve"> Mapping Tool Overview</w:t>
      </w:r>
      <w:bookmarkEnd w:id="7"/>
    </w:p>
    <w:bookmarkEnd w:id="6"/>
    <w:p w:rsidR="00171E0D" w:rsidRPr="00D071DD" w:rsidRDefault="005F66F7" w:rsidP="00CF7674">
      <w:pPr>
        <w:jc w:val="center"/>
        <w:rPr>
          <w:rFonts w:cs="Arial"/>
          <w:lang w:val="en-US"/>
        </w:rPr>
      </w:pPr>
      <w:r>
        <w:rPr>
          <w:noProof/>
        </w:rPr>
        <w:drawing>
          <wp:inline distT="0" distB="0" distL="0" distR="0" wp14:anchorId="09C2ADEC" wp14:editId="41F5596C">
            <wp:extent cx="4398466" cy="315223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3296" cy="3177195"/>
                    </a:xfrm>
                    <a:prstGeom prst="rect">
                      <a:avLst/>
                    </a:prstGeom>
                  </pic:spPr>
                </pic:pic>
              </a:graphicData>
            </a:graphic>
          </wp:inline>
        </w:drawing>
      </w:r>
      <w:r w:rsidRPr="00D071DD">
        <w:rPr>
          <w:noProof/>
          <w:lang w:val="en-US"/>
        </w:rPr>
        <w:t xml:space="preserve"> </w:t>
      </w:r>
      <w:r w:rsidR="00D83272" w:rsidRPr="00D071DD">
        <w:rPr>
          <w:noProof/>
          <w:lang w:val="en-US"/>
        </w:rPr>
        <w:t xml:space="preserve"> </w:t>
      </w:r>
      <w:r w:rsidR="000B1820" w:rsidRPr="00D071DD">
        <w:rPr>
          <w:noProof/>
          <w:lang w:val="en-US"/>
        </w:rPr>
        <w:t xml:space="preserve"> </w:t>
      </w:r>
    </w:p>
    <w:p w:rsidR="00171E0D" w:rsidRPr="00D071DD" w:rsidRDefault="00171E0D" w:rsidP="00171E0D">
      <w:pPr>
        <w:jc w:val="both"/>
        <w:rPr>
          <w:rFonts w:cs="Arial"/>
          <w:lang w:val="en-US"/>
        </w:rPr>
      </w:pPr>
    </w:p>
    <w:p w:rsidR="0069653F" w:rsidRDefault="00FD5F94" w:rsidP="00171E0D">
      <w:pPr>
        <w:jc w:val="both"/>
        <w:rPr>
          <w:rFonts w:cs="Arial"/>
        </w:rPr>
      </w:pPr>
      <w:r>
        <w:rPr>
          <w:noProof/>
        </w:rPr>
        <w:drawing>
          <wp:inline distT="0" distB="0" distL="0" distR="0" wp14:anchorId="4866B0A0" wp14:editId="2692CDDC">
            <wp:extent cx="3000274" cy="217125"/>
            <wp:effectExtent l="19050" t="19050" r="1016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7381" cy="261060"/>
                    </a:xfrm>
                    <a:prstGeom prst="rect">
                      <a:avLst/>
                    </a:prstGeom>
                    <a:ln>
                      <a:solidFill>
                        <a:schemeClr val="bg1">
                          <a:lumMod val="65000"/>
                        </a:schemeClr>
                      </a:solidFill>
                    </a:ln>
                  </pic:spPr>
                </pic:pic>
              </a:graphicData>
            </a:graphic>
          </wp:inline>
        </w:drawing>
      </w:r>
    </w:p>
    <w:p w:rsidR="009F0884" w:rsidRDefault="00E46DBB" w:rsidP="00E46DBB">
      <w:pPr>
        <w:keepNext/>
        <w:jc w:val="both"/>
        <w:rPr>
          <w:rFonts w:cs="Arial"/>
          <w:b/>
        </w:rPr>
      </w:pPr>
      <w:r w:rsidRPr="00E46DBB">
        <w:rPr>
          <w:rFonts w:cs="Arial"/>
          <w:b/>
        </w:rPr>
        <w:t>Functions</w:t>
      </w:r>
    </w:p>
    <w:tbl>
      <w:tblPr>
        <w:tblStyle w:val="TableGrid"/>
        <w:tblW w:w="0" w:type="auto"/>
        <w:tblInd w:w="-5" w:type="dxa"/>
        <w:tblLook w:val="04A0" w:firstRow="1" w:lastRow="0" w:firstColumn="1" w:lastColumn="0" w:noHBand="0" w:noVBand="1"/>
      </w:tblPr>
      <w:tblGrid>
        <w:gridCol w:w="2903"/>
        <w:gridCol w:w="6452"/>
      </w:tblGrid>
      <w:tr w:rsidR="009F0884" w:rsidRPr="00D33B37" w:rsidTr="006F7BD3">
        <w:trPr>
          <w:tblHeader/>
        </w:trPr>
        <w:tc>
          <w:tcPr>
            <w:tcW w:w="2903" w:type="dxa"/>
          </w:tcPr>
          <w:p w:rsidR="009F0884" w:rsidRPr="00D33B37" w:rsidRDefault="009F0884" w:rsidP="00C631B3">
            <w:pPr>
              <w:pStyle w:val="LContinue"/>
              <w:ind w:left="0"/>
              <w:rPr>
                <w:b/>
              </w:rPr>
            </w:pPr>
            <w:r>
              <w:rPr>
                <w:b/>
              </w:rPr>
              <w:t>Function</w:t>
            </w:r>
          </w:p>
        </w:tc>
        <w:tc>
          <w:tcPr>
            <w:tcW w:w="6452" w:type="dxa"/>
          </w:tcPr>
          <w:p w:rsidR="009F0884" w:rsidRPr="00D33B37" w:rsidRDefault="009F0884" w:rsidP="00C631B3">
            <w:pPr>
              <w:pStyle w:val="LContinue"/>
              <w:ind w:left="0"/>
              <w:rPr>
                <w:b/>
              </w:rPr>
            </w:pPr>
            <w:r w:rsidRPr="00D33B37">
              <w:rPr>
                <w:b/>
              </w:rPr>
              <w:t>Description</w:t>
            </w:r>
          </w:p>
        </w:tc>
      </w:tr>
      <w:tr w:rsidR="009F0884" w:rsidTr="006F7BD3">
        <w:tc>
          <w:tcPr>
            <w:tcW w:w="2903" w:type="dxa"/>
          </w:tcPr>
          <w:p w:rsidR="009F0884" w:rsidRDefault="009F0884" w:rsidP="00C631B3">
            <w:pPr>
              <w:pStyle w:val="LContinue"/>
              <w:ind w:left="0"/>
            </w:pPr>
            <w:r>
              <w:t>Refresh</w:t>
            </w:r>
          </w:p>
        </w:tc>
        <w:tc>
          <w:tcPr>
            <w:tcW w:w="6452" w:type="dxa"/>
          </w:tcPr>
          <w:p w:rsidR="009F0884" w:rsidRDefault="009F0884" w:rsidP="00C631B3">
            <w:pPr>
              <w:pStyle w:val="LContinue"/>
              <w:ind w:left="0"/>
            </w:pPr>
            <w:r>
              <w:rPr>
                <w:rFonts w:cs="Arial"/>
              </w:rPr>
              <w:t>Refresh the user interface</w:t>
            </w:r>
          </w:p>
        </w:tc>
      </w:tr>
      <w:tr w:rsidR="009F0884" w:rsidTr="006F7BD3">
        <w:tc>
          <w:tcPr>
            <w:tcW w:w="2903" w:type="dxa"/>
          </w:tcPr>
          <w:p w:rsidR="009F0884" w:rsidRDefault="00D2047D" w:rsidP="00C631B3">
            <w:pPr>
              <w:pStyle w:val="LContinue"/>
              <w:ind w:left="0"/>
            </w:pPr>
            <w:r>
              <w:t>New</w:t>
            </w:r>
          </w:p>
        </w:tc>
        <w:tc>
          <w:tcPr>
            <w:tcW w:w="6452" w:type="dxa"/>
          </w:tcPr>
          <w:p w:rsidR="009F0884" w:rsidRDefault="00D2047D" w:rsidP="00C631B3">
            <w:pPr>
              <w:pStyle w:val="LContinue"/>
              <w:ind w:left="0"/>
            </w:pPr>
            <w:r>
              <w:rPr>
                <w:rFonts w:cs="Arial"/>
              </w:rPr>
              <w:t>Create a mapping project</w:t>
            </w:r>
          </w:p>
        </w:tc>
      </w:tr>
      <w:tr w:rsidR="009F0884" w:rsidTr="006F7BD3">
        <w:tc>
          <w:tcPr>
            <w:tcW w:w="2903" w:type="dxa"/>
          </w:tcPr>
          <w:p w:rsidR="009F0884" w:rsidRDefault="00D2047D" w:rsidP="00C631B3">
            <w:pPr>
              <w:pStyle w:val="LContinue"/>
              <w:ind w:left="0"/>
            </w:pPr>
            <w:r>
              <w:t>Open</w:t>
            </w:r>
          </w:p>
        </w:tc>
        <w:tc>
          <w:tcPr>
            <w:tcW w:w="6452" w:type="dxa"/>
          </w:tcPr>
          <w:p w:rsidR="009F0884" w:rsidRDefault="00D2047D" w:rsidP="00C631B3">
            <w:pPr>
              <w:pStyle w:val="LContinue"/>
              <w:ind w:left="0"/>
            </w:pPr>
            <w:r>
              <w:t>Open a mapping project</w:t>
            </w:r>
          </w:p>
        </w:tc>
      </w:tr>
      <w:tr w:rsidR="007B5678" w:rsidRPr="003231E8" w:rsidTr="006F7BD3">
        <w:tc>
          <w:tcPr>
            <w:tcW w:w="2903" w:type="dxa"/>
          </w:tcPr>
          <w:p w:rsidR="007B5678" w:rsidRDefault="007B5678" w:rsidP="00C033ED">
            <w:pPr>
              <w:pStyle w:val="LContinue"/>
              <w:ind w:left="0"/>
            </w:pPr>
            <w:r>
              <w:t>Settings</w:t>
            </w:r>
          </w:p>
        </w:tc>
        <w:tc>
          <w:tcPr>
            <w:tcW w:w="6452" w:type="dxa"/>
          </w:tcPr>
          <w:p w:rsidR="007B5678" w:rsidRPr="00391296" w:rsidRDefault="007B5678" w:rsidP="00C033ED">
            <w:pPr>
              <w:pStyle w:val="LContinue"/>
              <w:ind w:left="0"/>
              <w:rPr>
                <w:lang w:val="en-US"/>
              </w:rPr>
            </w:pPr>
            <w:r w:rsidRPr="00391296">
              <w:rPr>
                <w:lang w:val="en-US"/>
              </w:rPr>
              <w:t>Open and change mapping tool settings</w:t>
            </w:r>
          </w:p>
        </w:tc>
      </w:tr>
      <w:tr w:rsidR="009F0884" w:rsidTr="006F7BD3">
        <w:tc>
          <w:tcPr>
            <w:tcW w:w="2903" w:type="dxa"/>
          </w:tcPr>
          <w:p w:rsidR="009F0884" w:rsidRDefault="00D21AF2" w:rsidP="00C631B3">
            <w:pPr>
              <w:pStyle w:val="LContinue"/>
              <w:ind w:left="0"/>
            </w:pPr>
            <w:r>
              <w:t>Save</w:t>
            </w:r>
          </w:p>
        </w:tc>
        <w:tc>
          <w:tcPr>
            <w:tcW w:w="6452" w:type="dxa"/>
          </w:tcPr>
          <w:p w:rsidR="009F0884" w:rsidRDefault="00D21AF2" w:rsidP="00C631B3">
            <w:pPr>
              <w:pStyle w:val="LContinue"/>
              <w:ind w:left="0"/>
            </w:pPr>
            <w:r>
              <w:t>Save the mapping project</w:t>
            </w:r>
          </w:p>
        </w:tc>
      </w:tr>
      <w:tr w:rsidR="007B5678" w:rsidRPr="003231E8" w:rsidTr="006F7BD3">
        <w:tc>
          <w:tcPr>
            <w:tcW w:w="2903" w:type="dxa"/>
          </w:tcPr>
          <w:p w:rsidR="007B5678" w:rsidRDefault="007B5678" w:rsidP="00C631B3">
            <w:pPr>
              <w:pStyle w:val="LContinue"/>
              <w:ind w:left="0"/>
            </w:pPr>
            <w:r>
              <w:t>XSD to XML Generator</w:t>
            </w:r>
          </w:p>
        </w:tc>
        <w:tc>
          <w:tcPr>
            <w:tcW w:w="6452" w:type="dxa"/>
          </w:tcPr>
          <w:p w:rsidR="007B5678" w:rsidRPr="00391296" w:rsidRDefault="007B5678" w:rsidP="00C631B3">
            <w:pPr>
              <w:pStyle w:val="LContinue"/>
              <w:ind w:left="0"/>
              <w:rPr>
                <w:lang w:val="en-US"/>
              </w:rPr>
            </w:pPr>
            <w:r w:rsidRPr="00391296">
              <w:rPr>
                <w:lang w:val="en-US"/>
              </w:rPr>
              <w:t>Generates XML document based on XSDs including the option to define a view on the XML document</w:t>
            </w:r>
          </w:p>
        </w:tc>
      </w:tr>
      <w:tr w:rsidR="00FD5F94" w:rsidRPr="003231E8" w:rsidTr="006F7BD3">
        <w:tc>
          <w:tcPr>
            <w:tcW w:w="2903" w:type="dxa"/>
          </w:tcPr>
          <w:p w:rsidR="00FD5F94" w:rsidRPr="00CF1C7C" w:rsidRDefault="00391296" w:rsidP="00C631B3">
            <w:pPr>
              <w:pStyle w:val="LContinue"/>
              <w:ind w:left="0"/>
              <w:rPr>
                <w:lang w:val="en-US"/>
              </w:rPr>
            </w:pPr>
            <w:r w:rsidRPr="00CF1C7C">
              <w:rPr>
                <w:lang w:val="en-US"/>
              </w:rPr>
              <w:t>Generation of Documentation</w:t>
            </w:r>
          </w:p>
        </w:tc>
        <w:tc>
          <w:tcPr>
            <w:tcW w:w="6452" w:type="dxa"/>
          </w:tcPr>
          <w:p w:rsidR="00FD5F94" w:rsidRPr="00391296" w:rsidRDefault="00FD5F94" w:rsidP="00C631B3">
            <w:pPr>
              <w:pStyle w:val="LContinue"/>
              <w:ind w:left="0"/>
              <w:rPr>
                <w:lang w:val="en-US"/>
              </w:rPr>
            </w:pPr>
            <w:r w:rsidRPr="00CF1C7C">
              <w:rPr>
                <w:lang w:val="en-US"/>
              </w:rPr>
              <w:t xml:space="preserve">Generates </w:t>
            </w:r>
            <w:r w:rsidR="00391296" w:rsidRPr="00CF1C7C">
              <w:rPr>
                <w:lang w:val="en-US"/>
              </w:rPr>
              <w:t xml:space="preserve">mapping </w:t>
            </w:r>
            <w:r w:rsidRPr="00CF1C7C">
              <w:rPr>
                <w:lang w:val="en-US"/>
              </w:rPr>
              <w:t>document</w:t>
            </w:r>
            <w:r w:rsidR="00391296" w:rsidRPr="00CF1C7C">
              <w:rPr>
                <w:lang w:val="en-US"/>
              </w:rPr>
              <w:t>ation in CSV or PDF format</w:t>
            </w:r>
            <w:r w:rsidRPr="00391296">
              <w:rPr>
                <w:lang w:val="en-US"/>
              </w:rPr>
              <w:t xml:space="preserve"> </w:t>
            </w:r>
          </w:p>
        </w:tc>
      </w:tr>
      <w:tr w:rsidR="009F0884" w:rsidRPr="003231E8" w:rsidTr="006F7BD3">
        <w:tc>
          <w:tcPr>
            <w:tcW w:w="2903" w:type="dxa"/>
          </w:tcPr>
          <w:p w:rsidR="009F0884" w:rsidRDefault="00D21AF2" w:rsidP="00C631B3">
            <w:pPr>
              <w:pStyle w:val="LContinue"/>
              <w:ind w:left="0"/>
            </w:pPr>
            <w:proofErr w:type="spellStart"/>
            <w:r>
              <w:t>Generate</w:t>
            </w:r>
            <w:proofErr w:type="spellEnd"/>
            <w:r>
              <w:t xml:space="preserve"> XSLT</w:t>
            </w:r>
          </w:p>
        </w:tc>
        <w:tc>
          <w:tcPr>
            <w:tcW w:w="6452" w:type="dxa"/>
          </w:tcPr>
          <w:p w:rsidR="009F0884" w:rsidRPr="00391296" w:rsidRDefault="00D21AF2" w:rsidP="00C631B3">
            <w:pPr>
              <w:pStyle w:val="LContinue"/>
              <w:ind w:left="0"/>
              <w:rPr>
                <w:lang w:val="en-US"/>
              </w:rPr>
            </w:pPr>
            <w:r w:rsidRPr="00391296">
              <w:rPr>
                <w:lang w:val="en-US"/>
              </w:rPr>
              <w:t xml:space="preserve">Generates the XSL document based on the </w:t>
            </w:r>
            <w:r w:rsidR="009222F0" w:rsidRPr="00391296">
              <w:rPr>
                <w:lang w:val="en-US"/>
              </w:rPr>
              <w:t>defined</w:t>
            </w:r>
            <w:r w:rsidRPr="00391296">
              <w:rPr>
                <w:lang w:val="en-US"/>
              </w:rPr>
              <w:t xml:space="preserve"> mapping functions</w:t>
            </w:r>
          </w:p>
        </w:tc>
      </w:tr>
      <w:tr w:rsidR="00BD57D7" w:rsidRPr="003231E8" w:rsidTr="006F7BD3">
        <w:tc>
          <w:tcPr>
            <w:tcW w:w="2903" w:type="dxa"/>
          </w:tcPr>
          <w:p w:rsidR="00BD57D7" w:rsidRDefault="00BD57D7" w:rsidP="00C631B3">
            <w:pPr>
              <w:pStyle w:val="LContinue"/>
              <w:ind w:left="0"/>
            </w:pPr>
            <w:r>
              <w:t>Test</w:t>
            </w:r>
          </w:p>
        </w:tc>
        <w:tc>
          <w:tcPr>
            <w:tcW w:w="6452" w:type="dxa"/>
          </w:tcPr>
          <w:p w:rsidR="00BD57D7" w:rsidRPr="00391296" w:rsidRDefault="00BD57D7" w:rsidP="00C631B3">
            <w:pPr>
              <w:pStyle w:val="LContinue"/>
              <w:ind w:left="0"/>
              <w:rPr>
                <w:lang w:val="en-US"/>
              </w:rPr>
            </w:pPr>
            <w:r w:rsidRPr="00391296">
              <w:rPr>
                <w:lang w:val="en-US"/>
              </w:rPr>
              <w:t xml:space="preserve">Test the mapping definitions </w:t>
            </w:r>
            <w:r w:rsidR="007B5678" w:rsidRPr="00391296">
              <w:rPr>
                <w:lang w:val="en-US"/>
              </w:rPr>
              <w:t>using an inbound test message and validate against XSD</w:t>
            </w:r>
          </w:p>
        </w:tc>
      </w:tr>
      <w:tr w:rsidR="007B5678" w:rsidRPr="003231E8" w:rsidTr="006F7BD3">
        <w:tc>
          <w:tcPr>
            <w:tcW w:w="2903" w:type="dxa"/>
          </w:tcPr>
          <w:p w:rsidR="007B5678" w:rsidRDefault="0069653F" w:rsidP="00C631B3">
            <w:pPr>
              <w:pStyle w:val="LContinue"/>
              <w:ind w:left="0"/>
            </w:pPr>
            <w:proofErr w:type="spellStart"/>
            <w:r>
              <w:t>Generated</w:t>
            </w:r>
            <w:proofErr w:type="spellEnd"/>
            <w:r>
              <w:t xml:space="preserve"> </w:t>
            </w:r>
            <w:r w:rsidR="007B5678">
              <w:t>XSL</w:t>
            </w:r>
            <w:r>
              <w:t>T</w:t>
            </w:r>
          </w:p>
        </w:tc>
        <w:tc>
          <w:tcPr>
            <w:tcW w:w="6452" w:type="dxa"/>
          </w:tcPr>
          <w:p w:rsidR="007B5678" w:rsidRPr="00391296" w:rsidRDefault="007B5678" w:rsidP="00C631B3">
            <w:pPr>
              <w:pStyle w:val="LContinue"/>
              <w:ind w:left="0"/>
              <w:rPr>
                <w:lang w:val="en-US"/>
              </w:rPr>
            </w:pPr>
            <w:r w:rsidRPr="00391296">
              <w:rPr>
                <w:lang w:val="en-US"/>
              </w:rPr>
              <w:t>Displays the generated XSL document</w:t>
            </w:r>
          </w:p>
        </w:tc>
      </w:tr>
      <w:tr w:rsidR="00D21AF2" w:rsidTr="006F7BD3">
        <w:tc>
          <w:tcPr>
            <w:tcW w:w="2903" w:type="dxa"/>
          </w:tcPr>
          <w:p w:rsidR="00D21AF2" w:rsidRDefault="00D21AF2" w:rsidP="00C631B3">
            <w:pPr>
              <w:pStyle w:val="LContinue"/>
              <w:ind w:left="0"/>
            </w:pPr>
            <w:r>
              <w:t xml:space="preserve">Display </w:t>
            </w:r>
            <w:proofErr w:type="spellStart"/>
            <w:r>
              <w:t>Documentation</w:t>
            </w:r>
            <w:proofErr w:type="spellEnd"/>
          </w:p>
        </w:tc>
        <w:tc>
          <w:tcPr>
            <w:tcW w:w="6452" w:type="dxa"/>
          </w:tcPr>
          <w:p w:rsidR="00D21AF2" w:rsidRDefault="00D83272" w:rsidP="00C631B3">
            <w:pPr>
              <w:pStyle w:val="LContinue"/>
              <w:ind w:left="0"/>
            </w:pPr>
            <w:r>
              <w:t xml:space="preserve">Display mapping tool </w:t>
            </w:r>
            <w:r w:rsidR="00D21AF2">
              <w:t>documentation</w:t>
            </w:r>
          </w:p>
        </w:tc>
      </w:tr>
    </w:tbl>
    <w:p w:rsidR="009F0884" w:rsidRDefault="009F0884" w:rsidP="00171E0D">
      <w:pPr>
        <w:jc w:val="both"/>
        <w:rPr>
          <w:rFonts w:cs="Arial"/>
        </w:rPr>
      </w:pPr>
    </w:p>
    <w:p w:rsidR="009F0884" w:rsidRPr="00391296" w:rsidRDefault="00D21AF2" w:rsidP="00171E0D">
      <w:pPr>
        <w:jc w:val="both"/>
        <w:rPr>
          <w:rFonts w:cs="Arial"/>
          <w:b/>
          <w:lang w:val="en-US"/>
        </w:rPr>
      </w:pPr>
      <w:r w:rsidRPr="00391296">
        <w:rPr>
          <w:rFonts w:cs="Arial"/>
          <w:b/>
          <w:lang w:val="en-US"/>
        </w:rPr>
        <w:t>Package Name and Mapping Project Name</w:t>
      </w:r>
    </w:p>
    <w:p w:rsidR="00D21AF2" w:rsidRPr="00391296" w:rsidRDefault="00D21AF2" w:rsidP="00DE7052">
      <w:pPr>
        <w:rPr>
          <w:lang w:val="en-US"/>
        </w:rPr>
      </w:pPr>
      <w:r w:rsidRPr="00391296">
        <w:rPr>
          <w:lang w:val="en-US"/>
        </w:rPr>
        <w:t>The tool displays the package name</w:t>
      </w:r>
      <w:r w:rsidR="00DE7052" w:rsidRPr="00391296">
        <w:rPr>
          <w:lang w:val="en-US"/>
        </w:rPr>
        <w:t xml:space="preserve"> and</w:t>
      </w:r>
      <w:r w:rsidRPr="00391296">
        <w:rPr>
          <w:lang w:val="en-US"/>
        </w:rPr>
        <w:t xml:space="preserve"> the mapping project name. </w:t>
      </w:r>
      <w:r w:rsidR="00283443">
        <w:rPr>
          <w:lang w:val="en-US"/>
        </w:rPr>
        <w:t xml:space="preserve">The package name is added, if you use the mapping tool in the </w:t>
      </w:r>
      <w:r w:rsidR="00993706">
        <w:rPr>
          <w:lang w:val="en-US"/>
        </w:rPr>
        <w:t xml:space="preserve">package explorer in scenario design of framework version 2. </w:t>
      </w:r>
      <w:r w:rsidRPr="00391296">
        <w:rPr>
          <w:lang w:val="en-US"/>
        </w:rPr>
        <w:t xml:space="preserve">The </w:t>
      </w:r>
      <w:r w:rsidR="00DE7052" w:rsidRPr="00391296">
        <w:rPr>
          <w:lang w:val="en-US"/>
        </w:rPr>
        <w:t xml:space="preserve">project </w:t>
      </w:r>
      <w:r w:rsidRPr="00391296">
        <w:rPr>
          <w:lang w:val="en-US"/>
        </w:rPr>
        <w:t xml:space="preserve">name </w:t>
      </w:r>
      <w:r w:rsidR="00063AB7" w:rsidRPr="00391296">
        <w:rPr>
          <w:lang w:val="en-US"/>
        </w:rPr>
        <w:t xml:space="preserve">is followed by </w:t>
      </w:r>
      <w:r w:rsidRPr="00391296">
        <w:rPr>
          <w:lang w:val="en-US"/>
        </w:rPr>
        <w:t>an asterisk, if there are unsaved definitions.</w:t>
      </w:r>
    </w:p>
    <w:p w:rsidR="00D21AF2" w:rsidRPr="00391296" w:rsidRDefault="00D21AF2" w:rsidP="00171E0D">
      <w:pPr>
        <w:jc w:val="both"/>
        <w:rPr>
          <w:rFonts w:cs="Arial"/>
          <w:lang w:val="en-US"/>
        </w:rPr>
      </w:pPr>
    </w:p>
    <w:p w:rsidR="00171E0D" w:rsidRPr="00391296" w:rsidRDefault="009F0884" w:rsidP="00171E0D">
      <w:pPr>
        <w:jc w:val="both"/>
        <w:rPr>
          <w:rFonts w:cs="Arial"/>
          <w:b/>
          <w:lang w:val="en-US"/>
        </w:rPr>
      </w:pPr>
      <w:r w:rsidRPr="00391296">
        <w:rPr>
          <w:rFonts w:cs="Arial"/>
          <w:b/>
          <w:lang w:val="en-US"/>
        </w:rPr>
        <w:t>Source XML</w:t>
      </w:r>
    </w:p>
    <w:p w:rsidR="00EF6CCF" w:rsidRPr="00391296" w:rsidRDefault="009F0884" w:rsidP="00171E0D">
      <w:pPr>
        <w:jc w:val="both"/>
        <w:rPr>
          <w:rFonts w:cs="Arial"/>
          <w:lang w:val="en-US"/>
        </w:rPr>
      </w:pPr>
      <w:r w:rsidRPr="00391296">
        <w:rPr>
          <w:rFonts w:cs="Arial"/>
          <w:lang w:val="en-US"/>
        </w:rPr>
        <w:t xml:space="preserve">Load the source XML document. The tool displays the structure with all nodes and </w:t>
      </w:r>
      <w:r w:rsidR="00185DA8" w:rsidRPr="00391296">
        <w:rPr>
          <w:rFonts w:cs="Arial"/>
          <w:lang w:val="en-US"/>
        </w:rPr>
        <w:t>elements</w:t>
      </w:r>
      <w:r w:rsidRPr="00391296">
        <w:rPr>
          <w:rFonts w:cs="Arial"/>
          <w:lang w:val="en-US"/>
        </w:rPr>
        <w:t xml:space="preserve">. If the structure contains namespace definitions, the </w:t>
      </w:r>
      <w:r w:rsidR="008A4227" w:rsidRPr="00391296">
        <w:rPr>
          <w:rFonts w:cs="Arial"/>
          <w:lang w:val="en-US"/>
        </w:rPr>
        <w:t xml:space="preserve">tool </w:t>
      </w:r>
      <w:r w:rsidR="00185DA8" w:rsidRPr="00391296">
        <w:rPr>
          <w:rFonts w:cs="Arial"/>
          <w:lang w:val="en-US"/>
        </w:rPr>
        <w:t>displays namespace prefixes. To display element attributes, expand the element. The tool d</w:t>
      </w:r>
      <w:r w:rsidR="000B6264" w:rsidRPr="00391296">
        <w:rPr>
          <w:rFonts w:cs="Arial"/>
          <w:lang w:val="en-US"/>
        </w:rPr>
        <w:t xml:space="preserve">isplays attributes in blue font </w:t>
      </w:r>
      <w:r w:rsidR="008A4227" w:rsidRPr="00391296">
        <w:rPr>
          <w:rFonts w:cs="Arial"/>
          <w:lang w:val="en-US"/>
        </w:rPr>
        <w:t xml:space="preserve">with </w:t>
      </w:r>
      <w:r w:rsidR="000B6264" w:rsidRPr="00391296">
        <w:rPr>
          <w:rStyle w:val="TechnicalName"/>
          <w:lang w:val="en-US"/>
        </w:rPr>
        <w:t>@</w:t>
      </w:r>
      <w:r w:rsidR="000B6264" w:rsidRPr="00391296">
        <w:rPr>
          <w:rFonts w:cs="Arial"/>
          <w:lang w:val="en-US"/>
        </w:rPr>
        <w:t xml:space="preserve"> in front. </w:t>
      </w:r>
      <w:r w:rsidR="00ED25AF" w:rsidRPr="00391296">
        <w:rPr>
          <w:rFonts w:cs="Arial"/>
          <w:lang w:val="en-US"/>
        </w:rPr>
        <w:t>E</w:t>
      </w:r>
      <w:r w:rsidR="000B6264" w:rsidRPr="00391296">
        <w:rPr>
          <w:rFonts w:cs="Arial"/>
          <w:lang w:val="en-US"/>
        </w:rPr>
        <w:t xml:space="preserve">xpand </w:t>
      </w:r>
      <w:r w:rsidR="00ED25AF" w:rsidRPr="00391296">
        <w:rPr>
          <w:rFonts w:cs="Arial"/>
          <w:lang w:val="en-US"/>
        </w:rPr>
        <w:t xml:space="preserve">or </w:t>
      </w:r>
      <w:r w:rsidR="000B6264" w:rsidRPr="00391296">
        <w:rPr>
          <w:rFonts w:cs="Arial"/>
          <w:lang w:val="en-US"/>
        </w:rPr>
        <w:t>collapse nodes</w:t>
      </w:r>
      <w:r w:rsidR="00ED25AF" w:rsidRPr="00391296">
        <w:rPr>
          <w:rFonts w:cs="Arial"/>
          <w:lang w:val="en-US"/>
        </w:rPr>
        <w:t xml:space="preserve">. To reduce the display of nodes and elements, define a view on the </w:t>
      </w:r>
      <w:r w:rsidR="00ED25AF" w:rsidRPr="00391296">
        <w:rPr>
          <w:rFonts w:cs="Arial"/>
          <w:lang w:val="en-US"/>
        </w:rPr>
        <w:lastRenderedPageBreak/>
        <w:t>structure. F</w:t>
      </w:r>
      <w:r w:rsidR="000B6264" w:rsidRPr="00391296">
        <w:rPr>
          <w:rFonts w:cs="Arial"/>
          <w:lang w:val="en-US"/>
        </w:rPr>
        <w:t>or a</w:t>
      </w:r>
      <w:r w:rsidR="003B4466" w:rsidRPr="00391296">
        <w:rPr>
          <w:rFonts w:cs="Arial"/>
          <w:lang w:val="en-US"/>
        </w:rPr>
        <w:t>n</w:t>
      </w:r>
      <w:r w:rsidR="000B6264" w:rsidRPr="00391296">
        <w:rPr>
          <w:rFonts w:cs="Arial"/>
          <w:lang w:val="en-US"/>
        </w:rPr>
        <w:t xml:space="preserve"> </w:t>
      </w:r>
      <w:r w:rsidR="003B4466" w:rsidRPr="00391296">
        <w:rPr>
          <w:rFonts w:cs="Arial"/>
          <w:lang w:val="en-US"/>
        </w:rPr>
        <w:t>element</w:t>
      </w:r>
      <w:r w:rsidR="000B6264" w:rsidRPr="00391296">
        <w:rPr>
          <w:rFonts w:cs="Arial"/>
          <w:lang w:val="en-US"/>
        </w:rPr>
        <w:t>, you can copy the XPath</w:t>
      </w:r>
      <w:r w:rsidR="00984222" w:rsidRPr="00391296">
        <w:rPr>
          <w:rFonts w:cs="Arial"/>
          <w:lang w:val="en-US"/>
        </w:rPr>
        <w:t xml:space="preserve"> to a</w:t>
      </w:r>
      <w:r w:rsidR="003B4466" w:rsidRPr="00391296">
        <w:rPr>
          <w:rFonts w:cs="Arial"/>
          <w:lang w:val="en-US"/>
        </w:rPr>
        <w:t>n</w:t>
      </w:r>
      <w:r w:rsidR="00984222" w:rsidRPr="00391296">
        <w:rPr>
          <w:rFonts w:cs="Arial"/>
          <w:lang w:val="en-US"/>
        </w:rPr>
        <w:t xml:space="preserve"> </w:t>
      </w:r>
      <w:r w:rsidR="003B4466" w:rsidRPr="00391296">
        <w:rPr>
          <w:rFonts w:cs="Arial"/>
          <w:lang w:val="en-US"/>
        </w:rPr>
        <w:t>element</w:t>
      </w:r>
      <w:r w:rsidR="00984222" w:rsidRPr="00391296">
        <w:rPr>
          <w:rFonts w:cs="Arial"/>
          <w:lang w:val="en-US"/>
        </w:rPr>
        <w:t>.</w:t>
      </w:r>
      <w:r w:rsidR="00A664BE" w:rsidRPr="00391296">
        <w:rPr>
          <w:rFonts w:cs="Arial"/>
          <w:lang w:val="en-US"/>
        </w:rPr>
        <w:t xml:space="preserve"> In the structure, you can search for elements and attributes.</w:t>
      </w:r>
    </w:p>
    <w:p w:rsidR="009F0884" w:rsidRPr="00391296" w:rsidRDefault="009F0884" w:rsidP="00171E0D">
      <w:pPr>
        <w:jc w:val="both"/>
        <w:rPr>
          <w:rFonts w:cs="Arial"/>
          <w:lang w:val="en-US"/>
        </w:rPr>
      </w:pPr>
    </w:p>
    <w:p w:rsidR="009F0884" w:rsidRPr="00391296" w:rsidRDefault="000B6264" w:rsidP="00112E42">
      <w:pPr>
        <w:keepNext/>
        <w:jc w:val="both"/>
        <w:rPr>
          <w:rFonts w:cs="Arial"/>
          <w:b/>
          <w:lang w:val="en-US"/>
        </w:rPr>
      </w:pPr>
      <w:r w:rsidRPr="00391296">
        <w:rPr>
          <w:rFonts w:cs="Arial"/>
          <w:b/>
          <w:lang w:val="en-US"/>
        </w:rPr>
        <w:t>Target XML</w:t>
      </w:r>
    </w:p>
    <w:p w:rsidR="00690A1F" w:rsidRPr="00391296" w:rsidRDefault="00ED25AF" w:rsidP="00171E0D">
      <w:pPr>
        <w:jc w:val="both"/>
        <w:rPr>
          <w:rFonts w:cs="Arial"/>
          <w:lang w:val="en-US"/>
        </w:rPr>
      </w:pPr>
      <w:r w:rsidRPr="00391296">
        <w:rPr>
          <w:rFonts w:cs="Arial"/>
          <w:lang w:val="en-US"/>
        </w:rPr>
        <w:t xml:space="preserve">To define mappings, </w:t>
      </w:r>
      <w:r w:rsidR="000B6264" w:rsidRPr="00391296">
        <w:rPr>
          <w:rFonts w:cs="Arial"/>
          <w:lang w:val="en-US"/>
        </w:rPr>
        <w:t>work with the target XML structure.</w:t>
      </w:r>
      <w:r w:rsidR="00E46DBB" w:rsidRPr="00391296">
        <w:rPr>
          <w:rFonts w:cs="Arial"/>
          <w:lang w:val="en-US"/>
        </w:rPr>
        <w:t xml:space="preserve"> </w:t>
      </w:r>
      <w:r w:rsidR="00690A1F" w:rsidRPr="00391296">
        <w:rPr>
          <w:rFonts w:cs="Arial"/>
          <w:lang w:val="en-US"/>
        </w:rPr>
        <w:t>Open the context menu for the root element and you have the following functions available:</w:t>
      </w:r>
    </w:p>
    <w:p w:rsidR="00690A1F" w:rsidRPr="00391296" w:rsidRDefault="00690A1F" w:rsidP="00690A1F">
      <w:pPr>
        <w:pStyle w:val="BulletedList"/>
        <w:rPr>
          <w:lang w:val="en-US"/>
        </w:rPr>
      </w:pPr>
      <w:r w:rsidRPr="00391296">
        <w:rPr>
          <w:lang w:val="en-US"/>
        </w:rPr>
        <w:t>L</w:t>
      </w:r>
      <w:r w:rsidR="00E46DBB" w:rsidRPr="00391296">
        <w:rPr>
          <w:lang w:val="en-US"/>
        </w:rPr>
        <w:t xml:space="preserve">imit the view of the structure to </w:t>
      </w:r>
      <w:r w:rsidR="003B4466" w:rsidRPr="00391296">
        <w:rPr>
          <w:lang w:val="en-US"/>
        </w:rPr>
        <w:t>element</w:t>
      </w:r>
      <w:r w:rsidR="00E46DBB" w:rsidRPr="00391296">
        <w:rPr>
          <w:lang w:val="en-US"/>
        </w:rPr>
        <w:t>s with open mapping definitions</w:t>
      </w:r>
      <w:r w:rsidR="006F1354" w:rsidRPr="00391296">
        <w:rPr>
          <w:lang w:val="en-US"/>
        </w:rPr>
        <w:t xml:space="preserve"> (open fields)</w:t>
      </w:r>
      <w:r w:rsidR="00E46DBB" w:rsidRPr="00391296">
        <w:rPr>
          <w:lang w:val="en-US"/>
        </w:rPr>
        <w:t xml:space="preserve">, </w:t>
      </w:r>
      <w:r w:rsidRPr="00391296">
        <w:rPr>
          <w:lang w:val="en-US"/>
        </w:rPr>
        <w:t>with mapping definitions</w:t>
      </w:r>
      <w:r w:rsidR="006F1354" w:rsidRPr="00391296">
        <w:rPr>
          <w:lang w:val="en-US"/>
        </w:rPr>
        <w:t xml:space="preserve"> (mapped fields)</w:t>
      </w:r>
      <w:r w:rsidRPr="00391296">
        <w:rPr>
          <w:lang w:val="en-US"/>
        </w:rPr>
        <w:t xml:space="preserve"> </w:t>
      </w:r>
      <w:r w:rsidR="006F1354" w:rsidRPr="00391296">
        <w:rPr>
          <w:lang w:val="en-US"/>
        </w:rPr>
        <w:t xml:space="preserve">or </w:t>
      </w:r>
      <w:r w:rsidR="003B4466" w:rsidRPr="00391296">
        <w:rPr>
          <w:lang w:val="en-US"/>
        </w:rPr>
        <w:t>element</w:t>
      </w:r>
      <w:r w:rsidR="00E46DBB" w:rsidRPr="00391296">
        <w:rPr>
          <w:lang w:val="en-US"/>
        </w:rPr>
        <w:t>s without definitions</w:t>
      </w:r>
      <w:r w:rsidR="006F1354" w:rsidRPr="00391296">
        <w:rPr>
          <w:lang w:val="en-US"/>
        </w:rPr>
        <w:t xml:space="preserve"> (unmapped fields)</w:t>
      </w:r>
      <w:r w:rsidR="00E46DBB" w:rsidRPr="00391296">
        <w:rPr>
          <w:lang w:val="en-US"/>
        </w:rPr>
        <w:t>.</w:t>
      </w:r>
      <w:r w:rsidR="00112E42" w:rsidRPr="00391296">
        <w:rPr>
          <w:lang w:val="en-US"/>
        </w:rPr>
        <w:t xml:space="preserve"> </w:t>
      </w:r>
    </w:p>
    <w:p w:rsidR="00690A1F" w:rsidRPr="00391296" w:rsidRDefault="00ED25AF" w:rsidP="00690A1F">
      <w:pPr>
        <w:pStyle w:val="BulletedList"/>
        <w:rPr>
          <w:lang w:val="en-US"/>
        </w:rPr>
      </w:pPr>
      <w:r w:rsidRPr="00391296">
        <w:rPr>
          <w:lang w:val="en-US"/>
        </w:rPr>
        <w:t xml:space="preserve">You also have the option to limit the view of displayed </w:t>
      </w:r>
      <w:r w:rsidR="003B4466" w:rsidRPr="00391296">
        <w:rPr>
          <w:lang w:val="en-US"/>
        </w:rPr>
        <w:t>element</w:t>
      </w:r>
      <w:r w:rsidRPr="00391296">
        <w:rPr>
          <w:lang w:val="en-US"/>
        </w:rPr>
        <w:t>s</w:t>
      </w:r>
      <w:r w:rsidR="00F05DA6" w:rsidRPr="00391296">
        <w:rPr>
          <w:lang w:val="en-US"/>
        </w:rPr>
        <w:t xml:space="preserve"> (view definition), work on them and then add more nodes and elements to the view</w:t>
      </w:r>
      <w:r w:rsidRPr="00391296">
        <w:rPr>
          <w:lang w:val="en-US"/>
        </w:rPr>
        <w:t xml:space="preserve">. </w:t>
      </w:r>
    </w:p>
    <w:p w:rsidR="006F1354" w:rsidRPr="00391296" w:rsidRDefault="00112E42" w:rsidP="00690A1F">
      <w:pPr>
        <w:pStyle w:val="BulletedList"/>
        <w:rPr>
          <w:lang w:val="en-US"/>
        </w:rPr>
      </w:pPr>
      <w:r w:rsidRPr="00391296">
        <w:rPr>
          <w:lang w:val="en-US"/>
        </w:rPr>
        <w:t xml:space="preserve">For generated functions, you can display the XSL fragment for </w:t>
      </w:r>
      <w:r w:rsidR="0002090D" w:rsidRPr="00391296">
        <w:rPr>
          <w:lang w:val="en-US"/>
        </w:rPr>
        <w:t xml:space="preserve">each </w:t>
      </w:r>
      <w:r w:rsidRPr="00391296">
        <w:rPr>
          <w:lang w:val="en-US"/>
        </w:rPr>
        <w:t>element.</w:t>
      </w:r>
      <w:r w:rsidR="00DE7052" w:rsidRPr="00391296">
        <w:rPr>
          <w:lang w:val="en-US"/>
        </w:rPr>
        <w:t xml:space="preserve"> </w:t>
      </w:r>
    </w:p>
    <w:p w:rsidR="009F0884" w:rsidRPr="00391296" w:rsidRDefault="00DE7052" w:rsidP="006F1354">
      <w:pPr>
        <w:rPr>
          <w:lang w:val="en-US"/>
        </w:rPr>
      </w:pPr>
      <w:r w:rsidRPr="00391296">
        <w:rPr>
          <w:lang w:val="en-US"/>
        </w:rPr>
        <w:t xml:space="preserve">Attributes are displayed in the </w:t>
      </w:r>
      <w:r w:rsidRPr="00391296">
        <w:rPr>
          <w:rStyle w:val="FieldName"/>
          <w:lang w:val="en-US"/>
        </w:rPr>
        <w:t>Mapping</w:t>
      </w:r>
      <w:r w:rsidRPr="00391296">
        <w:rPr>
          <w:lang w:val="en-US"/>
        </w:rPr>
        <w:t xml:space="preserve"> section below the description field</w:t>
      </w:r>
      <w:r w:rsidR="001878E4" w:rsidRPr="00391296">
        <w:rPr>
          <w:lang w:val="en-US"/>
        </w:rPr>
        <w:t xml:space="preserve"> together with input fields for mapping definitions</w:t>
      </w:r>
      <w:r w:rsidRPr="00391296">
        <w:rPr>
          <w:lang w:val="en-US"/>
        </w:rPr>
        <w:t>.</w:t>
      </w:r>
      <w:r w:rsidR="00A664BE" w:rsidRPr="00391296">
        <w:rPr>
          <w:lang w:val="en-US"/>
        </w:rPr>
        <w:t xml:space="preserve"> In the structure, you can search for elements and attributes.</w:t>
      </w:r>
    </w:p>
    <w:p w:rsidR="00E46DBB" w:rsidRPr="00391296" w:rsidRDefault="00E46DBB" w:rsidP="00171E0D">
      <w:pPr>
        <w:jc w:val="both"/>
        <w:rPr>
          <w:rFonts w:cs="Arial"/>
          <w:lang w:val="en-US"/>
        </w:rPr>
      </w:pPr>
    </w:p>
    <w:p w:rsidR="001268F8" w:rsidRPr="00391296" w:rsidRDefault="001268F8" w:rsidP="00171E0D">
      <w:pPr>
        <w:jc w:val="both"/>
        <w:rPr>
          <w:rFonts w:cs="Arial"/>
          <w:b/>
          <w:lang w:val="en-US"/>
        </w:rPr>
      </w:pPr>
      <w:r w:rsidRPr="00391296">
        <w:rPr>
          <w:rFonts w:cs="Arial"/>
          <w:b/>
          <w:lang w:val="en-US"/>
        </w:rPr>
        <w:t>Description</w:t>
      </w:r>
    </w:p>
    <w:p w:rsidR="001268F8" w:rsidRPr="00391296" w:rsidRDefault="00112E42" w:rsidP="00171E0D">
      <w:pPr>
        <w:jc w:val="both"/>
        <w:rPr>
          <w:rFonts w:cs="Arial"/>
          <w:lang w:val="en-US"/>
        </w:rPr>
      </w:pPr>
      <w:r w:rsidRPr="00391296">
        <w:rPr>
          <w:rFonts w:cs="Arial"/>
          <w:lang w:val="en-US"/>
        </w:rPr>
        <w:t>If enabled in the mapping tool settings, t</w:t>
      </w:r>
      <w:r w:rsidR="001268F8" w:rsidRPr="00391296">
        <w:rPr>
          <w:rFonts w:cs="Arial"/>
          <w:lang w:val="en-US"/>
        </w:rPr>
        <w:t xml:space="preserve">he tool displays descriptions that are part of the XML structures in the </w:t>
      </w:r>
      <w:r w:rsidR="004857B0" w:rsidRPr="00391296">
        <w:rPr>
          <w:rFonts w:cs="Arial"/>
          <w:lang w:val="en-US"/>
        </w:rPr>
        <w:t>description fields</w:t>
      </w:r>
      <w:r w:rsidR="001268F8" w:rsidRPr="00391296">
        <w:rPr>
          <w:rFonts w:cs="Arial"/>
          <w:lang w:val="en-US"/>
        </w:rPr>
        <w:t xml:space="preserve">, if </w:t>
      </w:r>
      <w:r w:rsidRPr="00391296">
        <w:rPr>
          <w:rFonts w:cs="Arial"/>
          <w:lang w:val="en-US"/>
        </w:rPr>
        <w:t xml:space="preserve">you </w:t>
      </w:r>
      <w:r w:rsidR="001268F8" w:rsidRPr="00391296">
        <w:rPr>
          <w:rFonts w:cs="Arial"/>
          <w:lang w:val="en-US"/>
        </w:rPr>
        <w:t>select a</w:t>
      </w:r>
      <w:r w:rsidRPr="00391296">
        <w:rPr>
          <w:rFonts w:cs="Arial"/>
          <w:lang w:val="en-US"/>
        </w:rPr>
        <w:t xml:space="preserve">n element of the </w:t>
      </w:r>
      <w:r w:rsidR="001268F8" w:rsidRPr="00391296">
        <w:rPr>
          <w:rFonts w:cs="Arial"/>
          <w:lang w:val="en-US"/>
        </w:rPr>
        <w:t>structure.</w:t>
      </w:r>
    </w:p>
    <w:p w:rsidR="001268F8" w:rsidRPr="00391296" w:rsidRDefault="001268F8" w:rsidP="00171E0D">
      <w:pPr>
        <w:jc w:val="both"/>
        <w:rPr>
          <w:rFonts w:cs="Arial"/>
          <w:lang w:val="en-US"/>
        </w:rPr>
      </w:pPr>
    </w:p>
    <w:p w:rsidR="007C0169" w:rsidRPr="00391296" w:rsidRDefault="007C0169" w:rsidP="00171E0D">
      <w:pPr>
        <w:jc w:val="both"/>
        <w:rPr>
          <w:rFonts w:cs="Arial"/>
          <w:b/>
          <w:lang w:val="en-US"/>
        </w:rPr>
      </w:pPr>
      <w:r w:rsidRPr="00391296">
        <w:rPr>
          <w:rFonts w:cs="Arial"/>
          <w:b/>
          <w:lang w:val="en-US"/>
        </w:rPr>
        <w:t>Mapping</w:t>
      </w:r>
    </w:p>
    <w:p w:rsidR="007C0169" w:rsidRPr="00391296" w:rsidRDefault="007C0169" w:rsidP="00171E0D">
      <w:pPr>
        <w:jc w:val="both"/>
        <w:rPr>
          <w:rFonts w:cs="Arial"/>
          <w:lang w:val="en-US"/>
        </w:rPr>
      </w:pPr>
      <w:r w:rsidRPr="00391296">
        <w:rPr>
          <w:rFonts w:cs="Arial"/>
          <w:lang w:val="en-US"/>
        </w:rPr>
        <w:t xml:space="preserve">In the </w:t>
      </w:r>
      <w:r w:rsidRPr="00391296">
        <w:rPr>
          <w:rStyle w:val="FieldName"/>
          <w:lang w:val="en-US"/>
        </w:rPr>
        <w:t>Function</w:t>
      </w:r>
      <w:r w:rsidRPr="00391296">
        <w:rPr>
          <w:rFonts w:cs="Arial"/>
          <w:lang w:val="en-US"/>
        </w:rPr>
        <w:t xml:space="preserve"> field of the </w:t>
      </w:r>
      <w:r w:rsidRPr="00391296">
        <w:rPr>
          <w:rStyle w:val="FieldName"/>
          <w:lang w:val="en-US"/>
        </w:rPr>
        <w:t>Mapping</w:t>
      </w:r>
      <w:r w:rsidRPr="00391296">
        <w:rPr>
          <w:rFonts w:cs="Arial"/>
          <w:lang w:val="en-US"/>
        </w:rPr>
        <w:t xml:space="preserve"> section, </w:t>
      </w:r>
      <w:r w:rsidR="004857B0" w:rsidRPr="00391296">
        <w:rPr>
          <w:rFonts w:cs="Arial"/>
          <w:lang w:val="en-US"/>
        </w:rPr>
        <w:t xml:space="preserve">enter the definition to </w:t>
      </w:r>
      <w:r w:rsidRPr="00391296">
        <w:rPr>
          <w:rFonts w:cs="Arial"/>
          <w:lang w:val="en-US"/>
        </w:rPr>
        <w:t xml:space="preserve">map the </w:t>
      </w:r>
      <w:r w:rsidR="003B4466" w:rsidRPr="00391296">
        <w:rPr>
          <w:rFonts w:cs="Arial"/>
          <w:lang w:val="en-US"/>
        </w:rPr>
        <w:t>source element</w:t>
      </w:r>
      <w:r w:rsidRPr="00391296">
        <w:rPr>
          <w:rFonts w:cs="Arial"/>
          <w:lang w:val="en-US"/>
        </w:rPr>
        <w:t xml:space="preserve"> or </w:t>
      </w:r>
      <w:r w:rsidR="003B4466" w:rsidRPr="00391296">
        <w:rPr>
          <w:rFonts w:cs="Arial"/>
          <w:lang w:val="en-US"/>
        </w:rPr>
        <w:t>element</w:t>
      </w:r>
      <w:r w:rsidRPr="00391296">
        <w:rPr>
          <w:rFonts w:cs="Arial"/>
          <w:lang w:val="en-US"/>
        </w:rPr>
        <w:t xml:space="preserve">s to the </w:t>
      </w:r>
      <w:r w:rsidR="003B4466" w:rsidRPr="00391296">
        <w:rPr>
          <w:rFonts w:cs="Arial"/>
          <w:lang w:val="en-US"/>
        </w:rPr>
        <w:t>target element</w:t>
      </w:r>
      <w:r w:rsidRPr="00391296">
        <w:rPr>
          <w:rFonts w:cs="Arial"/>
          <w:lang w:val="en-US"/>
        </w:rPr>
        <w:t xml:space="preserve">. To define the mapping, you can use variables, </w:t>
      </w:r>
      <w:r w:rsidR="00272B3B" w:rsidRPr="00391296">
        <w:rPr>
          <w:rFonts w:cs="Arial"/>
          <w:lang w:val="en-US"/>
        </w:rPr>
        <w:t xml:space="preserve">JavaScript functions, </w:t>
      </w:r>
      <w:r w:rsidRPr="00391296">
        <w:rPr>
          <w:rFonts w:cs="Arial"/>
          <w:lang w:val="en-US"/>
        </w:rPr>
        <w:t>conditions, iterations</w:t>
      </w:r>
      <w:r w:rsidR="003D7C4C" w:rsidRPr="00391296">
        <w:rPr>
          <w:rFonts w:cs="Arial"/>
          <w:lang w:val="en-US"/>
        </w:rPr>
        <w:t xml:space="preserve">, </w:t>
      </w:r>
      <w:r w:rsidR="00D83272" w:rsidRPr="00391296">
        <w:rPr>
          <w:rFonts w:cs="Arial"/>
          <w:lang w:val="en-US"/>
        </w:rPr>
        <w:t xml:space="preserve">and </w:t>
      </w:r>
      <w:r w:rsidR="00272B3B" w:rsidRPr="00391296">
        <w:rPr>
          <w:rFonts w:cs="Arial"/>
          <w:lang w:val="en-US"/>
        </w:rPr>
        <w:t xml:space="preserve">you can </w:t>
      </w:r>
      <w:r w:rsidR="00D83272" w:rsidRPr="00391296">
        <w:rPr>
          <w:rFonts w:cs="Arial"/>
          <w:lang w:val="en-US"/>
        </w:rPr>
        <w:t xml:space="preserve">define </w:t>
      </w:r>
      <w:r w:rsidR="003D7C4C" w:rsidRPr="00391296">
        <w:rPr>
          <w:rFonts w:cs="Arial"/>
          <w:lang w:val="en-US"/>
        </w:rPr>
        <w:t xml:space="preserve">internal iterations. </w:t>
      </w:r>
      <w:r w:rsidR="00E46DBB" w:rsidRPr="00391296">
        <w:rPr>
          <w:rFonts w:cs="Arial"/>
          <w:lang w:val="en-US"/>
        </w:rPr>
        <w:t xml:space="preserve">Define the maximum length of the </w:t>
      </w:r>
      <w:r w:rsidR="003B4466" w:rsidRPr="00391296">
        <w:rPr>
          <w:rFonts w:cs="Arial"/>
          <w:lang w:val="en-US"/>
        </w:rPr>
        <w:t>target element</w:t>
      </w:r>
      <w:r w:rsidR="0019622F" w:rsidRPr="00391296">
        <w:rPr>
          <w:rFonts w:cs="Arial"/>
          <w:lang w:val="en-US"/>
        </w:rPr>
        <w:t xml:space="preserve"> and add a description </w:t>
      </w:r>
      <w:r w:rsidR="004857B0" w:rsidRPr="00391296">
        <w:rPr>
          <w:rFonts w:cs="Arial"/>
          <w:lang w:val="en-US"/>
        </w:rPr>
        <w:t>of</w:t>
      </w:r>
      <w:r w:rsidR="0019622F" w:rsidRPr="00391296">
        <w:rPr>
          <w:rFonts w:cs="Arial"/>
          <w:lang w:val="en-US"/>
        </w:rPr>
        <w:t xml:space="preserve"> the mapping.</w:t>
      </w:r>
      <w:r w:rsidR="004905B2" w:rsidRPr="00391296">
        <w:rPr>
          <w:rFonts w:cs="Arial"/>
          <w:lang w:val="en-US"/>
        </w:rPr>
        <w:t xml:space="preserve"> </w:t>
      </w:r>
    </w:p>
    <w:p w:rsidR="00600D9B" w:rsidRDefault="00600D9B" w:rsidP="00600D9B">
      <w:pPr>
        <w:pStyle w:val="Heading2"/>
        <w:rPr>
          <w:lang w:eastAsia="de-DE"/>
        </w:rPr>
      </w:pPr>
      <w:bookmarkStart w:id="8" w:name="a1_3"/>
      <w:bookmarkStart w:id="9" w:name="_Toc29038182"/>
      <w:r>
        <w:rPr>
          <w:lang w:eastAsia="de-DE"/>
        </w:rPr>
        <w:t>1.3 XSL Generation</w:t>
      </w:r>
      <w:bookmarkEnd w:id="9"/>
    </w:p>
    <w:bookmarkEnd w:id="8"/>
    <w:p w:rsidR="00334FC5" w:rsidRDefault="00334FC5" w:rsidP="00334FC5">
      <w:pPr>
        <w:jc w:val="center"/>
        <w:rPr>
          <w:lang w:eastAsia="de-DE"/>
        </w:rPr>
      </w:pPr>
      <w:r>
        <w:rPr>
          <w:noProof/>
        </w:rPr>
        <w:drawing>
          <wp:inline distT="0" distB="0" distL="0" distR="0" wp14:anchorId="780534DA" wp14:editId="7AC98641">
            <wp:extent cx="2121100" cy="2323465"/>
            <wp:effectExtent l="19050" t="19050" r="1270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1100" cy="2323465"/>
                    </a:xfrm>
                    <a:prstGeom prst="rect">
                      <a:avLst/>
                    </a:prstGeom>
                    <a:ln>
                      <a:solidFill>
                        <a:schemeClr val="bg1">
                          <a:lumMod val="65000"/>
                        </a:schemeClr>
                      </a:solidFill>
                    </a:ln>
                  </pic:spPr>
                </pic:pic>
              </a:graphicData>
            </a:graphic>
          </wp:inline>
        </w:drawing>
      </w:r>
    </w:p>
    <w:p w:rsidR="00600D9B" w:rsidRPr="00391296" w:rsidRDefault="00600D9B" w:rsidP="00600D9B">
      <w:pPr>
        <w:rPr>
          <w:lang w:val="en-US" w:eastAsia="de-DE"/>
        </w:rPr>
      </w:pPr>
      <w:r w:rsidRPr="00391296">
        <w:rPr>
          <w:lang w:val="en-US" w:eastAsia="de-DE"/>
        </w:rPr>
        <w:t xml:space="preserve">In the mapping tool, you map </w:t>
      </w:r>
      <w:r w:rsidR="00A869B1" w:rsidRPr="00391296">
        <w:rPr>
          <w:lang w:val="en-US" w:eastAsia="de-DE"/>
        </w:rPr>
        <w:t xml:space="preserve">a </w:t>
      </w:r>
      <w:r w:rsidRPr="00391296">
        <w:rPr>
          <w:lang w:val="en-US" w:eastAsia="de-DE"/>
        </w:rPr>
        <w:t xml:space="preserve">source XML document to a target XML document. The tool writes the mapping definitions to an XML document with the same name as the mapping project. </w:t>
      </w:r>
      <w:r w:rsidR="000F3289" w:rsidRPr="00391296">
        <w:rPr>
          <w:lang w:val="en-US" w:eastAsia="de-DE"/>
        </w:rPr>
        <w:t>The XSL generation is based on the XML definition document</w:t>
      </w:r>
      <w:r w:rsidRPr="00391296">
        <w:rPr>
          <w:lang w:val="en-US" w:eastAsia="de-DE"/>
        </w:rPr>
        <w:t xml:space="preserve">. </w:t>
      </w:r>
    </w:p>
    <w:p w:rsidR="00600D9B" w:rsidRPr="00391296" w:rsidRDefault="00600D9B" w:rsidP="00600D9B">
      <w:pPr>
        <w:rPr>
          <w:lang w:val="en-US" w:eastAsia="de-DE"/>
        </w:rPr>
      </w:pPr>
    </w:p>
    <w:p w:rsidR="00600D9B" w:rsidRPr="00391296" w:rsidRDefault="00A869B1" w:rsidP="00600D9B">
      <w:pPr>
        <w:rPr>
          <w:lang w:val="en-US" w:eastAsia="de-DE"/>
        </w:rPr>
      </w:pPr>
      <w:r w:rsidRPr="00391296">
        <w:rPr>
          <w:lang w:val="en-US" w:eastAsia="de-DE"/>
        </w:rPr>
        <w:t>During XSL generation, t</w:t>
      </w:r>
      <w:r w:rsidR="00600D9B" w:rsidRPr="00391296">
        <w:rPr>
          <w:lang w:val="en-US" w:eastAsia="de-DE"/>
        </w:rPr>
        <w:t xml:space="preserve">he tool reports errors </w:t>
      </w:r>
      <w:r w:rsidR="0016076F" w:rsidRPr="00391296">
        <w:rPr>
          <w:lang w:val="en-US" w:eastAsia="de-DE"/>
        </w:rPr>
        <w:t xml:space="preserve">of </w:t>
      </w:r>
      <w:r w:rsidR="00600D9B" w:rsidRPr="00391296">
        <w:rPr>
          <w:lang w:val="en-US" w:eastAsia="de-DE"/>
        </w:rPr>
        <w:t>the XML processor.</w:t>
      </w:r>
    </w:p>
    <w:p w:rsidR="00600D9B" w:rsidRDefault="00600D9B" w:rsidP="00171E0D">
      <w:pPr>
        <w:jc w:val="both"/>
        <w:rPr>
          <w:rFonts w:cs="Arial"/>
          <w:lang w:val="en-US"/>
        </w:rPr>
      </w:pPr>
    </w:p>
    <w:p w:rsidR="00B8063E" w:rsidRPr="00391296" w:rsidRDefault="00B8063E" w:rsidP="00B8063E">
      <w:pPr>
        <w:pStyle w:val="Heading2"/>
        <w:rPr>
          <w:lang w:val="en-US"/>
        </w:rPr>
      </w:pPr>
      <w:bookmarkStart w:id="10" w:name="_Toc263703586"/>
      <w:bookmarkStart w:id="11" w:name="a1_4"/>
      <w:bookmarkStart w:id="12" w:name="_Toc29038183"/>
      <w:r w:rsidRPr="00391296">
        <w:rPr>
          <w:lang w:val="en-US"/>
        </w:rPr>
        <w:lastRenderedPageBreak/>
        <w:t>1.</w:t>
      </w:r>
      <w:r w:rsidR="001B04EC" w:rsidRPr="00391296">
        <w:rPr>
          <w:lang w:val="en-US"/>
        </w:rPr>
        <w:t>4</w:t>
      </w:r>
      <w:r w:rsidRPr="00391296">
        <w:rPr>
          <w:lang w:val="en-US"/>
        </w:rPr>
        <w:t xml:space="preserve"> </w:t>
      </w:r>
      <w:r w:rsidR="00171E0D" w:rsidRPr="00391296">
        <w:rPr>
          <w:lang w:val="en-US"/>
        </w:rPr>
        <w:t xml:space="preserve">Generating XML </w:t>
      </w:r>
      <w:r w:rsidR="007C1F4F" w:rsidRPr="00391296">
        <w:rPr>
          <w:lang w:val="en-US"/>
        </w:rPr>
        <w:t>Documents</w:t>
      </w:r>
      <w:r w:rsidR="00171E0D" w:rsidRPr="00391296">
        <w:rPr>
          <w:lang w:val="en-US"/>
        </w:rPr>
        <w:t xml:space="preserve"> Based on XSDs</w:t>
      </w:r>
      <w:bookmarkEnd w:id="10"/>
      <w:bookmarkEnd w:id="12"/>
    </w:p>
    <w:bookmarkEnd w:id="11"/>
    <w:p w:rsidR="00217638" w:rsidRPr="00391296" w:rsidRDefault="00DD31F0" w:rsidP="009C4E19">
      <w:pPr>
        <w:jc w:val="both"/>
        <w:rPr>
          <w:rFonts w:cs="Arial"/>
          <w:lang w:val="en-US"/>
        </w:rPr>
      </w:pPr>
      <w:r w:rsidRPr="00391296">
        <w:rPr>
          <w:rFonts w:cs="Arial"/>
          <w:lang w:val="en-US"/>
        </w:rPr>
        <w:t xml:space="preserve">The function </w:t>
      </w:r>
      <w:r w:rsidR="00241E1C" w:rsidRPr="00391296">
        <w:rPr>
          <w:rFonts w:cs="Arial"/>
          <w:lang w:val="en-US"/>
        </w:rPr>
        <w:t>supplements</w:t>
      </w:r>
      <w:r w:rsidR="009F29FC" w:rsidRPr="00391296">
        <w:rPr>
          <w:rFonts w:cs="Arial"/>
          <w:lang w:val="en-US"/>
        </w:rPr>
        <w:t xml:space="preserve"> the mapping tool</w:t>
      </w:r>
      <w:r w:rsidR="00241E1C" w:rsidRPr="00391296">
        <w:rPr>
          <w:rFonts w:cs="Arial"/>
          <w:lang w:val="en-US"/>
        </w:rPr>
        <w:t xml:space="preserve"> </w:t>
      </w:r>
      <w:r w:rsidR="00753575" w:rsidRPr="00391296">
        <w:rPr>
          <w:rFonts w:cs="Arial"/>
          <w:lang w:val="en-US"/>
        </w:rPr>
        <w:t xml:space="preserve">by </w:t>
      </w:r>
      <w:r w:rsidR="00241E1C" w:rsidRPr="00391296">
        <w:rPr>
          <w:rFonts w:cs="Arial"/>
          <w:lang w:val="en-US"/>
        </w:rPr>
        <w:t xml:space="preserve">allowing the generation of </w:t>
      </w:r>
      <w:r w:rsidRPr="00391296">
        <w:rPr>
          <w:rFonts w:cs="Arial"/>
          <w:lang w:val="en-US"/>
        </w:rPr>
        <w:t xml:space="preserve">an XML document based on XML schema definition (XSD) </w:t>
      </w:r>
      <w:r w:rsidR="00207F76" w:rsidRPr="00391296">
        <w:rPr>
          <w:rFonts w:cs="Arial"/>
          <w:lang w:val="en-US"/>
        </w:rPr>
        <w:t>documents</w:t>
      </w:r>
      <w:r w:rsidRPr="00391296">
        <w:rPr>
          <w:rFonts w:cs="Arial"/>
          <w:lang w:val="en-US"/>
        </w:rPr>
        <w:t xml:space="preserve">. </w:t>
      </w:r>
      <w:r w:rsidR="0089559F" w:rsidRPr="00391296">
        <w:rPr>
          <w:rFonts w:cs="Arial"/>
          <w:lang w:val="en-US"/>
        </w:rPr>
        <w:t>You can choose to either generate a full XML document or to define a view for the XML document.</w:t>
      </w:r>
      <w:r w:rsidR="0069653F" w:rsidRPr="00391296">
        <w:rPr>
          <w:rFonts w:cs="Arial"/>
          <w:lang w:val="en-US"/>
        </w:rPr>
        <w:t xml:space="preserve"> </w:t>
      </w:r>
      <w:r w:rsidR="000E5D86" w:rsidRPr="00391296">
        <w:rPr>
          <w:rFonts w:cs="Arial"/>
          <w:lang w:val="en-US"/>
        </w:rPr>
        <w:t xml:space="preserve">After generation, you can use the XML document </w:t>
      </w:r>
      <w:r w:rsidR="0069653F" w:rsidRPr="00391296">
        <w:rPr>
          <w:rFonts w:cs="Arial"/>
          <w:lang w:val="en-US"/>
        </w:rPr>
        <w:t xml:space="preserve">as a source or target </w:t>
      </w:r>
      <w:r w:rsidR="000E5D86" w:rsidRPr="00391296">
        <w:rPr>
          <w:rFonts w:cs="Arial"/>
          <w:lang w:val="en-US"/>
        </w:rPr>
        <w:t xml:space="preserve">in the mapping tool. </w:t>
      </w:r>
    </w:p>
    <w:p w:rsidR="00806D43" w:rsidRPr="00391296" w:rsidRDefault="00806D43" w:rsidP="00806D43">
      <w:pPr>
        <w:pStyle w:val="Heading3"/>
        <w:rPr>
          <w:lang w:val="en-US"/>
        </w:rPr>
      </w:pPr>
      <w:bookmarkStart w:id="13" w:name="a1_4_1"/>
      <w:bookmarkStart w:id="14" w:name="_Toc29038184"/>
      <w:r w:rsidRPr="00391296">
        <w:rPr>
          <w:lang w:val="en-US"/>
        </w:rPr>
        <w:t xml:space="preserve">1.4.1 </w:t>
      </w:r>
      <w:r w:rsidR="00C16265" w:rsidRPr="00391296">
        <w:rPr>
          <w:lang w:val="en-US"/>
        </w:rPr>
        <w:t xml:space="preserve">Creating </w:t>
      </w:r>
      <w:r w:rsidRPr="00391296">
        <w:rPr>
          <w:lang w:val="en-US"/>
        </w:rPr>
        <w:t xml:space="preserve">XSD </w:t>
      </w:r>
      <w:r w:rsidR="00143FAA" w:rsidRPr="00391296">
        <w:rPr>
          <w:lang w:val="en-US"/>
        </w:rPr>
        <w:t xml:space="preserve">Definition </w:t>
      </w:r>
      <w:r w:rsidRPr="00391296">
        <w:rPr>
          <w:lang w:val="en-US"/>
        </w:rPr>
        <w:t>Documents</w:t>
      </w:r>
      <w:r w:rsidR="00FA4682" w:rsidRPr="00391296">
        <w:rPr>
          <w:lang w:val="en-US"/>
        </w:rPr>
        <w:t xml:space="preserve"> Based on XSDs</w:t>
      </w:r>
      <w:bookmarkEnd w:id="14"/>
    </w:p>
    <w:bookmarkEnd w:id="13"/>
    <w:p w:rsidR="00753575" w:rsidRDefault="00C16265" w:rsidP="000C7501">
      <w:r w:rsidRPr="00391296">
        <w:rPr>
          <w:lang w:val="en-US"/>
        </w:rPr>
        <w:t xml:space="preserve">Based on </w:t>
      </w:r>
      <w:r w:rsidR="00753575" w:rsidRPr="00391296">
        <w:rPr>
          <w:lang w:val="en-US"/>
        </w:rPr>
        <w:t xml:space="preserve">a selected </w:t>
      </w:r>
      <w:r w:rsidRPr="00391296">
        <w:rPr>
          <w:lang w:val="en-US"/>
        </w:rPr>
        <w:t xml:space="preserve">XSD document, the function generates an XSD definition document. </w:t>
      </w:r>
      <w:r w:rsidR="00772E7D">
        <w:t xml:space="preserve">The XSD </w:t>
      </w:r>
      <w:proofErr w:type="spellStart"/>
      <w:r w:rsidR="00772E7D">
        <w:t>definition</w:t>
      </w:r>
      <w:proofErr w:type="spellEnd"/>
      <w:r w:rsidR="00772E7D">
        <w:t xml:space="preserve"> </w:t>
      </w:r>
      <w:proofErr w:type="spellStart"/>
      <w:r w:rsidR="00772E7D">
        <w:t>document</w:t>
      </w:r>
      <w:proofErr w:type="spellEnd"/>
      <w:r w:rsidR="00772E7D">
        <w:t xml:space="preserve"> </w:t>
      </w:r>
      <w:proofErr w:type="spellStart"/>
      <w:r w:rsidR="00772E7D">
        <w:t>has</w:t>
      </w:r>
      <w:proofErr w:type="spellEnd"/>
      <w:r w:rsidR="00772E7D">
        <w:t xml:space="preserve"> the following structure:</w:t>
      </w:r>
    </w:p>
    <w:p w:rsidR="00753575" w:rsidRDefault="00965173" w:rsidP="00753575">
      <w:pPr>
        <w:pStyle w:val="BulletedList"/>
      </w:pPr>
      <w:r w:rsidRPr="00391296">
        <w:rPr>
          <w:lang w:val="en-US"/>
        </w:rPr>
        <w:t xml:space="preserve">The </w:t>
      </w:r>
      <w:r w:rsidRPr="00391296">
        <w:rPr>
          <w:rStyle w:val="TechnicalName"/>
          <w:lang w:val="en-US"/>
        </w:rPr>
        <w:t>&lt;namespaces&gt;</w:t>
      </w:r>
      <w:r w:rsidRPr="00391296">
        <w:rPr>
          <w:lang w:val="en-US"/>
        </w:rPr>
        <w:t xml:space="preserve"> tag defines all </w:t>
      </w:r>
      <w:r w:rsidR="00C16265" w:rsidRPr="00391296">
        <w:rPr>
          <w:lang w:val="en-US"/>
        </w:rPr>
        <w:t xml:space="preserve">namespaces. </w:t>
      </w:r>
      <w:r w:rsidR="00753575" w:rsidRPr="00391296">
        <w:rPr>
          <w:lang w:val="en-US"/>
        </w:rPr>
        <w:t>Default n</w:t>
      </w:r>
      <w:r w:rsidR="00C16265" w:rsidRPr="00391296">
        <w:rPr>
          <w:lang w:val="en-US"/>
        </w:rPr>
        <w:t>amespaces get namespace prefix</w:t>
      </w:r>
      <w:r w:rsidR="00753575" w:rsidRPr="00391296">
        <w:rPr>
          <w:lang w:val="en-US"/>
        </w:rPr>
        <w:t>es</w:t>
      </w:r>
      <w:r w:rsidR="00C16265" w:rsidRPr="00391296">
        <w:rPr>
          <w:lang w:val="en-US"/>
        </w:rPr>
        <w:t xml:space="preserve">. </w:t>
      </w:r>
      <w:r w:rsidR="00753575">
        <w:t xml:space="preserve">Relative </w:t>
      </w:r>
      <w:proofErr w:type="spellStart"/>
      <w:r w:rsidR="00753575">
        <w:t>namespace</w:t>
      </w:r>
      <w:proofErr w:type="spellEnd"/>
      <w:r w:rsidR="00753575">
        <w:t xml:space="preserve"> </w:t>
      </w:r>
      <w:proofErr w:type="spellStart"/>
      <w:r w:rsidR="00753575">
        <w:t>identifiers</w:t>
      </w:r>
      <w:proofErr w:type="spellEnd"/>
      <w:r w:rsidR="00753575">
        <w:t xml:space="preserve"> </w:t>
      </w:r>
      <w:proofErr w:type="spellStart"/>
      <w:r w:rsidR="00753575">
        <w:t>are</w:t>
      </w:r>
      <w:proofErr w:type="spellEnd"/>
      <w:r w:rsidR="00753575">
        <w:t xml:space="preserve"> </w:t>
      </w:r>
      <w:proofErr w:type="spellStart"/>
      <w:r w:rsidR="00753575">
        <w:t>converted</w:t>
      </w:r>
      <w:proofErr w:type="spellEnd"/>
      <w:r w:rsidR="00753575">
        <w:t xml:space="preserve"> to absolute namespace identifiers. </w:t>
      </w:r>
    </w:p>
    <w:p w:rsidR="00FA4682" w:rsidRPr="00391296" w:rsidRDefault="007E49AE" w:rsidP="00753575">
      <w:pPr>
        <w:pStyle w:val="BulletedList"/>
        <w:rPr>
          <w:lang w:val="en-US"/>
        </w:rPr>
      </w:pPr>
      <w:r w:rsidRPr="00391296">
        <w:rPr>
          <w:lang w:val="en-US"/>
        </w:rPr>
        <w:t xml:space="preserve">In the </w:t>
      </w:r>
      <w:r w:rsidRPr="00391296">
        <w:rPr>
          <w:rStyle w:val="TechnicalName"/>
          <w:lang w:val="en-US"/>
        </w:rPr>
        <w:t>&lt;</w:t>
      </w:r>
      <w:proofErr w:type="spellStart"/>
      <w:r w:rsidRPr="00391296">
        <w:rPr>
          <w:rStyle w:val="TechnicalName"/>
          <w:lang w:val="en-US"/>
        </w:rPr>
        <w:t>xsd</w:t>
      </w:r>
      <w:r w:rsidR="00FA4682" w:rsidRPr="00391296">
        <w:rPr>
          <w:rStyle w:val="TechnicalName"/>
          <w:lang w:val="en-US"/>
        </w:rPr>
        <w:t>.</w:t>
      </w:r>
      <w:r w:rsidRPr="00391296">
        <w:rPr>
          <w:rStyle w:val="TechnicalName"/>
          <w:lang w:val="en-US"/>
        </w:rPr>
        <w:t>documents</w:t>
      </w:r>
      <w:proofErr w:type="spellEnd"/>
      <w:r w:rsidRPr="00391296">
        <w:rPr>
          <w:rStyle w:val="TechnicalName"/>
          <w:lang w:val="en-US"/>
        </w:rPr>
        <w:t>&gt;</w:t>
      </w:r>
      <w:r w:rsidRPr="00391296">
        <w:rPr>
          <w:lang w:val="en-US"/>
        </w:rPr>
        <w:t xml:space="preserve"> tag, you find </w:t>
      </w:r>
      <w:r w:rsidR="00FA4682" w:rsidRPr="00391296">
        <w:rPr>
          <w:lang w:val="en-US"/>
        </w:rPr>
        <w:t>the XSD and additional imported or included XSDs</w:t>
      </w:r>
      <w:r w:rsidR="004608FD" w:rsidRPr="00391296">
        <w:rPr>
          <w:lang w:val="en-US"/>
        </w:rPr>
        <w:t>, if required</w:t>
      </w:r>
      <w:r w:rsidR="00FA4682" w:rsidRPr="00391296">
        <w:rPr>
          <w:lang w:val="en-US"/>
        </w:rPr>
        <w:t>.</w:t>
      </w:r>
    </w:p>
    <w:p w:rsidR="00010799" w:rsidRPr="00391296" w:rsidRDefault="00010799" w:rsidP="00753575">
      <w:pPr>
        <w:pStyle w:val="BulletedList"/>
        <w:rPr>
          <w:lang w:val="en-US"/>
        </w:rPr>
      </w:pPr>
      <w:r w:rsidRPr="00391296">
        <w:rPr>
          <w:lang w:val="en-US"/>
        </w:rPr>
        <w:t xml:space="preserve">Each </w:t>
      </w:r>
      <w:r w:rsidR="00FA4682" w:rsidRPr="00391296">
        <w:rPr>
          <w:lang w:val="en-US"/>
        </w:rPr>
        <w:t>element</w:t>
      </w:r>
      <w:r w:rsidRPr="00391296">
        <w:rPr>
          <w:lang w:val="en-US"/>
        </w:rPr>
        <w:t xml:space="preserve"> </w:t>
      </w:r>
      <w:r w:rsidR="00FA4682" w:rsidRPr="00391296">
        <w:rPr>
          <w:lang w:val="en-US"/>
        </w:rPr>
        <w:t xml:space="preserve">has </w:t>
      </w:r>
      <w:r w:rsidRPr="00391296">
        <w:rPr>
          <w:lang w:val="en-US"/>
        </w:rPr>
        <w:t xml:space="preserve">a </w:t>
      </w:r>
      <w:r w:rsidRPr="00391296">
        <w:rPr>
          <w:rStyle w:val="TechnicalName"/>
          <w:lang w:val="en-US"/>
        </w:rPr>
        <w:t>b1i.id</w:t>
      </w:r>
      <w:r w:rsidRPr="00391296">
        <w:rPr>
          <w:lang w:val="en-US"/>
        </w:rPr>
        <w:t xml:space="preserve"> identifier.</w:t>
      </w:r>
    </w:p>
    <w:p w:rsidR="00965173" w:rsidRPr="00391296" w:rsidRDefault="00965173" w:rsidP="000C7501">
      <w:pPr>
        <w:rPr>
          <w:lang w:val="en-US"/>
        </w:rPr>
      </w:pPr>
    </w:p>
    <w:p w:rsidR="000C7501" w:rsidRPr="00391296" w:rsidRDefault="000E5D86" w:rsidP="000C7501">
      <w:pPr>
        <w:rPr>
          <w:lang w:val="en-US"/>
        </w:rPr>
      </w:pPr>
      <w:r w:rsidRPr="00391296">
        <w:rPr>
          <w:lang w:val="en-US"/>
        </w:rPr>
        <w:t xml:space="preserve">The XSD definition document is the basis </w:t>
      </w:r>
      <w:r w:rsidR="00FA4682" w:rsidRPr="00391296">
        <w:rPr>
          <w:lang w:val="en-US"/>
        </w:rPr>
        <w:t xml:space="preserve">for the </w:t>
      </w:r>
      <w:r w:rsidRPr="00391296">
        <w:rPr>
          <w:lang w:val="en-US"/>
        </w:rPr>
        <w:t>generati</w:t>
      </w:r>
      <w:r w:rsidR="00FA4682" w:rsidRPr="00391296">
        <w:rPr>
          <w:lang w:val="en-US"/>
        </w:rPr>
        <w:t>o</w:t>
      </w:r>
      <w:r w:rsidRPr="00391296">
        <w:rPr>
          <w:lang w:val="en-US"/>
        </w:rPr>
        <w:t xml:space="preserve">n </w:t>
      </w:r>
      <w:r w:rsidR="00FA4682" w:rsidRPr="00391296">
        <w:rPr>
          <w:lang w:val="en-US"/>
        </w:rPr>
        <w:t xml:space="preserve">of </w:t>
      </w:r>
      <w:r w:rsidRPr="00391296">
        <w:rPr>
          <w:lang w:val="en-US"/>
        </w:rPr>
        <w:t>XML outbound document</w:t>
      </w:r>
      <w:r w:rsidR="00FA4682" w:rsidRPr="00391296">
        <w:rPr>
          <w:lang w:val="en-US"/>
        </w:rPr>
        <w:t>s</w:t>
      </w:r>
      <w:r w:rsidRPr="00391296">
        <w:rPr>
          <w:lang w:val="en-US"/>
        </w:rPr>
        <w:t>.</w:t>
      </w:r>
    </w:p>
    <w:p w:rsidR="000E5D86" w:rsidRPr="00391296" w:rsidRDefault="000E5D86" w:rsidP="000C7501">
      <w:pPr>
        <w:rPr>
          <w:lang w:val="en-US"/>
        </w:rPr>
      </w:pPr>
    </w:p>
    <w:p w:rsidR="00143FAA" w:rsidRPr="00143FAA" w:rsidRDefault="00143FAA" w:rsidP="00143FAA">
      <w:pPr>
        <w:rPr>
          <w:b/>
        </w:rPr>
      </w:pPr>
      <w:proofErr w:type="spellStart"/>
      <w:r w:rsidRPr="00143FAA">
        <w:rPr>
          <w:b/>
        </w:rPr>
        <w:t>Prerequisites</w:t>
      </w:r>
      <w:proofErr w:type="spellEnd"/>
    </w:p>
    <w:p w:rsidR="00207F76" w:rsidRPr="00391296" w:rsidRDefault="00143FAA" w:rsidP="001F1695">
      <w:pPr>
        <w:pStyle w:val="BulletedList"/>
        <w:rPr>
          <w:lang w:val="en-US"/>
        </w:rPr>
      </w:pPr>
      <w:r w:rsidRPr="00391296">
        <w:rPr>
          <w:lang w:val="en-US"/>
        </w:rPr>
        <w:t>You loaded the XSD document or documents to the BizStore</w:t>
      </w:r>
      <w:r w:rsidR="00B76FEA" w:rsidRPr="00391296">
        <w:rPr>
          <w:lang w:val="en-US"/>
        </w:rPr>
        <w:t xml:space="preserve">, using the </w:t>
      </w:r>
      <w:r w:rsidR="00B76FEA" w:rsidRPr="00391296">
        <w:rPr>
          <w:rStyle w:val="FieldName"/>
          <w:lang w:val="en-US"/>
        </w:rPr>
        <w:t>ZIP Import</w:t>
      </w:r>
      <w:r w:rsidR="00B76FEA" w:rsidRPr="00391296">
        <w:rPr>
          <w:lang w:val="en-US"/>
        </w:rPr>
        <w:t xml:space="preserve"> function of the </w:t>
      </w:r>
      <w:r w:rsidR="00B76FEA" w:rsidRPr="00391296">
        <w:rPr>
          <w:rStyle w:val="FieldName"/>
          <w:lang w:val="en-US"/>
        </w:rPr>
        <w:t>Maintenance</w:t>
      </w:r>
      <w:r w:rsidR="00B76FEA" w:rsidRPr="00391296">
        <w:rPr>
          <w:lang w:val="en-US"/>
        </w:rPr>
        <w:t xml:space="preserve"> menu or by dragging and dropping folders and documents </w:t>
      </w:r>
      <w:r w:rsidR="00965173" w:rsidRPr="00391296">
        <w:rPr>
          <w:lang w:val="en-US"/>
        </w:rPr>
        <w:t xml:space="preserve">to the BizStore </w:t>
      </w:r>
      <w:r w:rsidR="00B76FEA" w:rsidRPr="00391296">
        <w:rPr>
          <w:lang w:val="en-US"/>
        </w:rPr>
        <w:t xml:space="preserve">in the </w:t>
      </w:r>
      <w:r w:rsidR="00B76FEA" w:rsidRPr="00391296">
        <w:rPr>
          <w:rStyle w:val="FieldName"/>
          <w:lang w:val="en-US"/>
        </w:rPr>
        <w:t xml:space="preserve">BizStore </w:t>
      </w:r>
      <w:r w:rsidR="00B76FEA" w:rsidRPr="00391296">
        <w:rPr>
          <w:lang w:val="en-US"/>
        </w:rPr>
        <w:t>menu</w:t>
      </w:r>
      <w:r w:rsidRPr="00391296">
        <w:rPr>
          <w:lang w:val="en-US"/>
        </w:rPr>
        <w:t>.</w:t>
      </w:r>
      <w:r w:rsidR="00207F76" w:rsidRPr="00391296">
        <w:rPr>
          <w:lang w:val="en-US"/>
        </w:rPr>
        <w:t xml:space="preserve"> </w:t>
      </w:r>
    </w:p>
    <w:p w:rsidR="00143FAA" w:rsidRPr="00391296" w:rsidRDefault="00B76FEA" w:rsidP="001F1695">
      <w:pPr>
        <w:pStyle w:val="BulletedList"/>
        <w:rPr>
          <w:lang w:val="en-US"/>
        </w:rPr>
      </w:pPr>
      <w:r w:rsidRPr="00391296">
        <w:rPr>
          <w:lang w:val="en-US"/>
        </w:rPr>
        <w:t xml:space="preserve">If an </w:t>
      </w:r>
      <w:r w:rsidR="00207F76" w:rsidRPr="00391296">
        <w:rPr>
          <w:lang w:val="en-US"/>
        </w:rPr>
        <w:t>XSD includes or imports other XSDs</w:t>
      </w:r>
      <w:r w:rsidR="001F1695" w:rsidRPr="00391296">
        <w:rPr>
          <w:lang w:val="en-US"/>
        </w:rPr>
        <w:t xml:space="preserve">, </w:t>
      </w:r>
      <w:r w:rsidR="000E5D86" w:rsidRPr="00391296">
        <w:rPr>
          <w:lang w:val="en-US"/>
        </w:rPr>
        <w:t xml:space="preserve">you also </w:t>
      </w:r>
      <w:r w:rsidR="001F1695" w:rsidRPr="00391296">
        <w:rPr>
          <w:lang w:val="en-US"/>
        </w:rPr>
        <w:t>loaded the</w:t>
      </w:r>
      <w:r w:rsidR="000E5D86" w:rsidRPr="00391296">
        <w:rPr>
          <w:lang w:val="en-US"/>
        </w:rPr>
        <w:t xml:space="preserve"> documents t</w:t>
      </w:r>
      <w:r w:rsidR="001F1695" w:rsidRPr="00391296">
        <w:rPr>
          <w:lang w:val="en-US"/>
        </w:rPr>
        <w:t>o the BizStore.</w:t>
      </w:r>
    </w:p>
    <w:p w:rsidR="001F1695" w:rsidRPr="00391296" w:rsidRDefault="001F1695" w:rsidP="001F1695">
      <w:pPr>
        <w:pStyle w:val="BulletedList"/>
        <w:rPr>
          <w:lang w:val="en-US"/>
        </w:rPr>
      </w:pPr>
      <w:r w:rsidRPr="00391296">
        <w:rPr>
          <w:lang w:val="en-US"/>
        </w:rPr>
        <w:t>The BizStore has a two-level hierarchy. You can currently only load XSDs that do not require more levels of hierarchy.</w:t>
      </w:r>
    </w:p>
    <w:p w:rsidR="00143FAA" w:rsidRPr="00391296" w:rsidRDefault="00143FAA" w:rsidP="00143FAA">
      <w:pPr>
        <w:rPr>
          <w:lang w:val="en-US"/>
        </w:rPr>
      </w:pPr>
    </w:p>
    <w:p w:rsidR="00DD31F0" w:rsidRPr="00DD31F0" w:rsidRDefault="00DD31F0" w:rsidP="009C4E19">
      <w:pPr>
        <w:jc w:val="both"/>
        <w:rPr>
          <w:rFonts w:cs="Arial"/>
          <w:b/>
        </w:rPr>
      </w:pPr>
      <w:r w:rsidRPr="00DD31F0">
        <w:rPr>
          <w:rFonts w:cs="Arial"/>
          <w:b/>
        </w:rPr>
        <w:t>Procedure</w:t>
      </w:r>
    </w:p>
    <w:p w:rsidR="009C4E19" w:rsidRPr="00232A6F" w:rsidRDefault="00402C0D" w:rsidP="002853BA">
      <w:pPr>
        <w:pStyle w:val="LNumb"/>
        <w:numPr>
          <w:ilvl w:val="0"/>
          <w:numId w:val="21"/>
        </w:numPr>
        <w:ind w:left="341" w:hanging="57"/>
        <w:rPr>
          <w:lang w:val="en-US"/>
        </w:rPr>
      </w:pPr>
      <w:r w:rsidRPr="00232A6F">
        <w:rPr>
          <w:lang w:val="en-US"/>
        </w:rPr>
        <w:t>To generate an XML document</w:t>
      </w:r>
      <w:r w:rsidR="00241E1C" w:rsidRPr="00232A6F">
        <w:rPr>
          <w:lang w:val="en-US"/>
        </w:rPr>
        <w:t xml:space="preserve"> that is based on an XSD</w:t>
      </w:r>
      <w:r w:rsidRPr="00232A6F">
        <w:rPr>
          <w:lang w:val="en-US"/>
        </w:rPr>
        <w:t xml:space="preserve">, choose </w:t>
      </w:r>
      <w:r w:rsidRPr="00232A6F">
        <w:rPr>
          <w:rStyle w:val="Path"/>
          <w:lang w:val="en-US"/>
        </w:rPr>
        <w:t>Scenarios</w:t>
      </w:r>
      <w:r w:rsidRPr="00232A6F">
        <w:rPr>
          <w:lang w:val="en-US"/>
        </w:rPr>
        <w:t>, open a scenario package</w:t>
      </w:r>
      <w:r w:rsidR="00806D43" w:rsidRPr="00232A6F">
        <w:rPr>
          <w:lang w:val="en-US"/>
        </w:rPr>
        <w:t>,</w:t>
      </w:r>
      <w:r w:rsidR="00514C4E" w:rsidRPr="00232A6F">
        <w:rPr>
          <w:lang w:val="en-US"/>
        </w:rPr>
        <w:t xml:space="preserve"> click </w:t>
      </w:r>
      <w:r w:rsidR="00514C4E" w:rsidRPr="00232A6F">
        <w:rPr>
          <w:rStyle w:val="FieldName"/>
          <w:lang w:val="en-US"/>
        </w:rPr>
        <w:t>Mapping</w:t>
      </w:r>
      <w:r w:rsidR="00514C4E" w:rsidRPr="00232A6F">
        <w:rPr>
          <w:lang w:val="en-US"/>
        </w:rPr>
        <w:t xml:space="preserve"> </w:t>
      </w:r>
      <w:r w:rsidR="00806D43" w:rsidRPr="00232A6F">
        <w:rPr>
          <w:lang w:val="en-US"/>
        </w:rPr>
        <w:t xml:space="preserve">and </w:t>
      </w:r>
      <w:r w:rsidR="00232A6F" w:rsidRPr="00232A6F">
        <w:rPr>
          <w:lang w:val="en-US"/>
        </w:rPr>
        <w:t xml:space="preserve">click the </w:t>
      </w:r>
      <w:r w:rsidR="00F6309D">
        <w:rPr>
          <w:noProof/>
        </w:rPr>
        <w:drawing>
          <wp:inline distT="0" distB="0" distL="0" distR="0" wp14:anchorId="0B4A1F00" wp14:editId="36109C8D">
            <wp:extent cx="150959" cy="118937"/>
            <wp:effectExtent l="19050" t="19050" r="2095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223" cy="130963"/>
                    </a:xfrm>
                    <a:prstGeom prst="rect">
                      <a:avLst/>
                    </a:prstGeom>
                    <a:ln>
                      <a:solidFill>
                        <a:schemeClr val="bg1">
                          <a:lumMod val="65000"/>
                        </a:schemeClr>
                      </a:solidFill>
                    </a:ln>
                  </pic:spPr>
                </pic:pic>
              </a:graphicData>
            </a:graphic>
          </wp:inline>
        </w:drawing>
      </w:r>
      <w:r w:rsidR="00F6309D" w:rsidRPr="00232A6F">
        <w:rPr>
          <w:lang w:val="en-US"/>
        </w:rPr>
        <w:t xml:space="preserve"> </w:t>
      </w:r>
      <w:r w:rsidR="00232A6F" w:rsidRPr="00232A6F">
        <w:rPr>
          <w:lang w:val="en-US"/>
        </w:rPr>
        <w:t>(</w:t>
      </w:r>
      <w:r w:rsidRPr="00232A6F">
        <w:rPr>
          <w:rStyle w:val="FieldName"/>
          <w:lang w:val="en-US"/>
        </w:rPr>
        <w:t>XSD to XML Generator</w:t>
      </w:r>
      <w:r w:rsidR="00232A6F" w:rsidRPr="00232A6F">
        <w:rPr>
          <w:rStyle w:val="FieldName"/>
          <w:lang w:val="en-US"/>
        </w:rPr>
        <w:t>)</w:t>
      </w:r>
      <w:r w:rsidR="00232A6F" w:rsidRPr="00F6309D">
        <w:rPr>
          <w:lang w:val="en-US"/>
        </w:rPr>
        <w:t xml:space="preserve"> button</w:t>
      </w:r>
      <w:r w:rsidRPr="00232A6F">
        <w:rPr>
          <w:lang w:val="en-US"/>
        </w:rPr>
        <w:t>.</w:t>
      </w:r>
    </w:p>
    <w:p w:rsidR="00402C0D" w:rsidRPr="00391296" w:rsidRDefault="00402C0D" w:rsidP="00D23288">
      <w:pPr>
        <w:pStyle w:val="LContinue"/>
        <w:rPr>
          <w:lang w:val="en-US"/>
        </w:rPr>
      </w:pPr>
      <w:bookmarkStart w:id="15" w:name="_Hlk534733430"/>
      <w:r w:rsidRPr="00391296">
        <w:rPr>
          <w:lang w:val="en-US"/>
        </w:rPr>
        <w:t xml:space="preserve">The </w:t>
      </w:r>
      <w:r w:rsidR="00D23288" w:rsidRPr="00391296">
        <w:rPr>
          <w:lang w:val="en-US"/>
        </w:rPr>
        <w:t xml:space="preserve">tool </w:t>
      </w:r>
      <w:r w:rsidRPr="00391296">
        <w:rPr>
          <w:lang w:val="en-US"/>
        </w:rPr>
        <w:t xml:space="preserve">displays </w:t>
      </w:r>
      <w:r w:rsidR="00C474E8" w:rsidRPr="00391296">
        <w:rPr>
          <w:lang w:val="en-US"/>
        </w:rPr>
        <w:t xml:space="preserve">the </w:t>
      </w:r>
      <w:r w:rsidR="00143FAA" w:rsidRPr="00391296">
        <w:rPr>
          <w:lang w:val="en-US"/>
        </w:rPr>
        <w:t xml:space="preserve">initialization </w:t>
      </w:r>
      <w:r w:rsidR="00B14D84" w:rsidRPr="00391296">
        <w:rPr>
          <w:lang w:val="en-US"/>
        </w:rPr>
        <w:t>status</w:t>
      </w:r>
      <w:r w:rsidR="00C474E8" w:rsidRPr="00391296">
        <w:rPr>
          <w:lang w:val="en-US"/>
        </w:rPr>
        <w:t xml:space="preserve"> </w:t>
      </w:r>
      <w:r w:rsidR="00806D43" w:rsidRPr="00391296">
        <w:rPr>
          <w:lang w:val="en-US"/>
        </w:rPr>
        <w:t>(</w:t>
      </w:r>
      <w:r w:rsidR="00806D43" w:rsidRPr="00391296">
        <w:rPr>
          <w:rStyle w:val="TechnicalName"/>
          <w:lang w:val="en-US"/>
        </w:rPr>
        <w:t>Idle</w:t>
      </w:r>
      <w:r w:rsidR="00806D43" w:rsidRPr="00391296">
        <w:rPr>
          <w:lang w:val="en-US"/>
        </w:rPr>
        <w:t xml:space="preserve">) </w:t>
      </w:r>
      <w:r w:rsidR="00C474E8" w:rsidRPr="00391296">
        <w:rPr>
          <w:lang w:val="en-US"/>
        </w:rPr>
        <w:t>and the scenario package identifier.</w:t>
      </w:r>
    </w:p>
    <w:p w:rsidR="00DC2D8D" w:rsidRPr="00D07052" w:rsidRDefault="00DC2D8D" w:rsidP="000C7501">
      <w:pPr>
        <w:pStyle w:val="LNumb"/>
        <w:rPr>
          <w:lang w:val="en-US"/>
        </w:rPr>
      </w:pPr>
      <w:bookmarkStart w:id="16" w:name="xsdxmlgenbizstoreselect"/>
      <w:bookmarkEnd w:id="15"/>
      <w:r w:rsidRPr="00D07052">
        <w:rPr>
          <w:lang w:val="en-US"/>
        </w:rPr>
        <w:t xml:space="preserve">To load the XSD document from the BizStore, click </w:t>
      </w:r>
      <w:r w:rsidRPr="00D07052">
        <w:rPr>
          <w:rStyle w:val="FieldName"/>
          <w:lang w:val="en-US"/>
        </w:rPr>
        <w:t>Select</w:t>
      </w:r>
      <w:r w:rsidRPr="00D07052">
        <w:rPr>
          <w:lang w:val="en-US"/>
        </w:rPr>
        <w:t xml:space="preserve"> in the </w:t>
      </w:r>
      <w:r w:rsidRPr="00D07052">
        <w:rPr>
          <w:rStyle w:val="FieldName"/>
          <w:lang w:val="en-US"/>
        </w:rPr>
        <w:t>XSD Document</w:t>
      </w:r>
      <w:r w:rsidRPr="00D07052">
        <w:rPr>
          <w:lang w:val="en-US"/>
        </w:rPr>
        <w:t xml:space="preserve"> field, and select the BizStore dataset, group and the document.</w:t>
      </w:r>
    </w:p>
    <w:bookmarkEnd w:id="16"/>
    <w:p w:rsidR="00DC2D8D" w:rsidRPr="00BD57D7" w:rsidRDefault="00DC2D8D" w:rsidP="00D23288">
      <w:pPr>
        <w:pStyle w:val="LNumb"/>
        <w:rPr>
          <w:lang w:val="en-US"/>
        </w:rPr>
      </w:pPr>
      <w:r w:rsidRPr="00BD57D7">
        <w:rPr>
          <w:lang w:val="en-US"/>
        </w:rPr>
        <w:t xml:space="preserve">In the </w:t>
      </w:r>
      <w:r w:rsidRPr="00BD57D7">
        <w:rPr>
          <w:rStyle w:val="FieldName"/>
          <w:lang w:val="en-US"/>
        </w:rPr>
        <w:t>XML Outbound Document</w:t>
      </w:r>
      <w:r w:rsidRPr="00BD57D7">
        <w:rPr>
          <w:lang w:val="en-US"/>
        </w:rPr>
        <w:t xml:space="preserve"> field, select or enter the BizStore location for the generated XML document. The default location is the </w:t>
      </w:r>
      <w:proofErr w:type="spellStart"/>
      <w:r w:rsidRPr="00BD57D7">
        <w:rPr>
          <w:rStyle w:val="TechnicalName"/>
          <w:lang w:val="en-US"/>
        </w:rPr>
        <w:t>xsdxml</w:t>
      </w:r>
      <w:proofErr w:type="spellEnd"/>
      <w:r w:rsidRPr="00BD57D7">
        <w:rPr>
          <w:lang w:val="en-US"/>
        </w:rPr>
        <w:t xml:space="preserve"> group in the </w:t>
      </w:r>
      <w:r w:rsidR="00D23288" w:rsidRPr="00BD57D7">
        <w:rPr>
          <w:lang w:val="en-US"/>
        </w:rPr>
        <w:t>…</w:t>
      </w:r>
      <w:proofErr w:type="spellStart"/>
      <w:r w:rsidR="00D23288" w:rsidRPr="00BD57D7">
        <w:rPr>
          <w:rStyle w:val="TechnicalName"/>
          <w:lang w:val="en-US"/>
        </w:rPr>
        <w:t>dev.</w:t>
      </w:r>
      <w:r w:rsidRPr="00BD57D7">
        <w:rPr>
          <w:rStyle w:val="TechnicalName"/>
          <w:lang w:val="en-US"/>
        </w:rPr>
        <w:t>directory</w:t>
      </w:r>
      <w:proofErr w:type="spellEnd"/>
      <w:r w:rsidRPr="00BD57D7">
        <w:rPr>
          <w:lang w:val="en-US"/>
        </w:rPr>
        <w:t xml:space="preserve"> dataset.</w:t>
      </w:r>
    </w:p>
    <w:p w:rsidR="00806D43" w:rsidRPr="00BD57D7" w:rsidRDefault="002D2F97" w:rsidP="00D23288">
      <w:pPr>
        <w:pStyle w:val="LNumb"/>
        <w:rPr>
          <w:lang w:val="en-US"/>
        </w:rPr>
      </w:pPr>
      <w:r w:rsidRPr="00BD57D7">
        <w:rPr>
          <w:lang w:val="en-US"/>
        </w:rPr>
        <w:t>Cli</w:t>
      </w:r>
      <w:r w:rsidR="00DC2D8D" w:rsidRPr="00BD57D7">
        <w:rPr>
          <w:lang w:val="en-US"/>
        </w:rPr>
        <w:t xml:space="preserve">ck </w:t>
      </w:r>
      <w:r w:rsidR="00B76FEA">
        <w:rPr>
          <w:rStyle w:val="FieldName"/>
          <w:lang w:val="en-US"/>
        </w:rPr>
        <w:t>Initializ</w:t>
      </w:r>
      <w:r w:rsidR="000E5D86">
        <w:rPr>
          <w:rStyle w:val="FieldName"/>
          <w:lang w:val="en-US"/>
        </w:rPr>
        <w:t xml:space="preserve">ation </w:t>
      </w:r>
      <w:r w:rsidRPr="00BD57D7">
        <w:rPr>
          <w:lang w:val="en-US"/>
        </w:rPr>
        <w:t xml:space="preserve">and </w:t>
      </w:r>
      <w:r w:rsidR="00806D43" w:rsidRPr="00BD57D7">
        <w:rPr>
          <w:lang w:val="en-US"/>
        </w:rPr>
        <w:t xml:space="preserve">check the </w:t>
      </w:r>
      <w:r w:rsidR="000E5D86">
        <w:rPr>
          <w:lang w:val="en-US"/>
        </w:rPr>
        <w:t xml:space="preserve">process </w:t>
      </w:r>
      <w:r w:rsidR="00806D43" w:rsidRPr="00BD57D7">
        <w:rPr>
          <w:lang w:val="en-US"/>
        </w:rPr>
        <w:t xml:space="preserve">completion </w:t>
      </w:r>
      <w:r w:rsidR="000E5D86">
        <w:rPr>
          <w:lang w:val="en-US"/>
        </w:rPr>
        <w:t>by</w:t>
      </w:r>
      <w:r w:rsidR="00806D43" w:rsidRPr="00BD57D7">
        <w:rPr>
          <w:lang w:val="en-US"/>
        </w:rPr>
        <w:t xml:space="preserve"> click</w:t>
      </w:r>
      <w:r w:rsidR="00E93090" w:rsidRPr="00BD57D7">
        <w:rPr>
          <w:lang w:val="en-US"/>
        </w:rPr>
        <w:t>ing</w:t>
      </w:r>
      <w:r w:rsidR="00806D43" w:rsidRPr="00BD57D7">
        <w:rPr>
          <w:lang w:val="en-US"/>
        </w:rPr>
        <w:t xml:space="preserve"> </w:t>
      </w:r>
      <w:r w:rsidR="00806D43" w:rsidRPr="00BD57D7">
        <w:rPr>
          <w:rStyle w:val="FieldName"/>
          <w:lang w:val="en-US"/>
        </w:rPr>
        <w:t>Refresh</w:t>
      </w:r>
      <w:r w:rsidR="00806D43" w:rsidRPr="00BD57D7">
        <w:rPr>
          <w:lang w:val="en-US"/>
        </w:rPr>
        <w:t>.</w:t>
      </w:r>
      <w:r w:rsidR="00CC06C3">
        <w:rPr>
          <w:lang w:val="en-US"/>
        </w:rPr>
        <w:t xml:space="preserve"> </w:t>
      </w:r>
    </w:p>
    <w:p w:rsidR="00806D43" w:rsidRPr="00391296" w:rsidRDefault="00806D43" w:rsidP="00B76E6F">
      <w:pPr>
        <w:rPr>
          <w:lang w:val="en-US"/>
        </w:rPr>
      </w:pPr>
    </w:p>
    <w:p w:rsidR="00806D43" w:rsidRPr="00391296" w:rsidRDefault="00806D43" w:rsidP="00B76E6F">
      <w:pPr>
        <w:keepNext/>
        <w:rPr>
          <w:b/>
          <w:lang w:val="en-US"/>
        </w:rPr>
      </w:pPr>
      <w:bookmarkStart w:id="17" w:name="_Hlk4164265"/>
      <w:r w:rsidRPr="00391296">
        <w:rPr>
          <w:b/>
          <w:lang w:val="en-US"/>
        </w:rPr>
        <w:t>Results</w:t>
      </w:r>
    </w:p>
    <w:bookmarkEnd w:id="17"/>
    <w:p w:rsidR="00DC2D8D" w:rsidRPr="00391296" w:rsidRDefault="00DC2D8D" w:rsidP="00E93090">
      <w:pPr>
        <w:rPr>
          <w:lang w:val="en-US"/>
        </w:rPr>
      </w:pPr>
      <w:r w:rsidRPr="00391296">
        <w:rPr>
          <w:lang w:val="en-US"/>
        </w:rPr>
        <w:t xml:space="preserve">The process loads the </w:t>
      </w:r>
      <w:r w:rsidR="00CC06C3" w:rsidRPr="00391296">
        <w:rPr>
          <w:lang w:val="en-US"/>
        </w:rPr>
        <w:t xml:space="preserve">XSD </w:t>
      </w:r>
      <w:r w:rsidRPr="00391296">
        <w:rPr>
          <w:lang w:val="en-US"/>
        </w:rPr>
        <w:t xml:space="preserve">document and creates </w:t>
      </w:r>
      <w:r w:rsidR="00CC06C3" w:rsidRPr="00391296">
        <w:rPr>
          <w:lang w:val="en-US"/>
        </w:rPr>
        <w:t xml:space="preserve">the </w:t>
      </w:r>
      <w:r w:rsidR="00F36EBF" w:rsidRPr="00391296">
        <w:rPr>
          <w:lang w:val="en-US"/>
        </w:rPr>
        <w:t xml:space="preserve">XSD definition </w:t>
      </w:r>
      <w:r w:rsidRPr="00391296">
        <w:rPr>
          <w:lang w:val="en-US"/>
        </w:rPr>
        <w:t>document</w:t>
      </w:r>
      <w:r w:rsidR="00806D43" w:rsidRPr="00391296">
        <w:rPr>
          <w:lang w:val="en-US"/>
        </w:rPr>
        <w:t xml:space="preserve">. </w:t>
      </w:r>
    </w:p>
    <w:p w:rsidR="00E93090" w:rsidRPr="00391296" w:rsidRDefault="00F36EBF" w:rsidP="00E93090">
      <w:pPr>
        <w:rPr>
          <w:lang w:val="en-US"/>
        </w:rPr>
      </w:pPr>
      <w:r w:rsidRPr="00391296">
        <w:rPr>
          <w:lang w:val="en-US"/>
        </w:rPr>
        <w:t xml:space="preserve">To display </w:t>
      </w:r>
      <w:r w:rsidR="00E93090" w:rsidRPr="00391296">
        <w:rPr>
          <w:lang w:val="en-US"/>
        </w:rPr>
        <w:t>the document</w:t>
      </w:r>
      <w:r w:rsidRPr="00391296">
        <w:rPr>
          <w:lang w:val="en-US"/>
        </w:rPr>
        <w:t xml:space="preserve">, </w:t>
      </w:r>
      <w:r w:rsidR="00E93090" w:rsidRPr="00391296">
        <w:rPr>
          <w:lang w:val="en-US"/>
        </w:rPr>
        <w:t xml:space="preserve">click </w:t>
      </w:r>
      <w:r w:rsidR="00E93090">
        <w:rPr>
          <w:noProof/>
        </w:rPr>
        <w:drawing>
          <wp:inline distT="0" distB="0" distL="0" distR="0" wp14:anchorId="5556788E" wp14:editId="715BBB25">
            <wp:extent cx="191013" cy="135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498" cy="141579"/>
                    </a:xfrm>
                    <a:prstGeom prst="rect">
                      <a:avLst/>
                    </a:prstGeom>
                  </pic:spPr>
                </pic:pic>
              </a:graphicData>
            </a:graphic>
          </wp:inline>
        </w:drawing>
      </w:r>
      <w:r w:rsidR="00E93090" w:rsidRPr="00391296">
        <w:rPr>
          <w:lang w:val="en-US"/>
        </w:rPr>
        <w:t xml:space="preserve"> (</w:t>
      </w:r>
      <w:r w:rsidR="00E93090" w:rsidRPr="00391296">
        <w:rPr>
          <w:rStyle w:val="FieldName"/>
          <w:lang w:val="en-US"/>
        </w:rPr>
        <w:t>Open X</w:t>
      </w:r>
      <w:r w:rsidRPr="00391296">
        <w:rPr>
          <w:rStyle w:val="FieldName"/>
          <w:lang w:val="en-US"/>
        </w:rPr>
        <w:t>SD</w:t>
      </w:r>
      <w:r w:rsidR="00E93090" w:rsidRPr="00391296">
        <w:rPr>
          <w:rStyle w:val="FieldName"/>
          <w:lang w:val="en-US"/>
        </w:rPr>
        <w:t xml:space="preserve"> </w:t>
      </w:r>
      <w:r w:rsidRPr="00391296">
        <w:rPr>
          <w:rStyle w:val="FieldName"/>
          <w:lang w:val="en-US"/>
        </w:rPr>
        <w:t xml:space="preserve">Definition </w:t>
      </w:r>
      <w:r w:rsidR="00E93090" w:rsidRPr="00391296">
        <w:rPr>
          <w:rStyle w:val="FieldName"/>
          <w:lang w:val="en-US"/>
        </w:rPr>
        <w:t>Document</w:t>
      </w:r>
      <w:r w:rsidR="00E93090" w:rsidRPr="00391296">
        <w:rPr>
          <w:lang w:val="en-US"/>
        </w:rPr>
        <w:t>)</w:t>
      </w:r>
    </w:p>
    <w:p w:rsidR="00E93090" w:rsidRPr="00391296" w:rsidRDefault="00E93090" w:rsidP="00E93090">
      <w:pPr>
        <w:pStyle w:val="Heading3"/>
        <w:rPr>
          <w:lang w:val="en-US"/>
        </w:rPr>
      </w:pPr>
      <w:bookmarkStart w:id="18" w:name="a1_4_2"/>
      <w:bookmarkStart w:id="19" w:name="xsdxmlgenfull"/>
      <w:bookmarkStart w:id="20" w:name="_Toc29038185"/>
      <w:r w:rsidRPr="00391296">
        <w:rPr>
          <w:lang w:val="en-US"/>
        </w:rPr>
        <w:t>1.4.2 Generating Full XML Documents</w:t>
      </w:r>
      <w:bookmarkEnd w:id="20"/>
    </w:p>
    <w:bookmarkEnd w:id="18"/>
    <w:bookmarkEnd w:id="19"/>
    <w:p w:rsidR="00E93090" w:rsidRPr="00391296" w:rsidRDefault="00E93090" w:rsidP="00E93090">
      <w:pPr>
        <w:rPr>
          <w:lang w:val="en-US"/>
        </w:rPr>
      </w:pPr>
      <w:r w:rsidRPr="00391296">
        <w:rPr>
          <w:lang w:val="en-US"/>
        </w:rPr>
        <w:t xml:space="preserve">To generate a complete XML document based on </w:t>
      </w:r>
      <w:r w:rsidR="00377BBD" w:rsidRPr="00391296">
        <w:rPr>
          <w:lang w:val="en-US"/>
        </w:rPr>
        <w:t>an XSD</w:t>
      </w:r>
      <w:r w:rsidRPr="00391296">
        <w:rPr>
          <w:lang w:val="en-US"/>
        </w:rPr>
        <w:t xml:space="preserve">, click </w:t>
      </w:r>
      <w:r w:rsidR="004C7BB6" w:rsidRPr="00391296">
        <w:rPr>
          <w:rStyle w:val="FieldName"/>
          <w:lang w:val="en-US"/>
        </w:rPr>
        <w:t>Generate Full</w:t>
      </w:r>
      <w:r w:rsidR="004C7BB6" w:rsidRPr="00391296">
        <w:rPr>
          <w:lang w:val="en-US"/>
        </w:rPr>
        <w:t>.</w:t>
      </w:r>
    </w:p>
    <w:p w:rsidR="004C7BB6" w:rsidRPr="00391296" w:rsidRDefault="004C7BB6" w:rsidP="00E93090">
      <w:pPr>
        <w:rPr>
          <w:lang w:val="en-US"/>
        </w:rPr>
      </w:pPr>
    </w:p>
    <w:p w:rsidR="004C7BB6" w:rsidRPr="004C7BB6" w:rsidRDefault="004C7BB6" w:rsidP="00E93090">
      <w:pPr>
        <w:rPr>
          <w:b/>
        </w:rPr>
      </w:pPr>
      <w:r w:rsidRPr="004C7BB6">
        <w:rPr>
          <w:b/>
        </w:rPr>
        <w:t>Procedure</w:t>
      </w:r>
    </w:p>
    <w:p w:rsidR="00402C0D" w:rsidRPr="00BD57D7" w:rsidRDefault="00102262" w:rsidP="002853BA">
      <w:pPr>
        <w:pStyle w:val="LNumb"/>
        <w:numPr>
          <w:ilvl w:val="0"/>
          <w:numId w:val="17"/>
        </w:numPr>
        <w:ind w:left="341" w:hanging="57"/>
        <w:rPr>
          <w:lang w:val="en-US"/>
        </w:rPr>
      </w:pPr>
      <w:r w:rsidRPr="00BD57D7">
        <w:rPr>
          <w:lang w:val="en-US"/>
        </w:rPr>
        <w:lastRenderedPageBreak/>
        <w:t xml:space="preserve">For </w:t>
      </w:r>
      <w:r w:rsidR="00DA3B7F" w:rsidRPr="00BD57D7">
        <w:rPr>
          <w:lang w:val="en-US"/>
        </w:rPr>
        <w:t xml:space="preserve">the </w:t>
      </w:r>
      <w:r w:rsidRPr="00BD57D7">
        <w:rPr>
          <w:lang w:val="en-US"/>
        </w:rPr>
        <w:t>XML generation, select the following options:</w:t>
      </w:r>
    </w:p>
    <w:tbl>
      <w:tblPr>
        <w:tblStyle w:val="TableGrid"/>
        <w:tblW w:w="0" w:type="auto"/>
        <w:tblInd w:w="340" w:type="dxa"/>
        <w:tblLook w:val="04A0" w:firstRow="1" w:lastRow="0" w:firstColumn="1" w:lastColumn="0" w:noHBand="0" w:noVBand="1"/>
      </w:tblPr>
      <w:tblGrid>
        <w:gridCol w:w="3521"/>
        <w:gridCol w:w="5489"/>
      </w:tblGrid>
      <w:tr w:rsidR="00102262" w:rsidRPr="00D33B37" w:rsidTr="00D07052">
        <w:trPr>
          <w:tblHeader/>
        </w:trPr>
        <w:tc>
          <w:tcPr>
            <w:tcW w:w="3596" w:type="dxa"/>
          </w:tcPr>
          <w:p w:rsidR="00102262" w:rsidRPr="00D33B37" w:rsidRDefault="00102262" w:rsidP="00C631B3">
            <w:pPr>
              <w:pStyle w:val="LContinue"/>
              <w:ind w:left="0"/>
              <w:rPr>
                <w:b/>
              </w:rPr>
            </w:pPr>
            <w:r w:rsidRPr="00D33B37">
              <w:rPr>
                <w:b/>
              </w:rPr>
              <w:t>Name</w:t>
            </w:r>
          </w:p>
        </w:tc>
        <w:tc>
          <w:tcPr>
            <w:tcW w:w="5640" w:type="dxa"/>
          </w:tcPr>
          <w:p w:rsidR="00102262" w:rsidRPr="00D33B37" w:rsidRDefault="007C5B57" w:rsidP="00C631B3">
            <w:pPr>
              <w:pStyle w:val="LContinue"/>
              <w:ind w:left="0"/>
              <w:rPr>
                <w:b/>
              </w:rPr>
            </w:pPr>
            <w:r>
              <w:rPr>
                <w:b/>
              </w:rPr>
              <w:t>Select to</w:t>
            </w:r>
          </w:p>
        </w:tc>
      </w:tr>
      <w:tr w:rsidR="00102262" w:rsidRPr="003231E8" w:rsidTr="00D07052">
        <w:tc>
          <w:tcPr>
            <w:tcW w:w="3596" w:type="dxa"/>
          </w:tcPr>
          <w:p w:rsidR="00102262" w:rsidRDefault="00E93785" w:rsidP="00C631B3">
            <w:pPr>
              <w:pStyle w:val="LContinue"/>
              <w:ind w:left="0"/>
            </w:pPr>
            <w:r>
              <w:t xml:space="preserve">XML Element </w:t>
            </w:r>
            <w:r w:rsidR="004C7BB6">
              <w:t>Handling</w:t>
            </w:r>
          </w:p>
        </w:tc>
        <w:tc>
          <w:tcPr>
            <w:tcW w:w="5640" w:type="dxa"/>
          </w:tcPr>
          <w:p w:rsidR="00102262" w:rsidRPr="00391296" w:rsidRDefault="00E93785" w:rsidP="00C631B3">
            <w:pPr>
              <w:pStyle w:val="LContinue"/>
              <w:ind w:left="0"/>
              <w:rPr>
                <w:lang w:val="en-US"/>
              </w:rPr>
            </w:pPr>
            <w:r w:rsidRPr="00391296">
              <w:rPr>
                <w:rFonts w:cs="Arial"/>
                <w:lang w:val="en-US"/>
              </w:rPr>
              <w:t>Select to either generate all XML or only mandatory XML elements</w:t>
            </w:r>
          </w:p>
        </w:tc>
      </w:tr>
      <w:tr w:rsidR="00102262" w:rsidRPr="003231E8" w:rsidTr="00D07052">
        <w:tc>
          <w:tcPr>
            <w:tcW w:w="3596" w:type="dxa"/>
          </w:tcPr>
          <w:p w:rsidR="00102262" w:rsidRDefault="00E93785" w:rsidP="00C631B3">
            <w:pPr>
              <w:pStyle w:val="LContinue"/>
              <w:ind w:left="0"/>
            </w:pPr>
            <w:r>
              <w:t xml:space="preserve">XML Element </w:t>
            </w:r>
            <w:proofErr w:type="spellStart"/>
            <w:r>
              <w:t>Occurrence</w:t>
            </w:r>
            <w:proofErr w:type="spellEnd"/>
          </w:p>
        </w:tc>
        <w:tc>
          <w:tcPr>
            <w:tcW w:w="5640" w:type="dxa"/>
          </w:tcPr>
          <w:p w:rsidR="00102262" w:rsidRPr="00391296" w:rsidRDefault="00E93785" w:rsidP="00C631B3">
            <w:pPr>
              <w:pStyle w:val="LContinue"/>
              <w:ind w:left="0"/>
              <w:rPr>
                <w:lang w:val="en-US"/>
              </w:rPr>
            </w:pPr>
            <w:r w:rsidRPr="00391296">
              <w:rPr>
                <w:rFonts w:cs="Arial"/>
                <w:lang w:val="en-US"/>
              </w:rPr>
              <w:t xml:space="preserve">Select to either generate the element only at the first occurrence or for all </w:t>
            </w:r>
            <w:r w:rsidR="001A08A3" w:rsidRPr="00391296">
              <w:rPr>
                <w:rFonts w:cs="Arial"/>
                <w:lang w:val="en-US"/>
              </w:rPr>
              <w:t>occurrences</w:t>
            </w:r>
          </w:p>
        </w:tc>
      </w:tr>
      <w:tr w:rsidR="00102262" w:rsidRPr="003231E8" w:rsidTr="00D07052">
        <w:tc>
          <w:tcPr>
            <w:tcW w:w="3596" w:type="dxa"/>
          </w:tcPr>
          <w:p w:rsidR="00102262" w:rsidRDefault="00E93785" w:rsidP="00C631B3">
            <w:pPr>
              <w:pStyle w:val="LContinue"/>
              <w:ind w:left="0"/>
            </w:pPr>
            <w:r>
              <w:t xml:space="preserve">XML Attribute </w:t>
            </w:r>
            <w:r w:rsidR="004C7BB6">
              <w:t>Handling</w:t>
            </w:r>
          </w:p>
        </w:tc>
        <w:tc>
          <w:tcPr>
            <w:tcW w:w="5640" w:type="dxa"/>
          </w:tcPr>
          <w:p w:rsidR="00102262" w:rsidRPr="00391296" w:rsidRDefault="00E93785" w:rsidP="00C631B3">
            <w:pPr>
              <w:pStyle w:val="LContinue"/>
              <w:ind w:left="0"/>
              <w:rPr>
                <w:lang w:val="en-US"/>
              </w:rPr>
            </w:pPr>
            <w:r w:rsidRPr="00391296">
              <w:rPr>
                <w:lang w:val="en-US"/>
              </w:rPr>
              <w:t>Select to either generate mandatory or all attributes</w:t>
            </w:r>
          </w:p>
        </w:tc>
      </w:tr>
      <w:tr w:rsidR="00102262" w:rsidRPr="003231E8" w:rsidTr="00D07052">
        <w:tc>
          <w:tcPr>
            <w:tcW w:w="3596" w:type="dxa"/>
          </w:tcPr>
          <w:p w:rsidR="00102262" w:rsidRDefault="00E93785" w:rsidP="00C631B3">
            <w:pPr>
              <w:pStyle w:val="LContinue"/>
              <w:ind w:left="0"/>
            </w:pPr>
            <w:r>
              <w:t>Choice Handling</w:t>
            </w:r>
          </w:p>
        </w:tc>
        <w:tc>
          <w:tcPr>
            <w:tcW w:w="5640" w:type="dxa"/>
          </w:tcPr>
          <w:p w:rsidR="00A073B1" w:rsidRPr="00391296" w:rsidRDefault="00E93785" w:rsidP="00A073B1">
            <w:pPr>
              <w:pStyle w:val="LContinue"/>
              <w:ind w:left="0"/>
              <w:rPr>
                <w:lang w:val="en-US"/>
              </w:rPr>
            </w:pPr>
            <w:r w:rsidRPr="00391296">
              <w:rPr>
                <w:lang w:val="en-US"/>
              </w:rPr>
              <w:t xml:space="preserve">Select to either generate the </w:t>
            </w:r>
            <w:proofErr w:type="gramStart"/>
            <w:r w:rsidRPr="00391296">
              <w:rPr>
                <w:lang w:val="en-US"/>
              </w:rPr>
              <w:t>first choice</w:t>
            </w:r>
            <w:proofErr w:type="gramEnd"/>
            <w:r w:rsidRPr="00391296">
              <w:rPr>
                <w:lang w:val="en-US"/>
              </w:rPr>
              <w:t xml:space="preserve"> definition or all choice definitions</w:t>
            </w:r>
            <w:r w:rsidR="00A073B1" w:rsidRPr="00391296">
              <w:rPr>
                <w:lang w:val="en-US"/>
              </w:rPr>
              <w:t>.</w:t>
            </w:r>
          </w:p>
        </w:tc>
      </w:tr>
      <w:tr w:rsidR="00E93785" w:rsidRPr="003231E8" w:rsidTr="00D07052">
        <w:tc>
          <w:tcPr>
            <w:tcW w:w="3596" w:type="dxa"/>
          </w:tcPr>
          <w:p w:rsidR="00E93785" w:rsidRDefault="00E93785" w:rsidP="00C631B3">
            <w:pPr>
              <w:pStyle w:val="LContinue"/>
              <w:ind w:left="0"/>
            </w:pPr>
            <w:r>
              <w:t xml:space="preserve">XML Element </w:t>
            </w:r>
            <w:proofErr w:type="spellStart"/>
            <w:r>
              <w:t>Documentation</w:t>
            </w:r>
            <w:proofErr w:type="spellEnd"/>
          </w:p>
        </w:tc>
        <w:tc>
          <w:tcPr>
            <w:tcW w:w="5640" w:type="dxa"/>
          </w:tcPr>
          <w:p w:rsidR="00E93785" w:rsidRPr="00391296" w:rsidRDefault="00E93785" w:rsidP="00C631B3">
            <w:pPr>
              <w:pStyle w:val="LContinue"/>
              <w:ind w:left="0"/>
              <w:rPr>
                <w:lang w:val="en-US"/>
              </w:rPr>
            </w:pPr>
            <w:r w:rsidRPr="00391296">
              <w:rPr>
                <w:lang w:val="en-US"/>
              </w:rPr>
              <w:t>Select to generate or leave out documentation for XML elements</w:t>
            </w:r>
          </w:p>
        </w:tc>
      </w:tr>
    </w:tbl>
    <w:p w:rsidR="00DE00E9" w:rsidRPr="00BD57D7" w:rsidRDefault="00B14D84" w:rsidP="001E150B">
      <w:pPr>
        <w:pStyle w:val="LNumb"/>
        <w:rPr>
          <w:lang w:val="en-US"/>
        </w:rPr>
      </w:pPr>
      <w:bookmarkStart w:id="21" w:name="xsdxmlgenbizstxmlselect"/>
      <w:r w:rsidRPr="00BD57D7">
        <w:rPr>
          <w:lang w:val="en-US"/>
        </w:rPr>
        <w:t xml:space="preserve">To generate the XML outbound document, click </w:t>
      </w:r>
      <w:r w:rsidRPr="00BD57D7">
        <w:rPr>
          <w:rStyle w:val="FieldName"/>
          <w:lang w:val="en-US"/>
        </w:rPr>
        <w:t>Generate</w:t>
      </w:r>
      <w:r w:rsidR="00DE00E9" w:rsidRPr="00BD57D7">
        <w:rPr>
          <w:rStyle w:val="FieldName"/>
          <w:lang w:val="en-US"/>
        </w:rPr>
        <w:t xml:space="preserve"> </w:t>
      </w:r>
      <w:r w:rsidR="004C7BB6" w:rsidRPr="00BD57D7">
        <w:rPr>
          <w:rStyle w:val="FieldName"/>
          <w:lang w:val="en-US"/>
        </w:rPr>
        <w:t>XML</w:t>
      </w:r>
      <w:r w:rsidRPr="00BD57D7">
        <w:rPr>
          <w:lang w:val="en-US"/>
        </w:rPr>
        <w:t xml:space="preserve">. </w:t>
      </w:r>
    </w:p>
    <w:p w:rsidR="0076041E" w:rsidRPr="00391296" w:rsidRDefault="0076041E" w:rsidP="00DE00E9">
      <w:pPr>
        <w:pStyle w:val="LContinue"/>
        <w:rPr>
          <w:lang w:val="en-US"/>
        </w:rPr>
      </w:pPr>
      <w:r w:rsidRPr="00391296">
        <w:rPr>
          <w:lang w:val="en-US"/>
        </w:rPr>
        <w:t xml:space="preserve">The </w:t>
      </w:r>
      <w:r w:rsidR="004C7BB6" w:rsidRPr="00391296">
        <w:rPr>
          <w:lang w:val="en-US"/>
        </w:rPr>
        <w:t xml:space="preserve">generation </w:t>
      </w:r>
      <w:r w:rsidRPr="00391296">
        <w:rPr>
          <w:lang w:val="en-US"/>
        </w:rPr>
        <w:t xml:space="preserve">status changes from </w:t>
      </w:r>
      <w:r w:rsidRPr="00391296">
        <w:rPr>
          <w:rStyle w:val="TechnicalName"/>
          <w:lang w:val="en-US"/>
        </w:rPr>
        <w:t>Idle</w:t>
      </w:r>
      <w:r w:rsidRPr="00391296">
        <w:rPr>
          <w:lang w:val="en-US"/>
        </w:rPr>
        <w:t xml:space="preserve"> to </w:t>
      </w:r>
      <w:r w:rsidRPr="00391296">
        <w:rPr>
          <w:rStyle w:val="TechnicalName"/>
          <w:lang w:val="en-US"/>
        </w:rPr>
        <w:t>Generation in progress</w:t>
      </w:r>
      <w:r w:rsidRPr="00391296">
        <w:rPr>
          <w:lang w:val="en-US"/>
        </w:rPr>
        <w:t xml:space="preserve">. </w:t>
      </w:r>
    </w:p>
    <w:p w:rsidR="00DE00E9" w:rsidRPr="00BD57D7" w:rsidRDefault="00DE00E9" w:rsidP="00DE00E9">
      <w:pPr>
        <w:pStyle w:val="LNumb"/>
        <w:rPr>
          <w:lang w:val="en-US"/>
        </w:rPr>
      </w:pPr>
      <w:r w:rsidRPr="00BD57D7">
        <w:rPr>
          <w:lang w:val="en-US"/>
        </w:rPr>
        <w:t xml:space="preserve">To check the completion of the generation, click </w:t>
      </w:r>
      <w:r w:rsidRPr="00BD57D7">
        <w:rPr>
          <w:rStyle w:val="FieldName"/>
          <w:lang w:val="en-US"/>
        </w:rPr>
        <w:t>Refresh</w:t>
      </w:r>
      <w:r w:rsidRPr="00BD57D7">
        <w:rPr>
          <w:lang w:val="en-US"/>
        </w:rPr>
        <w:t>.</w:t>
      </w:r>
    </w:p>
    <w:p w:rsidR="00DE00E9" w:rsidRPr="00391296" w:rsidRDefault="00DE00E9" w:rsidP="00DE00E9">
      <w:pPr>
        <w:pStyle w:val="LContinue"/>
        <w:rPr>
          <w:lang w:val="en-US"/>
        </w:rPr>
      </w:pPr>
      <w:r w:rsidRPr="00391296">
        <w:rPr>
          <w:lang w:val="en-US"/>
        </w:rPr>
        <w:t xml:space="preserve">The </w:t>
      </w:r>
      <w:r w:rsidR="004C7BB6" w:rsidRPr="00391296">
        <w:rPr>
          <w:lang w:val="en-US"/>
        </w:rPr>
        <w:t xml:space="preserve">generation </w:t>
      </w:r>
      <w:r w:rsidRPr="00391296">
        <w:rPr>
          <w:lang w:val="en-US"/>
        </w:rPr>
        <w:t xml:space="preserve">status changes back to </w:t>
      </w:r>
      <w:r w:rsidRPr="00391296">
        <w:rPr>
          <w:rStyle w:val="TechnicalName"/>
          <w:lang w:val="en-US"/>
        </w:rPr>
        <w:t>Idle</w:t>
      </w:r>
      <w:r w:rsidRPr="00391296">
        <w:rPr>
          <w:lang w:val="en-US"/>
        </w:rPr>
        <w:t>.</w:t>
      </w:r>
    </w:p>
    <w:p w:rsidR="00B14D84" w:rsidRPr="00BD57D7" w:rsidRDefault="00B14D84" w:rsidP="001E150B">
      <w:pPr>
        <w:pStyle w:val="LNumb"/>
        <w:rPr>
          <w:lang w:val="en-US"/>
        </w:rPr>
      </w:pPr>
      <w:r w:rsidRPr="00BD57D7">
        <w:rPr>
          <w:lang w:val="en-US"/>
        </w:rPr>
        <w:t xml:space="preserve">To display the document, click </w:t>
      </w:r>
      <w:r w:rsidR="006D1BE1">
        <w:rPr>
          <w:noProof/>
        </w:rPr>
        <w:drawing>
          <wp:inline distT="0" distB="0" distL="0" distR="0" wp14:anchorId="7A656D72" wp14:editId="20249A17">
            <wp:extent cx="200041" cy="141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41" cy="141964"/>
                    </a:xfrm>
                    <a:prstGeom prst="rect">
                      <a:avLst/>
                    </a:prstGeom>
                  </pic:spPr>
                </pic:pic>
              </a:graphicData>
            </a:graphic>
          </wp:inline>
        </w:drawing>
      </w:r>
      <w:r w:rsidRPr="00BD57D7">
        <w:rPr>
          <w:lang w:val="en-US"/>
        </w:rPr>
        <w:t xml:space="preserve"> (</w:t>
      </w:r>
      <w:r w:rsidRPr="00BD57D7">
        <w:rPr>
          <w:rStyle w:val="FieldName"/>
          <w:lang w:val="en-US"/>
        </w:rPr>
        <w:t>Open XML Document</w:t>
      </w:r>
      <w:r w:rsidRPr="00BD57D7">
        <w:rPr>
          <w:lang w:val="en-US"/>
        </w:rPr>
        <w:t>).</w:t>
      </w:r>
    </w:p>
    <w:bookmarkEnd w:id="21"/>
    <w:p w:rsidR="00E64AF4" w:rsidRPr="00391296" w:rsidRDefault="00E64AF4" w:rsidP="009C4E19">
      <w:pPr>
        <w:jc w:val="both"/>
        <w:rPr>
          <w:rFonts w:cs="Arial"/>
          <w:lang w:val="en-US"/>
        </w:rPr>
      </w:pPr>
    </w:p>
    <w:p w:rsidR="00361877" w:rsidRPr="00391296" w:rsidRDefault="007C1F4F" w:rsidP="00B11133">
      <w:pPr>
        <w:pStyle w:val="Heading3"/>
        <w:rPr>
          <w:lang w:val="en-US"/>
        </w:rPr>
      </w:pPr>
      <w:bookmarkStart w:id="22" w:name="a1_4_3"/>
      <w:bookmarkStart w:id="23" w:name="XsdViewDefinition"/>
      <w:bookmarkStart w:id="24" w:name="_Toc29038186"/>
      <w:r w:rsidRPr="00391296">
        <w:rPr>
          <w:lang w:val="en-US"/>
        </w:rPr>
        <w:t>1.</w:t>
      </w:r>
      <w:r w:rsidR="00B11133" w:rsidRPr="00391296">
        <w:rPr>
          <w:lang w:val="en-US"/>
        </w:rPr>
        <w:t>4.3</w:t>
      </w:r>
      <w:r w:rsidRPr="00391296">
        <w:rPr>
          <w:lang w:val="en-US"/>
        </w:rPr>
        <w:t xml:space="preserve"> </w:t>
      </w:r>
      <w:r w:rsidR="009C0967" w:rsidRPr="00391296">
        <w:rPr>
          <w:lang w:val="en-US"/>
        </w:rPr>
        <w:t>Generating a View for XML Documents</w:t>
      </w:r>
      <w:bookmarkEnd w:id="24"/>
    </w:p>
    <w:bookmarkEnd w:id="22"/>
    <w:bookmarkEnd w:id="23"/>
    <w:p w:rsidR="00B11133" w:rsidRPr="00391296" w:rsidRDefault="0021703F" w:rsidP="009C0967">
      <w:pPr>
        <w:rPr>
          <w:lang w:val="en-US"/>
        </w:rPr>
      </w:pPr>
      <w:r w:rsidRPr="00391296">
        <w:rPr>
          <w:lang w:val="en-US"/>
        </w:rPr>
        <w:t>T</w:t>
      </w:r>
      <w:r w:rsidR="0076041E" w:rsidRPr="00391296">
        <w:rPr>
          <w:lang w:val="en-US"/>
        </w:rPr>
        <w:t xml:space="preserve">he generated XML document can be large with many nodes and elements that you </w:t>
      </w:r>
      <w:r w:rsidR="00B11133" w:rsidRPr="00391296">
        <w:rPr>
          <w:lang w:val="en-US"/>
        </w:rPr>
        <w:t xml:space="preserve">probably </w:t>
      </w:r>
      <w:r w:rsidR="0076041E" w:rsidRPr="00391296">
        <w:rPr>
          <w:lang w:val="en-US"/>
        </w:rPr>
        <w:t xml:space="preserve">do </w:t>
      </w:r>
      <w:r w:rsidR="00FF69CF" w:rsidRPr="00391296">
        <w:rPr>
          <w:lang w:val="en-US"/>
        </w:rPr>
        <w:t xml:space="preserve">not need to consider </w:t>
      </w:r>
      <w:r w:rsidR="0076041E" w:rsidRPr="00391296">
        <w:rPr>
          <w:lang w:val="en-US"/>
        </w:rPr>
        <w:t xml:space="preserve">in </w:t>
      </w:r>
      <w:r w:rsidR="00377BBD" w:rsidRPr="00391296">
        <w:rPr>
          <w:lang w:val="en-US"/>
        </w:rPr>
        <w:t xml:space="preserve">a </w:t>
      </w:r>
      <w:r w:rsidR="0076041E" w:rsidRPr="00391296">
        <w:rPr>
          <w:lang w:val="en-US"/>
        </w:rPr>
        <w:t xml:space="preserve">mapping </w:t>
      </w:r>
      <w:r w:rsidR="00377BBD" w:rsidRPr="00391296">
        <w:rPr>
          <w:lang w:val="en-US"/>
        </w:rPr>
        <w:t>project</w:t>
      </w:r>
      <w:r w:rsidR="0076041E" w:rsidRPr="00391296">
        <w:rPr>
          <w:lang w:val="en-US"/>
        </w:rPr>
        <w:t xml:space="preserve">. </w:t>
      </w:r>
      <w:r w:rsidRPr="00391296">
        <w:rPr>
          <w:lang w:val="en-US"/>
        </w:rPr>
        <w:t>Therefore, you can define a view for the document</w:t>
      </w:r>
      <w:r w:rsidR="0026467F" w:rsidRPr="00391296">
        <w:rPr>
          <w:lang w:val="en-US"/>
        </w:rPr>
        <w:t xml:space="preserve"> and generate a reduced XML document for mapping.</w:t>
      </w:r>
    </w:p>
    <w:p w:rsidR="00B11133" w:rsidRPr="00391296" w:rsidRDefault="00B11133" w:rsidP="009C0967">
      <w:pPr>
        <w:rPr>
          <w:lang w:val="en-US"/>
        </w:rPr>
      </w:pPr>
    </w:p>
    <w:p w:rsidR="00B11133" w:rsidRPr="00B11133" w:rsidRDefault="00B11133" w:rsidP="00065E55">
      <w:pPr>
        <w:keepNext/>
        <w:rPr>
          <w:b/>
        </w:rPr>
      </w:pPr>
      <w:r w:rsidRPr="00B11133">
        <w:rPr>
          <w:b/>
        </w:rPr>
        <w:t>Procedure</w:t>
      </w:r>
    </w:p>
    <w:p w:rsidR="009C0967" w:rsidRPr="00BD57D7" w:rsidRDefault="00B11133" w:rsidP="002853BA">
      <w:pPr>
        <w:pStyle w:val="LNumb"/>
        <w:numPr>
          <w:ilvl w:val="0"/>
          <w:numId w:val="18"/>
        </w:numPr>
        <w:ind w:left="341" w:hanging="57"/>
        <w:rPr>
          <w:lang w:val="en-US"/>
        </w:rPr>
      </w:pPr>
      <w:r w:rsidRPr="00BD57D7">
        <w:rPr>
          <w:lang w:val="en-US"/>
        </w:rPr>
        <w:t xml:space="preserve">To generate a view on the XML document, click </w:t>
      </w:r>
      <w:r w:rsidRPr="00BD57D7">
        <w:rPr>
          <w:rStyle w:val="FieldName"/>
          <w:lang w:val="en-US"/>
        </w:rPr>
        <w:t>Generate View</w:t>
      </w:r>
      <w:r w:rsidRPr="00BD57D7">
        <w:rPr>
          <w:lang w:val="en-US"/>
        </w:rPr>
        <w:t>.</w:t>
      </w:r>
    </w:p>
    <w:p w:rsidR="00B11133" w:rsidRPr="00391296" w:rsidRDefault="00B11133" w:rsidP="00B11133">
      <w:pPr>
        <w:pStyle w:val="LContinue"/>
        <w:rPr>
          <w:lang w:val="en-US"/>
        </w:rPr>
      </w:pPr>
      <w:r w:rsidRPr="00391296">
        <w:rPr>
          <w:lang w:val="en-US"/>
        </w:rPr>
        <w:t>The function displays the collapsed structure of the XML document.</w:t>
      </w:r>
    </w:p>
    <w:p w:rsidR="00B11133" w:rsidRDefault="00D13192" w:rsidP="00B11133">
      <w:pPr>
        <w:pStyle w:val="LNumb"/>
        <w:rPr>
          <w:lang w:val="en-US"/>
        </w:rPr>
      </w:pPr>
      <w:r w:rsidRPr="00BD57D7">
        <w:rPr>
          <w:lang w:val="en-US"/>
        </w:rPr>
        <w:t>Expand the structure and select the elements and attributes that you require for mapping.</w:t>
      </w:r>
    </w:p>
    <w:p w:rsidR="0026467F" w:rsidRPr="00391296" w:rsidRDefault="0026467F" w:rsidP="0026467F">
      <w:pPr>
        <w:pStyle w:val="LContinue"/>
        <w:rPr>
          <w:lang w:val="en-US"/>
        </w:rPr>
      </w:pPr>
      <w:r w:rsidRPr="00391296">
        <w:rPr>
          <w:lang w:val="en-US"/>
        </w:rPr>
        <w:t>Selected elements and attributes have a blue background.</w:t>
      </w:r>
    </w:p>
    <w:p w:rsidR="00D13192" w:rsidRDefault="00D13192" w:rsidP="00B11133">
      <w:pPr>
        <w:pStyle w:val="LNumb"/>
      </w:pPr>
      <w:r>
        <w:t xml:space="preserve">Click </w:t>
      </w:r>
      <w:r>
        <w:rPr>
          <w:noProof/>
        </w:rPr>
        <w:drawing>
          <wp:inline distT="0" distB="0" distL="0" distR="0" wp14:anchorId="6A63A9FC" wp14:editId="24A29AC0">
            <wp:extent cx="121701" cy="105474"/>
            <wp:effectExtent l="19050" t="19050" r="1206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16" cy="113547"/>
                    </a:xfrm>
                    <a:prstGeom prst="rect">
                      <a:avLst/>
                    </a:prstGeom>
                    <a:ln>
                      <a:solidFill>
                        <a:schemeClr val="bg1">
                          <a:lumMod val="50000"/>
                        </a:schemeClr>
                      </a:solidFill>
                    </a:ln>
                  </pic:spPr>
                </pic:pic>
              </a:graphicData>
            </a:graphic>
          </wp:inline>
        </w:drawing>
      </w:r>
      <w:r>
        <w:t xml:space="preserve"> (</w:t>
      </w:r>
      <w:proofErr w:type="spellStart"/>
      <w:r w:rsidR="00313430" w:rsidRPr="00D13192">
        <w:rPr>
          <w:rStyle w:val="FieldName"/>
        </w:rPr>
        <w:t>Genera</w:t>
      </w:r>
      <w:r w:rsidR="00313430">
        <w:rPr>
          <w:rStyle w:val="FieldName"/>
        </w:rPr>
        <w:t>t</w:t>
      </w:r>
      <w:r w:rsidR="00313430" w:rsidRPr="00D13192">
        <w:rPr>
          <w:rStyle w:val="FieldName"/>
        </w:rPr>
        <w:t>e</w:t>
      </w:r>
      <w:proofErr w:type="spellEnd"/>
      <w:r w:rsidRPr="00D13192">
        <w:rPr>
          <w:rStyle w:val="FieldName"/>
        </w:rPr>
        <w:t xml:space="preserve"> XML</w:t>
      </w:r>
      <w:r>
        <w:t>).</w:t>
      </w:r>
    </w:p>
    <w:p w:rsidR="00D13192" w:rsidRPr="00BD57D7" w:rsidRDefault="00D13192" w:rsidP="00B11133">
      <w:pPr>
        <w:pStyle w:val="LNumb"/>
        <w:rPr>
          <w:lang w:val="en-US"/>
        </w:rPr>
      </w:pPr>
      <w:r w:rsidRPr="00BD57D7">
        <w:rPr>
          <w:lang w:val="en-US"/>
        </w:rPr>
        <w:t>To display the generation resu</w:t>
      </w:r>
      <w:r w:rsidR="00377BBD" w:rsidRPr="00BD57D7">
        <w:rPr>
          <w:lang w:val="en-US"/>
        </w:rPr>
        <w:t>l</w:t>
      </w:r>
      <w:r w:rsidRPr="00BD57D7">
        <w:rPr>
          <w:lang w:val="en-US"/>
        </w:rPr>
        <w:t xml:space="preserve">t, click </w:t>
      </w:r>
      <w:r>
        <w:rPr>
          <w:noProof/>
        </w:rPr>
        <w:drawing>
          <wp:inline distT="0" distB="0" distL="0" distR="0" wp14:anchorId="198E043C" wp14:editId="468B9E4E">
            <wp:extent cx="147085" cy="15274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562" cy="158430"/>
                    </a:xfrm>
                    <a:prstGeom prst="rect">
                      <a:avLst/>
                    </a:prstGeom>
                  </pic:spPr>
                </pic:pic>
              </a:graphicData>
            </a:graphic>
          </wp:inline>
        </w:drawing>
      </w:r>
      <w:r w:rsidRPr="00BD57D7">
        <w:rPr>
          <w:lang w:val="en-US"/>
        </w:rPr>
        <w:t xml:space="preserve"> (</w:t>
      </w:r>
      <w:r w:rsidRPr="00BD57D7">
        <w:rPr>
          <w:rStyle w:val="FieldName"/>
          <w:lang w:val="en-US"/>
        </w:rPr>
        <w:t>Display Generated XM</w:t>
      </w:r>
      <w:r w:rsidR="0021703F" w:rsidRPr="00BD57D7">
        <w:rPr>
          <w:rStyle w:val="FieldName"/>
          <w:lang w:val="en-US"/>
        </w:rPr>
        <w:t>L</w:t>
      </w:r>
      <w:r w:rsidRPr="00BD57D7">
        <w:rPr>
          <w:rStyle w:val="FieldName"/>
          <w:lang w:val="en-US"/>
        </w:rPr>
        <w:t xml:space="preserve"> Document</w:t>
      </w:r>
      <w:r w:rsidRPr="00BD57D7">
        <w:rPr>
          <w:lang w:val="en-US"/>
        </w:rPr>
        <w:t>).</w:t>
      </w:r>
    </w:p>
    <w:p w:rsidR="00B11133" w:rsidRDefault="00B11133" w:rsidP="009C0967">
      <w:pPr>
        <w:rPr>
          <w:lang w:val="en-US"/>
        </w:rPr>
      </w:pPr>
    </w:p>
    <w:p w:rsidR="00DE00E9" w:rsidRPr="00391296" w:rsidRDefault="00DE00E9" w:rsidP="00B11133">
      <w:pPr>
        <w:pStyle w:val="Heading3"/>
        <w:rPr>
          <w:lang w:val="en-US"/>
        </w:rPr>
      </w:pPr>
      <w:bookmarkStart w:id="25" w:name="XSDXMLGenPrt"/>
      <w:bookmarkStart w:id="26" w:name="XSDXMLGenPrtDetails"/>
      <w:bookmarkStart w:id="27" w:name="a1_4_4"/>
      <w:bookmarkStart w:id="28" w:name="_Toc29038187"/>
      <w:r w:rsidRPr="00391296">
        <w:rPr>
          <w:lang w:val="en-US"/>
        </w:rPr>
        <w:t>1.</w:t>
      </w:r>
      <w:r w:rsidR="00B11133" w:rsidRPr="00391296">
        <w:rPr>
          <w:lang w:val="en-US"/>
        </w:rPr>
        <w:t>4.</w:t>
      </w:r>
      <w:r w:rsidR="00A30439">
        <w:rPr>
          <w:lang w:val="en-US"/>
        </w:rPr>
        <w:t>4</w:t>
      </w:r>
      <w:r w:rsidRPr="00391296">
        <w:rPr>
          <w:lang w:val="en-US"/>
        </w:rPr>
        <w:t xml:space="preserve"> Displaying </w:t>
      </w:r>
      <w:r w:rsidR="00D03FC9" w:rsidRPr="00391296">
        <w:rPr>
          <w:lang w:val="en-US"/>
        </w:rPr>
        <w:t>Generation Protocols</w:t>
      </w:r>
      <w:bookmarkEnd w:id="28"/>
    </w:p>
    <w:bookmarkEnd w:id="25"/>
    <w:bookmarkEnd w:id="26"/>
    <w:bookmarkEnd w:id="27"/>
    <w:p w:rsidR="00420587" w:rsidRPr="00391296" w:rsidRDefault="00420587" w:rsidP="00DE00E9">
      <w:pPr>
        <w:rPr>
          <w:lang w:val="en-US"/>
        </w:rPr>
      </w:pPr>
      <w:r w:rsidRPr="00391296">
        <w:rPr>
          <w:lang w:val="en-US"/>
        </w:rPr>
        <w:t>The generation function protocols the generation history.</w:t>
      </w:r>
    </w:p>
    <w:p w:rsidR="00420587" w:rsidRPr="00391296" w:rsidRDefault="00420587" w:rsidP="00DE00E9">
      <w:pPr>
        <w:rPr>
          <w:lang w:val="en-US"/>
        </w:rPr>
      </w:pPr>
    </w:p>
    <w:p w:rsidR="00DE00E9" w:rsidRPr="00D06A93" w:rsidRDefault="00DE00E9" w:rsidP="00DE00E9">
      <w:pPr>
        <w:rPr>
          <w:b/>
        </w:rPr>
      </w:pPr>
      <w:r w:rsidRPr="00D06A93">
        <w:rPr>
          <w:b/>
        </w:rPr>
        <w:t>Procedure</w:t>
      </w:r>
    </w:p>
    <w:p w:rsidR="00DE00E9" w:rsidRPr="00A30439" w:rsidRDefault="00DE00E9" w:rsidP="002853BA">
      <w:pPr>
        <w:pStyle w:val="LNumb"/>
        <w:numPr>
          <w:ilvl w:val="0"/>
          <w:numId w:val="24"/>
        </w:numPr>
        <w:ind w:left="341" w:hanging="57"/>
        <w:rPr>
          <w:lang w:val="en-US"/>
        </w:rPr>
      </w:pPr>
      <w:r w:rsidRPr="00A30439">
        <w:rPr>
          <w:lang w:val="en-US"/>
        </w:rPr>
        <w:t xml:space="preserve">To display generation protocols, click </w:t>
      </w:r>
      <w:r w:rsidRPr="00A30439">
        <w:rPr>
          <w:rStyle w:val="FieldName"/>
          <w:lang w:val="en-US"/>
        </w:rPr>
        <w:t>Protocol</w:t>
      </w:r>
      <w:r w:rsidRPr="00A30439">
        <w:rPr>
          <w:lang w:val="en-US"/>
        </w:rPr>
        <w:t>.</w:t>
      </w:r>
    </w:p>
    <w:p w:rsidR="00DE00E9" w:rsidRPr="00391296" w:rsidRDefault="00DE00E9" w:rsidP="00DE00E9">
      <w:pPr>
        <w:pStyle w:val="LContinue"/>
        <w:rPr>
          <w:lang w:val="en-US"/>
        </w:rPr>
      </w:pPr>
      <w:r w:rsidRPr="00391296">
        <w:rPr>
          <w:lang w:val="en-US"/>
        </w:rPr>
        <w:t xml:space="preserve">The </w:t>
      </w:r>
      <w:r w:rsidR="00377BBD" w:rsidRPr="00391296">
        <w:rPr>
          <w:lang w:val="en-US"/>
        </w:rPr>
        <w:t xml:space="preserve">function </w:t>
      </w:r>
      <w:r w:rsidRPr="00391296">
        <w:rPr>
          <w:lang w:val="en-US"/>
        </w:rPr>
        <w:t xml:space="preserve">displays </w:t>
      </w:r>
      <w:r w:rsidR="00D06A93" w:rsidRPr="00391296">
        <w:rPr>
          <w:lang w:val="en-US"/>
        </w:rPr>
        <w:t xml:space="preserve">the </w:t>
      </w:r>
      <w:r w:rsidRPr="00391296">
        <w:rPr>
          <w:lang w:val="en-US"/>
        </w:rPr>
        <w:t xml:space="preserve">generation history of the document with the generation </w:t>
      </w:r>
      <w:r w:rsidR="005E67BA" w:rsidRPr="00391296">
        <w:rPr>
          <w:lang w:val="en-US"/>
        </w:rPr>
        <w:t xml:space="preserve">result, </w:t>
      </w:r>
      <w:r w:rsidRPr="00391296">
        <w:rPr>
          <w:lang w:val="en-US"/>
        </w:rPr>
        <w:t>start time</w:t>
      </w:r>
      <w:r w:rsidR="005E67BA" w:rsidRPr="00391296">
        <w:rPr>
          <w:lang w:val="en-US"/>
        </w:rPr>
        <w:t xml:space="preserve">stamp, the generation type </w:t>
      </w:r>
      <w:r w:rsidRPr="00391296">
        <w:rPr>
          <w:lang w:val="en-US"/>
        </w:rPr>
        <w:t>and the document name.</w:t>
      </w:r>
    </w:p>
    <w:p w:rsidR="005E67BA" w:rsidRPr="00BD57D7" w:rsidRDefault="00DE00E9" w:rsidP="00DE00E9">
      <w:pPr>
        <w:pStyle w:val="LNumb"/>
        <w:rPr>
          <w:lang w:val="en-US"/>
        </w:rPr>
      </w:pPr>
      <w:r w:rsidRPr="00BD57D7">
        <w:rPr>
          <w:lang w:val="en-US"/>
        </w:rPr>
        <w:t xml:space="preserve">To display all generation information, click </w:t>
      </w:r>
      <w:r w:rsidRPr="00BD57D7">
        <w:rPr>
          <w:rStyle w:val="FieldName"/>
          <w:lang w:val="en-US"/>
        </w:rPr>
        <w:t>Details</w:t>
      </w:r>
      <w:r w:rsidRPr="00BD57D7">
        <w:rPr>
          <w:lang w:val="en-US"/>
        </w:rPr>
        <w:t xml:space="preserve">. </w:t>
      </w:r>
    </w:p>
    <w:p w:rsidR="00DE00E9" w:rsidRDefault="005E67BA" w:rsidP="00DE00E9">
      <w:pPr>
        <w:pStyle w:val="LNumb"/>
        <w:rPr>
          <w:lang w:val="en-US"/>
        </w:rPr>
      </w:pPr>
      <w:r w:rsidRPr="00BD57D7">
        <w:rPr>
          <w:lang w:val="en-US"/>
        </w:rPr>
        <w:t>D</w:t>
      </w:r>
      <w:r w:rsidR="00DE00E9" w:rsidRPr="00BD57D7">
        <w:rPr>
          <w:lang w:val="en-US"/>
        </w:rPr>
        <w:t xml:space="preserve">isplay the </w:t>
      </w:r>
      <w:r w:rsidRPr="00BD57D7">
        <w:rPr>
          <w:lang w:val="en-US"/>
        </w:rPr>
        <w:t xml:space="preserve">extended XML document based on the </w:t>
      </w:r>
      <w:r w:rsidR="00DE00E9" w:rsidRPr="00BD57D7">
        <w:rPr>
          <w:lang w:val="en-US"/>
        </w:rPr>
        <w:t>XSD</w:t>
      </w:r>
      <w:r w:rsidRPr="00BD57D7">
        <w:rPr>
          <w:lang w:val="en-US"/>
        </w:rPr>
        <w:t>, the view definition document</w:t>
      </w:r>
      <w:r w:rsidR="00DE00E9" w:rsidRPr="00BD57D7">
        <w:rPr>
          <w:lang w:val="en-US"/>
        </w:rPr>
        <w:t xml:space="preserve"> and the generated XML document.</w:t>
      </w:r>
    </w:p>
    <w:p w:rsidR="00297498" w:rsidRPr="006C330C" w:rsidRDefault="00297498" w:rsidP="006C330C">
      <w:pPr>
        <w:rPr>
          <w:lang w:val="en-US"/>
        </w:rPr>
      </w:pPr>
    </w:p>
    <w:p w:rsidR="00A30439" w:rsidRDefault="00A30439" w:rsidP="00A30439">
      <w:pPr>
        <w:pStyle w:val="Heading2"/>
        <w:rPr>
          <w:lang w:val="en-US"/>
        </w:rPr>
      </w:pPr>
      <w:bookmarkStart w:id="29" w:name="mtcsvdocu"/>
      <w:bookmarkStart w:id="30" w:name="a1_5"/>
      <w:bookmarkStart w:id="31" w:name="_Toc29038188"/>
      <w:r>
        <w:rPr>
          <w:lang w:val="en-US"/>
        </w:rPr>
        <w:lastRenderedPageBreak/>
        <w:t>1.5 Creating Mapping Documentation</w:t>
      </w:r>
      <w:bookmarkEnd w:id="31"/>
    </w:p>
    <w:bookmarkEnd w:id="29"/>
    <w:bookmarkEnd w:id="30"/>
    <w:p w:rsidR="00A30439" w:rsidRDefault="00A30439" w:rsidP="00A30439">
      <w:pPr>
        <w:rPr>
          <w:lang w:val="en-US"/>
        </w:rPr>
      </w:pPr>
      <w:r>
        <w:rPr>
          <w:lang w:val="en-US"/>
        </w:rPr>
        <w:t xml:space="preserve">You can generate </w:t>
      </w:r>
      <w:r w:rsidR="003A2968">
        <w:rPr>
          <w:lang w:val="en-US"/>
        </w:rPr>
        <w:t xml:space="preserve">documentation </w:t>
      </w:r>
      <w:r w:rsidR="00483F91">
        <w:rPr>
          <w:lang w:val="en-US"/>
        </w:rPr>
        <w:t xml:space="preserve">for </w:t>
      </w:r>
      <w:r>
        <w:rPr>
          <w:lang w:val="en-US"/>
        </w:rPr>
        <w:t>a mapping project that contains all definitions. You can either generate a delimiter-separated file for upload, for example, to Microsoft Excel or a PDF document.</w:t>
      </w:r>
    </w:p>
    <w:p w:rsidR="00A30439" w:rsidRDefault="00A30439" w:rsidP="00A30439">
      <w:pPr>
        <w:rPr>
          <w:lang w:val="en-US"/>
        </w:rPr>
      </w:pPr>
    </w:p>
    <w:p w:rsidR="00A30439" w:rsidRPr="00D06A93" w:rsidRDefault="00A30439" w:rsidP="00A30439">
      <w:pPr>
        <w:rPr>
          <w:b/>
        </w:rPr>
      </w:pPr>
      <w:r w:rsidRPr="00D06A93">
        <w:rPr>
          <w:b/>
        </w:rPr>
        <w:t>Procedure</w:t>
      </w:r>
    </w:p>
    <w:p w:rsidR="00A30439" w:rsidRDefault="00A30439" w:rsidP="002853BA">
      <w:pPr>
        <w:pStyle w:val="LNumb"/>
        <w:numPr>
          <w:ilvl w:val="0"/>
          <w:numId w:val="10"/>
        </w:numPr>
        <w:ind w:left="341" w:hanging="57"/>
        <w:rPr>
          <w:lang w:val="en-US"/>
        </w:rPr>
      </w:pPr>
      <w:r w:rsidRPr="00BD57D7">
        <w:rPr>
          <w:lang w:val="en-US"/>
        </w:rPr>
        <w:t>To generat</w:t>
      </w:r>
      <w:r>
        <w:rPr>
          <w:lang w:val="en-US"/>
        </w:rPr>
        <w:t>e documentation</w:t>
      </w:r>
      <w:r w:rsidR="00D97B31">
        <w:rPr>
          <w:lang w:val="en-US"/>
        </w:rPr>
        <w:t xml:space="preserve"> for a mapping project</w:t>
      </w:r>
      <w:r>
        <w:rPr>
          <w:lang w:val="en-US"/>
        </w:rPr>
        <w:t>,</w:t>
      </w:r>
      <w:r w:rsidRPr="00BD57D7">
        <w:rPr>
          <w:lang w:val="en-US"/>
        </w:rPr>
        <w:t xml:space="preserve"> click </w:t>
      </w:r>
      <w:r w:rsidR="00483F91">
        <w:rPr>
          <w:noProof/>
        </w:rPr>
        <w:drawing>
          <wp:inline distT="0" distB="0" distL="0" distR="0" wp14:anchorId="1A293DA8" wp14:editId="3D475B03">
            <wp:extent cx="165652" cy="146538"/>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60" cy="156541"/>
                    </a:xfrm>
                    <a:prstGeom prst="rect">
                      <a:avLst/>
                    </a:prstGeom>
                  </pic:spPr>
                </pic:pic>
              </a:graphicData>
            </a:graphic>
          </wp:inline>
        </w:drawing>
      </w:r>
      <w:r w:rsidR="00483F91">
        <w:rPr>
          <w:lang w:val="en-US"/>
        </w:rPr>
        <w:t xml:space="preserve"> (</w:t>
      </w:r>
      <w:r w:rsidR="00483F91">
        <w:rPr>
          <w:rStyle w:val="FieldName"/>
          <w:lang w:val="en-US"/>
        </w:rPr>
        <w:t>Generation of Mapping Documentation)</w:t>
      </w:r>
      <w:r w:rsidRPr="00BD57D7">
        <w:rPr>
          <w:lang w:val="en-US"/>
        </w:rPr>
        <w:t>.</w:t>
      </w:r>
    </w:p>
    <w:p w:rsidR="00483F91" w:rsidRDefault="00483F91" w:rsidP="002853BA">
      <w:pPr>
        <w:pStyle w:val="LNumb"/>
        <w:numPr>
          <w:ilvl w:val="0"/>
          <w:numId w:val="10"/>
        </w:numPr>
        <w:ind w:left="341" w:hanging="57"/>
        <w:rPr>
          <w:lang w:val="en-US"/>
        </w:rPr>
      </w:pPr>
      <w:r>
        <w:rPr>
          <w:lang w:val="en-US"/>
        </w:rPr>
        <w:t xml:space="preserve">In the </w:t>
      </w:r>
      <w:r w:rsidRPr="00483F91">
        <w:rPr>
          <w:rStyle w:val="FieldName"/>
          <w:lang w:val="en-US"/>
        </w:rPr>
        <w:t>Document Format</w:t>
      </w:r>
      <w:r>
        <w:rPr>
          <w:lang w:val="en-US"/>
        </w:rPr>
        <w:t xml:space="preserve"> field, select either </w:t>
      </w:r>
      <w:r w:rsidRPr="00C41E3A">
        <w:rPr>
          <w:rStyle w:val="TechnicalName"/>
          <w:lang w:val="en-US"/>
        </w:rPr>
        <w:t>Excel CSV</w:t>
      </w:r>
      <w:r>
        <w:rPr>
          <w:lang w:val="en-US"/>
        </w:rPr>
        <w:t xml:space="preserve"> or </w:t>
      </w:r>
      <w:r w:rsidRPr="00C41E3A">
        <w:rPr>
          <w:rStyle w:val="TechnicalName"/>
          <w:lang w:val="en-US"/>
        </w:rPr>
        <w:t>PDF</w:t>
      </w:r>
      <w:r>
        <w:rPr>
          <w:lang w:val="en-US"/>
        </w:rPr>
        <w:t>.</w:t>
      </w:r>
    </w:p>
    <w:p w:rsidR="003047CB" w:rsidRDefault="003047CB" w:rsidP="002853BA">
      <w:pPr>
        <w:pStyle w:val="LNumb"/>
        <w:numPr>
          <w:ilvl w:val="0"/>
          <w:numId w:val="10"/>
        </w:numPr>
        <w:ind w:left="341" w:hanging="57"/>
        <w:rPr>
          <w:lang w:val="en-US"/>
        </w:rPr>
      </w:pPr>
      <w:r>
        <w:rPr>
          <w:lang w:val="en-US"/>
        </w:rPr>
        <w:t xml:space="preserve">In the </w:t>
      </w:r>
      <w:r w:rsidRPr="003047CB">
        <w:rPr>
          <w:rStyle w:val="FieldName"/>
          <w:lang w:val="en-US"/>
        </w:rPr>
        <w:t>Content</w:t>
      </w:r>
      <w:r>
        <w:rPr>
          <w:lang w:val="en-US"/>
        </w:rPr>
        <w:t xml:space="preserve"> field, select to either generate documentation for all fields or only for mapped fields.</w:t>
      </w:r>
    </w:p>
    <w:p w:rsidR="003047CB" w:rsidRDefault="00D97B31" w:rsidP="002853BA">
      <w:pPr>
        <w:pStyle w:val="LNumb"/>
        <w:numPr>
          <w:ilvl w:val="0"/>
          <w:numId w:val="10"/>
        </w:numPr>
        <w:ind w:left="341" w:hanging="57"/>
        <w:rPr>
          <w:lang w:val="en-US"/>
        </w:rPr>
      </w:pPr>
      <w:r>
        <w:rPr>
          <w:lang w:val="en-US"/>
        </w:rPr>
        <w:t>For the CSV document format, select the separator.</w:t>
      </w:r>
    </w:p>
    <w:p w:rsidR="00D97B31" w:rsidRPr="00BD57D7" w:rsidRDefault="00D97B31" w:rsidP="002853BA">
      <w:pPr>
        <w:pStyle w:val="LNumb"/>
        <w:numPr>
          <w:ilvl w:val="0"/>
          <w:numId w:val="10"/>
        </w:numPr>
        <w:ind w:left="341" w:hanging="57"/>
        <w:rPr>
          <w:lang w:val="en-US"/>
        </w:rPr>
      </w:pPr>
      <w:r>
        <w:rPr>
          <w:lang w:val="en-US"/>
        </w:rPr>
        <w:t xml:space="preserve">Click </w:t>
      </w:r>
      <w:proofErr w:type="spellStart"/>
      <w:r w:rsidRPr="00D97B31">
        <w:rPr>
          <w:rStyle w:val="FieldName"/>
        </w:rPr>
        <w:t>Generate</w:t>
      </w:r>
      <w:proofErr w:type="spellEnd"/>
      <w:r>
        <w:rPr>
          <w:lang w:val="en-US"/>
        </w:rPr>
        <w:t>.</w:t>
      </w:r>
    </w:p>
    <w:p w:rsidR="00A30439" w:rsidRPr="00391296" w:rsidRDefault="00A30439" w:rsidP="00A30439">
      <w:pPr>
        <w:rPr>
          <w:lang w:val="en-US"/>
        </w:rPr>
      </w:pPr>
    </w:p>
    <w:p w:rsidR="001565FF" w:rsidRPr="00391296" w:rsidRDefault="001565FF" w:rsidP="001565FF">
      <w:pPr>
        <w:keepNext/>
        <w:rPr>
          <w:b/>
          <w:lang w:val="en-US"/>
        </w:rPr>
      </w:pPr>
      <w:r w:rsidRPr="00391296">
        <w:rPr>
          <w:b/>
          <w:lang w:val="en-US"/>
        </w:rPr>
        <w:t>Results</w:t>
      </w:r>
    </w:p>
    <w:p w:rsidR="001565FF" w:rsidRDefault="001565FF" w:rsidP="001565FF">
      <w:pPr>
        <w:pStyle w:val="BulletedList"/>
        <w:rPr>
          <w:lang w:val="en-US"/>
        </w:rPr>
      </w:pPr>
      <w:r>
        <w:rPr>
          <w:lang w:val="en-US"/>
        </w:rPr>
        <w:t xml:space="preserve">Click the print icon to print or download the documentation in PDF format. </w:t>
      </w:r>
    </w:p>
    <w:p w:rsidR="00A30439" w:rsidRPr="00BD57D7" w:rsidRDefault="001565FF" w:rsidP="001565FF">
      <w:pPr>
        <w:pStyle w:val="BulletedList"/>
        <w:rPr>
          <w:lang w:val="en-US"/>
        </w:rPr>
      </w:pPr>
      <w:r>
        <w:rPr>
          <w:lang w:val="en-US"/>
        </w:rPr>
        <w:t>For Excel CSV, the function creates a &lt;mapping project name&gt;.csv document for download.</w:t>
      </w:r>
    </w:p>
    <w:p w:rsidR="003E696A" w:rsidRPr="00391296" w:rsidRDefault="00377E14" w:rsidP="003E696A">
      <w:pPr>
        <w:pStyle w:val="Heading1"/>
        <w:rPr>
          <w:lang w:val="en-US"/>
        </w:rPr>
      </w:pPr>
      <w:bookmarkStart w:id="32" w:name="_Toc263703590"/>
      <w:bookmarkStart w:id="33" w:name="a2"/>
      <w:bookmarkStart w:id="34" w:name="_Toc262632881"/>
      <w:bookmarkStart w:id="35" w:name="_Toc263703614"/>
      <w:bookmarkStart w:id="36" w:name="_Toc29038189"/>
      <w:r w:rsidRPr="00391296">
        <w:rPr>
          <w:lang w:val="en-US"/>
        </w:rPr>
        <w:t>2</w:t>
      </w:r>
      <w:r w:rsidR="003E696A" w:rsidRPr="00391296">
        <w:rPr>
          <w:lang w:val="en-US"/>
        </w:rPr>
        <w:t xml:space="preserve"> </w:t>
      </w:r>
      <w:bookmarkEnd w:id="32"/>
      <w:r w:rsidR="00AA1C74" w:rsidRPr="00391296">
        <w:rPr>
          <w:lang w:val="en-US"/>
        </w:rPr>
        <w:t>Using the Mapping Tool</w:t>
      </w:r>
      <w:bookmarkEnd w:id="36"/>
    </w:p>
    <w:p w:rsidR="009A2E48" w:rsidRPr="00391296" w:rsidRDefault="009A2E48" w:rsidP="009A2E48">
      <w:pPr>
        <w:pStyle w:val="Heading2"/>
        <w:rPr>
          <w:lang w:val="en-US"/>
        </w:rPr>
      </w:pPr>
      <w:bookmarkStart w:id="37" w:name="a2_1"/>
      <w:bookmarkStart w:id="38" w:name="_Toc29038190"/>
      <w:bookmarkEnd w:id="33"/>
      <w:r w:rsidRPr="00391296">
        <w:rPr>
          <w:lang w:val="en-US"/>
        </w:rPr>
        <w:t>2.1 Changing Mapping Tool Settings</w:t>
      </w:r>
      <w:bookmarkEnd w:id="38"/>
    </w:p>
    <w:bookmarkEnd w:id="37"/>
    <w:p w:rsidR="009A2E48" w:rsidRPr="00391296" w:rsidRDefault="009A2E48" w:rsidP="009A2E48">
      <w:pPr>
        <w:rPr>
          <w:lang w:val="en-US"/>
        </w:rPr>
      </w:pPr>
      <w:r w:rsidRPr="00391296">
        <w:rPr>
          <w:lang w:val="en-US"/>
        </w:rPr>
        <w:t xml:space="preserve">The function allows you to change </w:t>
      </w:r>
      <w:r w:rsidR="00885FDB" w:rsidRPr="00391296">
        <w:rPr>
          <w:lang w:val="en-US"/>
        </w:rPr>
        <w:t xml:space="preserve">settings </w:t>
      </w:r>
      <w:r w:rsidRPr="00391296">
        <w:rPr>
          <w:lang w:val="en-US"/>
        </w:rPr>
        <w:t>of the mapping tool</w:t>
      </w:r>
      <w:r w:rsidR="00885FDB" w:rsidRPr="00391296">
        <w:rPr>
          <w:lang w:val="en-US"/>
        </w:rPr>
        <w:t>, such as the display</w:t>
      </w:r>
      <w:r w:rsidRPr="00391296">
        <w:rPr>
          <w:lang w:val="en-US"/>
        </w:rPr>
        <w:t xml:space="preserve">. </w:t>
      </w:r>
      <w:r w:rsidR="00FA64D4" w:rsidRPr="00391296">
        <w:rPr>
          <w:lang w:val="en-US"/>
        </w:rPr>
        <w:t>Define the mapping root and update your SAP Business One DI API XML documents based on a reference system.</w:t>
      </w:r>
    </w:p>
    <w:p w:rsidR="005252A1" w:rsidRPr="00391296" w:rsidRDefault="005252A1" w:rsidP="009A2E48">
      <w:pPr>
        <w:rPr>
          <w:lang w:val="en-US"/>
        </w:rPr>
      </w:pPr>
    </w:p>
    <w:p w:rsidR="005252A1" w:rsidRPr="00DD31F0" w:rsidRDefault="005252A1" w:rsidP="005252A1">
      <w:pPr>
        <w:jc w:val="both"/>
        <w:rPr>
          <w:rFonts w:cs="Arial"/>
          <w:b/>
        </w:rPr>
      </w:pPr>
      <w:r w:rsidRPr="00DD31F0">
        <w:rPr>
          <w:rFonts w:cs="Arial"/>
          <w:b/>
        </w:rPr>
        <w:t>Procedure</w:t>
      </w:r>
    </w:p>
    <w:p w:rsidR="005252A1" w:rsidRPr="00BD57D7" w:rsidRDefault="00F55FEE" w:rsidP="002853BA">
      <w:pPr>
        <w:pStyle w:val="LNumb"/>
        <w:numPr>
          <w:ilvl w:val="0"/>
          <w:numId w:val="12"/>
        </w:numPr>
        <w:ind w:left="341" w:hanging="57"/>
        <w:rPr>
          <w:lang w:val="en-US"/>
        </w:rPr>
      </w:pPr>
      <w:r w:rsidRPr="00BD57D7">
        <w:rPr>
          <w:lang w:val="en-US"/>
        </w:rPr>
        <w:t xml:space="preserve">In the mapping tool, click the </w:t>
      </w:r>
      <w:r w:rsidRPr="00BD57D7">
        <w:rPr>
          <w:rStyle w:val="FieldName"/>
          <w:lang w:val="en-US"/>
        </w:rPr>
        <w:t>Settings</w:t>
      </w:r>
      <w:r w:rsidRPr="00BD57D7">
        <w:rPr>
          <w:lang w:val="en-US"/>
        </w:rPr>
        <w:t xml:space="preserve"> button.</w:t>
      </w:r>
    </w:p>
    <w:p w:rsidR="00F55FEE" w:rsidRDefault="00F55FEE" w:rsidP="002853BA">
      <w:pPr>
        <w:pStyle w:val="LNumb"/>
        <w:numPr>
          <w:ilvl w:val="0"/>
          <w:numId w:val="12"/>
        </w:numPr>
        <w:ind w:left="341" w:hanging="57"/>
        <w:rPr>
          <w:lang w:val="en-US"/>
        </w:rPr>
      </w:pPr>
      <w:r w:rsidRPr="00054814">
        <w:rPr>
          <w:lang w:val="en-US"/>
        </w:rPr>
        <w:t xml:space="preserve">In the </w:t>
      </w:r>
      <w:r w:rsidRPr="00054814">
        <w:rPr>
          <w:rStyle w:val="FieldName"/>
          <w:lang w:val="en-US"/>
        </w:rPr>
        <w:t>Mapping Root</w:t>
      </w:r>
      <w:r w:rsidRPr="00054814">
        <w:rPr>
          <w:lang w:val="en-US"/>
        </w:rPr>
        <w:t xml:space="preserve"> field, enter</w:t>
      </w:r>
      <w:r w:rsidR="00244A51" w:rsidRPr="00054814">
        <w:rPr>
          <w:lang w:val="en-US"/>
        </w:rPr>
        <w:t xml:space="preserve"> </w:t>
      </w:r>
      <w:r w:rsidR="005F5EDF">
        <w:rPr>
          <w:lang w:val="en-US"/>
        </w:rPr>
        <w:t xml:space="preserve">an XPath that defines </w:t>
      </w:r>
      <w:r w:rsidR="00244A51" w:rsidRPr="00054814">
        <w:rPr>
          <w:lang w:val="en-US"/>
        </w:rPr>
        <w:t>the place where mapping definitions start in a larger document.</w:t>
      </w:r>
    </w:p>
    <w:p w:rsidR="003C3504" w:rsidRPr="00391296" w:rsidRDefault="003C3504" w:rsidP="003C3504">
      <w:pPr>
        <w:pStyle w:val="LContinue"/>
        <w:rPr>
          <w:b/>
          <w:lang w:val="en-US"/>
        </w:rPr>
      </w:pPr>
      <w:r w:rsidRPr="00391296">
        <w:rPr>
          <w:b/>
          <w:lang w:val="en-US"/>
        </w:rPr>
        <w:t>Example</w:t>
      </w:r>
    </w:p>
    <w:p w:rsidR="003C3504" w:rsidRPr="00391296" w:rsidRDefault="003C3504" w:rsidP="003C3504">
      <w:pPr>
        <w:pStyle w:val="LContinue"/>
        <w:rPr>
          <w:lang w:val="en-US"/>
        </w:rPr>
      </w:pPr>
      <w:r w:rsidRPr="00391296">
        <w:rPr>
          <w:lang w:val="en-US"/>
        </w:rPr>
        <w:t xml:space="preserve">In scenario definition configuration, you selected the </w:t>
      </w:r>
      <w:r w:rsidRPr="00391296">
        <w:rPr>
          <w:rStyle w:val="FieldName"/>
          <w:lang w:val="en-US"/>
        </w:rPr>
        <w:t>Smart Message Model</w:t>
      </w:r>
      <w:r w:rsidRPr="00391296">
        <w:rPr>
          <w:lang w:val="en-US"/>
        </w:rPr>
        <w:t xml:space="preserve"> checkbox. The integration framework message is available like in version 1.</w:t>
      </w:r>
    </w:p>
    <w:p w:rsidR="003C3504" w:rsidRPr="00391296" w:rsidRDefault="003C3504" w:rsidP="003C3504">
      <w:pPr>
        <w:pStyle w:val="LContinue"/>
        <w:rPr>
          <w:lang w:val="en-US"/>
        </w:rPr>
      </w:pPr>
      <w:r w:rsidRPr="00391296">
        <w:rPr>
          <w:lang w:val="en-US"/>
        </w:rPr>
        <w:t>The source XML document starts with:</w:t>
      </w:r>
    </w:p>
    <w:p w:rsidR="00C07A9A" w:rsidRPr="00C41E3A" w:rsidRDefault="00C07A9A" w:rsidP="00C07A9A">
      <w:pPr>
        <w:pStyle w:val="LContinue"/>
        <w:rPr>
          <w:rStyle w:val="TechnicalName"/>
          <w:lang w:val="en-US"/>
        </w:rPr>
      </w:pPr>
      <w:r w:rsidRPr="00C41E3A">
        <w:rPr>
          <w:rStyle w:val="TechnicalName"/>
          <w:lang w:val="en-US"/>
        </w:rPr>
        <w:t>&lt;?bpc.pltype.out bpm.pltype=xml?&gt;</w:t>
      </w:r>
    </w:p>
    <w:p w:rsidR="00C07A9A" w:rsidRPr="00C41E3A" w:rsidRDefault="00C07A9A" w:rsidP="00C07A9A">
      <w:pPr>
        <w:pStyle w:val="LContinue"/>
        <w:rPr>
          <w:rStyle w:val="TechnicalName"/>
          <w:lang w:val="en-US"/>
        </w:rPr>
      </w:pPr>
      <w:r w:rsidRPr="00C41E3A">
        <w:rPr>
          <w:rStyle w:val="TechnicalName"/>
          <w:lang w:val="en-US"/>
        </w:rPr>
        <w:t xml:space="preserve">  &lt;vpf:Msg xmlns:vpf="urn:com.sap.b1i.vplatform:entity"&gt;</w:t>
      </w:r>
    </w:p>
    <w:p w:rsidR="00C07A9A" w:rsidRPr="00391296" w:rsidRDefault="00C07A9A" w:rsidP="00C07A9A">
      <w:pPr>
        <w:pStyle w:val="LContinue"/>
        <w:rPr>
          <w:rStyle w:val="TechnicalName"/>
          <w:lang w:val="en-US"/>
        </w:rPr>
      </w:pPr>
      <w:r w:rsidRPr="00C41E3A">
        <w:rPr>
          <w:rStyle w:val="TechnicalName"/>
          <w:lang w:val="en-US"/>
        </w:rPr>
        <w:t xml:space="preserve">    </w:t>
      </w:r>
      <w:r w:rsidRPr="00391296">
        <w:rPr>
          <w:rStyle w:val="TechnicalName"/>
          <w:lang w:val="en-US"/>
        </w:rPr>
        <w:t>&lt;</w:t>
      </w:r>
      <w:proofErr w:type="spellStart"/>
      <w:r w:rsidRPr="00391296">
        <w:rPr>
          <w:rStyle w:val="TechnicalName"/>
          <w:lang w:val="en-US"/>
        </w:rPr>
        <w:t>vpf:Header</w:t>
      </w:r>
      <w:proofErr w:type="spellEnd"/>
      <w:r w:rsidRPr="00391296">
        <w:rPr>
          <w:rStyle w:val="TechnicalName"/>
          <w:lang w:val="en-US"/>
        </w:rPr>
        <w:t>/&gt;</w:t>
      </w:r>
    </w:p>
    <w:p w:rsidR="00C07A9A" w:rsidRPr="00391296" w:rsidRDefault="00C07A9A" w:rsidP="00C07A9A">
      <w:pPr>
        <w:pStyle w:val="LContinue"/>
        <w:rPr>
          <w:rStyle w:val="TechnicalName"/>
          <w:lang w:val="en-US"/>
        </w:rPr>
      </w:pPr>
      <w:r w:rsidRPr="00391296">
        <w:rPr>
          <w:rStyle w:val="TechnicalName"/>
          <w:lang w:val="en-US"/>
        </w:rPr>
        <w:t xml:space="preserve">    &lt;</w:t>
      </w:r>
      <w:proofErr w:type="spellStart"/>
      <w:r w:rsidRPr="00391296">
        <w:rPr>
          <w:rStyle w:val="TechnicalName"/>
          <w:lang w:val="en-US"/>
        </w:rPr>
        <w:t>vpf:Body</w:t>
      </w:r>
      <w:proofErr w:type="spellEnd"/>
      <w:r w:rsidRPr="00391296">
        <w:rPr>
          <w:rStyle w:val="TechnicalName"/>
          <w:lang w:val="en-US"/>
        </w:rPr>
        <w:t>&gt;</w:t>
      </w:r>
    </w:p>
    <w:p w:rsidR="00C07A9A" w:rsidRPr="00391296" w:rsidRDefault="00C07A9A" w:rsidP="00C07A9A">
      <w:pPr>
        <w:pStyle w:val="LContinue"/>
        <w:rPr>
          <w:rStyle w:val="TechnicalName"/>
          <w:lang w:val="en-US"/>
        </w:rPr>
      </w:pPr>
      <w:r w:rsidRPr="00391296">
        <w:rPr>
          <w:rStyle w:val="TechnicalName"/>
          <w:lang w:val="en-US"/>
        </w:rPr>
        <w:t xml:space="preserve">      &lt;</w:t>
      </w:r>
      <w:proofErr w:type="spellStart"/>
      <w:r w:rsidRPr="00391296">
        <w:rPr>
          <w:rStyle w:val="TechnicalName"/>
          <w:lang w:val="en-US"/>
        </w:rPr>
        <w:t>vpf:Payload</w:t>
      </w:r>
      <w:proofErr w:type="spellEnd"/>
      <w:r w:rsidRPr="00391296">
        <w:rPr>
          <w:rStyle w:val="TechnicalName"/>
          <w:lang w:val="en-US"/>
        </w:rPr>
        <w:t xml:space="preserve"> id="atom1"&gt;</w:t>
      </w:r>
    </w:p>
    <w:p w:rsidR="00C07A9A" w:rsidRPr="00391296" w:rsidRDefault="00C07A9A" w:rsidP="00C07A9A">
      <w:pPr>
        <w:pStyle w:val="LContinue"/>
        <w:rPr>
          <w:rStyle w:val="TechnicalName"/>
          <w:lang w:val="en-US"/>
        </w:rPr>
      </w:pPr>
      <w:r w:rsidRPr="00391296">
        <w:rPr>
          <w:rStyle w:val="TechnicalName"/>
          <w:lang w:val="en-US"/>
        </w:rPr>
        <w:t xml:space="preserve">        &lt;</w:t>
      </w:r>
      <w:proofErr w:type="spellStart"/>
      <w:r w:rsidRPr="00391296">
        <w:rPr>
          <w:rStyle w:val="TechnicalName"/>
          <w:lang w:val="en-US"/>
        </w:rPr>
        <w:t>TestMessage</w:t>
      </w:r>
      <w:proofErr w:type="spellEnd"/>
      <w:r w:rsidRPr="00391296">
        <w:rPr>
          <w:rStyle w:val="TechnicalName"/>
          <w:lang w:val="en-US"/>
        </w:rPr>
        <w:t xml:space="preserve"> type="Invoice"&gt;</w:t>
      </w:r>
    </w:p>
    <w:p w:rsidR="00C07A9A" w:rsidRPr="00391296" w:rsidRDefault="00C07A9A" w:rsidP="00C07A9A">
      <w:pPr>
        <w:pStyle w:val="LContinue"/>
        <w:rPr>
          <w:rStyle w:val="TechnicalName"/>
          <w:lang w:val="en-US"/>
        </w:rPr>
      </w:pPr>
      <w:r w:rsidRPr="00391296">
        <w:rPr>
          <w:rStyle w:val="TechnicalName"/>
          <w:lang w:val="en-US"/>
        </w:rPr>
        <w:t xml:space="preserve">          &lt;Invoice ident="123"&gt;</w:t>
      </w:r>
    </w:p>
    <w:p w:rsidR="00C07A9A" w:rsidRPr="00391296" w:rsidRDefault="00C07A9A" w:rsidP="00C07A9A">
      <w:pPr>
        <w:pStyle w:val="LContinue"/>
        <w:rPr>
          <w:lang w:val="en-US"/>
        </w:rPr>
      </w:pPr>
      <w:r w:rsidRPr="00391296">
        <w:rPr>
          <w:lang w:val="en-US"/>
        </w:rPr>
        <w:t xml:space="preserve">You want to start the mapping definition with the </w:t>
      </w:r>
      <w:r w:rsidRPr="00391296">
        <w:rPr>
          <w:rStyle w:val="TechnicalName"/>
          <w:lang w:val="en-US"/>
        </w:rPr>
        <w:t>&lt;</w:t>
      </w:r>
      <w:proofErr w:type="spellStart"/>
      <w:r w:rsidRPr="00391296">
        <w:rPr>
          <w:rStyle w:val="TechnicalName"/>
          <w:lang w:val="en-US"/>
        </w:rPr>
        <w:t>TestMessage</w:t>
      </w:r>
      <w:proofErr w:type="spellEnd"/>
      <w:r w:rsidRPr="00391296">
        <w:rPr>
          <w:rStyle w:val="TechnicalName"/>
          <w:lang w:val="en-US"/>
        </w:rPr>
        <w:t>&gt;</w:t>
      </w:r>
      <w:r w:rsidRPr="00391296">
        <w:rPr>
          <w:lang w:val="en-US"/>
        </w:rPr>
        <w:t xml:space="preserve"> tag.</w:t>
      </w:r>
    </w:p>
    <w:p w:rsidR="00C07A9A" w:rsidRPr="00391296" w:rsidRDefault="00C07A9A" w:rsidP="00C07A9A">
      <w:pPr>
        <w:pStyle w:val="LContinue"/>
        <w:rPr>
          <w:lang w:val="en-US"/>
        </w:rPr>
      </w:pPr>
      <w:r w:rsidRPr="00391296">
        <w:rPr>
          <w:lang w:val="en-US"/>
        </w:rPr>
        <w:t xml:space="preserve">In the </w:t>
      </w:r>
      <w:r w:rsidRPr="00391296">
        <w:rPr>
          <w:rStyle w:val="FieldName"/>
          <w:lang w:val="en-US"/>
        </w:rPr>
        <w:t>Mapping Root</w:t>
      </w:r>
      <w:r w:rsidRPr="00391296">
        <w:rPr>
          <w:lang w:val="en-US"/>
        </w:rPr>
        <w:t xml:space="preserve"> field, enter: </w:t>
      </w:r>
      <w:r w:rsidRPr="00391296">
        <w:rPr>
          <w:rStyle w:val="TechnicalName"/>
          <w:lang w:val="en-US"/>
        </w:rPr>
        <w:t>/</w:t>
      </w:r>
      <w:proofErr w:type="spellStart"/>
      <w:r w:rsidRPr="00391296">
        <w:rPr>
          <w:rStyle w:val="TechnicalName"/>
          <w:lang w:val="en-US"/>
        </w:rPr>
        <w:t>vpf:Msg</w:t>
      </w:r>
      <w:proofErr w:type="spellEnd"/>
      <w:r w:rsidRPr="00391296">
        <w:rPr>
          <w:rStyle w:val="TechnicalName"/>
          <w:lang w:val="en-US"/>
        </w:rPr>
        <w:t>/</w:t>
      </w:r>
      <w:proofErr w:type="spellStart"/>
      <w:r w:rsidRPr="00391296">
        <w:rPr>
          <w:rStyle w:val="TechnicalName"/>
          <w:lang w:val="en-US"/>
        </w:rPr>
        <w:t>vpf:Body</w:t>
      </w:r>
      <w:proofErr w:type="spellEnd"/>
      <w:r w:rsidRPr="00391296">
        <w:rPr>
          <w:rStyle w:val="TechnicalName"/>
          <w:lang w:val="en-US"/>
        </w:rPr>
        <w:t>/</w:t>
      </w:r>
      <w:proofErr w:type="spellStart"/>
      <w:r w:rsidRPr="00391296">
        <w:rPr>
          <w:rStyle w:val="TechnicalName"/>
          <w:lang w:val="en-US"/>
        </w:rPr>
        <w:t>vpf:Payload</w:t>
      </w:r>
      <w:proofErr w:type="spellEnd"/>
      <w:r w:rsidRPr="00391296">
        <w:rPr>
          <w:rStyle w:val="TechnicalName"/>
          <w:lang w:val="en-US"/>
        </w:rPr>
        <w:t>[./@id='atom1']</w:t>
      </w:r>
    </w:p>
    <w:p w:rsidR="00F55FEE" w:rsidRPr="00BD57D7" w:rsidRDefault="00F55FEE" w:rsidP="002853BA">
      <w:pPr>
        <w:pStyle w:val="LNumb"/>
        <w:numPr>
          <w:ilvl w:val="0"/>
          <w:numId w:val="12"/>
        </w:numPr>
        <w:ind w:left="341" w:hanging="57"/>
        <w:rPr>
          <w:lang w:val="en-US"/>
        </w:rPr>
      </w:pPr>
      <w:r w:rsidRPr="00BD57D7">
        <w:rPr>
          <w:lang w:val="en-US"/>
        </w:rPr>
        <w:lastRenderedPageBreak/>
        <w:t xml:space="preserve">In the </w:t>
      </w:r>
      <w:r w:rsidRPr="00BD57D7">
        <w:rPr>
          <w:rStyle w:val="FieldName"/>
          <w:lang w:val="en-US"/>
        </w:rPr>
        <w:t>View Settings</w:t>
      </w:r>
      <w:r w:rsidRPr="00BD57D7">
        <w:rPr>
          <w:lang w:val="en-US"/>
        </w:rPr>
        <w:t xml:space="preserve"> field, you can choose to display the </w:t>
      </w:r>
      <w:r w:rsidR="002969EF" w:rsidRPr="00BD57D7">
        <w:rPr>
          <w:lang w:val="en-US"/>
        </w:rPr>
        <w:t>m</w:t>
      </w:r>
      <w:r w:rsidR="00F93CB2" w:rsidRPr="00BD57D7">
        <w:rPr>
          <w:lang w:val="en-US"/>
        </w:rPr>
        <w:t xml:space="preserve">apping area </w:t>
      </w:r>
      <w:r w:rsidR="00616512" w:rsidRPr="00BD57D7">
        <w:rPr>
          <w:lang w:val="en-US"/>
        </w:rPr>
        <w:t xml:space="preserve">either </w:t>
      </w:r>
      <w:r w:rsidR="00F93CB2" w:rsidRPr="00BD57D7">
        <w:rPr>
          <w:lang w:val="en-US"/>
        </w:rPr>
        <w:t xml:space="preserve">on the right side (default) or </w:t>
      </w:r>
      <w:r w:rsidR="00B30361" w:rsidRPr="00BD57D7">
        <w:rPr>
          <w:lang w:val="en-US"/>
        </w:rPr>
        <w:t xml:space="preserve">between the source and target </w:t>
      </w:r>
      <w:r w:rsidR="00616512" w:rsidRPr="00BD57D7">
        <w:rPr>
          <w:lang w:val="en-US"/>
        </w:rPr>
        <w:t>XML documents</w:t>
      </w:r>
      <w:r w:rsidR="00F93CB2" w:rsidRPr="00BD57D7">
        <w:rPr>
          <w:lang w:val="en-US"/>
        </w:rPr>
        <w:t>.</w:t>
      </w:r>
    </w:p>
    <w:p w:rsidR="00F93CB2" w:rsidRDefault="00B30361" w:rsidP="002853BA">
      <w:pPr>
        <w:pStyle w:val="LNumb"/>
        <w:numPr>
          <w:ilvl w:val="0"/>
          <w:numId w:val="12"/>
        </w:numPr>
        <w:ind w:left="341" w:hanging="57"/>
        <w:rPr>
          <w:lang w:val="en-US"/>
        </w:rPr>
      </w:pPr>
      <w:r w:rsidRPr="00BD57D7">
        <w:rPr>
          <w:lang w:val="en-US"/>
        </w:rPr>
        <w:t xml:space="preserve">In the </w:t>
      </w:r>
      <w:r w:rsidRPr="00BD57D7">
        <w:rPr>
          <w:i/>
          <w:lang w:val="en-US"/>
        </w:rPr>
        <w:t>Node Space</w:t>
      </w:r>
      <w:r w:rsidRPr="00BD57D7">
        <w:rPr>
          <w:lang w:val="en-US"/>
        </w:rPr>
        <w:t xml:space="preserve"> field, </w:t>
      </w:r>
      <w:r w:rsidR="00616512" w:rsidRPr="00BD57D7">
        <w:rPr>
          <w:lang w:val="en-US"/>
        </w:rPr>
        <w:t xml:space="preserve">adjust </w:t>
      </w:r>
      <w:r w:rsidRPr="00BD57D7">
        <w:rPr>
          <w:lang w:val="en-US"/>
        </w:rPr>
        <w:t xml:space="preserve">the space between nodes of the source and target XML </w:t>
      </w:r>
      <w:r w:rsidR="00616512" w:rsidRPr="00BD57D7">
        <w:rPr>
          <w:lang w:val="en-US"/>
        </w:rPr>
        <w:t>documents</w:t>
      </w:r>
      <w:r w:rsidRPr="00BD57D7">
        <w:rPr>
          <w:lang w:val="en-US"/>
        </w:rPr>
        <w:t>.</w:t>
      </w:r>
    </w:p>
    <w:p w:rsidR="00091E0C" w:rsidRPr="00BD57D7" w:rsidRDefault="00091E0C" w:rsidP="002853BA">
      <w:pPr>
        <w:pStyle w:val="LNumb"/>
        <w:numPr>
          <w:ilvl w:val="0"/>
          <w:numId w:val="12"/>
        </w:numPr>
        <w:ind w:left="341" w:hanging="57"/>
        <w:rPr>
          <w:lang w:val="en-US"/>
        </w:rPr>
      </w:pPr>
      <w:r>
        <w:rPr>
          <w:lang w:val="en-US"/>
        </w:rPr>
        <w:t xml:space="preserve">To let the mapping tool only generate tags and transformations for fields with mapping definitions, select </w:t>
      </w:r>
      <w:r w:rsidRPr="003231E8">
        <w:rPr>
          <w:rStyle w:val="FieldName"/>
          <w:lang w:val="en-US"/>
        </w:rPr>
        <w:t>Generate Mapped Fields Only</w:t>
      </w:r>
      <w:r>
        <w:rPr>
          <w:lang w:val="en-US"/>
        </w:rPr>
        <w:t>.</w:t>
      </w:r>
    </w:p>
    <w:p w:rsidR="00F218B9" w:rsidRPr="00BD57D7" w:rsidRDefault="00F218B9" w:rsidP="002853BA">
      <w:pPr>
        <w:pStyle w:val="LNumb"/>
        <w:numPr>
          <w:ilvl w:val="0"/>
          <w:numId w:val="12"/>
        </w:numPr>
        <w:ind w:left="341" w:hanging="57"/>
        <w:rPr>
          <w:lang w:val="en-US"/>
        </w:rPr>
      </w:pPr>
      <w:r w:rsidRPr="00BD57D7">
        <w:rPr>
          <w:lang w:val="en-US"/>
        </w:rPr>
        <w:t xml:space="preserve">Select </w:t>
      </w:r>
      <w:r w:rsidRPr="00BD57D7">
        <w:rPr>
          <w:i/>
          <w:lang w:val="en-US"/>
        </w:rPr>
        <w:t>Display Description</w:t>
      </w:r>
      <w:r w:rsidRPr="00BD57D7">
        <w:rPr>
          <w:lang w:val="en-US"/>
        </w:rPr>
        <w:t xml:space="preserve"> to display </w:t>
      </w:r>
      <w:r w:rsidR="00D12195" w:rsidRPr="00BD57D7">
        <w:rPr>
          <w:lang w:val="en-US"/>
        </w:rPr>
        <w:t xml:space="preserve">field descriptions in source and target </w:t>
      </w:r>
      <w:r w:rsidR="00616512" w:rsidRPr="00BD57D7">
        <w:rPr>
          <w:lang w:val="en-US"/>
        </w:rPr>
        <w:t>XML</w:t>
      </w:r>
      <w:r w:rsidR="00D12195" w:rsidRPr="00BD57D7">
        <w:rPr>
          <w:lang w:val="en-US"/>
        </w:rPr>
        <w:t xml:space="preserve"> </w:t>
      </w:r>
      <w:r w:rsidR="00616512" w:rsidRPr="00BD57D7">
        <w:rPr>
          <w:lang w:val="en-US"/>
        </w:rPr>
        <w:t xml:space="preserve">documents </w:t>
      </w:r>
      <w:r w:rsidR="00D12195" w:rsidRPr="00BD57D7">
        <w:rPr>
          <w:lang w:val="en-US"/>
        </w:rPr>
        <w:t xml:space="preserve">in the </w:t>
      </w:r>
      <w:r w:rsidR="00D12195" w:rsidRPr="00BD57D7">
        <w:rPr>
          <w:rStyle w:val="FieldName"/>
          <w:lang w:val="en-US"/>
        </w:rPr>
        <w:t>Description</w:t>
      </w:r>
      <w:r w:rsidR="00D12195" w:rsidRPr="00BD57D7">
        <w:rPr>
          <w:lang w:val="en-US"/>
        </w:rPr>
        <w:t xml:space="preserve"> field for the selected element.</w:t>
      </w:r>
    </w:p>
    <w:p w:rsidR="00D12195" w:rsidRPr="00BD57D7" w:rsidRDefault="00D12195" w:rsidP="002853BA">
      <w:pPr>
        <w:pStyle w:val="LNumb"/>
        <w:numPr>
          <w:ilvl w:val="0"/>
          <w:numId w:val="12"/>
        </w:numPr>
        <w:ind w:left="341" w:hanging="57"/>
        <w:rPr>
          <w:lang w:val="en-US"/>
        </w:rPr>
      </w:pPr>
      <w:r w:rsidRPr="00BD57D7">
        <w:rPr>
          <w:lang w:val="en-US"/>
        </w:rPr>
        <w:t>The mapping tool offers the SAP Business One DI API documents for mappings. To update the structures with fields from a</w:t>
      </w:r>
      <w:r w:rsidR="00054814">
        <w:rPr>
          <w:lang w:val="en-US"/>
        </w:rPr>
        <w:t>n</w:t>
      </w:r>
      <w:r w:rsidRPr="00BD57D7">
        <w:rPr>
          <w:lang w:val="en-US"/>
        </w:rPr>
        <w:t xml:space="preserve"> SAP Business One reference system, click </w:t>
      </w:r>
      <w:r w:rsidRPr="00BD57D7">
        <w:rPr>
          <w:rStyle w:val="FieldName"/>
          <w:lang w:val="en-US"/>
        </w:rPr>
        <w:t>Update</w:t>
      </w:r>
      <w:r w:rsidRPr="00BD57D7">
        <w:rPr>
          <w:lang w:val="en-US"/>
        </w:rPr>
        <w:t xml:space="preserve">, select a reference system from SLD and click </w:t>
      </w:r>
      <w:r w:rsidRPr="00BD57D7">
        <w:rPr>
          <w:rStyle w:val="FieldName"/>
          <w:lang w:val="en-US"/>
        </w:rPr>
        <w:t>Generate Now</w:t>
      </w:r>
      <w:r w:rsidRPr="00BD57D7">
        <w:rPr>
          <w:lang w:val="en-US"/>
        </w:rPr>
        <w:t>.</w:t>
      </w:r>
    </w:p>
    <w:p w:rsidR="00467A48" w:rsidRPr="00391296" w:rsidRDefault="00063AB7" w:rsidP="00467A48">
      <w:pPr>
        <w:pStyle w:val="Heading2"/>
        <w:rPr>
          <w:lang w:val="en-US"/>
        </w:rPr>
      </w:pPr>
      <w:bookmarkStart w:id="39" w:name="_Toc263703585"/>
      <w:bookmarkStart w:id="40" w:name="a2_2"/>
      <w:bookmarkStart w:id="41" w:name="_Toc29038191"/>
      <w:r w:rsidRPr="00391296">
        <w:rPr>
          <w:lang w:val="en-US"/>
        </w:rPr>
        <w:t>2</w:t>
      </w:r>
      <w:r w:rsidR="00467A48" w:rsidRPr="00391296">
        <w:rPr>
          <w:lang w:val="en-US"/>
        </w:rPr>
        <w:t>.</w:t>
      </w:r>
      <w:r w:rsidR="00185DA8" w:rsidRPr="00391296">
        <w:rPr>
          <w:lang w:val="en-US"/>
        </w:rPr>
        <w:t>2</w:t>
      </w:r>
      <w:r w:rsidR="00467A48" w:rsidRPr="00391296">
        <w:rPr>
          <w:lang w:val="en-US"/>
        </w:rPr>
        <w:t xml:space="preserve"> </w:t>
      </w:r>
      <w:bookmarkEnd w:id="39"/>
      <w:r w:rsidR="00467A48" w:rsidRPr="00391296">
        <w:rPr>
          <w:lang w:val="en-US"/>
        </w:rPr>
        <w:t xml:space="preserve">Selecting </w:t>
      </w:r>
      <w:r w:rsidR="00663493" w:rsidRPr="00391296">
        <w:rPr>
          <w:lang w:val="en-US"/>
        </w:rPr>
        <w:t xml:space="preserve">Groups and </w:t>
      </w:r>
      <w:r w:rsidR="00467A48" w:rsidRPr="00391296">
        <w:rPr>
          <w:lang w:val="en-US"/>
        </w:rPr>
        <w:t xml:space="preserve">Source and Target </w:t>
      </w:r>
      <w:r w:rsidR="00347078" w:rsidRPr="00391296">
        <w:rPr>
          <w:lang w:val="en-US"/>
        </w:rPr>
        <w:t xml:space="preserve">XML </w:t>
      </w:r>
      <w:r w:rsidR="00467A48" w:rsidRPr="00391296">
        <w:rPr>
          <w:lang w:val="en-US"/>
        </w:rPr>
        <w:t>Documents</w:t>
      </w:r>
      <w:bookmarkEnd w:id="41"/>
    </w:p>
    <w:bookmarkEnd w:id="40"/>
    <w:p w:rsidR="00467A48" w:rsidRDefault="00467A48" w:rsidP="00467A48">
      <w:pPr>
        <w:jc w:val="both"/>
        <w:rPr>
          <w:rFonts w:cs="Arial"/>
        </w:rPr>
      </w:pPr>
      <w:r w:rsidRPr="00391296">
        <w:rPr>
          <w:rFonts w:cs="Arial"/>
          <w:lang w:val="en-US"/>
        </w:rPr>
        <w:t xml:space="preserve">The mapping tool </w:t>
      </w:r>
      <w:r w:rsidR="00470EA4" w:rsidRPr="00391296">
        <w:rPr>
          <w:rFonts w:cs="Arial"/>
          <w:lang w:val="en-US"/>
        </w:rPr>
        <w:t xml:space="preserve">requires </w:t>
      </w:r>
      <w:r w:rsidRPr="00391296">
        <w:rPr>
          <w:rFonts w:cs="Arial"/>
          <w:lang w:val="en-US"/>
        </w:rPr>
        <w:t xml:space="preserve">source and target messages in XML format. </w:t>
      </w:r>
      <w:r>
        <w:rPr>
          <w:rFonts w:cs="Arial"/>
        </w:rPr>
        <w:t xml:space="preserve">The </w:t>
      </w:r>
      <w:proofErr w:type="spellStart"/>
      <w:r>
        <w:rPr>
          <w:rFonts w:cs="Arial"/>
        </w:rPr>
        <w:t>integration</w:t>
      </w:r>
      <w:proofErr w:type="spellEnd"/>
      <w:r>
        <w:rPr>
          <w:rFonts w:cs="Arial"/>
        </w:rPr>
        <w:t xml:space="preserve"> </w:t>
      </w:r>
      <w:proofErr w:type="spellStart"/>
      <w:r>
        <w:rPr>
          <w:rFonts w:cs="Arial"/>
        </w:rPr>
        <w:t>framework</w:t>
      </w:r>
      <w:proofErr w:type="spellEnd"/>
      <w:r>
        <w:rPr>
          <w:rFonts w:cs="Arial"/>
        </w:rPr>
        <w:t xml:space="preserve"> </w:t>
      </w:r>
      <w:proofErr w:type="spellStart"/>
      <w:r w:rsidR="00B30361">
        <w:rPr>
          <w:rFonts w:cs="Arial"/>
        </w:rPr>
        <w:t>delivers</w:t>
      </w:r>
      <w:proofErr w:type="spellEnd"/>
      <w:r w:rsidR="00B30361">
        <w:rPr>
          <w:rFonts w:cs="Arial"/>
        </w:rPr>
        <w:t xml:space="preserve"> </w:t>
      </w:r>
      <w:proofErr w:type="spellStart"/>
      <w:r w:rsidR="00B30361">
        <w:rPr>
          <w:rFonts w:cs="Arial"/>
        </w:rPr>
        <w:t>documents</w:t>
      </w:r>
      <w:proofErr w:type="spellEnd"/>
      <w:r w:rsidR="00B30361">
        <w:rPr>
          <w:rFonts w:cs="Arial"/>
        </w:rPr>
        <w:t xml:space="preserve"> in the following groups</w:t>
      </w:r>
      <w:r>
        <w:rPr>
          <w:rFonts w:cs="Arial"/>
        </w:rPr>
        <w:t>:</w:t>
      </w:r>
    </w:p>
    <w:p w:rsidR="00467A48" w:rsidRPr="00391296" w:rsidRDefault="00467A48" w:rsidP="00467A48">
      <w:pPr>
        <w:pStyle w:val="BulletedList"/>
        <w:rPr>
          <w:lang w:val="en-US"/>
        </w:rPr>
      </w:pPr>
      <w:r w:rsidRPr="00391296">
        <w:rPr>
          <w:lang w:val="en-US"/>
        </w:rPr>
        <w:t xml:space="preserve">SAP Business One DI API </w:t>
      </w:r>
      <w:r w:rsidR="00D2748C" w:rsidRPr="00391296">
        <w:rPr>
          <w:lang w:val="en-US"/>
        </w:rPr>
        <w:t>XML documents</w:t>
      </w:r>
    </w:p>
    <w:p w:rsidR="00261F3F" w:rsidRPr="00391296" w:rsidRDefault="00261F3F" w:rsidP="00261F3F">
      <w:pPr>
        <w:pStyle w:val="LContinue"/>
        <w:rPr>
          <w:lang w:val="en-US"/>
        </w:rPr>
      </w:pPr>
      <w:r w:rsidRPr="00391296">
        <w:rPr>
          <w:lang w:val="en-US"/>
        </w:rPr>
        <w:t xml:space="preserve">To update the documents with fields from an SAP Business One reference system, choose </w:t>
      </w:r>
      <w:r w:rsidRPr="00391296">
        <w:rPr>
          <w:rStyle w:val="FieldName"/>
          <w:lang w:val="en-US"/>
        </w:rPr>
        <w:t>Settings</w:t>
      </w:r>
      <w:r w:rsidRPr="00391296">
        <w:rPr>
          <w:lang w:val="en-US"/>
        </w:rPr>
        <w:t xml:space="preserve"> and for the </w:t>
      </w:r>
      <w:r w:rsidRPr="00391296">
        <w:rPr>
          <w:rStyle w:val="FieldName"/>
          <w:lang w:val="en-US"/>
        </w:rPr>
        <w:t>Business One DI-API XML Documents</w:t>
      </w:r>
      <w:r w:rsidRPr="00391296">
        <w:rPr>
          <w:lang w:val="en-US"/>
        </w:rPr>
        <w:t xml:space="preserve"> field, click </w:t>
      </w:r>
      <w:r w:rsidRPr="00391296">
        <w:rPr>
          <w:rStyle w:val="FieldName"/>
          <w:lang w:val="en-US"/>
        </w:rPr>
        <w:t>update</w:t>
      </w:r>
      <w:r w:rsidRPr="00391296">
        <w:rPr>
          <w:lang w:val="en-US"/>
        </w:rPr>
        <w:t>.</w:t>
      </w:r>
    </w:p>
    <w:p w:rsidR="00467A48" w:rsidRPr="00391296" w:rsidRDefault="00467A48" w:rsidP="00467A48">
      <w:pPr>
        <w:pStyle w:val="BulletedList"/>
        <w:rPr>
          <w:lang w:val="en-US"/>
        </w:rPr>
      </w:pPr>
      <w:r w:rsidRPr="00391296">
        <w:rPr>
          <w:lang w:val="en-US"/>
        </w:rPr>
        <w:t>SAP Business One Service Layer</w:t>
      </w:r>
      <w:r w:rsidR="00D2748C" w:rsidRPr="00391296">
        <w:rPr>
          <w:lang w:val="en-US"/>
        </w:rPr>
        <w:t xml:space="preserve"> XML documents</w:t>
      </w:r>
    </w:p>
    <w:p w:rsidR="00344D24" w:rsidRDefault="00344D24" w:rsidP="00467A48">
      <w:pPr>
        <w:pStyle w:val="BulletedList"/>
      </w:pPr>
      <w:r>
        <w:t>Test Messages</w:t>
      </w:r>
    </w:p>
    <w:p w:rsidR="00261F3F" w:rsidRPr="00391296" w:rsidRDefault="00261F3F" w:rsidP="00261F3F">
      <w:pPr>
        <w:pStyle w:val="LContinue"/>
        <w:rPr>
          <w:lang w:val="en-US"/>
        </w:rPr>
      </w:pPr>
      <w:r w:rsidRPr="00391296">
        <w:rPr>
          <w:lang w:val="en-US"/>
        </w:rPr>
        <w:t>In this section, find documents that were saved in debugging when clicking the context menu of the red arrow.</w:t>
      </w:r>
      <w:r w:rsidR="00F55FEE" w:rsidRPr="00391296">
        <w:rPr>
          <w:lang w:val="en-US"/>
        </w:rPr>
        <w:t xml:space="preserve"> </w:t>
      </w:r>
    </w:p>
    <w:p w:rsidR="00261F3F" w:rsidRDefault="00261F3F" w:rsidP="00467A48">
      <w:pPr>
        <w:pStyle w:val="BulletedList"/>
      </w:pPr>
      <w:r>
        <w:t xml:space="preserve">XSD </w:t>
      </w:r>
      <w:proofErr w:type="spellStart"/>
      <w:r>
        <w:t>to</w:t>
      </w:r>
      <w:proofErr w:type="spellEnd"/>
      <w:r>
        <w:t xml:space="preserve"> XML Generator </w:t>
      </w:r>
    </w:p>
    <w:p w:rsidR="00261F3F" w:rsidRPr="00391296" w:rsidRDefault="00261F3F" w:rsidP="00261F3F">
      <w:pPr>
        <w:pStyle w:val="LContinue"/>
        <w:rPr>
          <w:lang w:val="en-US"/>
        </w:rPr>
      </w:pPr>
      <w:r w:rsidRPr="00391296">
        <w:rPr>
          <w:lang w:val="en-US"/>
        </w:rPr>
        <w:t>In this section, find documents generated by the XSD to XML generator.</w:t>
      </w:r>
    </w:p>
    <w:p w:rsidR="00467A48" w:rsidRPr="00391296" w:rsidRDefault="00467A48" w:rsidP="00467A48">
      <w:pPr>
        <w:jc w:val="both"/>
        <w:rPr>
          <w:rFonts w:cs="Arial"/>
          <w:lang w:val="en-US"/>
        </w:rPr>
      </w:pPr>
    </w:p>
    <w:p w:rsidR="00467A48" w:rsidRPr="00DD31F0" w:rsidRDefault="00467A48" w:rsidP="0004579B">
      <w:pPr>
        <w:keepNext/>
        <w:jc w:val="both"/>
        <w:rPr>
          <w:rFonts w:cs="Arial"/>
          <w:b/>
        </w:rPr>
      </w:pPr>
      <w:r w:rsidRPr="00DD31F0">
        <w:rPr>
          <w:rFonts w:cs="Arial"/>
          <w:b/>
        </w:rPr>
        <w:t>Procedure</w:t>
      </w:r>
    </w:p>
    <w:p w:rsidR="00467A48" w:rsidRPr="00BD57D7" w:rsidRDefault="00467A48" w:rsidP="002853BA">
      <w:pPr>
        <w:pStyle w:val="LNumb"/>
        <w:numPr>
          <w:ilvl w:val="0"/>
          <w:numId w:val="9"/>
        </w:numPr>
        <w:ind w:left="341" w:hanging="57"/>
        <w:rPr>
          <w:lang w:val="en-US"/>
        </w:rPr>
      </w:pPr>
      <w:r w:rsidRPr="00BD57D7">
        <w:rPr>
          <w:lang w:val="en-US"/>
        </w:rPr>
        <w:t>To select available source or target XML documents, click the</w:t>
      </w:r>
      <w:r w:rsidR="00757FB3">
        <w:rPr>
          <w:lang w:val="en-US"/>
        </w:rPr>
        <w:t xml:space="preserve"> </w:t>
      </w:r>
      <w:r w:rsidR="00757FB3">
        <w:rPr>
          <w:noProof/>
        </w:rPr>
        <w:drawing>
          <wp:inline distT="0" distB="0" distL="0" distR="0" wp14:anchorId="02DE46A9" wp14:editId="62D32830">
            <wp:extent cx="131753" cy="111484"/>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0800000" flipV="1">
                      <a:off x="0" y="0"/>
                      <a:ext cx="148904" cy="125997"/>
                    </a:xfrm>
                    <a:prstGeom prst="rect">
                      <a:avLst/>
                    </a:prstGeom>
                  </pic:spPr>
                </pic:pic>
              </a:graphicData>
            </a:graphic>
          </wp:inline>
        </w:drawing>
      </w:r>
      <w:r w:rsidRPr="00BD57D7">
        <w:rPr>
          <w:lang w:val="en-US"/>
        </w:rPr>
        <w:t xml:space="preserve"> </w:t>
      </w:r>
      <w:r w:rsidR="00757FB3">
        <w:rPr>
          <w:lang w:val="en-US"/>
        </w:rPr>
        <w:t>(</w:t>
      </w:r>
      <w:r w:rsidR="00024FC3" w:rsidRPr="00BD57D7">
        <w:rPr>
          <w:rStyle w:val="FieldName"/>
          <w:lang w:val="en-US"/>
        </w:rPr>
        <w:t>Select</w:t>
      </w:r>
      <w:r w:rsidR="008B0AE6" w:rsidRPr="00BD57D7">
        <w:rPr>
          <w:rStyle w:val="FieldName"/>
          <w:lang w:val="en-US"/>
        </w:rPr>
        <w:t xml:space="preserve"> Source or Target</w:t>
      </w:r>
      <w:r w:rsidR="00024FC3" w:rsidRPr="00BD57D7">
        <w:rPr>
          <w:rStyle w:val="FieldName"/>
          <w:lang w:val="en-US"/>
        </w:rPr>
        <w:t xml:space="preserve"> Document</w:t>
      </w:r>
      <w:r w:rsidR="00757FB3">
        <w:rPr>
          <w:rStyle w:val="FieldName"/>
          <w:lang w:val="en-US"/>
        </w:rPr>
        <w:t>)</w:t>
      </w:r>
      <w:r w:rsidR="00024FC3" w:rsidRPr="00BD57D7">
        <w:rPr>
          <w:lang w:val="en-US"/>
        </w:rPr>
        <w:t xml:space="preserve"> </w:t>
      </w:r>
      <w:r w:rsidRPr="00BD57D7">
        <w:rPr>
          <w:lang w:val="en-US"/>
        </w:rPr>
        <w:t xml:space="preserve">button in the </w:t>
      </w:r>
      <w:r w:rsidRPr="00BD57D7">
        <w:rPr>
          <w:rStyle w:val="FieldName"/>
          <w:lang w:val="en-US"/>
        </w:rPr>
        <w:t xml:space="preserve">Source XML </w:t>
      </w:r>
      <w:r w:rsidRPr="00BD57D7">
        <w:rPr>
          <w:lang w:val="en-US"/>
        </w:rPr>
        <w:t xml:space="preserve">or </w:t>
      </w:r>
      <w:r w:rsidRPr="00BD57D7">
        <w:rPr>
          <w:rStyle w:val="FieldName"/>
          <w:lang w:val="en-US"/>
        </w:rPr>
        <w:t xml:space="preserve">Target XML </w:t>
      </w:r>
      <w:r w:rsidRPr="00BD57D7">
        <w:rPr>
          <w:lang w:val="en-US"/>
        </w:rPr>
        <w:t>section, select a group and then a document of the group.</w:t>
      </w:r>
    </w:p>
    <w:p w:rsidR="00467A48" w:rsidRPr="00391296" w:rsidRDefault="00467A48" w:rsidP="00467A48">
      <w:pPr>
        <w:pStyle w:val="LContinue"/>
        <w:rPr>
          <w:lang w:val="en-US"/>
        </w:rPr>
      </w:pPr>
      <w:r w:rsidRPr="00391296">
        <w:rPr>
          <w:lang w:val="en-US"/>
        </w:rPr>
        <w:t>The tool displays the document structure.</w:t>
      </w:r>
    </w:p>
    <w:p w:rsidR="00467A48" w:rsidRPr="00BD57D7" w:rsidRDefault="00467A48" w:rsidP="00467A48">
      <w:pPr>
        <w:pStyle w:val="LNumb"/>
        <w:rPr>
          <w:lang w:val="en-US"/>
        </w:rPr>
      </w:pPr>
      <w:r w:rsidRPr="00BD57D7">
        <w:rPr>
          <w:lang w:val="en-US"/>
        </w:rPr>
        <w:t xml:space="preserve">To edit an XML document of the </w:t>
      </w:r>
      <w:r w:rsidRPr="00BD57D7">
        <w:rPr>
          <w:rStyle w:val="FieldName"/>
          <w:lang w:val="en-US"/>
        </w:rPr>
        <w:t>Test Messages</w:t>
      </w:r>
      <w:r w:rsidRPr="00BD57D7">
        <w:rPr>
          <w:lang w:val="en-US"/>
        </w:rPr>
        <w:t xml:space="preserve"> group, select the message and click </w:t>
      </w:r>
      <w:r w:rsidR="00024FC3" w:rsidRPr="00BD57D7">
        <w:rPr>
          <w:rStyle w:val="FieldName"/>
          <w:lang w:val="en-US"/>
        </w:rPr>
        <w:t>Edit</w:t>
      </w:r>
      <w:r w:rsidRPr="00BD57D7">
        <w:rPr>
          <w:lang w:val="en-US"/>
        </w:rPr>
        <w:t>.</w:t>
      </w:r>
    </w:p>
    <w:p w:rsidR="00024FC3" w:rsidRPr="00391296" w:rsidRDefault="00024FC3" w:rsidP="00024FC3">
      <w:pPr>
        <w:pStyle w:val="LContinue"/>
        <w:rPr>
          <w:lang w:val="en-US"/>
        </w:rPr>
      </w:pPr>
      <w:r w:rsidRPr="00391296">
        <w:rPr>
          <w:lang w:val="en-US"/>
        </w:rPr>
        <w:t xml:space="preserve">The XML editor </w:t>
      </w:r>
      <w:r w:rsidR="00347078" w:rsidRPr="00391296">
        <w:rPr>
          <w:lang w:val="en-US"/>
        </w:rPr>
        <w:t>opens,</w:t>
      </w:r>
      <w:r w:rsidR="00757FB3" w:rsidRPr="00391296">
        <w:rPr>
          <w:lang w:val="en-US"/>
        </w:rPr>
        <w:t xml:space="preserve"> and </w:t>
      </w:r>
      <w:r w:rsidR="001E5CA9" w:rsidRPr="00391296">
        <w:rPr>
          <w:lang w:val="en-US"/>
        </w:rPr>
        <w:t>you can reduce</w:t>
      </w:r>
      <w:r w:rsidR="00757FB3" w:rsidRPr="00391296">
        <w:rPr>
          <w:lang w:val="en-US"/>
        </w:rPr>
        <w:t xml:space="preserve">, for example, </w:t>
      </w:r>
      <w:r w:rsidR="001E5CA9" w:rsidRPr="00391296">
        <w:rPr>
          <w:lang w:val="en-US"/>
        </w:rPr>
        <w:t xml:space="preserve">the test message </w:t>
      </w:r>
      <w:r w:rsidR="00757FB3" w:rsidRPr="00391296">
        <w:rPr>
          <w:lang w:val="en-US"/>
        </w:rPr>
        <w:t xml:space="preserve">that is becomes </w:t>
      </w:r>
      <w:r w:rsidR="001E5CA9" w:rsidRPr="00391296">
        <w:rPr>
          <w:lang w:val="en-US"/>
        </w:rPr>
        <w:t>suitable for mapping definitions.</w:t>
      </w:r>
    </w:p>
    <w:p w:rsidR="00024FC3" w:rsidRPr="00BD57D7" w:rsidRDefault="00663493" w:rsidP="00467A48">
      <w:pPr>
        <w:pStyle w:val="LNumb"/>
        <w:rPr>
          <w:lang w:val="en-US"/>
        </w:rPr>
      </w:pPr>
      <w:r w:rsidRPr="00BD57D7">
        <w:rPr>
          <w:lang w:val="en-US"/>
        </w:rPr>
        <w:t>Apply changes, save and close the editor.</w:t>
      </w:r>
    </w:p>
    <w:p w:rsidR="00467A48" w:rsidRPr="00391296" w:rsidRDefault="00467A48" w:rsidP="00467A48">
      <w:pPr>
        <w:jc w:val="both"/>
        <w:rPr>
          <w:rFonts w:cs="Arial"/>
          <w:lang w:val="en-US"/>
        </w:rPr>
      </w:pPr>
    </w:p>
    <w:p w:rsidR="003E696A" w:rsidRPr="00391296" w:rsidRDefault="00377E14" w:rsidP="003E696A">
      <w:pPr>
        <w:pStyle w:val="Heading2"/>
        <w:rPr>
          <w:lang w:val="en-US"/>
        </w:rPr>
      </w:pPr>
      <w:bookmarkStart w:id="42" w:name="_Ref195149572"/>
      <w:bookmarkStart w:id="43" w:name="_Toc263703593"/>
      <w:bookmarkStart w:id="44" w:name="a2_3"/>
      <w:bookmarkStart w:id="45" w:name="_Toc29038192"/>
      <w:r w:rsidRPr="00391296">
        <w:rPr>
          <w:lang w:val="en-US"/>
        </w:rPr>
        <w:t>2</w:t>
      </w:r>
      <w:r w:rsidR="003E696A" w:rsidRPr="00391296">
        <w:rPr>
          <w:lang w:val="en-US"/>
        </w:rPr>
        <w:t>.</w:t>
      </w:r>
      <w:r w:rsidR="001B04EC" w:rsidRPr="00391296">
        <w:rPr>
          <w:lang w:val="en-US"/>
        </w:rPr>
        <w:t>3</w:t>
      </w:r>
      <w:r w:rsidR="003E696A" w:rsidRPr="00391296">
        <w:rPr>
          <w:lang w:val="en-US"/>
        </w:rPr>
        <w:t xml:space="preserve"> </w:t>
      </w:r>
      <w:bookmarkEnd w:id="42"/>
      <w:bookmarkEnd w:id="43"/>
      <w:r w:rsidR="00063AB7" w:rsidRPr="00391296">
        <w:rPr>
          <w:lang w:val="en-US"/>
        </w:rPr>
        <w:t xml:space="preserve">Adding Groups to the Source and Target </w:t>
      </w:r>
      <w:r w:rsidR="00C77849" w:rsidRPr="00391296">
        <w:rPr>
          <w:lang w:val="en-US"/>
        </w:rPr>
        <w:t xml:space="preserve">XML </w:t>
      </w:r>
      <w:r w:rsidR="00063AB7" w:rsidRPr="00391296">
        <w:rPr>
          <w:lang w:val="en-US"/>
        </w:rPr>
        <w:t>Selection</w:t>
      </w:r>
      <w:bookmarkEnd w:id="45"/>
    </w:p>
    <w:bookmarkEnd w:id="44"/>
    <w:p w:rsidR="006D5D25" w:rsidRPr="00391296" w:rsidRDefault="00C77849" w:rsidP="006D5D25">
      <w:pPr>
        <w:rPr>
          <w:lang w:val="en-US"/>
        </w:rPr>
      </w:pPr>
      <w:r w:rsidRPr="00391296">
        <w:rPr>
          <w:lang w:val="en-US"/>
        </w:rPr>
        <w:t>A</w:t>
      </w:r>
      <w:r w:rsidR="00663493" w:rsidRPr="00391296">
        <w:rPr>
          <w:lang w:val="en-US"/>
        </w:rPr>
        <w:t>dd groups and documents</w:t>
      </w:r>
      <w:r w:rsidR="00871A9A" w:rsidRPr="00391296">
        <w:rPr>
          <w:lang w:val="en-US"/>
        </w:rPr>
        <w:t xml:space="preserve"> </w:t>
      </w:r>
      <w:r w:rsidR="00A27AF9" w:rsidRPr="00391296">
        <w:rPr>
          <w:lang w:val="en-US"/>
        </w:rPr>
        <w:t xml:space="preserve">that you want to </w:t>
      </w:r>
      <w:r w:rsidR="008F7878" w:rsidRPr="00391296">
        <w:rPr>
          <w:lang w:val="en-US"/>
        </w:rPr>
        <w:t>use for mapping</w:t>
      </w:r>
      <w:r w:rsidRPr="00391296">
        <w:rPr>
          <w:lang w:val="en-US"/>
        </w:rPr>
        <w:t>s</w:t>
      </w:r>
      <w:r w:rsidR="00663493" w:rsidRPr="00391296">
        <w:rPr>
          <w:lang w:val="en-US"/>
        </w:rPr>
        <w:t>.</w:t>
      </w:r>
    </w:p>
    <w:p w:rsidR="006D5D25" w:rsidRPr="00391296" w:rsidRDefault="006D5D25" w:rsidP="006D5D25">
      <w:pPr>
        <w:rPr>
          <w:lang w:val="en-US"/>
        </w:rPr>
      </w:pPr>
    </w:p>
    <w:p w:rsidR="003503E7" w:rsidRPr="003503E7" w:rsidRDefault="009549EA" w:rsidP="003503E7">
      <w:pPr>
        <w:rPr>
          <w:rFonts w:cs="Arial"/>
          <w:b/>
        </w:rPr>
      </w:pPr>
      <w:r w:rsidRPr="003503E7">
        <w:rPr>
          <w:rFonts w:cs="Arial"/>
          <w:b/>
        </w:rPr>
        <w:t>Proced</w:t>
      </w:r>
      <w:r>
        <w:rPr>
          <w:rFonts w:cs="Arial"/>
          <w:b/>
        </w:rPr>
        <w:t>u</w:t>
      </w:r>
      <w:r w:rsidRPr="003503E7">
        <w:rPr>
          <w:rFonts w:cs="Arial"/>
          <w:b/>
        </w:rPr>
        <w:t>re</w:t>
      </w:r>
    </w:p>
    <w:p w:rsidR="00663493" w:rsidRDefault="00663493" w:rsidP="002853BA">
      <w:pPr>
        <w:pStyle w:val="LNumb"/>
        <w:numPr>
          <w:ilvl w:val="0"/>
          <w:numId w:val="13"/>
        </w:numPr>
        <w:ind w:left="341" w:hanging="57"/>
      </w:pPr>
      <w:r w:rsidRPr="00BD57D7">
        <w:rPr>
          <w:lang w:val="en-US"/>
        </w:rPr>
        <w:t xml:space="preserve">In the file system, create a directory with the BizStore dataset name. In the BizStore dataset directory, create a directory with the BizStore group name. </w:t>
      </w:r>
      <w:proofErr w:type="spellStart"/>
      <w:r w:rsidR="00A27AF9">
        <w:t>Choose</w:t>
      </w:r>
      <w:proofErr w:type="spellEnd"/>
      <w:r w:rsidR="00A27AF9">
        <w:t xml:space="preserve"> </w:t>
      </w:r>
      <w:proofErr w:type="spellStart"/>
      <w:r w:rsidR="00A27AF9">
        <w:t>appropriate</w:t>
      </w:r>
      <w:proofErr w:type="spellEnd"/>
      <w:r w:rsidR="00A27AF9">
        <w:t xml:space="preserve"> </w:t>
      </w:r>
      <w:proofErr w:type="spellStart"/>
      <w:r w:rsidR="00A27AF9">
        <w:t>names</w:t>
      </w:r>
      <w:proofErr w:type="spellEnd"/>
      <w:r w:rsidR="00A27AF9">
        <w:t xml:space="preserve"> </w:t>
      </w:r>
      <w:proofErr w:type="spellStart"/>
      <w:r w:rsidR="00A27AF9">
        <w:t>for</w:t>
      </w:r>
      <w:proofErr w:type="spellEnd"/>
      <w:r w:rsidR="00A27AF9">
        <w:t xml:space="preserve"> the </w:t>
      </w:r>
      <w:proofErr w:type="spellStart"/>
      <w:r w:rsidR="00A27AF9">
        <w:t>dataset</w:t>
      </w:r>
      <w:proofErr w:type="spellEnd"/>
      <w:r w:rsidR="00A27AF9">
        <w:t xml:space="preserve"> </w:t>
      </w:r>
      <w:proofErr w:type="spellStart"/>
      <w:r w:rsidR="00A27AF9">
        <w:t>and</w:t>
      </w:r>
      <w:proofErr w:type="spellEnd"/>
      <w:r w:rsidR="00A27AF9">
        <w:t xml:space="preserve"> </w:t>
      </w:r>
      <w:proofErr w:type="spellStart"/>
      <w:r w:rsidR="00A27AF9">
        <w:t>group</w:t>
      </w:r>
      <w:proofErr w:type="spellEnd"/>
      <w:r w:rsidR="00A27AF9">
        <w:t>.</w:t>
      </w:r>
    </w:p>
    <w:p w:rsidR="00663493" w:rsidRPr="00BD57D7" w:rsidRDefault="00663493" w:rsidP="002853BA">
      <w:pPr>
        <w:pStyle w:val="LNumb"/>
        <w:numPr>
          <w:ilvl w:val="0"/>
          <w:numId w:val="13"/>
        </w:numPr>
        <w:ind w:left="341" w:hanging="57"/>
        <w:rPr>
          <w:lang w:val="en-US"/>
        </w:rPr>
      </w:pPr>
      <w:r w:rsidRPr="00BD57D7">
        <w:rPr>
          <w:lang w:val="en-US"/>
        </w:rPr>
        <w:t xml:space="preserve">Add the </w:t>
      </w:r>
      <w:r w:rsidR="00BD0D91" w:rsidRPr="00BD57D7">
        <w:rPr>
          <w:lang w:val="en-US"/>
        </w:rPr>
        <w:t>XML documents to the</w:t>
      </w:r>
      <w:r w:rsidRPr="00BD57D7">
        <w:rPr>
          <w:lang w:val="en-US"/>
        </w:rPr>
        <w:t xml:space="preserve"> BizStore group directory</w:t>
      </w:r>
      <w:r w:rsidR="00A27AF9" w:rsidRPr="00BD57D7">
        <w:rPr>
          <w:lang w:val="en-US"/>
        </w:rPr>
        <w:t xml:space="preserve"> in the file system</w:t>
      </w:r>
      <w:r w:rsidR="00BD0D91" w:rsidRPr="00BD57D7">
        <w:rPr>
          <w:lang w:val="en-US"/>
        </w:rPr>
        <w:t>.</w:t>
      </w:r>
    </w:p>
    <w:p w:rsidR="00BD0D91" w:rsidRPr="00BD57D7" w:rsidRDefault="00BD0D91" w:rsidP="002853BA">
      <w:pPr>
        <w:pStyle w:val="LNumb"/>
        <w:numPr>
          <w:ilvl w:val="0"/>
          <w:numId w:val="13"/>
        </w:numPr>
        <w:ind w:left="341" w:hanging="57"/>
        <w:rPr>
          <w:lang w:val="en-US"/>
        </w:rPr>
      </w:pPr>
      <w:r w:rsidRPr="00BD57D7">
        <w:rPr>
          <w:lang w:val="en-US"/>
        </w:rPr>
        <w:lastRenderedPageBreak/>
        <w:t xml:space="preserve">Archive the dataset directory and use the ZIP import function of the </w:t>
      </w:r>
      <w:r w:rsidRPr="00BD57D7">
        <w:rPr>
          <w:rStyle w:val="Path"/>
          <w:lang w:val="en-US"/>
        </w:rPr>
        <w:t>Maintenance</w:t>
      </w:r>
      <w:r w:rsidRPr="00BD57D7">
        <w:rPr>
          <w:lang w:val="en-US"/>
        </w:rPr>
        <w:t xml:space="preserve"> menu to load the </w:t>
      </w:r>
      <w:r w:rsidR="00A27AF9" w:rsidRPr="00BD57D7">
        <w:rPr>
          <w:lang w:val="en-US"/>
        </w:rPr>
        <w:t>documents</w:t>
      </w:r>
      <w:r w:rsidRPr="00BD57D7">
        <w:rPr>
          <w:lang w:val="en-US"/>
        </w:rPr>
        <w:t xml:space="preserve"> to the BizStore.</w:t>
      </w:r>
    </w:p>
    <w:p w:rsidR="00A27AF9" w:rsidRPr="00391296" w:rsidRDefault="00A27AF9" w:rsidP="00A27AF9">
      <w:pPr>
        <w:pStyle w:val="LContinue"/>
        <w:rPr>
          <w:lang w:val="en-US"/>
        </w:rPr>
      </w:pPr>
      <w:r w:rsidRPr="00391296">
        <w:rPr>
          <w:lang w:val="en-US"/>
        </w:rPr>
        <w:t>The ZIP import adds the dataset, group and documents to the BizStore.</w:t>
      </w:r>
    </w:p>
    <w:p w:rsidR="00663493" w:rsidRPr="00BD57D7" w:rsidRDefault="00663493" w:rsidP="002853BA">
      <w:pPr>
        <w:pStyle w:val="LNumb"/>
        <w:numPr>
          <w:ilvl w:val="0"/>
          <w:numId w:val="13"/>
        </w:numPr>
        <w:ind w:left="341" w:hanging="57"/>
        <w:rPr>
          <w:lang w:val="en-US"/>
        </w:rPr>
      </w:pPr>
      <w:r w:rsidRPr="00BD57D7">
        <w:rPr>
          <w:lang w:val="en-US"/>
        </w:rPr>
        <w:t>To add a group</w:t>
      </w:r>
      <w:r w:rsidR="00BD0D91" w:rsidRPr="00BD57D7">
        <w:rPr>
          <w:lang w:val="en-US"/>
        </w:rPr>
        <w:t xml:space="preserve"> to the source or target </w:t>
      </w:r>
      <w:r w:rsidR="005A1025" w:rsidRPr="00BD57D7">
        <w:rPr>
          <w:lang w:val="en-US"/>
        </w:rPr>
        <w:t xml:space="preserve">XML section </w:t>
      </w:r>
      <w:r w:rsidR="00BD0D91" w:rsidRPr="00BD57D7">
        <w:rPr>
          <w:lang w:val="en-US"/>
        </w:rPr>
        <w:t>of the mapping tool</w:t>
      </w:r>
      <w:r w:rsidRPr="00BD57D7">
        <w:rPr>
          <w:lang w:val="en-US"/>
        </w:rPr>
        <w:t>, click</w:t>
      </w:r>
      <w:r w:rsidR="00BD0D91" w:rsidRPr="00BD57D7">
        <w:rPr>
          <w:lang w:val="en-US"/>
        </w:rPr>
        <w:t xml:space="preserve"> </w:t>
      </w:r>
      <w:r w:rsidR="00BD0D91" w:rsidRPr="00BD57D7">
        <w:rPr>
          <w:rStyle w:val="FieldName"/>
          <w:lang w:val="en-US"/>
        </w:rPr>
        <w:t>Select Document</w:t>
      </w:r>
      <w:r w:rsidR="00BD0D91" w:rsidRPr="00BD57D7">
        <w:rPr>
          <w:lang w:val="en-US"/>
        </w:rPr>
        <w:t xml:space="preserve"> and then click </w:t>
      </w:r>
      <w:r w:rsidRPr="00BD57D7">
        <w:rPr>
          <w:rStyle w:val="FieldName"/>
          <w:lang w:val="en-US"/>
        </w:rPr>
        <w:t>Add</w:t>
      </w:r>
      <w:r w:rsidRPr="00BD57D7">
        <w:rPr>
          <w:lang w:val="en-US"/>
        </w:rPr>
        <w:t>.</w:t>
      </w:r>
    </w:p>
    <w:p w:rsidR="00663493" w:rsidRPr="00BD57D7" w:rsidRDefault="00663493" w:rsidP="00663493">
      <w:pPr>
        <w:pStyle w:val="LNumb"/>
        <w:rPr>
          <w:lang w:val="en-US"/>
        </w:rPr>
      </w:pPr>
      <w:r w:rsidRPr="00BD57D7">
        <w:rPr>
          <w:lang w:val="en-US"/>
        </w:rPr>
        <w:t>Select the BizStore dataset and group</w:t>
      </w:r>
      <w:r w:rsidR="00BD0D91" w:rsidRPr="00BD57D7">
        <w:rPr>
          <w:lang w:val="en-US"/>
        </w:rPr>
        <w:t xml:space="preserve">, enter </w:t>
      </w:r>
      <w:r w:rsidRPr="00BD57D7">
        <w:rPr>
          <w:lang w:val="en-US"/>
        </w:rPr>
        <w:t>a name for the group</w:t>
      </w:r>
      <w:r w:rsidR="00BD0D91" w:rsidRPr="00BD57D7">
        <w:rPr>
          <w:lang w:val="en-US"/>
        </w:rPr>
        <w:t xml:space="preserve"> and click </w:t>
      </w:r>
      <w:r w:rsidR="00BD0D91" w:rsidRPr="00BD57D7">
        <w:rPr>
          <w:rStyle w:val="FieldName"/>
          <w:lang w:val="en-US"/>
        </w:rPr>
        <w:t>Add</w:t>
      </w:r>
      <w:r w:rsidRPr="00BD57D7">
        <w:rPr>
          <w:lang w:val="en-US"/>
        </w:rPr>
        <w:t>.</w:t>
      </w:r>
    </w:p>
    <w:p w:rsidR="003E696A" w:rsidRPr="00391296" w:rsidRDefault="003E696A" w:rsidP="00D15FAE">
      <w:pPr>
        <w:jc w:val="both"/>
        <w:rPr>
          <w:rFonts w:cs="Arial"/>
          <w:lang w:val="en-US"/>
        </w:rPr>
      </w:pPr>
    </w:p>
    <w:p w:rsidR="00DB229F" w:rsidRPr="00391296" w:rsidRDefault="00DB229F" w:rsidP="00AB39FA">
      <w:pPr>
        <w:rPr>
          <w:rFonts w:cs="Arial"/>
          <w:b/>
          <w:lang w:val="en-US"/>
        </w:rPr>
      </w:pPr>
      <w:r w:rsidRPr="00391296">
        <w:rPr>
          <w:rFonts w:cs="Arial"/>
          <w:b/>
          <w:lang w:val="en-US"/>
        </w:rPr>
        <w:t>Results</w:t>
      </w:r>
    </w:p>
    <w:p w:rsidR="00DB229F" w:rsidRPr="00391296" w:rsidRDefault="00DB229F" w:rsidP="00D15FAE">
      <w:pPr>
        <w:jc w:val="both"/>
        <w:rPr>
          <w:rFonts w:cs="Arial"/>
          <w:lang w:val="en-US"/>
        </w:rPr>
      </w:pPr>
      <w:r w:rsidRPr="00391296">
        <w:rPr>
          <w:rFonts w:cs="Arial"/>
          <w:lang w:val="en-US"/>
        </w:rPr>
        <w:t xml:space="preserve">The group and documents are available for selection in the source and target </w:t>
      </w:r>
      <w:r w:rsidR="005A1025" w:rsidRPr="00391296">
        <w:rPr>
          <w:rFonts w:cs="Arial"/>
          <w:lang w:val="en-US"/>
        </w:rPr>
        <w:t>XML</w:t>
      </w:r>
      <w:r w:rsidR="00AB39FA" w:rsidRPr="00391296">
        <w:rPr>
          <w:rFonts w:cs="Arial"/>
          <w:lang w:val="en-US"/>
        </w:rPr>
        <w:t xml:space="preserve"> selections.</w:t>
      </w:r>
    </w:p>
    <w:p w:rsidR="009B58E7" w:rsidRPr="00391296" w:rsidRDefault="009B58E7" w:rsidP="00D15FAE">
      <w:pPr>
        <w:jc w:val="both"/>
        <w:rPr>
          <w:rFonts w:cs="Arial"/>
          <w:lang w:val="en-US"/>
        </w:rPr>
      </w:pPr>
    </w:p>
    <w:p w:rsidR="00871A9A" w:rsidRPr="00391296" w:rsidRDefault="00871A9A" w:rsidP="00871A9A">
      <w:pPr>
        <w:pStyle w:val="Heading2"/>
        <w:rPr>
          <w:lang w:val="en-US"/>
        </w:rPr>
      </w:pPr>
      <w:bookmarkStart w:id="46" w:name="a2_4"/>
      <w:bookmarkStart w:id="47" w:name="_Toc29038193"/>
      <w:r w:rsidRPr="00391296">
        <w:rPr>
          <w:lang w:val="en-US"/>
        </w:rPr>
        <w:t>2.</w:t>
      </w:r>
      <w:r w:rsidR="001B04EC" w:rsidRPr="00391296">
        <w:rPr>
          <w:lang w:val="en-US"/>
        </w:rPr>
        <w:t>4</w:t>
      </w:r>
      <w:r w:rsidRPr="00391296">
        <w:rPr>
          <w:lang w:val="en-US"/>
        </w:rPr>
        <w:t xml:space="preserve"> Context Menu Functions of the Source XML Structure</w:t>
      </w:r>
      <w:bookmarkEnd w:id="47"/>
    </w:p>
    <w:bookmarkEnd w:id="46"/>
    <w:p w:rsidR="00D35CAD" w:rsidRPr="00391296" w:rsidRDefault="00995AAA" w:rsidP="007C0169">
      <w:pPr>
        <w:rPr>
          <w:lang w:val="en-US"/>
        </w:rPr>
      </w:pPr>
      <w:r w:rsidRPr="00391296">
        <w:rPr>
          <w:lang w:val="en-US"/>
        </w:rPr>
        <w:t>The</w:t>
      </w:r>
      <w:r w:rsidR="00871A9A" w:rsidRPr="00391296">
        <w:rPr>
          <w:lang w:val="en-US"/>
        </w:rPr>
        <w:t xml:space="preserve"> </w:t>
      </w:r>
      <w:r w:rsidR="00DE4239" w:rsidRPr="00391296">
        <w:rPr>
          <w:lang w:val="en-US"/>
        </w:rPr>
        <w:t xml:space="preserve">context menu of </w:t>
      </w:r>
      <w:r w:rsidR="00871A9A" w:rsidRPr="00391296">
        <w:rPr>
          <w:lang w:val="en-US"/>
        </w:rPr>
        <w:t xml:space="preserve">the source XML </w:t>
      </w:r>
      <w:r w:rsidR="00C21608" w:rsidRPr="00391296">
        <w:rPr>
          <w:lang w:val="en-US"/>
        </w:rPr>
        <w:t>document</w:t>
      </w:r>
      <w:r w:rsidR="00DE4239" w:rsidRPr="00391296">
        <w:rPr>
          <w:lang w:val="en-US"/>
        </w:rPr>
        <w:t xml:space="preserve"> offers the</w:t>
      </w:r>
      <w:r w:rsidR="00871A9A" w:rsidRPr="00391296">
        <w:rPr>
          <w:lang w:val="en-US"/>
        </w:rPr>
        <w:t xml:space="preserve"> following functions:</w:t>
      </w:r>
    </w:p>
    <w:p w:rsidR="00995AAA" w:rsidRPr="00391296" w:rsidRDefault="00995AAA" w:rsidP="00995AAA">
      <w:pPr>
        <w:pStyle w:val="BulletedList"/>
        <w:rPr>
          <w:lang w:val="en-US"/>
        </w:rPr>
      </w:pPr>
      <w:r w:rsidRPr="00391296">
        <w:rPr>
          <w:lang w:val="en-US"/>
        </w:rPr>
        <w:t xml:space="preserve">At the root node, </w:t>
      </w:r>
      <w:r w:rsidR="00C21608" w:rsidRPr="00391296">
        <w:rPr>
          <w:lang w:val="en-US"/>
        </w:rPr>
        <w:t xml:space="preserve">select </w:t>
      </w:r>
      <w:r w:rsidR="00C21608" w:rsidRPr="00391296">
        <w:rPr>
          <w:rStyle w:val="FieldName"/>
          <w:lang w:val="en-US"/>
        </w:rPr>
        <w:t>V</w:t>
      </w:r>
      <w:r w:rsidRPr="00391296">
        <w:rPr>
          <w:rStyle w:val="FieldName"/>
          <w:lang w:val="en-US"/>
        </w:rPr>
        <w:t xml:space="preserve">iew </w:t>
      </w:r>
      <w:r w:rsidR="00C21608" w:rsidRPr="00391296">
        <w:rPr>
          <w:rStyle w:val="FieldName"/>
          <w:lang w:val="en-US"/>
        </w:rPr>
        <w:t>D</w:t>
      </w:r>
      <w:r w:rsidRPr="00391296">
        <w:rPr>
          <w:rStyle w:val="FieldName"/>
          <w:lang w:val="en-US"/>
        </w:rPr>
        <w:t>efinition</w:t>
      </w:r>
      <w:r w:rsidRPr="00391296">
        <w:rPr>
          <w:lang w:val="en-US"/>
        </w:rPr>
        <w:t xml:space="preserve">. </w:t>
      </w:r>
    </w:p>
    <w:p w:rsidR="00995AAA" w:rsidRPr="00391296" w:rsidRDefault="00995AAA" w:rsidP="00995AAA">
      <w:pPr>
        <w:pStyle w:val="LContinue"/>
        <w:rPr>
          <w:lang w:val="en-US"/>
        </w:rPr>
      </w:pPr>
      <w:r w:rsidRPr="00391296">
        <w:rPr>
          <w:lang w:val="en-US"/>
        </w:rPr>
        <w:t xml:space="preserve">To reduce the number of nodes and elements that you display, deselect the nodes and elements that you do not want display and click </w:t>
      </w:r>
      <w:r w:rsidRPr="00391296">
        <w:rPr>
          <w:rStyle w:val="FieldName"/>
          <w:lang w:val="en-US"/>
        </w:rPr>
        <w:t>Apply</w:t>
      </w:r>
      <w:r w:rsidRPr="00391296">
        <w:rPr>
          <w:lang w:val="en-US"/>
        </w:rPr>
        <w:t>.</w:t>
      </w:r>
    </w:p>
    <w:p w:rsidR="00871A9A" w:rsidRDefault="00871A9A" w:rsidP="00871A9A">
      <w:pPr>
        <w:pStyle w:val="BulletedList"/>
      </w:pPr>
      <w:proofErr w:type="spellStart"/>
      <w:r>
        <w:t>Expand</w:t>
      </w:r>
      <w:proofErr w:type="spellEnd"/>
      <w:r>
        <w:t xml:space="preserve"> </w:t>
      </w:r>
      <w:proofErr w:type="spellStart"/>
      <w:r>
        <w:t>or</w:t>
      </w:r>
      <w:proofErr w:type="spellEnd"/>
      <w:r>
        <w:t xml:space="preserve"> </w:t>
      </w:r>
      <w:proofErr w:type="spellStart"/>
      <w:r>
        <w:t>collapse</w:t>
      </w:r>
      <w:proofErr w:type="spellEnd"/>
      <w:r>
        <w:t xml:space="preserve"> the structure</w:t>
      </w:r>
    </w:p>
    <w:p w:rsidR="00871A9A" w:rsidRPr="00391296" w:rsidRDefault="00871A9A" w:rsidP="00871A9A">
      <w:pPr>
        <w:pStyle w:val="BulletedList"/>
        <w:rPr>
          <w:lang w:val="en-US"/>
        </w:rPr>
      </w:pPr>
      <w:r w:rsidRPr="00391296">
        <w:rPr>
          <w:lang w:val="en-US"/>
        </w:rPr>
        <w:t>Select or deselect an element</w:t>
      </w:r>
      <w:r w:rsidR="00C21608" w:rsidRPr="00391296">
        <w:rPr>
          <w:lang w:val="en-US"/>
        </w:rPr>
        <w:t>. Selected elements have a blue background.</w:t>
      </w:r>
    </w:p>
    <w:p w:rsidR="00871A9A" w:rsidRPr="00391296" w:rsidRDefault="00871A9A" w:rsidP="00871A9A">
      <w:pPr>
        <w:pStyle w:val="BulletedList"/>
        <w:rPr>
          <w:lang w:val="en-US"/>
        </w:rPr>
      </w:pPr>
      <w:r w:rsidRPr="00391296">
        <w:rPr>
          <w:lang w:val="en-US"/>
        </w:rPr>
        <w:t>Copy the XPath to the element</w:t>
      </w:r>
    </w:p>
    <w:p w:rsidR="00377E14" w:rsidRPr="00391296" w:rsidRDefault="00377E14" w:rsidP="00377E14">
      <w:pPr>
        <w:pStyle w:val="Heading1"/>
        <w:rPr>
          <w:lang w:val="en-US"/>
        </w:rPr>
      </w:pPr>
      <w:bookmarkStart w:id="48" w:name="_Toc263703587"/>
      <w:bookmarkStart w:id="49" w:name="a3"/>
      <w:bookmarkStart w:id="50" w:name="_Toc263703596"/>
      <w:bookmarkStart w:id="51" w:name="_Toc29038194"/>
      <w:r w:rsidRPr="00391296">
        <w:rPr>
          <w:lang w:val="en-US"/>
        </w:rPr>
        <w:t xml:space="preserve">3 </w:t>
      </w:r>
      <w:bookmarkEnd w:id="48"/>
      <w:r w:rsidR="00E45D9E" w:rsidRPr="00391296">
        <w:rPr>
          <w:lang w:val="en-US"/>
        </w:rPr>
        <w:t>Mapping</w:t>
      </w:r>
      <w:r w:rsidR="008B39E5" w:rsidRPr="00391296">
        <w:rPr>
          <w:lang w:val="en-US"/>
        </w:rPr>
        <w:t xml:space="preserve"> Definitions</w:t>
      </w:r>
      <w:bookmarkEnd w:id="51"/>
    </w:p>
    <w:p w:rsidR="00377E14" w:rsidRPr="00391296" w:rsidRDefault="00377E14" w:rsidP="00377E14">
      <w:pPr>
        <w:pStyle w:val="Heading2"/>
        <w:rPr>
          <w:lang w:val="en-US"/>
        </w:rPr>
      </w:pPr>
      <w:bookmarkStart w:id="52" w:name="_Toc263703588"/>
      <w:bookmarkStart w:id="53" w:name="a3_1"/>
      <w:bookmarkStart w:id="54" w:name="_Toc29038195"/>
      <w:bookmarkEnd w:id="49"/>
      <w:r w:rsidRPr="00391296">
        <w:rPr>
          <w:lang w:val="en-US"/>
        </w:rPr>
        <w:t xml:space="preserve">3.1 </w:t>
      </w:r>
      <w:bookmarkEnd w:id="52"/>
      <w:r w:rsidR="00ED3BFF" w:rsidRPr="00391296">
        <w:rPr>
          <w:lang w:val="en-US"/>
        </w:rPr>
        <w:t xml:space="preserve">Getting Started with </w:t>
      </w:r>
      <w:r w:rsidR="00055B81" w:rsidRPr="00391296">
        <w:rPr>
          <w:lang w:val="en-US"/>
        </w:rPr>
        <w:t xml:space="preserve">Mapping </w:t>
      </w:r>
      <w:r w:rsidR="001C2765" w:rsidRPr="00391296">
        <w:rPr>
          <w:lang w:val="en-US"/>
        </w:rPr>
        <w:t>Defini</w:t>
      </w:r>
      <w:r w:rsidR="00055B81" w:rsidRPr="00391296">
        <w:rPr>
          <w:lang w:val="en-US"/>
        </w:rPr>
        <w:t>tions</w:t>
      </w:r>
      <w:bookmarkEnd w:id="54"/>
    </w:p>
    <w:bookmarkEnd w:id="53"/>
    <w:p w:rsidR="001C2765" w:rsidRPr="00391296" w:rsidRDefault="00ED3BFF" w:rsidP="00D15FAE">
      <w:pPr>
        <w:jc w:val="both"/>
        <w:rPr>
          <w:rFonts w:cs="Arial"/>
          <w:lang w:val="en-US"/>
        </w:rPr>
      </w:pPr>
      <w:r w:rsidRPr="00391296">
        <w:rPr>
          <w:rFonts w:cs="Arial"/>
          <w:lang w:val="en-US"/>
        </w:rPr>
        <w:t xml:space="preserve">For simple mapping </w:t>
      </w:r>
      <w:r w:rsidR="00FD4689" w:rsidRPr="00391296">
        <w:rPr>
          <w:rFonts w:cs="Arial"/>
          <w:lang w:val="en-US"/>
        </w:rPr>
        <w:t>definitions</w:t>
      </w:r>
      <w:r w:rsidRPr="00391296">
        <w:rPr>
          <w:rFonts w:cs="Arial"/>
          <w:lang w:val="en-US"/>
        </w:rPr>
        <w:t xml:space="preserve">, assign a fixed value, a source or several </w:t>
      </w:r>
      <w:r w:rsidR="003B4466" w:rsidRPr="00391296">
        <w:rPr>
          <w:rFonts w:cs="Arial"/>
          <w:lang w:val="en-US"/>
        </w:rPr>
        <w:t>source element</w:t>
      </w:r>
      <w:r w:rsidRPr="00391296">
        <w:rPr>
          <w:rFonts w:cs="Arial"/>
          <w:lang w:val="en-US"/>
        </w:rPr>
        <w:t>s</w:t>
      </w:r>
      <w:r w:rsidR="00C56DAC" w:rsidRPr="00391296">
        <w:rPr>
          <w:rFonts w:cs="Arial"/>
          <w:lang w:val="en-US"/>
        </w:rPr>
        <w:t xml:space="preserve"> and define the field length</w:t>
      </w:r>
      <w:r w:rsidRPr="00391296">
        <w:rPr>
          <w:rFonts w:cs="Arial"/>
          <w:lang w:val="en-US"/>
        </w:rPr>
        <w:t>.</w:t>
      </w:r>
    </w:p>
    <w:p w:rsidR="00ED3BFF" w:rsidRPr="00391296" w:rsidRDefault="00ED3BFF" w:rsidP="00D15FAE">
      <w:pPr>
        <w:jc w:val="both"/>
        <w:rPr>
          <w:rFonts w:cs="Arial"/>
          <w:lang w:val="en-US"/>
        </w:rPr>
      </w:pPr>
    </w:p>
    <w:p w:rsidR="001C2765" w:rsidRDefault="001C2765" w:rsidP="001C2765">
      <w:pPr>
        <w:keepNext/>
        <w:rPr>
          <w:rFonts w:cs="Arial"/>
          <w:b/>
        </w:rPr>
      </w:pPr>
      <w:r w:rsidRPr="00DF581D">
        <w:rPr>
          <w:rFonts w:cs="Arial"/>
          <w:b/>
        </w:rPr>
        <w:t>Procedure</w:t>
      </w:r>
    </w:p>
    <w:p w:rsidR="00A53439" w:rsidRPr="00BD57D7" w:rsidRDefault="00A53439" w:rsidP="002853BA">
      <w:pPr>
        <w:pStyle w:val="LNumb"/>
        <w:numPr>
          <w:ilvl w:val="0"/>
          <w:numId w:val="11"/>
        </w:numPr>
        <w:ind w:left="341" w:hanging="57"/>
        <w:rPr>
          <w:lang w:val="en-US"/>
        </w:rPr>
      </w:pPr>
      <w:r w:rsidRPr="00BD57D7">
        <w:rPr>
          <w:lang w:val="en-US"/>
        </w:rPr>
        <w:t xml:space="preserve">If the target XML structure is large, </w:t>
      </w:r>
      <w:r w:rsidR="007B59C1" w:rsidRPr="00BD57D7">
        <w:rPr>
          <w:lang w:val="en-US"/>
        </w:rPr>
        <w:t xml:space="preserve">reduce the displayed elements. </w:t>
      </w:r>
    </w:p>
    <w:p w:rsidR="007B59C1" w:rsidRPr="00BD57D7" w:rsidRDefault="007B59C1" w:rsidP="002853BA">
      <w:pPr>
        <w:pStyle w:val="LNumb"/>
        <w:numPr>
          <w:ilvl w:val="0"/>
          <w:numId w:val="11"/>
        </w:numPr>
        <w:ind w:left="341" w:hanging="57"/>
        <w:rPr>
          <w:lang w:val="en-US"/>
        </w:rPr>
      </w:pPr>
      <w:r w:rsidRPr="00BD57D7">
        <w:rPr>
          <w:lang w:val="en-US"/>
        </w:rPr>
        <w:t xml:space="preserve">On the top node, open the context menu and click </w:t>
      </w:r>
      <w:r w:rsidRPr="00BD57D7">
        <w:rPr>
          <w:rStyle w:val="FieldName"/>
          <w:lang w:val="en-US"/>
        </w:rPr>
        <w:t>View Definition</w:t>
      </w:r>
      <w:r w:rsidRPr="00BD57D7">
        <w:rPr>
          <w:lang w:val="en-US"/>
        </w:rPr>
        <w:t xml:space="preserve">. </w:t>
      </w:r>
    </w:p>
    <w:p w:rsidR="007B59C1" w:rsidRPr="00391296" w:rsidRDefault="007B59C1" w:rsidP="007B59C1">
      <w:pPr>
        <w:pStyle w:val="LContinue"/>
        <w:rPr>
          <w:lang w:val="en-US"/>
        </w:rPr>
      </w:pPr>
      <w:r w:rsidRPr="00391296">
        <w:rPr>
          <w:lang w:val="en-US"/>
        </w:rPr>
        <w:t xml:space="preserve">The tool displays all nodes and elements of the structure. </w:t>
      </w:r>
    </w:p>
    <w:p w:rsidR="007B59C1" w:rsidRPr="00BD57D7" w:rsidRDefault="007B59C1" w:rsidP="002853BA">
      <w:pPr>
        <w:pStyle w:val="LNumb"/>
        <w:numPr>
          <w:ilvl w:val="0"/>
          <w:numId w:val="11"/>
        </w:numPr>
        <w:ind w:left="341" w:hanging="57"/>
        <w:rPr>
          <w:lang w:val="en-US"/>
        </w:rPr>
      </w:pPr>
      <w:r w:rsidRPr="00BD57D7">
        <w:rPr>
          <w:lang w:val="en-US"/>
        </w:rPr>
        <w:t xml:space="preserve">Deselect the nodes and elements that you want to work on later and click </w:t>
      </w:r>
      <w:r w:rsidRPr="00BD57D7">
        <w:rPr>
          <w:rStyle w:val="FieldName"/>
          <w:lang w:val="en-US"/>
        </w:rPr>
        <w:t>Apply</w:t>
      </w:r>
      <w:r w:rsidRPr="00BD57D7">
        <w:rPr>
          <w:lang w:val="en-US"/>
        </w:rPr>
        <w:t>.</w:t>
      </w:r>
    </w:p>
    <w:p w:rsidR="007B59C1" w:rsidRPr="00391296" w:rsidRDefault="007B59C1" w:rsidP="007B59C1">
      <w:pPr>
        <w:pStyle w:val="LContinue"/>
        <w:rPr>
          <w:lang w:val="en-US"/>
        </w:rPr>
      </w:pPr>
      <w:r w:rsidRPr="00391296">
        <w:rPr>
          <w:lang w:val="en-US"/>
        </w:rPr>
        <w:t>The tool only displays the selected nodes.</w:t>
      </w:r>
    </w:p>
    <w:p w:rsidR="00FD4689" w:rsidRPr="00BD57D7" w:rsidRDefault="00E27627" w:rsidP="002853BA">
      <w:pPr>
        <w:pStyle w:val="LNumb"/>
        <w:numPr>
          <w:ilvl w:val="0"/>
          <w:numId w:val="11"/>
        </w:numPr>
        <w:ind w:left="341" w:hanging="57"/>
        <w:rPr>
          <w:lang w:val="en-US"/>
        </w:rPr>
      </w:pPr>
      <w:r w:rsidRPr="00BD57D7">
        <w:rPr>
          <w:lang w:val="en-US"/>
        </w:rPr>
        <w:t xml:space="preserve">To assign </w:t>
      </w:r>
      <w:r w:rsidR="001C2765" w:rsidRPr="00BD57D7">
        <w:rPr>
          <w:lang w:val="en-US"/>
        </w:rPr>
        <w:t xml:space="preserve">a mapping definition to a </w:t>
      </w:r>
      <w:r w:rsidR="003B4466" w:rsidRPr="00BD57D7">
        <w:rPr>
          <w:lang w:val="en-US"/>
        </w:rPr>
        <w:t>target element</w:t>
      </w:r>
      <w:r w:rsidR="001C2765" w:rsidRPr="00BD57D7">
        <w:rPr>
          <w:lang w:val="en-US"/>
        </w:rPr>
        <w:t xml:space="preserve">, select the </w:t>
      </w:r>
      <w:r w:rsidR="003B4466" w:rsidRPr="00BD57D7">
        <w:rPr>
          <w:lang w:val="en-US"/>
        </w:rPr>
        <w:t>element</w:t>
      </w:r>
      <w:r w:rsidR="001C2765" w:rsidRPr="00BD57D7">
        <w:rPr>
          <w:lang w:val="en-US"/>
        </w:rPr>
        <w:t xml:space="preserve"> in the </w:t>
      </w:r>
      <w:r w:rsidR="001C2765" w:rsidRPr="00BD57D7">
        <w:rPr>
          <w:i/>
          <w:lang w:val="en-US"/>
        </w:rPr>
        <w:t>Target XML</w:t>
      </w:r>
      <w:r w:rsidR="00FD4689" w:rsidRPr="00BD57D7">
        <w:rPr>
          <w:i/>
          <w:lang w:val="en-US"/>
        </w:rPr>
        <w:t xml:space="preserve"> </w:t>
      </w:r>
      <w:r w:rsidR="00FD4689" w:rsidRPr="00BD57D7">
        <w:rPr>
          <w:lang w:val="en-US"/>
        </w:rPr>
        <w:t xml:space="preserve">section. </w:t>
      </w:r>
    </w:p>
    <w:p w:rsidR="001C2765" w:rsidRPr="00391296" w:rsidRDefault="001C2765" w:rsidP="00FD4689">
      <w:pPr>
        <w:pStyle w:val="LContinue"/>
        <w:rPr>
          <w:lang w:val="en-US"/>
        </w:rPr>
      </w:pPr>
      <w:r w:rsidRPr="00391296">
        <w:rPr>
          <w:lang w:val="en-US"/>
        </w:rPr>
        <w:t>A blue background indicates the selection.</w:t>
      </w:r>
    </w:p>
    <w:p w:rsidR="006A58CB" w:rsidRPr="00BD57D7" w:rsidRDefault="006A58CB" w:rsidP="002853BA">
      <w:pPr>
        <w:pStyle w:val="LNumb"/>
        <w:numPr>
          <w:ilvl w:val="0"/>
          <w:numId w:val="11"/>
        </w:numPr>
        <w:ind w:left="341" w:hanging="57"/>
        <w:rPr>
          <w:lang w:val="en-US"/>
        </w:rPr>
      </w:pPr>
      <w:r w:rsidRPr="00BD57D7">
        <w:rPr>
          <w:lang w:val="en-US"/>
        </w:rPr>
        <w:t>To define a mapping</w:t>
      </w:r>
      <w:r w:rsidR="009419EA" w:rsidRPr="00BD57D7">
        <w:rPr>
          <w:lang w:val="en-US"/>
        </w:rPr>
        <w:t xml:space="preserve"> definition</w:t>
      </w:r>
      <w:r w:rsidRPr="00BD57D7">
        <w:rPr>
          <w:lang w:val="en-US"/>
        </w:rPr>
        <w:t>, do the following:</w:t>
      </w:r>
    </w:p>
    <w:p w:rsidR="00377E14" w:rsidRPr="00391296" w:rsidRDefault="0029665D" w:rsidP="006A58CB">
      <w:pPr>
        <w:pStyle w:val="BL2"/>
        <w:rPr>
          <w:lang w:val="en-US"/>
        </w:rPr>
      </w:pPr>
      <w:r w:rsidRPr="00391296">
        <w:rPr>
          <w:lang w:val="en-US"/>
        </w:rPr>
        <w:t>A</w:t>
      </w:r>
      <w:r w:rsidR="001C2765" w:rsidRPr="00391296">
        <w:rPr>
          <w:lang w:val="en-US"/>
        </w:rPr>
        <w:t xml:space="preserve">ssign </w:t>
      </w:r>
      <w:r w:rsidR="00E27627" w:rsidRPr="00391296">
        <w:rPr>
          <w:lang w:val="en-US"/>
        </w:rPr>
        <w:t xml:space="preserve">a fixed value to </w:t>
      </w:r>
      <w:r w:rsidRPr="00391296">
        <w:rPr>
          <w:lang w:val="en-US"/>
        </w:rPr>
        <w:t xml:space="preserve">the </w:t>
      </w:r>
      <w:r w:rsidR="003B4466" w:rsidRPr="00391296">
        <w:rPr>
          <w:lang w:val="en-US"/>
        </w:rPr>
        <w:t>target element</w:t>
      </w:r>
      <w:r w:rsidRPr="00391296">
        <w:rPr>
          <w:lang w:val="en-US"/>
        </w:rPr>
        <w:t xml:space="preserve">. Enter </w:t>
      </w:r>
      <w:r w:rsidR="00E27627" w:rsidRPr="00391296">
        <w:rPr>
          <w:lang w:val="en-US"/>
        </w:rPr>
        <w:t xml:space="preserve">the value in single quotes, for example, </w:t>
      </w:r>
      <w:r w:rsidR="00221CE4" w:rsidRPr="00391296">
        <w:rPr>
          <w:rStyle w:val="TechnicalName"/>
          <w:lang w:val="en-US"/>
        </w:rPr>
        <w:t>’</w:t>
      </w:r>
      <w:r w:rsidR="00E27627" w:rsidRPr="00391296">
        <w:rPr>
          <w:rStyle w:val="TechnicalName"/>
          <w:lang w:val="en-US"/>
        </w:rPr>
        <w:t>2’</w:t>
      </w:r>
      <w:r w:rsidR="006D6620" w:rsidRPr="00391296">
        <w:rPr>
          <w:rStyle w:val="TechnicalName"/>
          <w:lang w:val="en-US"/>
        </w:rPr>
        <w:t xml:space="preserve"> </w:t>
      </w:r>
      <w:r w:rsidR="006D6620" w:rsidRPr="00391296">
        <w:rPr>
          <w:lang w:val="en-US"/>
        </w:rPr>
        <w:t xml:space="preserve">in the </w:t>
      </w:r>
      <w:r w:rsidR="002F5319" w:rsidRPr="00391296">
        <w:rPr>
          <w:rStyle w:val="FieldName"/>
          <w:lang w:val="en-US"/>
        </w:rPr>
        <w:t>Function</w:t>
      </w:r>
      <w:r w:rsidR="002F5319" w:rsidRPr="00391296">
        <w:rPr>
          <w:lang w:val="en-US"/>
        </w:rPr>
        <w:t xml:space="preserve"> field</w:t>
      </w:r>
      <w:r w:rsidR="001C2765" w:rsidRPr="00391296">
        <w:rPr>
          <w:lang w:val="en-US"/>
        </w:rPr>
        <w:t>.</w:t>
      </w:r>
    </w:p>
    <w:p w:rsidR="00E578C4" w:rsidRPr="00391296" w:rsidRDefault="006A58CB" w:rsidP="006A58CB">
      <w:pPr>
        <w:pStyle w:val="BL2"/>
        <w:rPr>
          <w:lang w:val="en-US"/>
        </w:rPr>
      </w:pPr>
      <w:r w:rsidRPr="00391296">
        <w:rPr>
          <w:lang w:val="en-US"/>
        </w:rPr>
        <w:t xml:space="preserve">To map </w:t>
      </w:r>
      <w:r w:rsidR="00E578C4" w:rsidRPr="00391296">
        <w:rPr>
          <w:lang w:val="en-US"/>
        </w:rPr>
        <w:t xml:space="preserve">a </w:t>
      </w:r>
      <w:r w:rsidR="0029665D" w:rsidRPr="00391296">
        <w:rPr>
          <w:lang w:val="en-US"/>
        </w:rPr>
        <w:t xml:space="preserve">source </w:t>
      </w:r>
      <w:r w:rsidR="00FD4689" w:rsidRPr="00391296">
        <w:rPr>
          <w:lang w:val="en-US"/>
        </w:rPr>
        <w:t xml:space="preserve">element </w:t>
      </w:r>
      <w:r w:rsidR="0029665D" w:rsidRPr="00391296">
        <w:rPr>
          <w:lang w:val="en-US"/>
        </w:rPr>
        <w:t xml:space="preserve">to the </w:t>
      </w:r>
      <w:r w:rsidRPr="00391296">
        <w:rPr>
          <w:lang w:val="en-US"/>
        </w:rPr>
        <w:t xml:space="preserve">target </w:t>
      </w:r>
      <w:r w:rsidR="00FD4689" w:rsidRPr="00391296">
        <w:rPr>
          <w:lang w:val="en-US"/>
        </w:rPr>
        <w:t>element</w:t>
      </w:r>
      <w:r w:rsidRPr="00391296">
        <w:rPr>
          <w:lang w:val="en-US"/>
        </w:rPr>
        <w:t xml:space="preserve">, click the </w:t>
      </w:r>
      <w:r w:rsidR="00FD4689" w:rsidRPr="00391296">
        <w:rPr>
          <w:lang w:val="en-US"/>
        </w:rPr>
        <w:t>element</w:t>
      </w:r>
      <w:r w:rsidRPr="00391296">
        <w:rPr>
          <w:lang w:val="en-US"/>
        </w:rPr>
        <w:t xml:space="preserve"> in the source XML. </w:t>
      </w:r>
    </w:p>
    <w:p w:rsidR="006A58CB" w:rsidRPr="00391296" w:rsidRDefault="00FD4689" w:rsidP="00E578C4">
      <w:pPr>
        <w:pStyle w:val="LC2"/>
        <w:rPr>
          <w:lang w:val="en-US"/>
        </w:rPr>
      </w:pPr>
      <w:r w:rsidRPr="00391296">
        <w:rPr>
          <w:lang w:val="en-US"/>
        </w:rPr>
        <w:t>The tool adds t</w:t>
      </w:r>
      <w:r w:rsidR="006A58CB" w:rsidRPr="00391296">
        <w:rPr>
          <w:lang w:val="en-US"/>
        </w:rPr>
        <w:t xml:space="preserve">he XPath to the source </w:t>
      </w:r>
      <w:r w:rsidRPr="00391296">
        <w:rPr>
          <w:lang w:val="en-US"/>
        </w:rPr>
        <w:t>element</w:t>
      </w:r>
      <w:r w:rsidR="006A58CB" w:rsidRPr="00391296">
        <w:rPr>
          <w:lang w:val="en-US"/>
        </w:rPr>
        <w:t xml:space="preserve"> </w:t>
      </w:r>
      <w:r w:rsidR="00E50F19" w:rsidRPr="00391296">
        <w:rPr>
          <w:lang w:val="en-US"/>
        </w:rPr>
        <w:t xml:space="preserve">to </w:t>
      </w:r>
      <w:r w:rsidR="006A58CB" w:rsidRPr="00391296">
        <w:rPr>
          <w:lang w:val="en-US"/>
        </w:rPr>
        <w:t xml:space="preserve">the </w:t>
      </w:r>
      <w:r w:rsidR="006A58CB" w:rsidRPr="00391296">
        <w:rPr>
          <w:rStyle w:val="FieldName"/>
          <w:lang w:val="en-US"/>
        </w:rPr>
        <w:t>Function</w:t>
      </w:r>
      <w:r w:rsidR="006A58CB" w:rsidRPr="00391296">
        <w:rPr>
          <w:lang w:val="en-US"/>
        </w:rPr>
        <w:t xml:space="preserve"> field</w:t>
      </w:r>
      <w:r w:rsidR="00E50F19" w:rsidRPr="00391296">
        <w:rPr>
          <w:lang w:val="en-US"/>
        </w:rPr>
        <w:t xml:space="preserve">. The tool </w:t>
      </w:r>
      <w:r w:rsidR="006A58CB" w:rsidRPr="00391296">
        <w:rPr>
          <w:lang w:val="en-US"/>
        </w:rPr>
        <w:t>displays the mapping in the overview section and indicates the selection with a blue background in the source XML.</w:t>
      </w:r>
    </w:p>
    <w:p w:rsidR="004E3ACD" w:rsidRPr="00391296" w:rsidRDefault="0029665D" w:rsidP="0029665D">
      <w:pPr>
        <w:pStyle w:val="BL2"/>
        <w:rPr>
          <w:lang w:val="en-US"/>
        </w:rPr>
      </w:pPr>
      <w:r w:rsidRPr="00391296">
        <w:rPr>
          <w:lang w:val="en-US"/>
        </w:rPr>
        <w:lastRenderedPageBreak/>
        <w:t xml:space="preserve">To map several source </w:t>
      </w:r>
      <w:r w:rsidR="00FD4689" w:rsidRPr="00391296">
        <w:rPr>
          <w:lang w:val="en-US"/>
        </w:rPr>
        <w:t>element</w:t>
      </w:r>
      <w:r w:rsidRPr="00391296">
        <w:rPr>
          <w:lang w:val="en-US"/>
        </w:rPr>
        <w:t xml:space="preserve">s to the </w:t>
      </w:r>
      <w:r w:rsidR="003B4466" w:rsidRPr="00391296">
        <w:rPr>
          <w:lang w:val="en-US"/>
        </w:rPr>
        <w:t>target element</w:t>
      </w:r>
      <w:r w:rsidRPr="00391296">
        <w:rPr>
          <w:lang w:val="en-US"/>
        </w:rPr>
        <w:t xml:space="preserve">, press </w:t>
      </w:r>
      <w:r w:rsidRPr="00391296">
        <w:rPr>
          <w:rStyle w:val="TechnicalName"/>
          <w:lang w:val="en-US"/>
        </w:rPr>
        <w:t>Ctrl</w:t>
      </w:r>
      <w:r w:rsidRPr="00391296">
        <w:rPr>
          <w:lang w:val="en-US"/>
        </w:rPr>
        <w:t xml:space="preserve"> and </w:t>
      </w:r>
      <w:r w:rsidR="00FD4689" w:rsidRPr="00391296">
        <w:rPr>
          <w:lang w:val="en-US"/>
        </w:rPr>
        <w:t>click</w:t>
      </w:r>
      <w:r w:rsidRPr="00391296">
        <w:rPr>
          <w:lang w:val="en-US"/>
        </w:rPr>
        <w:t xml:space="preserve"> the source </w:t>
      </w:r>
      <w:r w:rsidR="00FD4689" w:rsidRPr="00391296">
        <w:rPr>
          <w:lang w:val="en-US"/>
        </w:rPr>
        <w:t>elements</w:t>
      </w:r>
      <w:r w:rsidRPr="00391296">
        <w:rPr>
          <w:lang w:val="en-US"/>
        </w:rPr>
        <w:t xml:space="preserve">. The tool </w:t>
      </w:r>
      <w:r w:rsidR="005314D8" w:rsidRPr="00391296">
        <w:rPr>
          <w:lang w:val="en-US"/>
        </w:rPr>
        <w:t xml:space="preserve">adds the </w:t>
      </w:r>
      <w:proofErr w:type="spellStart"/>
      <w:r w:rsidR="005314D8" w:rsidRPr="00391296">
        <w:rPr>
          <w:rStyle w:val="TechnicalName"/>
          <w:lang w:val="en-US"/>
        </w:rPr>
        <w:t>concat</w:t>
      </w:r>
      <w:proofErr w:type="spellEnd"/>
      <w:r w:rsidR="005314D8" w:rsidRPr="00391296">
        <w:rPr>
          <w:lang w:val="en-US"/>
        </w:rPr>
        <w:t xml:space="preserve"> function with the XPaths to the source </w:t>
      </w:r>
      <w:r w:rsidR="00FD4689" w:rsidRPr="00391296">
        <w:rPr>
          <w:lang w:val="en-US"/>
        </w:rPr>
        <w:t>elements</w:t>
      </w:r>
      <w:r w:rsidR="005314D8" w:rsidRPr="00391296">
        <w:rPr>
          <w:lang w:val="en-US"/>
        </w:rPr>
        <w:t xml:space="preserve"> </w:t>
      </w:r>
      <w:r w:rsidR="00FD4689" w:rsidRPr="00391296">
        <w:rPr>
          <w:lang w:val="en-US"/>
        </w:rPr>
        <w:t xml:space="preserve">to </w:t>
      </w:r>
      <w:r w:rsidR="005314D8" w:rsidRPr="00391296">
        <w:rPr>
          <w:lang w:val="en-US"/>
        </w:rPr>
        <w:t xml:space="preserve">the </w:t>
      </w:r>
      <w:r w:rsidR="005314D8" w:rsidRPr="00391296">
        <w:rPr>
          <w:rStyle w:val="FieldName"/>
          <w:lang w:val="en-US"/>
        </w:rPr>
        <w:t>Function</w:t>
      </w:r>
      <w:r w:rsidR="005314D8" w:rsidRPr="00391296">
        <w:rPr>
          <w:lang w:val="en-US"/>
        </w:rPr>
        <w:t xml:space="preserve"> field.</w:t>
      </w:r>
    </w:p>
    <w:p w:rsidR="00E578C4" w:rsidRPr="00BD57D7" w:rsidRDefault="00E578C4" w:rsidP="00E578C4">
      <w:pPr>
        <w:pStyle w:val="LNumb"/>
        <w:rPr>
          <w:lang w:val="en-US"/>
        </w:rPr>
      </w:pPr>
      <w:r w:rsidRPr="00BD57D7">
        <w:rPr>
          <w:lang w:val="en-US"/>
        </w:rPr>
        <w:t xml:space="preserve">To define the maximum length for a target </w:t>
      </w:r>
      <w:r w:rsidR="00FD4689" w:rsidRPr="00BD57D7">
        <w:rPr>
          <w:lang w:val="en-US"/>
        </w:rPr>
        <w:t>element</w:t>
      </w:r>
      <w:r w:rsidRPr="00BD57D7">
        <w:rPr>
          <w:lang w:val="en-US"/>
        </w:rPr>
        <w:t xml:space="preserve">, enter the number in the </w:t>
      </w:r>
      <w:r w:rsidRPr="00BD57D7">
        <w:rPr>
          <w:rStyle w:val="FieldName"/>
          <w:lang w:val="en-US"/>
        </w:rPr>
        <w:t>Max</w:t>
      </w:r>
      <w:r w:rsidR="00855CC8" w:rsidRPr="00BD57D7">
        <w:rPr>
          <w:rStyle w:val="FieldName"/>
          <w:lang w:val="en-US"/>
        </w:rPr>
        <w:t>imum</w:t>
      </w:r>
      <w:r w:rsidRPr="00BD57D7">
        <w:rPr>
          <w:rStyle w:val="FieldName"/>
          <w:lang w:val="en-US"/>
        </w:rPr>
        <w:t xml:space="preserve"> Field Length</w:t>
      </w:r>
      <w:r w:rsidRPr="00BD57D7">
        <w:rPr>
          <w:lang w:val="en-US"/>
        </w:rPr>
        <w:t xml:space="preserve"> field.</w:t>
      </w:r>
      <w:r w:rsidR="00146703" w:rsidRPr="00BD57D7">
        <w:rPr>
          <w:lang w:val="en-US"/>
        </w:rPr>
        <w:t xml:space="preserve"> The definition uses the XPath </w:t>
      </w:r>
      <w:r w:rsidR="00146703" w:rsidRPr="00BD57D7">
        <w:rPr>
          <w:rStyle w:val="TechnicalName"/>
          <w:lang w:val="en-US"/>
        </w:rPr>
        <w:t>substring</w:t>
      </w:r>
      <w:r w:rsidR="00146703" w:rsidRPr="00BD57D7">
        <w:rPr>
          <w:lang w:val="en-US"/>
        </w:rPr>
        <w:t xml:space="preserve"> function in the background.</w:t>
      </w:r>
    </w:p>
    <w:p w:rsidR="00055B81" w:rsidRDefault="00055B81" w:rsidP="00E578C4">
      <w:pPr>
        <w:pStyle w:val="LNumb"/>
      </w:pPr>
      <w:r>
        <w:t xml:space="preserve">Save </w:t>
      </w:r>
      <w:proofErr w:type="spellStart"/>
      <w:r>
        <w:t>your</w:t>
      </w:r>
      <w:proofErr w:type="spellEnd"/>
      <w:r>
        <w:t xml:space="preserve"> </w:t>
      </w:r>
      <w:proofErr w:type="spellStart"/>
      <w:r>
        <w:t>settings</w:t>
      </w:r>
      <w:proofErr w:type="spellEnd"/>
      <w:r>
        <w:t>.</w:t>
      </w:r>
    </w:p>
    <w:p w:rsidR="002F5319" w:rsidRDefault="002F5319" w:rsidP="00D15FAE">
      <w:pPr>
        <w:jc w:val="both"/>
        <w:rPr>
          <w:rFonts w:cs="Arial"/>
        </w:rPr>
      </w:pPr>
    </w:p>
    <w:p w:rsidR="002F5319" w:rsidRPr="00E013C4" w:rsidRDefault="00E013C4" w:rsidP="00D15FAE">
      <w:pPr>
        <w:jc w:val="both"/>
        <w:rPr>
          <w:rFonts w:cs="Arial"/>
          <w:b/>
        </w:rPr>
      </w:pPr>
      <w:r w:rsidRPr="00E013C4">
        <w:rPr>
          <w:rFonts w:cs="Arial"/>
          <w:b/>
        </w:rPr>
        <w:t>Results</w:t>
      </w:r>
    </w:p>
    <w:p w:rsidR="002F5319" w:rsidRPr="00391296" w:rsidRDefault="00E013C4" w:rsidP="00D15FAE">
      <w:pPr>
        <w:jc w:val="both"/>
        <w:rPr>
          <w:rFonts w:cs="Arial"/>
          <w:lang w:val="en-US"/>
        </w:rPr>
      </w:pPr>
      <w:r w:rsidRPr="00391296">
        <w:rPr>
          <w:rFonts w:cs="Arial"/>
          <w:lang w:val="en-US"/>
        </w:rPr>
        <w:t xml:space="preserve">Mapped </w:t>
      </w:r>
      <w:r w:rsidR="003B4466" w:rsidRPr="00391296">
        <w:rPr>
          <w:rFonts w:cs="Arial"/>
          <w:lang w:val="en-US"/>
        </w:rPr>
        <w:t>element</w:t>
      </w:r>
      <w:r w:rsidRPr="00391296">
        <w:rPr>
          <w:rFonts w:cs="Arial"/>
          <w:lang w:val="en-US"/>
        </w:rPr>
        <w:t xml:space="preserve">s </w:t>
      </w:r>
      <w:r w:rsidR="005F4605" w:rsidRPr="00391296">
        <w:rPr>
          <w:rFonts w:cs="Arial"/>
          <w:lang w:val="en-US"/>
        </w:rPr>
        <w:t>have a green background.</w:t>
      </w:r>
      <w:r w:rsidR="00760584" w:rsidRPr="00391296">
        <w:rPr>
          <w:rFonts w:cs="Arial"/>
          <w:lang w:val="en-US"/>
        </w:rPr>
        <w:t xml:space="preserve"> In the target XML </w:t>
      </w:r>
      <w:r w:rsidR="001F0CE6" w:rsidRPr="00391296">
        <w:rPr>
          <w:rFonts w:cs="Arial"/>
          <w:lang w:val="en-US"/>
        </w:rPr>
        <w:t>section</w:t>
      </w:r>
      <w:r w:rsidR="00760584" w:rsidRPr="00391296">
        <w:rPr>
          <w:rFonts w:cs="Arial"/>
          <w:lang w:val="en-US"/>
        </w:rPr>
        <w:t xml:space="preserve">, you can define a view to only display mapped </w:t>
      </w:r>
      <w:r w:rsidR="003B4466" w:rsidRPr="00391296">
        <w:rPr>
          <w:rFonts w:cs="Arial"/>
          <w:lang w:val="en-US"/>
        </w:rPr>
        <w:t>element</w:t>
      </w:r>
      <w:r w:rsidR="00760584" w:rsidRPr="00391296">
        <w:rPr>
          <w:rFonts w:cs="Arial"/>
          <w:lang w:val="en-US"/>
        </w:rPr>
        <w:t>s.</w:t>
      </w:r>
    </w:p>
    <w:p w:rsidR="00377E14" w:rsidRPr="00391296" w:rsidRDefault="00377E14" w:rsidP="000C343B">
      <w:pPr>
        <w:rPr>
          <w:rFonts w:cs="Arial"/>
          <w:lang w:val="en-US"/>
        </w:rPr>
      </w:pPr>
    </w:p>
    <w:p w:rsidR="008B39E5" w:rsidRPr="00391296" w:rsidRDefault="008B39E5" w:rsidP="008B39E5">
      <w:pPr>
        <w:pStyle w:val="Heading2"/>
        <w:rPr>
          <w:lang w:val="en-US"/>
        </w:rPr>
      </w:pPr>
      <w:bookmarkStart w:id="55" w:name="a3_2"/>
      <w:bookmarkStart w:id="56" w:name="_Toc29038196"/>
      <w:r w:rsidRPr="00391296">
        <w:rPr>
          <w:lang w:val="en-US"/>
        </w:rPr>
        <w:t>3.</w:t>
      </w:r>
      <w:r w:rsidR="001B04EC" w:rsidRPr="00391296">
        <w:rPr>
          <w:lang w:val="en-US"/>
        </w:rPr>
        <w:t>2</w:t>
      </w:r>
      <w:r w:rsidRPr="00391296">
        <w:rPr>
          <w:lang w:val="en-US"/>
        </w:rPr>
        <w:t xml:space="preserve"> </w:t>
      </w:r>
      <w:r w:rsidR="001B04EC" w:rsidRPr="00391296">
        <w:rPr>
          <w:lang w:val="en-US"/>
        </w:rPr>
        <w:t>U</w:t>
      </w:r>
      <w:r w:rsidRPr="00391296">
        <w:rPr>
          <w:lang w:val="en-US"/>
        </w:rPr>
        <w:t>sing XPath Functions</w:t>
      </w:r>
      <w:bookmarkEnd w:id="56"/>
    </w:p>
    <w:bookmarkEnd w:id="55"/>
    <w:p w:rsidR="004239F8" w:rsidRPr="00391296" w:rsidRDefault="004237E9" w:rsidP="000C343B">
      <w:pPr>
        <w:rPr>
          <w:rFonts w:cs="Arial"/>
          <w:lang w:val="en-US"/>
        </w:rPr>
      </w:pPr>
      <w:r w:rsidRPr="00391296">
        <w:rPr>
          <w:rFonts w:cs="Arial"/>
          <w:lang w:val="en-US"/>
        </w:rPr>
        <w:t xml:space="preserve">The mapping tool </w:t>
      </w:r>
      <w:r w:rsidR="00055B81" w:rsidRPr="00391296">
        <w:rPr>
          <w:rFonts w:cs="Arial"/>
          <w:lang w:val="en-US"/>
        </w:rPr>
        <w:t xml:space="preserve">does not use a proprietary language but </w:t>
      </w:r>
      <w:r w:rsidRPr="00391296">
        <w:rPr>
          <w:rFonts w:cs="Arial"/>
          <w:lang w:val="en-US"/>
        </w:rPr>
        <w:t xml:space="preserve">supports using XPath functions. </w:t>
      </w:r>
    </w:p>
    <w:p w:rsidR="004239F8" w:rsidRPr="00391296" w:rsidRDefault="004239F8" w:rsidP="000C343B">
      <w:pPr>
        <w:rPr>
          <w:rFonts w:cs="Arial"/>
          <w:lang w:val="en-US"/>
        </w:rPr>
      </w:pPr>
      <w:r w:rsidRPr="00391296">
        <w:rPr>
          <w:rFonts w:cs="Arial"/>
          <w:lang w:val="en-US"/>
        </w:rPr>
        <w:t>XPath includes over 200 functions for string and numeric values, Booleans, date and time comparison, node and sequence manipulation, and much more.</w:t>
      </w:r>
    </w:p>
    <w:p w:rsidR="00E44AF9" w:rsidRPr="00391296" w:rsidRDefault="004237E9" w:rsidP="000C343B">
      <w:pPr>
        <w:rPr>
          <w:rFonts w:cs="Arial"/>
          <w:lang w:val="en-US"/>
        </w:rPr>
      </w:pPr>
      <w:r w:rsidRPr="00391296">
        <w:rPr>
          <w:rFonts w:cs="Arial"/>
          <w:lang w:val="en-US"/>
        </w:rPr>
        <w:t xml:space="preserve">To display available functions, start typing in the </w:t>
      </w:r>
      <w:r w:rsidRPr="00391296">
        <w:rPr>
          <w:rStyle w:val="FieldName"/>
          <w:lang w:val="en-US"/>
        </w:rPr>
        <w:t>Function</w:t>
      </w:r>
      <w:r w:rsidRPr="00391296">
        <w:rPr>
          <w:rFonts w:cs="Arial"/>
          <w:lang w:val="en-US"/>
        </w:rPr>
        <w:t xml:space="preserve"> field and the tool provides </w:t>
      </w:r>
      <w:r w:rsidR="00DD0083" w:rsidRPr="00391296">
        <w:rPr>
          <w:rFonts w:cs="Arial"/>
          <w:lang w:val="en-US"/>
        </w:rPr>
        <w:t>information about available functions</w:t>
      </w:r>
      <w:r w:rsidRPr="00391296">
        <w:rPr>
          <w:rFonts w:cs="Arial"/>
          <w:lang w:val="en-US"/>
        </w:rPr>
        <w:t xml:space="preserve">. </w:t>
      </w:r>
      <w:r w:rsidR="00446876" w:rsidRPr="00391296">
        <w:rPr>
          <w:rFonts w:cs="Arial"/>
          <w:lang w:val="en-US"/>
        </w:rPr>
        <w:t>Y</w:t>
      </w:r>
      <w:r w:rsidR="00E44AF9" w:rsidRPr="00391296">
        <w:rPr>
          <w:rFonts w:cs="Arial"/>
          <w:lang w:val="en-US"/>
        </w:rPr>
        <w:t>ou can enhance predefined function</w:t>
      </w:r>
      <w:r w:rsidR="00446876" w:rsidRPr="00391296">
        <w:rPr>
          <w:rFonts w:cs="Arial"/>
          <w:lang w:val="en-US"/>
        </w:rPr>
        <w:t>s</w:t>
      </w:r>
      <w:r w:rsidR="00E44AF9" w:rsidRPr="00391296">
        <w:rPr>
          <w:rFonts w:cs="Arial"/>
          <w:lang w:val="en-US"/>
        </w:rPr>
        <w:t xml:space="preserve"> by valid XPath statements, addressing, for example</w:t>
      </w:r>
      <w:r w:rsidR="00C56DAC" w:rsidRPr="00391296">
        <w:rPr>
          <w:rFonts w:cs="Arial"/>
          <w:lang w:val="en-US"/>
        </w:rPr>
        <w:t>,</w:t>
      </w:r>
      <w:r w:rsidR="00E44AF9" w:rsidRPr="00391296">
        <w:rPr>
          <w:rFonts w:cs="Arial"/>
          <w:lang w:val="en-US"/>
        </w:rPr>
        <w:t xml:space="preserve"> attributes.</w:t>
      </w:r>
    </w:p>
    <w:p w:rsidR="008B39E5" w:rsidRPr="00391296" w:rsidRDefault="008B39E5" w:rsidP="008B39E5">
      <w:pPr>
        <w:pStyle w:val="Heading2"/>
        <w:rPr>
          <w:lang w:val="en-US"/>
        </w:rPr>
      </w:pPr>
      <w:bookmarkStart w:id="57" w:name="a3_3"/>
      <w:bookmarkStart w:id="58" w:name="_Toc29038197"/>
      <w:r w:rsidRPr="00391296">
        <w:rPr>
          <w:lang w:val="en-US"/>
        </w:rPr>
        <w:t>3.</w:t>
      </w:r>
      <w:r w:rsidR="001B04EC" w:rsidRPr="00391296">
        <w:rPr>
          <w:lang w:val="en-US"/>
        </w:rPr>
        <w:t>3</w:t>
      </w:r>
      <w:r w:rsidRPr="00391296">
        <w:rPr>
          <w:lang w:val="en-US"/>
        </w:rPr>
        <w:t xml:space="preserve"> Using Integration Framework Functions</w:t>
      </w:r>
      <w:bookmarkEnd w:id="58"/>
    </w:p>
    <w:bookmarkEnd w:id="57"/>
    <w:p w:rsidR="008B39E5" w:rsidRPr="00391296" w:rsidRDefault="0021592C" w:rsidP="000C343B">
      <w:pPr>
        <w:rPr>
          <w:rFonts w:cs="Arial"/>
          <w:lang w:val="en-US"/>
        </w:rPr>
      </w:pPr>
      <w:r w:rsidRPr="00391296">
        <w:rPr>
          <w:rFonts w:cs="Arial"/>
          <w:lang w:val="en-US"/>
        </w:rPr>
        <w:t>T</w:t>
      </w:r>
      <w:r w:rsidR="00806377" w:rsidRPr="00391296">
        <w:rPr>
          <w:rFonts w:cs="Arial"/>
          <w:lang w:val="en-US"/>
        </w:rPr>
        <w:t xml:space="preserve">he integration framework provides </w:t>
      </w:r>
      <w:r w:rsidR="0026410A" w:rsidRPr="00391296">
        <w:rPr>
          <w:rFonts w:cs="Arial"/>
          <w:lang w:val="en-US"/>
        </w:rPr>
        <w:t xml:space="preserve">additional </w:t>
      </w:r>
      <w:r w:rsidR="00806377" w:rsidRPr="00391296">
        <w:rPr>
          <w:rFonts w:cs="Arial"/>
          <w:lang w:val="en-US"/>
        </w:rPr>
        <w:t xml:space="preserve">functions for </w:t>
      </w:r>
      <w:r w:rsidR="003B4466" w:rsidRPr="00391296">
        <w:rPr>
          <w:rFonts w:cs="Arial"/>
          <w:lang w:val="en-US"/>
        </w:rPr>
        <w:t>element</w:t>
      </w:r>
      <w:r w:rsidR="00806377" w:rsidRPr="00391296">
        <w:rPr>
          <w:rFonts w:cs="Arial"/>
          <w:lang w:val="en-US"/>
        </w:rPr>
        <w:t xml:space="preserve"> mapping</w:t>
      </w:r>
      <w:r w:rsidR="00AD252B" w:rsidRPr="00391296">
        <w:rPr>
          <w:rFonts w:cs="Arial"/>
          <w:lang w:val="en-US"/>
        </w:rPr>
        <w:t xml:space="preserve">. </w:t>
      </w:r>
      <w:r w:rsidR="00DD0083" w:rsidRPr="00391296">
        <w:rPr>
          <w:rFonts w:cs="Arial"/>
          <w:lang w:val="en-US"/>
        </w:rPr>
        <w:t>In the tables below, t</w:t>
      </w:r>
      <w:r w:rsidR="00AD252B" w:rsidRPr="00391296">
        <w:rPr>
          <w:rFonts w:cs="Arial"/>
          <w:lang w:val="en-US"/>
        </w:rPr>
        <w:t xml:space="preserve">he </w:t>
      </w:r>
      <w:r w:rsidR="00C56DAC" w:rsidRPr="00391296">
        <w:rPr>
          <w:rStyle w:val="FieldName"/>
          <w:lang w:val="en-US"/>
        </w:rPr>
        <w:t>G</w:t>
      </w:r>
      <w:r w:rsidR="00AD252B" w:rsidRPr="00391296">
        <w:rPr>
          <w:rStyle w:val="FieldName"/>
          <w:lang w:val="en-US"/>
        </w:rPr>
        <w:t xml:space="preserve">enerated </w:t>
      </w:r>
      <w:r w:rsidR="00C56DAC" w:rsidRPr="00391296">
        <w:rPr>
          <w:rStyle w:val="FieldName"/>
          <w:lang w:val="en-US"/>
        </w:rPr>
        <w:t>F</w:t>
      </w:r>
      <w:r w:rsidR="00AD252B" w:rsidRPr="00391296">
        <w:rPr>
          <w:rStyle w:val="FieldName"/>
          <w:lang w:val="en-US"/>
        </w:rPr>
        <w:t xml:space="preserve">unction </w:t>
      </w:r>
      <w:r w:rsidR="00C56DAC" w:rsidRPr="00391296">
        <w:rPr>
          <w:rStyle w:val="FieldName"/>
          <w:lang w:val="en-US"/>
        </w:rPr>
        <w:t>C</w:t>
      </w:r>
      <w:r w:rsidR="00AD252B" w:rsidRPr="00391296">
        <w:rPr>
          <w:rStyle w:val="FieldName"/>
          <w:lang w:val="en-US"/>
        </w:rPr>
        <w:t>all</w:t>
      </w:r>
      <w:r w:rsidR="00AD252B" w:rsidRPr="00391296">
        <w:rPr>
          <w:rFonts w:cs="Arial"/>
          <w:lang w:val="en-US"/>
        </w:rPr>
        <w:t xml:space="preserve"> line displays the JavaScript function </w:t>
      </w:r>
      <w:r w:rsidR="009E2422" w:rsidRPr="00391296">
        <w:rPr>
          <w:rFonts w:cs="Arial"/>
          <w:lang w:val="en-US"/>
        </w:rPr>
        <w:t>that the framework processes</w:t>
      </w:r>
      <w:r w:rsidR="004367B2" w:rsidRPr="00391296">
        <w:rPr>
          <w:rFonts w:cs="Arial"/>
          <w:lang w:val="en-US"/>
        </w:rPr>
        <w:t xml:space="preserve"> for the </w:t>
      </w:r>
      <w:r w:rsidR="00007ED6" w:rsidRPr="00391296">
        <w:rPr>
          <w:rFonts w:cs="Arial"/>
          <w:lang w:val="en-US"/>
        </w:rPr>
        <w:t>function</w:t>
      </w:r>
      <w:r w:rsidR="00AD252B" w:rsidRPr="00391296">
        <w:rPr>
          <w:rFonts w:cs="Arial"/>
          <w:lang w:val="en-US"/>
        </w:rPr>
        <w:t xml:space="preserve">. In the mapping tool, you can display the function after generation when using the </w:t>
      </w:r>
      <w:r w:rsidR="00AD252B" w:rsidRPr="00391296">
        <w:rPr>
          <w:rStyle w:val="FieldName"/>
          <w:lang w:val="en-US"/>
        </w:rPr>
        <w:t>Show Fragment XSL</w:t>
      </w:r>
      <w:r w:rsidR="00AD252B" w:rsidRPr="00391296">
        <w:rPr>
          <w:rFonts w:cs="Arial"/>
          <w:lang w:val="en-US"/>
        </w:rPr>
        <w:t xml:space="preserve"> context menu function</w:t>
      </w:r>
      <w:r w:rsidRPr="00391296">
        <w:rPr>
          <w:rFonts w:cs="Arial"/>
          <w:lang w:val="en-US"/>
        </w:rPr>
        <w:t>:</w:t>
      </w:r>
    </w:p>
    <w:p w:rsidR="005A1F34" w:rsidRPr="00391296" w:rsidRDefault="005A1F34" w:rsidP="000C343B">
      <w:pPr>
        <w:rPr>
          <w:rFonts w:cs="Arial"/>
          <w:lang w:val="en-US"/>
        </w:rPr>
      </w:pPr>
    </w:p>
    <w:tbl>
      <w:tblPr>
        <w:tblStyle w:val="TableGrid"/>
        <w:tblW w:w="0" w:type="auto"/>
        <w:tblLook w:val="04A0" w:firstRow="1" w:lastRow="0" w:firstColumn="1" w:lastColumn="0" w:noHBand="0" w:noVBand="1"/>
      </w:tblPr>
      <w:tblGrid>
        <w:gridCol w:w="1280"/>
        <w:gridCol w:w="8070"/>
      </w:tblGrid>
      <w:tr w:rsidR="005A1F34" w:rsidTr="00C71A85">
        <w:tc>
          <w:tcPr>
            <w:tcW w:w="11899" w:type="dxa"/>
            <w:gridSpan w:val="2"/>
          </w:tcPr>
          <w:p w:rsidR="00726517" w:rsidRPr="005A1F34" w:rsidRDefault="005A1F34" w:rsidP="0021592C">
            <w:pPr>
              <w:pStyle w:val="BlueFieldName"/>
              <w:spacing w:before="40" w:after="40"/>
              <w:rPr>
                <w:rStyle w:val="TechnicalName"/>
                <w:b/>
              </w:rPr>
            </w:pPr>
            <w:proofErr w:type="spellStart"/>
            <w:r w:rsidRPr="005A1F34">
              <w:rPr>
                <w:rStyle w:val="TechnicalName"/>
                <w:b/>
                <w:color w:val="auto"/>
              </w:rPr>
              <w:t>align</w:t>
            </w:r>
            <w:proofErr w:type="spellEnd"/>
            <w:r w:rsidRPr="005A1F34">
              <w:rPr>
                <w:rStyle w:val="TechnicalName"/>
                <w:b/>
                <w:color w:val="auto"/>
              </w:rPr>
              <w:t>(</w:t>
            </w:r>
            <w:r w:rsidRPr="005A1F34">
              <w:rPr>
                <w:rStyle w:val="TechnicalName"/>
                <w:b/>
              </w:rPr>
              <w:t>string1</w:t>
            </w:r>
            <w:r w:rsidRPr="005A1F34">
              <w:rPr>
                <w:rStyle w:val="TechnicalName"/>
                <w:b/>
                <w:color w:val="auto"/>
              </w:rPr>
              <w:t>,</w:t>
            </w:r>
            <w:r w:rsidRPr="005A1F34">
              <w:rPr>
                <w:rStyle w:val="TechnicalName"/>
                <w:b/>
              </w:rPr>
              <w:t>string2</w:t>
            </w:r>
            <w:r w:rsidRPr="005A1F34">
              <w:rPr>
                <w:rStyle w:val="TechnicalName"/>
                <w:b/>
                <w:color w:val="auto"/>
              </w:rPr>
              <w:t>,</w:t>
            </w:r>
            <w:r w:rsidRPr="005A1F34">
              <w:rPr>
                <w:rStyle w:val="TechnicalName"/>
                <w:b/>
              </w:rPr>
              <w:t>alignleft</w:t>
            </w:r>
            <w:r w:rsidRPr="005A1F34">
              <w:rPr>
                <w:rStyle w:val="TechnicalName"/>
                <w:b/>
                <w:color w:val="auto"/>
              </w:rPr>
              <w:t>)</w:t>
            </w:r>
          </w:p>
        </w:tc>
      </w:tr>
      <w:tr w:rsidR="005A1F34" w:rsidRPr="003231E8" w:rsidTr="00C71A85">
        <w:tc>
          <w:tcPr>
            <w:tcW w:w="1384" w:type="dxa"/>
          </w:tcPr>
          <w:p w:rsidR="005A1F34" w:rsidRDefault="005A1F34" w:rsidP="000C343B">
            <w:pPr>
              <w:rPr>
                <w:rFonts w:cs="Arial"/>
              </w:rPr>
            </w:pPr>
            <w:r>
              <w:rPr>
                <w:rFonts w:cs="Arial"/>
              </w:rPr>
              <w:t>Description</w:t>
            </w:r>
          </w:p>
        </w:tc>
        <w:tc>
          <w:tcPr>
            <w:tcW w:w="10515" w:type="dxa"/>
          </w:tcPr>
          <w:p w:rsidR="005A1F34" w:rsidRPr="00391296" w:rsidRDefault="005A1F34" w:rsidP="000C343B">
            <w:pPr>
              <w:rPr>
                <w:rFonts w:cs="Arial"/>
                <w:lang w:val="en-US"/>
              </w:rPr>
            </w:pPr>
            <w:r w:rsidRPr="00391296">
              <w:rPr>
                <w:rFonts w:cs="Arial"/>
                <w:lang w:val="en-US"/>
              </w:rPr>
              <w:t xml:space="preserve">Returns a string that aligns </w:t>
            </w:r>
            <w:r w:rsidRPr="00391296">
              <w:rPr>
                <w:rStyle w:val="TechnicalName"/>
                <w:lang w:val="en-US"/>
              </w:rPr>
              <w:t>string1</w:t>
            </w:r>
            <w:r w:rsidRPr="00391296">
              <w:rPr>
                <w:rFonts w:cs="Arial"/>
                <w:lang w:val="en-US"/>
              </w:rPr>
              <w:t xml:space="preserve"> within </w:t>
            </w:r>
            <w:r w:rsidRPr="00391296">
              <w:rPr>
                <w:rStyle w:val="TechnicalName"/>
                <w:lang w:val="en-US"/>
              </w:rPr>
              <w:t>string2</w:t>
            </w:r>
          </w:p>
        </w:tc>
      </w:tr>
      <w:tr w:rsidR="005A1F34" w:rsidTr="00C71A85">
        <w:tc>
          <w:tcPr>
            <w:tcW w:w="1384" w:type="dxa"/>
          </w:tcPr>
          <w:p w:rsidR="005A1F34" w:rsidRDefault="005A1F34" w:rsidP="000C343B">
            <w:pPr>
              <w:rPr>
                <w:rFonts w:cs="Arial"/>
              </w:rPr>
            </w:pPr>
            <w:proofErr w:type="spellStart"/>
            <w:r>
              <w:rPr>
                <w:rFonts w:cs="Arial"/>
              </w:rPr>
              <w:t>Example</w:t>
            </w:r>
            <w:proofErr w:type="spellEnd"/>
          </w:p>
        </w:tc>
        <w:tc>
          <w:tcPr>
            <w:tcW w:w="10515" w:type="dxa"/>
          </w:tcPr>
          <w:p w:rsidR="005A1F34" w:rsidRDefault="005A1F34" w:rsidP="005A1F34">
            <w:pPr>
              <w:rPr>
                <w:rFonts w:cs="Arial"/>
              </w:rPr>
            </w:pPr>
            <w:proofErr w:type="spellStart"/>
            <w:r w:rsidRPr="00A352F8">
              <w:rPr>
                <w:rStyle w:val="TechnicalName"/>
              </w:rPr>
              <w:t>align</w:t>
            </w:r>
            <w:proofErr w:type="spellEnd"/>
            <w:r w:rsidRPr="00A352F8">
              <w:rPr>
                <w:rStyle w:val="TechnicalName"/>
              </w:rPr>
              <w:t>('</w:t>
            </w:r>
            <w:proofErr w:type="spellStart"/>
            <w:r w:rsidRPr="00A352F8">
              <w:rPr>
                <w:rStyle w:val="TechnicalName"/>
              </w:rPr>
              <w:t>abc</w:t>
            </w:r>
            <w:proofErr w:type="spellEnd"/>
            <w:r w:rsidRPr="00A352F8">
              <w:rPr>
                <w:rStyle w:val="TechnicalName"/>
              </w:rPr>
              <w:t>','</w:t>
            </w:r>
            <w:proofErr w:type="spellStart"/>
            <w:r w:rsidRPr="00A352F8">
              <w:rPr>
                <w:rStyle w:val="TechnicalName"/>
              </w:rPr>
              <w:t>dddd</w:t>
            </w:r>
            <w:proofErr w:type="spellEnd"/>
            <w:r w:rsidRPr="00A352F8">
              <w:rPr>
                <w:rStyle w:val="TechnicalName"/>
              </w:rPr>
              <w:t>','</w:t>
            </w:r>
            <w:proofErr w:type="spellStart"/>
            <w:r w:rsidRPr="00A352F8">
              <w:rPr>
                <w:rStyle w:val="TechnicalName"/>
              </w:rPr>
              <w:t>true</w:t>
            </w:r>
            <w:proofErr w:type="spellEnd"/>
            <w:r w:rsidRPr="00A352F8">
              <w:rPr>
                <w:rStyle w:val="TechnicalName"/>
              </w:rPr>
              <w:t>')</w:t>
            </w:r>
          </w:p>
        </w:tc>
      </w:tr>
      <w:tr w:rsidR="005A1F34" w:rsidTr="00C71A85">
        <w:tc>
          <w:tcPr>
            <w:tcW w:w="1384" w:type="dxa"/>
          </w:tcPr>
          <w:p w:rsidR="005A1F34" w:rsidRDefault="005A1F34" w:rsidP="000C343B">
            <w:pPr>
              <w:rPr>
                <w:rFonts w:cs="Arial"/>
              </w:rPr>
            </w:pPr>
            <w:r>
              <w:rPr>
                <w:rFonts w:cs="Arial"/>
              </w:rPr>
              <w:t>Result</w:t>
            </w:r>
          </w:p>
        </w:tc>
        <w:tc>
          <w:tcPr>
            <w:tcW w:w="10515" w:type="dxa"/>
          </w:tcPr>
          <w:p w:rsidR="005A1F34" w:rsidRPr="00A352F8" w:rsidRDefault="005A1F34" w:rsidP="000C343B">
            <w:pPr>
              <w:rPr>
                <w:rStyle w:val="TechnicalName"/>
              </w:rPr>
            </w:pPr>
            <w:proofErr w:type="spellStart"/>
            <w:r w:rsidRPr="00A352F8">
              <w:rPr>
                <w:rStyle w:val="TechnicalName"/>
              </w:rPr>
              <w:t>abcd</w:t>
            </w:r>
            <w:proofErr w:type="spellEnd"/>
          </w:p>
        </w:tc>
      </w:tr>
      <w:tr w:rsidR="005A1F34" w:rsidRPr="003231E8" w:rsidTr="00C71A85">
        <w:tc>
          <w:tcPr>
            <w:tcW w:w="1384" w:type="dxa"/>
          </w:tcPr>
          <w:p w:rsidR="005A1F34" w:rsidRDefault="005A1F34" w:rsidP="000C343B">
            <w:pPr>
              <w:rPr>
                <w:rFonts w:cs="Arial"/>
              </w:rPr>
            </w:pPr>
            <w:r>
              <w:rPr>
                <w:rFonts w:cs="Arial"/>
              </w:rPr>
              <w:t>Generated Function Call</w:t>
            </w:r>
          </w:p>
        </w:tc>
        <w:tc>
          <w:tcPr>
            <w:tcW w:w="10515" w:type="dxa"/>
          </w:tcPr>
          <w:p w:rsidR="005A1F34" w:rsidRPr="00391296" w:rsidRDefault="005A1F34" w:rsidP="00FE61CC">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algn</w:t>
            </w:r>
            <w:proofErr w:type="spellEnd"/>
            <w:r w:rsidRPr="00391296">
              <w:rPr>
                <w:rStyle w:val="TechnicalName"/>
                <w:sz w:val="20"/>
                <w:lang w:val="en-US"/>
              </w:rPr>
              <w:t>',string(string1),string(string2),</w:t>
            </w:r>
            <w:r w:rsidR="009E2422" w:rsidRPr="00391296">
              <w:rPr>
                <w:rStyle w:val="TechnicalName"/>
                <w:sz w:val="20"/>
                <w:lang w:val="en-US"/>
              </w:rPr>
              <w:t xml:space="preserve"> </w:t>
            </w:r>
            <w:r w:rsidRPr="00391296">
              <w:rPr>
                <w:rStyle w:val="TechnicalName"/>
                <w:sz w:val="20"/>
                <w:lang w:val="en-US"/>
              </w:rPr>
              <w:t>string(</w:t>
            </w:r>
            <w:proofErr w:type="spellStart"/>
            <w:r w:rsidRPr="00391296">
              <w:rPr>
                <w:rStyle w:val="TechnicalName"/>
                <w:sz w:val="20"/>
                <w:lang w:val="en-US"/>
              </w:rPr>
              <w:t>alignleft</w:t>
            </w:r>
            <w:proofErr w:type="spellEnd"/>
            <w:r w:rsidRPr="00391296">
              <w:rPr>
                <w:rStyle w:val="TechnicalName"/>
                <w:sz w:val="20"/>
                <w:lang w:val="en-US"/>
              </w:rPr>
              <w:t>))</w:t>
            </w:r>
          </w:p>
        </w:tc>
      </w:tr>
    </w:tbl>
    <w:p w:rsidR="009E2422" w:rsidRPr="00391296" w:rsidRDefault="009E2422" w:rsidP="000C343B">
      <w:pPr>
        <w:rPr>
          <w:rFonts w:cs="Arial"/>
          <w:lang w:val="en-US"/>
        </w:rPr>
      </w:pPr>
    </w:p>
    <w:tbl>
      <w:tblPr>
        <w:tblStyle w:val="TableGrid"/>
        <w:tblW w:w="0" w:type="auto"/>
        <w:tblLook w:val="04A0" w:firstRow="1" w:lastRow="0" w:firstColumn="1" w:lastColumn="0" w:noHBand="0" w:noVBand="1"/>
      </w:tblPr>
      <w:tblGrid>
        <w:gridCol w:w="1751"/>
        <w:gridCol w:w="7599"/>
      </w:tblGrid>
      <w:tr w:rsidR="005A1F34" w:rsidTr="009E2422">
        <w:trPr>
          <w:tblHeader/>
        </w:trPr>
        <w:tc>
          <w:tcPr>
            <w:tcW w:w="11861" w:type="dxa"/>
            <w:gridSpan w:val="2"/>
          </w:tcPr>
          <w:p w:rsidR="005A1F34" w:rsidRPr="005A1F34" w:rsidRDefault="005A1F34" w:rsidP="0021592C">
            <w:pPr>
              <w:pStyle w:val="BlueFieldName"/>
              <w:spacing w:before="40" w:after="40"/>
              <w:rPr>
                <w:rStyle w:val="TechnicalName"/>
                <w:b/>
              </w:rPr>
            </w:pPr>
            <w:proofErr w:type="spellStart"/>
            <w:r w:rsidRPr="005A1F34">
              <w:rPr>
                <w:rStyle w:val="TechnicalName"/>
                <w:b/>
                <w:color w:val="auto"/>
              </w:rPr>
              <w:t>delLeadingBlanks</w:t>
            </w:r>
            <w:proofErr w:type="spellEnd"/>
            <w:r w:rsidRPr="005A1F34">
              <w:rPr>
                <w:rStyle w:val="TechnicalName"/>
                <w:b/>
                <w:color w:val="auto"/>
              </w:rPr>
              <w:t>(</w:t>
            </w:r>
            <w:r w:rsidRPr="0021592C">
              <w:rPr>
                <w:rStyle w:val="TechnicalName"/>
                <w:b/>
              </w:rPr>
              <w:t>string1</w:t>
            </w:r>
            <w:r w:rsidRPr="005A1F34">
              <w:rPr>
                <w:rStyle w:val="TechnicalName"/>
                <w:b/>
                <w:color w:val="auto"/>
              </w:rPr>
              <w:t>)</w:t>
            </w:r>
          </w:p>
        </w:tc>
      </w:tr>
      <w:tr w:rsidR="005A1F34" w:rsidRPr="003231E8" w:rsidTr="00C631B3">
        <w:tc>
          <w:tcPr>
            <w:tcW w:w="2260" w:type="dxa"/>
          </w:tcPr>
          <w:p w:rsidR="005A1F34" w:rsidRDefault="005A1F34" w:rsidP="00C631B3">
            <w:pPr>
              <w:rPr>
                <w:rFonts w:cs="Arial"/>
              </w:rPr>
            </w:pPr>
            <w:r>
              <w:rPr>
                <w:rFonts w:cs="Arial"/>
              </w:rPr>
              <w:t>Description</w:t>
            </w:r>
          </w:p>
        </w:tc>
        <w:tc>
          <w:tcPr>
            <w:tcW w:w="9601" w:type="dxa"/>
          </w:tcPr>
          <w:p w:rsidR="005A1F34" w:rsidRPr="00391296" w:rsidRDefault="00EC4059" w:rsidP="00C631B3">
            <w:pPr>
              <w:rPr>
                <w:rFonts w:cs="Arial"/>
                <w:lang w:val="en-US"/>
              </w:rPr>
            </w:pPr>
            <w:r w:rsidRPr="00391296">
              <w:rPr>
                <w:rFonts w:cs="Arial"/>
                <w:lang w:val="en-US"/>
              </w:rPr>
              <w:t xml:space="preserve">Returns </w:t>
            </w:r>
            <w:r w:rsidRPr="00391296">
              <w:rPr>
                <w:rStyle w:val="TechnicalName"/>
                <w:lang w:val="en-US"/>
              </w:rPr>
              <w:t>string1</w:t>
            </w:r>
            <w:r w:rsidRPr="00391296">
              <w:rPr>
                <w:rFonts w:cs="Arial"/>
                <w:lang w:val="en-US"/>
              </w:rPr>
              <w:t xml:space="preserve"> without leading blanks</w:t>
            </w:r>
          </w:p>
        </w:tc>
      </w:tr>
      <w:tr w:rsidR="005A1F34" w:rsidTr="00C631B3">
        <w:tc>
          <w:tcPr>
            <w:tcW w:w="2260" w:type="dxa"/>
          </w:tcPr>
          <w:p w:rsidR="005A1F34" w:rsidRDefault="005A1F34" w:rsidP="00C631B3">
            <w:pPr>
              <w:rPr>
                <w:rFonts w:cs="Arial"/>
              </w:rPr>
            </w:pPr>
            <w:proofErr w:type="spellStart"/>
            <w:r>
              <w:rPr>
                <w:rFonts w:cs="Arial"/>
              </w:rPr>
              <w:t>Example</w:t>
            </w:r>
            <w:proofErr w:type="spellEnd"/>
          </w:p>
        </w:tc>
        <w:tc>
          <w:tcPr>
            <w:tcW w:w="9601" w:type="dxa"/>
          </w:tcPr>
          <w:p w:rsidR="005A1F34" w:rsidRDefault="00EC4059" w:rsidP="00C631B3">
            <w:pPr>
              <w:rPr>
                <w:rFonts w:cs="Arial"/>
              </w:rPr>
            </w:pPr>
            <w:proofErr w:type="spellStart"/>
            <w:r w:rsidRPr="00BB0158">
              <w:rPr>
                <w:rStyle w:val="TechnicalName"/>
              </w:rPr>
              <w:t>delLeadingBlanks</w:t>
            </w:r>
            <w:proofErr w:type="spellEnd"/>
            <w:r w:rsidRPr="00BB0158">
              <w:rPr>
                <w:rStyle w:val="TechnicalName"/>
              </w:rPr>
              <w:t>('  '</w:t>
            </w:r>
            <w:proofErr w:type="spellStart"/>
            <w:r w:rsidRPr="00BB0158">
              <w:rPr>
                <w:rStyle w:val="TechnicalName"/>
              </w:rPr>
              <w:t>abc</w:t>
            </w:r>
            <w:proofErr w:type="spellEnd"/>
            <w:r w:rsidRPr="00BB0158">
              <w:rPr>
                <w:rStyle w:val="TechnicalName"/>
              </w:rPr>
              <w:t>')</w:t>
            </w:r>
          </w:p>
        </w:tc>
      </w:tr>
      <w:tr w:rsidR="005A1F34" w:rsidTr="00C631B3">
        <w:tc>
          <w:tcPr>
            <w:tcW w:w="2260" w:type="dxa"/>
          </w:tcPr>
          <w:p w:rsidR="005A1F34" w:rsidRDefault="005A1F34" w:rsidP="00C631B3">
            <w:pPr>
              <w:rPr>
                <w:rFonts w:cs="Arial"/>
              </w:rPr>
            </w:pPr>
            <w:r>
              <w:rPr>
                <w:rFonts w:cs="Arial"/>
              </w:rPr>
              <w:t>Result</w:t>
            </w:r>
          </w:p>
        </w:tc>
        <w:tc>
          <w:tcPr>
            <w:tcW w:w="9601" w:type="dxa"/>
          </w:tcPr>
          <w:p w:rsidR="005A1F34" w:rsidRPr="00A352F8" w:rsidRDefault="005A1F34" w:rsidP="00C631B3">
            <w:pPr>
              <w:rPr>
                <w:rStyle w:val="TechnicalName"/>
              </w:rPr>
            </w:pPr>
            <w:proofErr w:type="spellStart"/>
            <w:r w:rsidRPr="00A352F8">
              <w:rPr>
                <w:rStyle w:val="TechnicalName"/>
              </w:rPr>
              <w:t>abc</w:t>
            </w:r>
            <w:proofErr w:type="spellEnd"/>
          </w:p>
        </w:tc>
      </w:tr>
      <w:tr w:rsidR="005A1F34" w:rsidRPr="003231E8" w:rsidTr="00C631B3">
        <w:tc>
          <w:tcPr>
            <w:tcW w:w="2260" w:type="dxa"/>
          </w:tcPr>
          <w:p w:rsidR="005A1F34" w:rsidRDefault="005A1F34" w:rsidP="00C631B3">
            <w:pPr>
              <w:rPr>
                <w:rFonts w:cs="Arial"/>
              </w:rPr>
            </w:pPr>
            <w:r>
              <w:rPr>
                <w:rFonts w:cs="Arial"/>
              </w:rPr>
              <w:t>Generated Function Call</w:t>
            </w:r>
          </w:p>
        </w:tc>
        <w:tc>
          <w:tcPr>
            <w:tcW w:w="9601" w:type="dxa"/>
          </w:tcPr>
          <w:p w:rsidR="005A1F34" w:rsidRPr="00391296" w:rsidRDefault="00EC4059" w:rsidP="00FE61CC">
            <w:pPr>
              <w:spacing w:before="40"/>
              <w:rPr>
                <w:rStyle w:val="TechnicalName"/>
                <w:sz w:val="20"/>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delLeadingB</w:t>
            </w:r>
            <w:proofErr w:type="spellEnd"/>
            <w:r w:rsidRPr="00391296">
              <w:rPr>
                <w:rStyle w:val="TechnicalName"/>
                <w:sz w:val="20"/>
                <w:lang w:val="en-US"/>
              </w:rPr>
              <w:t>',string(string1))</w:t>
            </w:r>
          </w:p>
        </w:tc>
      </w:tr>
    </w:tbl>
    <w:p w:rsidR="00A352F8" w:rsidRPr="00391296" w:rsidRDefault="00A352F8" w:rsidP="000C343B">
      <w:pPr>
        <w:rPr>
          <w:rFonts w:cs="Arial"/>
          <w:lang w:val="en-US"/>
        </w:rPr>
      </w:pPr>
    </w:p>
    <w:tbl>
      <w:tblPr>
        <w:tblStyle w:val="TableGrid"/>
        <w:tblW w:w="0" w:type="auto"/>
        <w:tblLook w:val="04A0" w:firstRow="1" w:lastRow="0" w:firstColumn="1" w:lastColumn="0" w:noHBand="0" w:noVBand="1"/>
      </w:tblPr>
      <w:tblGrid>
        <w:gridCol w:w="1751"/>
        <w:gridCol w:w="7599"/>
      </w:tblGrid>
      <w:tr w:rsidR="00EC4059" w:rsidTr="00C631B3">
        <w:tc>
          <w:tcPr>
            <w:tcW w:w="11861" w:type="dxa"/>
            <w:gridSpan w:val="2"/>
          </w:tcPr>
          <w:p w:rsidR="00EC4059" w:rsidRPr="005A1F34" w:rsidRDefault="00EC4059" w:rsidP="0021592C">
            <w:pPr>
              <w:pStyle w:val="BlueFieldName"/>
              <w:spacing w:before="40" w:after="40"/>
              <w:rPr>
                <w:rStyle w:val="TechnicalName"/>
                <w:b/>
              </w:rPr>
            </w:pPr>
            <w:proofErr w:type="spellStart"/>
            <w:r w:rsidRPr="0021592C">
              <w:rPr>
                <w:rStyle w:val="TechnicalName"/>
                <w:b/>
                <w:color w:val="auto"/>
              </w:rPr>
              <w:t>delLeadingZeros</w:t>
            </w:r>
            <w:proofErr w:type="spellEnd"/>
            <w:r w:rsidR="0021592C">
              <w:rPr>
                <w:rStyle w:val="TechnicalName"/>
                <w:b/>
                <w:color w:val="auto"/>
              </w:rPr>
              <w:t>(</w:t>
            </w:r>
            <w:r w:rsidRPr="0021592C">
              <w:rPr>
                <w:rStyle w:val="TechnicalName"/>
                <w:b/>
              </w:rPr>
              <w:t>string1</w:t>
            </w:r>
            <w:r w:rsidRPr="005A1F34">
              <w:rPr>
                <w:rStyle w:val="TechnicalName"/>
                <w:b/>
                <w:color w:val="auto"/>
              </w:rPr>
              <w:t>)</w:t>
            </w:r>
          </w:p>
        </w:tc>
      </w:tr>
      <w:tr w:rsidR="00EC4059" w:rsidRPr="003231E8" w:rsidTr="00C631B3">
        <w:tc>
          <w:tcPr>
            <w:tcW w:w="2260" w:type="dxa"/>
          </w:tcPr>
          <w:p w:rsidR="00EC4059" w:rsidRDefault="00EC4059" w:rsidP="00C631B3">
            <w:pPr>
              <w:rPr>
                <w:rFonts w:cs="Arial"/>
              </w:rPr>
            </w:pPr>
            <w:r>
              <w:rPr>
                <w:rFonts w:cs="Arial"/>
              </w:rPr>
              <w:t>Description</w:t>
            </w:r>
          </w:p>
        </w:tc>
        <w:tc>
          <w:tcPr>
            <w:tcW w:w="9601" w:type="dxa"/>
          </w:tcPr>
          <w:p w:rsidR="00EC4059" w:rsidRPr="00391296" w:rsidRDefault="00EC4059" w:rsidP="00C631B3">
            <w:pPr>
              <w:rPr>
                <w:rFonts w:cs="Arial"/>
                <w:lang w:val="en-US"/>
              </w:rPr>
            </w:pPr>
            <w:r w:rsidRPr="00391296">
              <w:rPr>
                <w:rFonts w:cs="Arial"/>
                <w:lang w:val="en-US"/>
              </w:rPr>
              <w:t xml:space="preserve">Returns </w:t>
            </w:r>
            <w:r w:rsidRPr="00391296">
              <w:rPr>
                <w:rStyle w:val="TechnicalName"/>
                <w:lang w:val="en-US"/>
              </w:rPr>
              <w:t>string1</w:t>
            </w:r>
            <w:r w:rsidRPr="00391296">
              <w:rPr>
                <w:rFonts w:cs="Arial"/>
                <w:lang w:val="en-US"/>
              </w:rPr>
              <w:t xml:space="preserve"> without leading zeros</w:t>
            </w:r>
          </w:p>
        </w:tc>
      </w:tr>
      <w:tr w:rsidR="00EC4059" w:rsidTr="00C631B3">
        <w:tc>
          <w:tcPr>
            <w:tcW w:w="2260" w:type="dxa"/>
          </w:tcPr>
          <w:p w:rsidR="00EC4059" w:rsidRDefault="00EC4059" w:rsidP="00C631B3">
            <w:pPr>
              <w:rPr>
                <w:rFonts w:cs="Arial"/>
              </w:rPr>
            </w:pPr>
            <w:proofErr w:type="spellStart"/>
            <w:r>
              <w:rPr>
                <w:rFonts w:cs="Arial"/>
              </w:rPr>
              <w:t>Example</w:t>
            </w:r>
            <w:proofErr w:type="spellEnd"/>
          </w:p>
        </w:tc>
        <w:tc>
          <w:tcPr>
            <w:tcW w:w="9601" w:type="dxa"/>
          </w:tcPr>
          <w:p w:rsidR="00EC4059" w:rsidRDefault="00675550" w:rsidP="00C631B3">
            <w:pPr>
              <w:rPr>
                <w:rFonts w:cs="Arial"/>
              </w:rPr>
            </w:pPr>
            <w:proofErr w:type="spellStart"/>
            <w:r w:rsidRPr="00675550">
              <w:rPr>
                <w:rStyle w:val="TechnicalName"/>
              </w:rPr>
              <w:t>delLeadingZeros</w:t>
            </w:r>
            <w:proofErr w:type="spellEnd"/>
            <w:r w:rsidRPr="00675550">
              <w:rPr>
                <w:rStyle w:val="TechnicalName"/>
              </w:rPr>
              <w:t xml:space="preserve"> ('000abc')</w:t>
            </w:r>
          </w:p>
        </w:tc>
      </w:tr>
      <w:tr w:rsidR="00EC4059" w:rsidTr="00C631B3">
        <w:tc>
          <w:tcPr>
            <w:tcW w:w="2260" w:type="dxa"/>
          </w:tcPr>
          <w:p w:rsidR="00EC4059" w:rsidRDefault="00EC4059" w:rsidP="00C631B3">
            <w:pPr>
              <w:rPr>
                <w:rFonts w:cs="Arial"/>
              </w:rPr>
            </w:pPr>
            <w:r>
              <w:rPr>
                <w:rFonts w:cs="Arial"/>
              </w:rPr>
              <w:t>Result</w:t>
            </w:r>
          </w:p>
        </w:tc>
        <w:tc>
          <w:tcPr>
            <w:tcW w:w="9601" w:type="dxa"/>
          </w:tcPr>
          <w:p w:rsidR="00EC4059" w:rsidRPr="00A352F8" w:rsidRDefault="00EC4059" w:rsidP="00C631B3">
            <w:pPr>
              <w:rPr>
                <w:rStyle w:val="TechnicalName"/>
              </w:rPr>
            </w:pPr>
            <w:proofErr w:type="spellStart"/>
            <w:r w:rsidRPr="00A352F8">
              <w:rPr>
                <w:rStyle w:val="TechnicalName"/>
              </w:rPr>
              <w:t>abc</w:t>
            </w:r>
            <w:proofErr w:type="spellEnd"/>
          </w:p>
        </w:tc>
      </w:tr>
      <w:tr w:rsidR="00EC4059" w:rsidRPr="003231E8" w:rsidTr="00C631B3">
        <w:tc>
          <w:tcPr>
            <w:tcW w:w="2260" w:type="dxa"/>
          </w:tcPr>
          <w:p w:rsidR="00EC4059" w:rsidRDefault="00EC4059" w:rsidP="00C631B3">
            <w:pPr>
              <w:rPr>
                <w:rFonts w:cs="Arial"/>
              </w:rPr>
            </w:pPr>
            <w:r>
              <w:rPr>
                <w:rFonts w:cs="Arial"/>
              </w:rPr>
              <w:t>Generated Function Call</w:t>
            </w:r>
          </w:p>
        </w:tc>
        <w:tc>
          <w:tcPr>
            <w:tcW w:w="9601" w:type="dxa"/>
          </w:tcPr>
          <w:p w:rsidR="00EC4059" w:rsidRPr="00391296" w:rsidRDefault="00675550" w:rsidP="00FE61CC">
            <w:pPr>
              <w:spacing w:before="40"/>
              <w:rPr>
                <w:rStyle w:val="TechnicalName"/>
                <w:sz w:val="20"/>
                <w:lang w:val="en-US"/>
              </w:rPr>
            </w:pPr>
            <w:proofErr w:type="spellStart"/>
            <w:r w:rsidRPr="00391296">
              <w:rPr>
                <w:rStyle w:val="TechnicalName"/>
                <w:sz w:val="20"/>
                <w:lang w:val="en-US"/>
              </w:rPr>
              <w:t>js:invoke</w:t>
            </w:r>
            <w:proofErr w:type="spellEnd"/>
            <w:r w:rsidRPr="00391296">
              <w:rPr>
                <w:rStyle w:val="TechnicalName"/>
                <w:sz w:val="20"/>
                <w:lang w:val="en-US"/>
              </w:rPr>
              <w:t>($sg,'delLeading0',string(string1))</w:t>
            </w:r>
          </w:p>
        </w:tc>
      </w:tr>
    </w:tbl>
    <w:p w:rsidR="00E55CC2" w:rsidRPr="00391296" w:rsidRDefault="00E55CC2" w:rsidP="00E55CC2">
      <w:pPr>
        <w:rPr>
          <w:rFonts w:cs="Arial"/>
          <w:lang w:val="en-US"/>
        </w:rPr>
      </w:pPr>
    </w:p>
    <w:tbl>
      <w:tblPr>
        <w:tblStyle w:val="TableGrid"/>
        <w:tblW w:w="0" w:type="auto"/>
        <w:tblLook w:val="04A0" w:firstRow="1" w:lastRow="0" w:firstColumn="1" w:lastColumn="0" w:noHBand="0" w:noVBand="1"/>
      </w:tblPr>
      <w:tblGrid>
        <w:gridCol w:w="1739"/>
        <w:gridCol w:w="7611"/>
      </w:tblGrid>
      <w:tr w:rsidR="0021592C" w:rsidTr="00133570">
        <w:trPr>
          <w:tblHeader/>
        </w:trPr>
        <w:tc>
          <w:tcPr>
            <w:tcW w:w="9576" w:type="dxa"/>
            <w:gridSpan w:val="2"/>
          </w:tcPr>
          <w:p w:rsidR="0021592C" w:rsidRPr="005A1F34" w:rsidRDefault="00A919CB" w:rsidP="00C631B3">
            <w:pPr>
              <w:pStyle w:val="BlueFieldName"/>
              <w:spacing w:before="40" w:after="40"/>
              <w:rPr>
                <w:rStyle w:val="TechnicalName"/>
                <w:b/>
              </w:rPr>
            </w:pPr>
            <w:proofErr w:type="spellStart"/>
            <w:r w:rsidRPr="00A919CB">
              <w:rPr>
                <w:rStyle w:val="TechnicalName"/>
                <w:b/>
                <w:color w:val="auto"/>
              </w:rPr>
              <w:t>delTrailingBlanks</w:t>
            </w:r>
            <w:proofErr w:type="spellEnd"/>
            <w:r w:rsidRPr="00A919CB">
              <w:rPr>
                <w:rStyle w:val="TechnicalName"/>
                <w:b/>
                <w:color w:val="auto"/>
              </w:rPr>
              <w:t>(</w:t>
            </w:r>
            <w:r w:rsidRPr="00A919CB">
              <w:rPr>
                <w:rStyle w:val="TechnicalName"/>
                <w:b/>
              </w:rPr>
              <w:t>string1</w:t>
            </w:r>
            <w:r w:rsidRPr="00A919CB">
              <w:rPr>
                <w:rStyle w:val="TechnicalName"/>
                <w:b/>
                <w:color w:val="auto"/>
              </w:rPr>
              <w:t>)</w:t>
            </w:r>
          </w:p>
        </w:tc>
      </w:tr>
      <w:tr w:rsidR="0021592C" w:rsidRPr="003231E8" w:rsidTr="00133570">
        <w:tc>
          <w:tcPr>
            <w:tcW w:w="1786" w:type="dxa"/>
          </w:tcPr>
          <w:p w:rsidR="0021592C" w:rsidRDefault="0021592C" w:rsidP="00C631B3">
            <w:pPr>
              <w:rPr>
                <w:rFonts w:cs="Arial"/>
              </w:rPr>
            </w:pPr>
            <w:r>
              <w:rPr>
                <w:rFonts w:cs="Arial"/>
              </w:rPr>
              <w:t>Description</w:t>
            </w:r>
          </w:p>
        </w:tc>
        <w:tc>
          <w:tcPr>
            <w:tcW w:w="7790" w:type="dxa"/>
          </w:tcPr>
          <w:p w:rsidR="0021592C" w:rsidRPr="00391296" w:rsidRDefault="0021592C" w:rsidP="00C631B3">
            <w:pPr>
              <w:rPr>
                <w:rFonts w:cs="Arial"/>
                <w:lang w:val="en-US"/>
              </w:rPr>
            </w:pPr>
            <w:r w:rsidRPr="00391296">
              <w:rPr>
                <w:rFonts w:cs="Arial"/>
                <w:lang w:val="en-US"/>
              </w:rPr>
              <w:t xml:space="preserve">Returns </w:t>
            </w:r>
            <w:r w:rsidRPr="00391296">
              <w:rPr>
                <w:rStyle w:val="TechnicalName"/>
                <w:lang w:val="en-US"/>
              </w:rPr>
              <w:t>string1</w:t>
            </w:r>
            <w:r w:rsidRPr="00391296">
              <w:rPr>
                <w:rFonts w:cs="Arial"/>
                <w:lang w:val="en-US"/>
              </w:rPr>
              <w:t xml:space="preserve"> without </w:t>
            </w:r>
            <w:r w:rsidR="00A919CB" w:rsidRPr="00391296">
              <w:rPr>
                <w:rFonts w:cs="Arial"/>
                <w:lang w:val="en-US"/>
              </w:rPr>
              <w:t>trailing blanks</w:t>
            </w:r>
          </w:p>
        </w:tc>
      </w:tr>
      <w:tr w:rsidR="0021592C" w:rsidTr="00133570">
        <w:tc>
          <w:tcPr>
            <w:tcW w:w="1786" w:type="dxa"/>
          </w:tcPr>
          <w:p w:rsidR="0021592C" w:rsidRDefault="0021592C" w:rsidP="00C631B3">
            <w:pPr>
              <w:rPr>
                <w:rFonts w:cs="Arial"/>
              </w:rPr>
            </w:pPr>
            <w:proofErr w:type="spellStart"/>
            <w:r>
              <w:rPr>
                <w:rFonts w:cs="Arial"/>
              </w:rPr>
              <w:t>Example</w:t>
            </w:r>
            <w:proofErr w:type="spellEnd"/>
          </w:p>
        </w:tc>
        <w:tc>
          <w:tcPr>
            <w:tcW w:w="7790" w:type="dxa"/>
          </w:tcPr>
          <w:p w:rsidR="0021592C" w:rsidRDefault="00A919CB" w:rsidP="00C631B3">
            <w:pPr>
              <w:rPr>
                <w:rFonts w:cs="Arial"/>
              </w:rPr>
            </w:pPr>
            <w:proofErr w:type="spellStart"/>
            <w:r w:rsidRPr="00A919CB">
              <w:rPr>
                <w:rStyle w:val="TechnicalName"/>
              </w:rPr>
              <w:t>delTrailingBlanks</w:t>
            </w:r>
            <w:proofErr w:type="spellEnd"/>
            <w:r w:rsidRPr="00A919CB">
              <w:rPr>
                <w:rStyle w:val="TechnicalName"/>
              </w:rPr>
              <w:t>('</w:t>
            </w:r>
            <w:proofErr w:type="spellStart"/>
            <w:r w:rsidRPr="00A919CB">
              <w:rPr>
                <w:rStyle w:val="TechnicalName"/>
              </w:rPr>
              <w:t>abc</w:t>
            </w:r>
            <w:proofErr w:type="spellEnd"/>
            <w:r w:rsidRPr="00A919CB">
              <w:rPr>
                <w:rStyle w:val="TechnicalName"/>
              </w:rPr>
              <w:t xml:space="preserve">   ')</w:t>
            </w:r>
          </w:p>
        </w:tc>
      </w:tr>
      <w:tr w:rsidR="0021592C" w:rsidTr="00133570">
        <w:tc>
          <w:tcPr>
            <w:tcW w:w="1786" w:type="dxa"/>
          </w:tcPr>
          <w:p w:rsidR="0021592C" w:rsidRDefault="0021592C" w:rsidP="00C631B3">
            <w:pPr>
              <w:rPr>
                <w:rFonts w:cs="Arial"/>
              </w:rPr>
            </w:pPr>
            <w:r>
              <w:rPr>
                <w:rFonts w:cs="Arial"/>
              </w:rPr>
              <w:t>Result</w:t>
            </w:r>
          </w:p>
        </w:tc>
        <w:tc>
          <w:tcPr>
            <w:tcW w:w="7790" w:type="dxa"/>
          </w:tcPr>
          <w:p w:rsidR="0021592C" w:rsidRPr="00A352F8" w:rsidRDefault="0021592C" w:rsidP="00C631B3">
            <w:pPr>
              <w:rPr>
                <w:rStyle w:val="TechnicalName"/>
              </w:rPr>
            </w:pPr>
            <w:proofErr w:type="spellStart"/>
            <w:r w:rsidRPr="00A352F8">
              <w:rPr>
                <w:rStyle w:val="TechnicalName"/>
              </w:rPr>
              <w:t>abc</w:t>
            </w:r>
            <w:proofErr w:type="spellEnd"/>
          </w:p>
        </w:tc>
      </w:tr>
      <w:tr w:rsidR="0021592C" w:rsidRPr="003231E8" w:rsidTr="00133570">
        <w:tc>
          <w:tcPr>
            <w:tcW w:w="1786" w:type="dxa"/>
          </w:tcPr>
          <w:p w:rsidR="0021592C" w:rsidRDefault="0021592C" w:rsidP="00C631B3">
            <w:pPr>
              <w:rPr>
                <w:rFonts w:cs="Arial"/>
              </w:rPr>
            </w:pPr>
            <w:r>
              <w:rPr>
                <w:rFonts w:cs="Arial"/>
              </w:rPr>
              <w:t>Generated Function Call</w:t>
            </w:r>
          </w:p>
        </w:tc>
        <w:tc>
          <w:tcPr>
            <w:tcW w:w="7790" w:type="dxa"/>
          </w:tcPr>
          <w:p w:rsidR="0021592C" w:rsidRPr="00391296" w:rsidRDefault="00A919CB" w:rsidP="00FE61CC">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delTrailingB</w:t>
            </w:r>
            <w:proofErr w:type="spellEnd"/>
            <w:r w:rsidRPr="00391296">
              <w:rPr>
                <w:rStyle w:val="TechnicalName"/>
                <w:sz w:val="20"/>
                <w:lang w:val="en-US"/>
              </w:rPr>
              <w:t>',string(string1))</w:t>
            </w:r>
          </w:p>
        </w:tc>
      </w:tr>
    </w:tbl>
    <w:p w:rsidR="0021592C" w:rsidRPr="00391296" w:rsidRDefault="0021592C" w:rsidP="00E55CC2">
      <w:pPr>
        <w:rPr>
          <w:rFonts w:cs="Arial"/>
          <w:b/>
          <w:lang w:val="en-US"/>
        </w:rPr>
      </w:pPr>
    </w:p>
    <w:tbl>
      <w:tblPr>
        <w:tblStyle w:val="TableGrid"/>
        <w:tblW w:w="0" w:type="auto"/>
        <w:tblLook w:val="04A0" w:firstRow="1" w:lastRow="0" w:firstColumn="1" w:lastColumn="0" w:noHBand="0" w:noVBand="1"/>
      </w:tblPr>
      <w:tblGrid>
        <w:gridCol w:w="1739"/>
        <w:gridCol w:w="7611"/>
      </w:tblGrid>
      <w:tr w:rsidR="00A919CB" w:rsidTr="00C631B3">
        <w:tc>
          <w:tcPr>
            <w:tcW w:w="11861" w:type="dxa"/>
            <w:gridSpan w:val="2"/>
          </w:tcPr>
          <w:p w:rsidR="00A919CB" w:rsidRPr="005A1F34" w:rsidRDefault="00A919CB" w:rsidP="00C631B3">
            <w:pPr>
              <w:pStyle w:val="BlueFieldName"/>
              <w:spacing w:before="40" w:after="40"/>
              <w:rPr>
                <w:rStyle w:val="TechnicalName"/>
                <w:b/>
              </w:rPr>
            </w:pPr>
            <w:proofErr w:type="spellStart"/>
            <w:r w:rsidRPr="00A919CB">
              <w:rPr>
                <w:rStyle w:val="TechnicalName"/>
                <w:b/>
                <w:color w:val="auto"/>
              </w:rPr>
              <w:t>delTrailingZeros</w:t>
            </w:r>
            <w:proofErr w:type="spellEnd"/>
            <w:r w:rsidRPr="00A919CB">
              <w:rPr>
                <w:rStyle w:val="TechnicalName"/>
                <w:b/>
                <w:color w:val="auto"/>
              </w:rPr>
              <w:t>(</w:t>
            </w:r>
            <w:r w:rsidRPr="00A919CB">
              <w:rPr>
                <w:rStyle w:val="TechnicalName"/>
                <w:b/>
              </w:rPr>
              <w:t>string1</w:t>
            </w:r>
            <w:r w:rsidRPr="00A919CB">
              <w:rPr>
                <w:rStyle w:val="TechnicalName"/>
                <w:b/>
                <w:color w:val="auto"/>
              </w:rPr>
              <w:t>)</w:t>
            </w:r>
          </w:p>
        </w:tc>
      </w:tr>
      <w:tr w:rsidR="00A919CB" w:rsidRPr="003231E8" w:rsidTr="00C631B3">
        <w:tc>
          <w:tcPr>
            <w:tcW w:w="2260" w:type="dxa"/>
          </w:tcPr>
          <w:p w:rsidR="00A919CB" w:rsidRDefault="00A919CB" w:rsidP="00C631B3">
            <w:pPr>
              <w:rPr>
                <w:rFonts w:cs="Arial"/>
              </w:rPr>
            </w:pPr>
            <w:r>
              <w:rPr>
                <w:rFonts w:cs="Arial"/>
              </w:rPr>
              <w:t>Description</w:t>
            </w:r>
          </w:p>
        </w:tc>
        <w:tc>
          <w:tcPr>
            <w:tcW w:w="9601" w:type="dxa"/>
          </w:tcPr>
          <w:p w:rsidR="00A919CB" w:rsidRPr="00391296" w:rsidRDefault="00A919CB" w:rsidP="00C631B3">
            <w:pPr>
              <w:rPr>
                <w:rFonts w:cs="Arial"/>
                <w:lang w:val="en-US"/>
              </w:rPr>
            </w:pPr>
            <w:r w:rsidRPr="00391296">
              <w:rPr>
                <w:rFonts w:cs="Arial"/>
                <w:lang w:val="en-US"/>
              </w:rPr>
              <w:t xml:space="preserve">Returns </w:t>
            </w:r>
            <w:r w:rsidRPr="00391296">
              <w:rPr>
                <w:rStyle w:val="TechnicalName"/>
                <w:lang w:val="en-US"/>
              </w:rPr>
              <w:t>string1</w:t>
            </w:r>
            <w:r w:rsidRPr="00391296">
              <w:rPr>
                <w:rFonts w:cs="Arial"/>
                <w:lang w:val="en-US"/>
              </w:rPr>
              <w:t xml:space="preserve"> without trailing zeros</w:t>
            </w:r>
          </w:p>
        </w:tc>
      </w:tr>
      <w:tr w:rsidR="00A919CB" w:rsidTr="00C631B3">
        <w:tc>
          <w:tcPr>
            <w:tcW w:w="2260" w:type="dxa"/>
          </w:tcPr>
          <w:p w:rsidR="00A919CB" w:rsidRDefault="00A919CB" w:rsidP="00C631B3">
            <w:pPr>
              <w:rPr>
                <w:rFonts w:cs="Arial"/>
              </w:rPr>
            </w:pPr>
            <w:proofErr w:type="spellStart"/>
            <w:r>
              <w:rPr>
                <w:rFonts w:cs="Arial"/>
              </w:rPr>
              <w:t>Example</w:t>
            </w:r>
            <w:proofErr w:type="spellEnd"/>
          </w:p>
        </w:tc>
        <w:tc>
          <w:tcPr>
            <w:tcW w:w="9601" w:type="dxa"/>
          </w:tcPr>
          <w:p w:rsidR="00A919CB" w:rsidRDefault="00A919CB" w:rsidP="00C631B3">
            <w:pPr>
              <w:rPr>
                <w:rFonts w:cs="Arial"/>
              </w:rPr>
            </w:pPr>
            <w:proofErr w:type="spellStart"/>
            <w:r w:rsidRPr="00A919CB">
              <w:rPr>
                <w:rStyle w:val="TechnicalName"/>
              </w:rPr>
              <w:t>delTrailingZeros</w:t>
            </w:r>
            <w:proofErr w:type="spellEnd"/>
            <w:r w:rsidRPr="00A919CB">
              <w:rPr>
                <w:rStyle w:val="TechnicalName"/>
              </w:rPr>
              <w:t>('abc000')</w:t>
            </w:r>
          </w:p>
        </w:tc>
      </w:tr>
      <w:tr w:rsidR="00A919CB" w:rsidTr="00C631B3">
        <w:tc>
          <w:tcPr>
            <w:tcW w:w="2260" w:type="dxa"/>
          </w:tcPr>
          <w:p w:rsidR="00A919CB" w:rsidRDefault="00A919CB" w:rsidP="00C631B3">
            <w:pPr>
              <w:rPr>
                <w:rFonts w:cs="Arial"/>
              </w:rPr>
            </w:pPr>
            <w:r>
              <w:rPr>
                <w:rFonts w:cs="Arial"/>
              </w:rPr>
              <w:t>Result</w:t>
            </w:r>
          </w:p>
        </w:tc>
        <w:tc>
          <w:tcPr>
            <w:tcW w:w="9601" w:type="dxa"/>
          </w:tcPr>
          <w:p w:rsidR="00A919CB" w:rsidRPr="00A352F8" w:rsidRDefault="00A919CB" w:rsidP="00C631B3">
            <w:pPr>
              <w:rPr>
                <w:rStyle w:val="TechnicalName"/>
              </w:rPr>
            </w:pPr>
            <w:proofErr w:type="spellStart"/>
            <w:r w:rsidRPr="00A352F8">
              <w:rPr>
                <w:rStyle w:val="TechnicalName"/>
              </w:rPr>
              <w:t>abc</w:t>
            </w:r>
            <w:proofErr w:type="spellEnd"/>
          </w:p>
        </w:tc>
      </w:tr>
      <w:tr w:rsidR="00A919CB" w:rsidRPr="003231E8" w:rsidTr="00C631B3">
        <w:tc>
          <w:tcPr>
            <w:tcW w:w="2260" w:type="dxa"/>
          </w:tcPr>
          <w:p w:rsidR="00A919CB" w:rsidRDefault="00A919CB" w:rsidP="00C631B3">
            <w:pPr>
              <w:rPr>
                <w:rFonts w:cs="Arial"/>
              </w:rPr>
            </w:pPr>
            <w:r>
              <w:rPr>
                <w:rFonts w:cs="Arial"/>
              </w:rPr>
              <w:t>Generated Function Call</w:t>
            </w:r>
          </w:p>
        </w:tc>
        <w:tc>
          <w:tcPr>
            <w:tcW w:w="9601" w:type="dxa"/>
          </w:tcPr>
          <w:p w:rsidR="00A919CB" w:rsidRPr="00391296" w:rsidRDefault="00A919CB" w:rsidP="00FE61CC">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($sg,'delTrailing0',string(string1))</w:t>
            </w:r>
          </w:p>
        </w:tc>
      </w:tr>
    </w:tbl>
    <w:p w:rsidR="0021592C" w:rsidRPr="00391296" w:rsidRDefault="0021592C" w:rsidP="00E55CC2">
      <w:pPr>
        <w:rPr>
          <w:rFonts w:cs="Arial"/>
          <w:b/>
          <w:lang w:val="en-US"/>
        </w:rPr>
      </w:pPr>
    </w:p>
    <w:tbl>
      <w:tblPr>
        <w:tblStyle w:val="TableGrid"/>
        <w:tblW w:w="0" w:type="auto"/>
        <w:tblLook w:val="04A0" w:firstRow="1" w:lastRow="0" w:firstColumn="1" w:lastColumn="0" w:noHBand="0" w:noVBand="1"/>
      </w:tblPr>
      <w:tblGrid>
        <w:gridCol w:w="1530"/>
        <w:gridCol w:w="7820"/>
      </w:tblGrid>
      <w:tr w:rsidR="00A919CB" w:rsidTr="007E3B5E">
        <w:trPr>
          <w:tblHeader/>
        </w:trPr>
        <w:tc>
          <w:tcPr>
            <w:tcW w:w="11861" w:type="dxa"/>
            <w:gridSpan w:val="2"/>
          </w:tcPr>
          <w:p w:rsidR="00A919CB" w:rsidRPr="005A1F34" w:rsidRDefault="00B0563D" w:rsidP="00C631B3">
            <w:pPr>
              <w:pStyle w:val="BlueFieldName"/>
              <w:spacing w:before="40" w:after="40"/>
              <w:rPr>
                <w:rStyle w:val="TechnicalName"/>
                <w:b/>
              </w:rPr>
            </w:pPr>
            <w:proofErr w:type="spellStart"/>
            <w:r w:rsidRPr="00B0563D">
              <w:rPr>
                <w:rStyle w:val="TechnicalName"/>
                <w:b/>
                <w:color w:val="auto"/>
              </w:rPr>
              <w:t>ends-with</w:t>
            </w:r>
            <w:proofErr w:type="spellEnd"/>
            <w:r w:rsidRPr="00B0563D">
              <w:rPr>
                <w:rStyle w:val="TechnicalName"/>
                <w:b/>
                <w:color w:val="auto"/>
              </w:rPr>
              <w:t>(</w:t>
            </w:r>
            <w:r w:rsidRPr="00B0563D">
              <w:rPr>
                <w:rStyle w:val="TechnicalName"/>
                <w:b/>
              </w:rPr>
              <w:t>string1</w:t>
            </w:r>
            <w:r w:rsidRPr="00B0563D">
              <w:rPr>
                <w:rStyle w:val="TechnicalName"/>
                <w:b/>
                <w:color w:val="auto"/>
              </w:rPr>
              <w:t>,</w:t>
            </w:r>
            <w:r w:rsidRPr="00B0563D">
              <w:rPr>
                <w:rStyle w:val="TechnicalName"/>
                <w:b/>
              </w:rPr>
              <w:t>string2</w:t>
            </w:r>
            <w:r w:rsidRPr="00B0563D">
              <w:rPr>
                <w:rStyle w:val="TechnicalName"/>
                <w:b/>
                <w:color w:val="auto"/>
              </w:rPr>
              <w:t>)</w:t>
            </w:r>
          </w:p>
        </w:tc>
      </w:tr>
      <w:tr w:rsidR="00A919CB" w:rsidRPr="003231E8" w:rsidTr="00C631B3">
        <w:tc>
          <w:tcPr>
            <w:tcW w:w="2260" w:type="dxa"/>
          </w:tcPr>
          <w:p w:rsidR="00A919CB" w:rsidRDefault="00A919CB" w:rsidP="00C631B3">
            <w:pPr>
              <w:rPr>
                <w:rFonts w:cs="Arial"/>
              </w:rPr>
            </w:pPr>
            <w:r>
              <w:rPr>
                <w:rFonts w:cs="Arial"/>
              </w:rPr>
              <w:t>Description</w:t>
            </w:r>
          </w:p>
        </w:tc>
        <w:tc>
          <w:tcPr>
            <w:tcW w:w="9601" w:type="dxa"/>
          </w:tcPr>
          <w:p w:rsidR="00A919CB" w:rsidRPr="00391296" w:rsidRDefault="00B0563D" w:rsidP="00C631B3">
            <w:pPr>
              <w:rPr>
                <w:rFonts w:cs="Arial"/>
                <w:lang w:val="en-US"/>
              </w:rPr>
            </w:pPr>
            <w:r w:rsidRPr="00391296">
              <w:rPr>
                <w:rFonts w:cs="Arial"/>
                <w:lang w:val="en-US"/>
              </w:rPr>
              <w:t xml:space="preserve">Returns </w:t>
            </w:r>
            <w:r w:rsidRPr="00391296">
              <w:rPr>
                <w:rStyle w:val="TechnicalName"/>
                <w:lang w:val="en-US"/>
              </w:rPr>
              <w:t>true</w:t>
            </w:r>
            <w:r w:rsidRPr="00391296">
              <w:rPr>
                <w:rFonts w:cs="Arial"/>
                <w:lang w:val="en-US"/>
              </w:rPr>
              <w:t xml:space="preserve">, if </w:t>
            </w:r>
            <w:r w:rsidRPr="00391296">
              <w:rPr>
                <w:rStyle w:val="TechnicalName"/>
                <w:lang w:val="en-US"/>
              </w:rPr>
              <w:t>string1</w:t>
            </w:r>
            <w:r w:rsidRPr="00391296">
              <w:rPr>
                <w:rFonts w:cs="Arial"/>
                <w:lang w:val="en-US"/>
              </w:rPr>
              <w:t xml:space="preserve"> ends with </w:t>
            </w:r>
            <w:r w:rsidRPr="00391296">
              <w:rPr>
                <w:rStyle w:val="TechnicalName"/>
                <w:lang w:val="en-US"/>
              </w:rPr>
              <w:t>string2</w:t>
            </w:r>
            <w:r w:rsidRPr="00391296">
              <w:rPr>
                <w:rFonts w:cs="Arial"/>
                <w:lang w:val="en-US"/>
              </w:rPr>
              <w:t xml:space="preserve">, otherwise </w:t>
            </w:r>
            <w:r w:rsidR="00353BCD" w:rsidRPr="00391296">
              <w:rPr>
                <w:rFonts w:cs="Arial"/>
                <w:lang w:val="en-US"/>
              </w:rPr>
              <w:t xml:space="preserve">function </w:t>
            </w:r>
            <w:r w:rsidRPr="00391296">
              <w:rPr>
                <w:rFonts w:cs="Arial"/>
                <w:lang w:val="en-US"/>
              </w:rPr>
              <w:t xml:space="preserve">returns </w:t>
            </w:r>
            <w:r w:rsidRPr="00391296">
              <w:rPr>
                <w:rStyle w:val="TechnicalName"/>
                <w:lang w:val="en-US"/>
              </w:rPr>
              <w:t>false</w:t>
            </w:r>
          </w:p>
        </w:tc>
      </w:tr>
      <w:tr w:rsidR="00A919CB" w:rsidTr="00C631B3">
        <w:tc>
          <w:tcPr>
            <w:tcW w:w="2260" w:type="dxa"/>
          </w:tcPr>
          <w:p w:rsidR="00A919CB" w:rsidRDefault="00A919CB" w:rsidP="00C631B3">
            <w:pPr>
              <w:rPr>
                <w:rFonts w:cs="Arial"/>
              </w:rPr>
            </w:pPr>
            <w:proofErr w:type="spellStart"/>
            <w:r>
              <w:rPr>
                <w:rFonts w:cs="Arial"/>
              </w:rPr>
              <w:t>Example</w:t>
            </w:r>
            <w:proofErr w:type="spellEnd"/>
          </w:p>
        </w:tc>
        <w:tc>
          <w:tcPr>
            <w:tcW w:w="9601" w:type="dxa"/>
          </w:tcPr>
          <w:p w:rsidR="00A919CB" w:rsidRDefault="00353BCD" w:rsidP="00C631B3">
            <w:pPr>
              <w:rPr>
                <w:rFonts w:cs="Arial"/>
              </w:rPr>
            </w:pPr>
            <w:r w:rsidRPr="00353BCD">
              <w:rPr>
                <w:rStyle w:val="TechnicalName"/>
              </w:rPr>
              <w:t>ends-with('XML','X')</w:t>
            </w:r>
          </w:p>
        </w:tc>
      </w:tr>
      <w:tr w:rsidR="00A919CB" w:rsidTr="00C631B3">
        <w:tc>
          <w:tcPr>
            <w:tcW w:w="2260" w:type="dxa"/>
          </w:tcPr>
          <w:p w:rsidR="00A919CB" w:rsidRDefault="00A919CB" w:rsidP="00C631B3">
            <w:pPr>
              <w:rPr>
                <w:rFonts w:cs="Arial"/>
              </w:rPr>
            </w:pPr>
            <w:r>
              <w:rPr>
                <w:rFonts w:cs="Arial"/>
              </w:rPr>
              <w:t>Result</w:t>
            </w:r>
          </w:p>
        </w:tc>
        <w:tc>
          <w:tcPr>
            <w:tcW w:w="9601" w:type="dxa"/>
          </w:tcPr>
          <w:p w:rsidR="00A919CB" w:rsidRPr="00A352F8" w:rsidRDefault="00A42C62" w:rsidP="00C631B3">
            <w:pPr>
              <w:rPr>
                <w:rStyle w:val="TechnicalName"/>
              </w:rPr>
            </w:pPr>
            <w:r>
              <w:rPr>
                <w:rStyle w:val="TechnicalName"/>
              </w:rPr>
              <w:t>false</w:t>
            </w:r>
          </w:p>
        </w:tc>
      </w:tr>
      <w:tr w:rsidR="00A919CB" w:rsidRPr="003231E8" w:rsidTr="00C631B3">
        <w:tc>
          <w:tcPr>
            <w:tcW w:w="2260" w:type="dxa"/>
          </w:tcPr>
          <w:p w:rsidR="00A919CB" w:rsidRDefault="00A919CB" w:rsidP="00C631B3">
            <w:pPr>
              <w:rPr>
                <w:rFonts w:cs="Arial"/>
              </w:rPr>
            </w:pPr>
            <w:r>
              <w:rPr>
                <w:rFonts w:cs="Arial"/>
              </w:rPr>
              <w:t>Generated Function Call</w:t>
            </w:r>
          </w:p>
        </w:tc>
        <w:tc>
          <w:tcPr>
            <w:tcW w:w="9601" w:type="dxa"/>
          </w:tcPr>
          <w:p w:rsidR="00A919CB" w:rsidRPr="00391296" w:rsidRDefault="00353BCD" w:rsidP="00FE61CC">
            <w:pPr>
              <w:spacing w:before="40"/>
              <w:rPr>
                <w:rStyle w:val="TechnicalName"/>
                <w:sz w:val="20"/>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endswith</w:t>
            </w:r>
            <w:proofErr w:type="spellEnd"/>
            <w:r w:rsidRPr="00391296">
              <w:rPr>
                <w:rStyle w:val="TechnicalName"/>
                <w:sz w:val="20"/>
                <w:lang w:val="en-US"/>
              </w:rPr>
              <w:t>',string(string1),string(string2))</w:t>
            </w:r>
          </w:p>
        </w:tc>
      </w:tr>
    </w:tbl>
    <w:p w:rsidR="00296572" w:rsidRPr="00391296" w:rsidRDefault="00296572" w:rsidP="000C343B">
      <w:pPr>
        <w:rPr>
          <w:rFonts w:cs="Arial"/>
          <w:lang w:val="en-US"/>
        </w:rPr>
      </w:pPr>
    </w:p>
    <w:tbl>
      <w:tblPr>
        <w:tblStyle w:val="TableGrid"/>
        <w:tblW w:w="0" w:type="auto"/>
        <w:tblLook w:val="04A0" w:firstRow="1" w:lastRow="0" w:firstColumn="1" w:lastColumn="0" w:noHBand="0" w:noVBand="1"/>
      </w:tblPr>
      <w:tblGrid>
        <w:gridCol w:w="1216"/>
        <w:gridCol w:w="8134"/>
      </w:tblGrid>
      <w:tr w:rsidR="00B0563D" w:rsidRPr="003231E8" w:rsidTr="007E3B5E">
        <w:tc>
          <w:tcPr>
            <w:tcW w:w="11861" w:type="dxa"/>
            <w:gridSpan w:val="2"/>
          </w:tcPr>
          <w:p w:rsidR="00B0563D" w:rsidRPr="00391296" w:rsidRDefault="0092212E" w:rsidP="00C631B3">
            <w:pPr>
              <w:pStyle w:val="BlueFieldName"/>
              <w:spacing w:before="40" w:after="40"/>
              <w:rPr>
                <w:rStyle w:val="TechnicalName"/>
                <w:b/>
                <w:lang w:val="en-US"/>
              </w:rPr>
            </w:pPr>
            <w:r w:rsidRPr="00391296">
              <w:rPr>
                <w:rStyle w:val="TechnicalName"/>
                <w:b/>
                <w:color w:val="auto"/>
                <w:lang w:val="en-US"/>
              </w:rPr>
              <w:t>format-date(</w:t>
            </w:r>
            <w:proofErr w:type="spellStart"/>
            <w:r w:rsidRPr="00391296">
              <w:rPr>
                <w:rStyle w:val="TechnicalName"/>
                <w:b/>
                <w:lang w:val="en-US"/>
              </w:rPr>
              <w:t>date</w:t>
            </w:r>
            <w:r w:rsidRPr="00391296">
              <w:rPr>
                <w:rStyle w:val="TechnicalName"/>
                <w:b/>
                <w:color w:val="auto"/>
                <w:lang w:val="en-US"/>
              </w:rPr>
              <w:t>,</w:t>
            </w:r>
            <w:r w:rsidRPr="00391296">
              <w:rPr>
                <w:rStyle w:val="TechnicalName"/>
                <w:b/>
                <w:lang w:val="en-US"/>
              </w:rPr>
              <w:t>sfrm</w:t>
            </w:r>
            <w:r w:rsidRPr="00391296">
              <w:rPr>
                <w:rStyle w:val="TechnicalName"/>
                <w:b/>
                <w:color w:val="auto"/>
                <w:lang w:val="en-US"/>
              </w:rPr>
              <w:t>,</w:t>
            </w:r>
            <w:r w:rsidRPr="00391296">
              <w:rPr>
                <w:rStyle w:val="TechnicalName"/>
                <w:b/>
                <w:lang w:val="en-US"/>
              </w:rPr>
              <w:t>tfrm</w:t>
            </w:r>
            <w:proofErr w:type="spellEnd"/>
            <w:r w:rsidRPr="00391296">
              <w:rPr>
                <w:rStyle w:val="TechnicalName"/>
                <w:b/>
                <w:color w:val="auto"/>
                <w:lang w:val="en-US"/>
              </w:rPr>
              <w:t>)</w:t>
            </w:r>
          </w:p>
        </w:tc>
      </w:tr>
      <w:tr w:rsidR="00B0563D" w:rsidRPr="003231E8" w:rsidTr="007E3B5E">
        <w:tc>
          <w:tcPr>
            <w:tcW w:w="2260" w:type="dxa"/>
          </w:tcPr>
          <w:p w:rsidR="00B0563D" w:rsidRDefault="00B0563D" w:rsidP="00C631B3">
            <w:pPr>
              <w:rPr>
                <w:rFonts w:cs="Arial"/>
              </w:rPr>
            </w:pPr>
            <w:r>
              <w:rPr>
                <w:rFonts w:cs="Arial"/>
              </w:rPr>
              <w:t>Description</w:t>
            </w:r>
          </w:p>
        </w:tc>
        <w:tc>
          <w:tcPr>
            <w:tcW w:w="9601" w:type="dxa"/>
          </w:tcPr>
          <w:p w:rsidR="00B0563D" w:rsidRPr="00391296" w:rsidRDefault="006F1C32" w:rsidP="00C631B3">
            <w:pPr>
              <w:rPr>
                <w:rFonts w:cs="Arial"/>
                <w:lang w:val="en-US"/>
              </w:rPr>
            </w:pPr>
            <w:r w:rsidRPr="00391296">
              <w:rPr>
                <w:rFonts w:cs="Arial"/>
                <w:lang w:val="en-US"/>
              </w:rPr>
              <w:t xml:space="preserve">Converts a date string in </w:t>
            </w:r>
            <w:proofErr w:type="spellStart"/>
            <w:r w:rsidRPr="00391296">
              <w:rPr>
                <w:rStyle w:val="TechnicalName"/>
                <w:lang w:val="en-US"/>
              </w:rPr>
              <w:t>sfrm</w:t>
            </w:r>
            <w:proofErr w:type="spellEnd"/>
            <w:r w:rsidRPr="00391296">
              <w:rPr>
                <w:rFonts w:cs="Arial"/>
                <w:lang w:val="en-US"/>
              </w:rPr>
              <w:t xml:space="preserve"> format to a string in </w:t>
            </w:r>
            <w:proofErr w:type="spellStart"/>
            <w:r w:rsidRPr="00391296">
              <w:rPr>
                <w:rStyle w:val="TechnicalName"/>
                <w:lang w:val="en-US"/>
              </w:rPr>
              <w:t>tfrm</w:t>
            </w:r>
            <w:proofErr w:type="spellEnd"/>
            <w:r w:rsidRPr="00391296">
              <w:rPr>
                <w:rFonts w:cs="Arial"/>
                <w:lang w:val="en-US"/>
              </w:rPr>
              <w:t xml:space="preserve"> target</w:t>
            </w:r>
          </w:p>
        </w:tc>
      </w:tr>
      <w:tr w:rsidR="00B0563D" w:rsidRPr="003231E8" w:rsidTr="007E3B5E">
        <w:tc>
          <w:tcPr>
            <w:tcW w:w="2260" w:type="dxa"/>
          </w:tcPr>
          <w:p w:rsidR="00B0563D" w:rsidRDefault="00B0563D" w:rsidP="00C631B3">
            <w:pPr>
              <w:rPr>
                <w:rFonts w:cs="Arial"/>
              </w:rPr>
            </w:pPr>
            <w:proofErr w:type="spellStart"/>
            <w:r>
              <w:rPr>
                <w:rFonts w:cs="Arial"/>
              </w:rPr>
              <w:t>Example</w:t>
            </w:r>
            <w:proofErr w:type="spellEnd"/>
          </w:p>
        </w:tc>
        <w:tc>
          <w:tcPr>
            <w:tcW w:w="9601" w:type="dxa"/>
          </w:tcPr>
          <w:p w:rsidR="00B0563D" w:rsidRPr="00391296" w:rsidRDefault="00FE61CC" w:rsidP="00C631B3">
            <w:pPr>
              <w:rPr>
                <w:rFonts w:cs="Arial"/>
                <w:lang w:val="en-US"/>
              </w:rPr>
            </w:pPr>
            <w:r w:rsidRPr="00391296">
              <w:rPr>
                <w:rStyle w:val="TechnicalName"/>
                <w:lang w:val="en-US"/>
              </w:rPr>
              <w:t>format-date('2019-01-23', '</w:t>
            </w:r>
            <w:proofErr w:type="spellStart"/>
            <w:r w:rsidRPr="00391296">
              <w:rPr>
                <w:rStyle w:val="TechnicalName"/>
                <w:lang w:val="en-US"/>
              </w:rPr>
              <w:t>yyyy</w:t>
            </w:r>
            <w:proofErr w:type="spellEnd"/>
            <w:r w:rsidRPr="00391296">
              <w:rPr>
                <w:rStyle w:val="TechnicalName"/>
                <w:lang w:val="en-US"/>
              </w:rPr>
              <w:t>-MM-dd', 'MM/dd/</w:t>
            </w:r>
            <w:proofErr w:type="spellStart"/>
            <w:r w:rsidRPr="00391296">
              <w:rPr>
                <w:rStyle w:val="TechnicalName"/>
                <w:lang w:val="en-US"/>
              </w:rPr>
              <w:t>yyyy</w:t>
            </w:r>
            <w:proofErr w:type="spellEnd"/>
            <w:r w:rsidRPr="00391296">
              <w:rPr>
                <w:rStyle w:val="TechnicalName"/>
                <w:lang w:val="en-US"/>
              </w:rPr>
              <w:t>')</w:t>
            </w:r>
          </w:p>
        </w:tc>
      </w:tr>
      <w:tr w:rsidR="00B0563D" w:rsidTr="007E3B5E">
        <w:tc>
          <w:tcPr>
            <w:tcW w:w="2260" w:type="dxa"/>
          </w:tcPr>
          <w:p w:rsidR="00B0563D" w:rsidRDefault="00B0563D" w:rsidP="00C631B3">
            <w:pPr>
              <w:rPr>
                <w:rFonts w:cs="Arial"/>
              </w:rPr>
            </w:pPr>
            <w:proofErr w:type="spellStart"/>
            <w:r>
              <w:rPr>
                <w:rFonts w:cs="Arial"/>
              </w:rPr>
              <w:t>Result</w:t>
            </w:r>
            <w:proofErr w:type="spellEnd"/>
          </w:p>
        </w:tc>
        <w:tc>
          <w:tcPr>
            <w:tcW w:w="9601" w:type="dxa"/>
          </w:tcPr>
          <w:p w:rsidR="00B0563D" w:rsidRPr="00A352F8" w:rsidRDefault="00FE61CC" w:rsidP="00C631B3">
            <w:pPr>
              <w:rPr>
                <w:rStyle w:val="TechnicalName"/>
              </w:rPr>
            </w:pPr>
            <w:r w:rsidRPr="00FE61CC">
              <w:rPr>
                <w:rStyle w:val="TechnicalName"/>
              </w:rPr>
              <w:t>01/23/2019</w:t>
            </w:r>
          </w:p>
        </w:tc>
      </w:tr>
      <w:tr w:rsidR="00B0563D" w:rsidRPr="003231E8" w:rsidTr="007E3B5E">
        <w:tc>
          <w:tcPr>
            <w:tcW w:w="2260" w:type="dxa"/>
          </w:tcPr>
          <w:p w:rsidR="00B0563D" w:rsidRDefault="00B0563D" w:rsidP="00C631B3">
            <w:pPr>
              <w:rPr>
                <w:rFonts w:cs="Arial"/>
              </w:rPr>
            </w:pPr>
            <w:r>
              <w:rPr>
                <w:rFonts w:cs="Arial"/>
              </w:rPr>
              <w:t>Generated Function Call</w:t>
            </w:r>
          </w:p>
        </w:tc>
        <w:tc>
          <w:tcPr>
            <w:tcW w:w="9601" w:type="dxa"/>
          </w:tcPr>
          <w:p w:rsidR="00B0563D" w:rsidRPr="00391296" w:rsidRDefault="00FE61CC" w:rsidP="00FE61CC">
            <w:pPr>
              <w:spacing w:before="40"/>
              <w:rPr>
                <w:rStyle w:val="TechnicalName"/>
                <w:lang w:val="en-US"/>
              </w:rPr>
            </w:pPr>
            <w:r w:rsidRPr="00391296">
              <w:rPr>
                <w:rStyle w:val="TechnicalName"/>
                <w:sz w:val="20"/>
                <w:lang w:val="en-US"/>
              </w:rPr>
              <w:t>fljs:invoke($sg,'frmtDate',string(date),string(sfrm),string(tfrm))</w:t>
            </w:r>
          </w:p>
        </w:tc>
      </w:tr>
    </w:tbl>
    <w:p w:rsidR="009E2422" w:rsidRPr="00391296" w:rsidRDefault="009E2422" w:rsidP="000C343B">
      <w:pPr>
        <w:rPr>
          <w:rFonts w:cs="Arial"/>
          <w:lang w:val="en-US"/>
        </w:rPr>
      </w:pPr>
    </w:p>
    <w:tbl>
      <w:tblPr>
        <w:tblStyle w:val="TableGrid"/>
        <w:tblW w:w="0" w:type="auto"/>
        <w:tblLook w:val="04A0" w:firstRow="1" w:lastRow="0" w:firstColumn="1" w:lastColumn="0" w:noHBand="0" w:noVBand="1"/>
      </w:tblPr>
      <w:tblGrid>
        <w:gridCol w:w="1232"/>
        <w:gridCol w:w="8118"/>
      </w:tblGrid>
      <w:tr w:rsidR="00B0563D" w:rsidRPr="003231E8" w:rsidTr="003E44E5">
        <w:trPr>
          <w:tblHeader/>
        </w:trPr>
        <w:tc>
          <w:tcPr>
            <w:tcW w:w="9576" w:type="dxa"/>
            <w:gridSpan w:val="2"/>
          </w:tcPr>
          <w:p w:rsidR="00B0563D" w:rsidRPr="00391296" w:rsidRDefault="009E2422" w:rsidP="00C631B3">
            <w:pPr>
              <w:pStyle w:val="BlueFieldName"/>
              <w:spacing w:before="40" w:after="40"/>
              <w:rPr>
                <w:rStyle w:val="TechnicalName"/>
                <w:b/>
                <w:lang w:val="en-US"/>
              </w:rPr>
            </w:pPr>
            <w:r w:rsidRPr="00391296">
              <w:rPr>
                <w:rFonts w:cs="Arial"/>
                <w:lang w:val="en-US"/>
              </w:rPr>
              <w:br w:type="column"/>
            </w:r>
            <w:r w:rsidR="00FE61CC" w:rsidRPr="00391296">
              <w:rPr>
                <w:rStyle w:val="TechnicalName"/>
                <w:b/>
                <w:color w:val="auto"/>
                <w:lang w:val="en-US"/>
              </w:rPr>
              <w:t>format-timestamp(</w:t>
            </w:r>
            <w:proofErr w:type="spellStart"/>
            <w:r w:rsidR="00FE61CC" w:rsidRPr="00391296">
              <w:rPr>
                <w:rStyle w:val="TechnicalName"/>
                <w:b/>
                <w:lang w:val="en-US"/>
              </w:rPr>
              <w:t>ts</w:t>
            </w:r>
            <w:r w:rsidR="00FE61CC" w:rsidRPr="00391296">
              <w:rPr>
                <w:rStyle w:val="TechnicalName"/>
                <w:b/>
                <w:color w:val="auto"/>
                <w:lang w:val="en-US"/>
              </w:rPr>
              <w:t>,</w:t>
            </w:r>
            <w:r w:rsidR="00FE61CC" w:rsidRPr="00391296">
              <w:rPr>
                <w:rStyle w:val="TechnicalName"/>
                <w:b/>
                <w:lang w:val="en-US"/>
              </w:rPr>
              <w:t>sfrm</w:t>
            </w:r>
            <w:r w:rsidR="00FE61CC" w:rsidRPr="00391296">
              <w:rPr>
                <w:rStyle w:val="TechnicalName"/>
                <w:b/>
                <w:color w:val="auto"/>
                <w:lang w:val="en-US"/>
              </w:rPr>
              <w:t>,</w:t>
            </w:r>
            <w:r w:rsidR="00FE61CC" w:rsidRPr="00391296">
              <w:rPr>
                <w:rStyle w:val="TechnicalName"/>
                <w:b/>
                <w:lang w:val="en-US"/>
              </w:rPr>
              <w:t>tfrm</w:t>
            </w:r>
            <w:proofErr w:type="spellEnd"/>
            <w:r w:rsidR="00FE61CC" w:rsidRPr="00391296">
              <w:rPr>
                <w:rStyle w:val="TechnicalName"/>
                <w:b/>
                <w:color w:val="auto"/>
                <w:lang w:val="en-US"/>
              </w:rPr>
              <w:t>)</w:t>
            </w:r>
          </w:p>
        </w:tc>
      </w:tr>
      <w:tr w:rsidR="00B0563D" w:rsidRPr="003231E8" w:rsidTr="003E44E5">
        <w:tc>
          <w:tcPr>
            <w:tcW w:w="1246" w:type="dxa"/>
          </w:tcPr>
          <w:p w:rsidR="00B0563D" w:rsidRDefault="00B0563D" w:rsidP="00C631B3">
            <w:pPr>
              <w:rPr>
                <w:rFonts w:cs="Arial"/>
              </w:rPr>
            </w:pPr>
            <w:r>
              <w:rPr>
                <w:rFonts w:cs="Arial"/>
              </w:rPr>
              <w:t>Description</w:t>
            </w:r>
          </w:p>
        </w:tc>
        <w:tc>
          <w:tcPr>
            <w:tcW w:w="8330" w:type="dxa"/>
          </w:tcPr>
          <w:p w:rsidR="00B0563D" w:rsidRPr="00391296" w:rsidRDefault="00FE61CC" w:rsidP="00C631B3">
            <w:pPr>
              <w:rPr>
                <w:rFonts w:cs="Arial"/>
                <w:lang w:val="en-US"/>
              </w:rPr>
            </w:pPr>
            <w:r w:rsidRPr="00391296">
              <w:rPr>
                <w:rFonts w:cs="Arial"/>
                <w:lang w:val="en-US"/>
              </w:rPr>
              <w:t xml:space="preserve">Converts a timestamp string in </w:t>
            </w:r>
            <w:proofErr w:type="spellStart"/>
            <w:r w:rsidRPr="00391296">
              <w:rPr>
                <w:rStyle w:val="TechnicalName"/>
                <w:lang w:val="en-US"/>
              </w:rPr>
              <w:t>sfrm</w:t>
            </w:r>
            <w:proofErr w:type="spellEnd"/>
            <w:r w:rsidRPr="00391296">
              <w:rPr>
                <w:rFonts w:cs="Arial"/>
                <w:lang w:val="en-US"/>
              </w:rPr>
              <w:t xml:space="preserve"> format to a string in </w:t>
            </w:r>
            <w:proofErr w:type="spellStart"/>
            <w:r w:rsidRPr="00391296">
              <w:rPr>
                <w:rStyle w:val="TechnicalName"/>
                <w:lang w:val="en-US"/>
              </w:rPr>
              <w:t>tfrm</w:t>
            </w:r>
            <w:proofErr w:type="spellEnd"/>
            <w:r w:rsidRPr="00391296">
              <w:rPr>
                <w:rFonts w:cs="Arial"/>
                <w:lang w:val="en-US"/>
              </w:rPr>
              <w:t xml:space="preserve"> target format</w:t>
            </w:r>
          </w:p>
        </w:tc>
      </w:tr>
      <w:tr w:rsidR="00B0563D" w:rsidRPr="003231E8" w:rsidTr="003E44E5">
        <w:tc>
          <w:tcPr>
            <w:tcW w:w="1246" w:type="dxa"/>
          </w:tcPr>
          <w:p w:rsidR="00B0563D" w:rsidRDefault="00B0563D" w:rsidP="00C631B3">
            <w:pPr>
              <w:rPr>
                <w:rFonts w:cs="Arial"/>
              </w:rPr>
            </w:pPr>
            <w:proofErr w:type="spellStart"/>
            <w:r>
              <w:rPr>
                <w:rFonts w:cs="Arial"/>
              </w:rPr>
              <w:t>Example</w:t>
            </w:r>
            <w:proofErr w:type="spellEnd"/>
          </w:p>
        </w:tc>
        <w:tc>
          <w:tcPr>
            <w:tcW w:w="8330" w:type="dxa"/>
          </w:tcPr>
          <w:p w:rsidR="00B0563D" w:rsidRPr="00391296" w:rsidRDefault="00FE61CC" w:rsidP="00C631B3">
            <w:pPr>
              <w:rPr>
                <w:rFonts w:cs="Arial"/>
                <w:lang w:val="en-US"/>
              </w:rPr>
            </w:pPr>
            <w:r w:rsidRPr="00391296">
              <w:rPr>
                <w:rStyle w:val="TechnicalName"/>
                <w:lang w:val="en-US"/>
              </w:rPr>
              <w:t xml:space="preserve">format-timestamp('2019-01-23 234512','yyyy-MM-dd </w:t>
            </w:r>
            <w:proofErr w:type="spellStart"/>
            <w:r w:rsidRPr="00391296">
              <w:rPr>
                <w:rStyle w:val="TechnicalName"/>
                <w:lang w:val="en-US"/>
              </w:rPr>
              <w:t>HHmmss</w:t>
            </w:r>
            <w:proofErr w:type="spellEnd"/>
            <w:r w:rsidRPr="00391296">
              <w:rPr>
                <w:rStyle w:val="TechnicalName"/>
                <w:lang w:val="en-US"/>
              </w:rPr>
              <w:t>','MM/dd/</w:t>
            </w:r>
            <w:proofErr w:type="spellStart"/>
            <w:r w:rsidRPr="00391296">
              <w:rPr>
                <w:rStyle w:val="TechnicalName"/>
                <w:lang w:val="en-US"/>
              </w:rPr>
              <w:t>yyyyTHH:mm:ss</w:t>
            </w:r>
            <w:proofErr w:type="spellEnd"/>
            <w:r w:rsidRPr="00391296">
              <w:rPr>
                <w:rStyle w:val="TechnicalName"/>
                <w:lang w:val="en-US"/>
              </w:rPr>
              <w:t>')</w:t>
            </w:r>
          </w:p>
        </w:tc>
      </w:tr>
      <w:tr w:rsidR="00B0563D" w:rsidTr="003E44E5">
        <w:tc>
          <w:tcPr>
            <w:tcW w:w="1246" w:type="dxa"/>
          </w:tcPr>
          <w:p w:rsidR="00B0563D" w:rsidRDefault="00B0563D" w:rsidP="00C631B3">
            <w:pPr>
              <w:rPr>
                <w:rFonts w:cs="Arial"/>
              </w:rPr>
            </w:pPr>
            <w:proofErr w:type="spellStart"/>
            <w:r>
              <w:rPr>
                <w:rFonts w:cs="Arial"/>
              </w:rPr>
              <w:t>Result</w:t>
            </w:r>
            <w:proofErr w:type="spellEnd"/>
          </w:p>
        </w:tc>
        <w:tc>
          <w:tcPr>
            <w:tcW w:w="8330" w:type="dxa"/>
          </w:tcPr>
          <w:p w:rsidR="00B0563D" w:rsidRPr="00A352F8" w:rsidRDefault="00FE61CC" w:rsidP="00C631B3">
            <w:pPr>
              <w:rPr>
                <w:rStyle w:val="TechnicalName"/>
              </w:rPr>
            </w:pPr>
            <w:r w:rsidRPr="00FE61CC">
              <w:rPr>
                <w:rStyle w:val="TechnicalName"/>
              </w:rPr>
              <w:t>01/23/2019T23:45:12</w:t>
            </w:r>
          </w:p>
        </w:tc>
      </w:tr>
      <w:tr w:rsidR="00B0563D" w:rsidRPr="003231E8" w:rsidTr="003E44E5">
        <w:tc>
          <w:tcPr>
            <w:tcW w:w="1246" w:type="dxa"/>
          </w:tcPr>
          <w:p w:rsidR="00B0563D" w:rsidRDefault="00B0563D" w:rsidP="00C631B3">
            <w:pPr>
              <w:rPr>
                <w:rFonts w:cs="Arial"/>
              </w:rPr>
            </w:pPr>
            <w:r>
              <w:rPr>
                <w:rFonts w:cs="Arial"/>
              </w:rPr>
              <w:t>Generated Function Call</w:t>
            </w:r>
          </w:p>
        </w:tc>
        <w:tc>
          <w:tcPr>
            <w:tcW w:w="8330" w:type="dxa"/>
          </w:tcPr>
          <w:p w:rsidR="00B0563D" w:rsidRPr="00391296" w:rsidRDefault="00FE61CC" w:rsidP="00983887">
            <w:pPr>
              <w:spacing w:before="40"/>
              <w:rPr>
                <w:rStyle w:val="TechnicalName"/>
                <w:lang w:val="en-US"/>
              </w:rPr>
            </w:pPr>
            <w:proofErr w:type="spellStart"/>
            <w:r w:rsidRPr="00391296">
              <w:rPr>
                <w:rStyle w:val="TechnicalName"/>
                <w:sz w:val="20"/>
                <w:lang w:val="en-US"/>
              </w:rPr>
              <w:t>fljs:invoke</w:t>
            </w:r>
            <w:proofErr w:type="spellEnd"/>
            <w:r w:rsidRPr="00391296">
              <w:rPr>
                <w:rStyle w:val="TechnicalName"/>
                <w:sz w:val="20"/>
                <w:lang w:val="en-US"/>
              </w:rPr>
              <w:t>($sg,'</w:t>
            </w:r>
            <w:proofErr w:type="spellStart"/>
            <w:r w:rsidRPr="00391296">
              <w:rPr>
                <w:rStyle w:val="TechnicalName"/>
                <w:sz w:val="20"/>
                <w:lang w:val="en-US"/>
              </w:rPr>
              <w:t>frmtTS</w:t>
            </w:r>
            <w:proofErr w:type="spellEnd"/>
            <w:r w:rsidRPr="00391296">
              <w:rPr>
                <w:rStyle w:val="TechnicalName"/>
                <w:sz w:val="20"/>
                <w:lang w:val="en-US"/>
              </w:rPr>
              <w:t>',string(date),string(</w:t>
            </w:r>
            <w:proofErr w:type="spellStart"/>
            <w:r w:rsidRPr="00391296">
              <w:rPr>
                <w:rStyle w:val="TechnicalName"/>
                <w:sz w:val="20"/>
                <w:lang w:val="en-US"/>
              </w:rPr>
              <w:t>sfrm</w:t>
            </w:r>
            <w:proofErr w:type="spellEnd"/>
            <w:r w:rsidRPr="00391296">
              <w:rPr>
                <w:rStyle w:val="TechnicalName"/>
                <w:sz w:val="20"/>
                <w:lang w:val="en-US"/>
              </w:rPr>
              <w:t>),string(</w:t>
            </w:r>
            <w:proofErr w:type="spellStart"/>
            <w:r w:rsidRPr="00391296">
              <w:rPr>
                <w:rStyle w:val="TechnicalName"/>
                <w:sz w:val="20"/>
                <w:lang w:val="en-US"/>
              </w:rPr>
              <w:t>tfrm</w:t>
            </w:r>
            <w:proofErr w:type="spellEnd"/>
            <w:r w:rsidRPr="00391296">
              <w:rPr>
                <w:rStyle w:val="TechnicalName"/>
                <w:sz w:val="20"/>
                <w:lang w:val="en-US"/>
              </w:rPr>
              <w:t>))</w:t>
            </w:r>
          </w:p>
        </w:tc>
      </w:tr>
    </w:tbl>
    <w:p w:rsidR="00B0563D" w:rsidRPr="00391296" w:rsidRDefault="00B0563D" w:rsidP="000C343B">
      <w:pPr>
        <w:rPr>
          <w:rFonts w:cs="Arial"/>
          <w:lang w:val="en-US"/>
        </w:rPr>
      </w:pPr>
    </w:p>
    <w:tbl>
      <w:tblPr>
        <w:tblStyle w:val="TableGrid"/>
        <w:tblW w:w="0" w:type="auto"/>
        <w:tblLook w:val="04A0" w:firstRow="1" w:lastRow="0" w:firstColumn="1" w:lastColumn="0" w:noHBand="0" w:noVBand="1"/>
      </w:tblPr>
      <w:tblGrid>
        <w:gridCol w:w="1890"/>
        <w:gridCol w:w="7460"/>
      </w:tblGrid>
      <w:tr w:rsidR="00B0563D" w:rsidTr="00182FEF">
        <w:trPr>
          <w:tblHeader/>
        </w:trPr>
        <w:tc>
          <w:tcPr>
            <w:tcW w:w="9576" w:type="dxa"/>
            <w:gridSpan w:val="2"/>
          </w:tcPr>
          <w:p w:rsidR="00B0563D" w:rsidRPr="005A1F34" w:rsidRDefault="00983887" w:rsidP="00C631B3">
            <w:pPr>
              <w:pStyle w:val="BlueFieldName"/>
              <w:spacing w:before="40" w:after="40"/>
              <w:rPr>
                <w:rStyle w:val="TechnicalName"/>
                <w:b/>
              </w:rPr>
            </w:pPr>
            <w:proofErr w:type="spellStart"/>
            <w:r w:rsidRPr="00983887">
              <w:rPr>
                <w:rStyle w:val="TechnicalName"/>
                <w:b/>
                <w:color w:val="auto"/>
              </w:rPr>
              <w:t>left</w:t>
            </w:r>
            <w:proofErr w:type="spellEnd"/>
            <w:r w:rsidRPr="00983887">
              <w:rPr>
                <w:rStyle w:val="TechnicalName"/>
                <w:b/>
                <w:color w:val="auto"/>
              </w:rPr>
              <w:t>(</w:t>
            </w:r>
            <w:r w:rsidRPr="00983887">
              <w:rPr>
                <w:rStyle w:val="TechnicalName"/>
                <w:b/>
              </w:rPr>
              <w:t>string1</w:t>
            </w:r>
            <w:r w:rsidRPr="00983887">
              <w:rPr>
                <w:rStyle w:val="TechnicalName"/>
                <w:b/>
                <w:color w:val="auto"/>
              </w:rPr>
              <w:t>,</w:t>
            </w:r>
            <w:r w:rsidRPr="00983887">
              <w:rPr>
                <w:rStyle w:val="TechnicalName"/>
                <w:b/>
              </w:rPr>
              <w:t>number1</w:t>
            </w:r>
            <w:r w:rsidRPr="00983887">
              <w:rPr>
                <w:rStyle w:val="TechnicalName"/>
                <w:b/>
                <w:color w:val="auto"/>
              </w:rPr>
              <w:t>)</w:t>
            </w:r>
          </w:p>
        </w:tc>
      </w:tr>
      <w:tr w:rsidR="00B0563D" w:rsidRPr="003231E8" w:rsidTr="00182FEF">
        <w:tc>
          <w:tcPr>
            <w:tcW w:w="1923" w:type="dxa"/>
          </w:tcPr>
          <w:p w:rsidR="00B0563D" w:rsidRDefault="00B0563D" w:rsidP="00C631B3">
            <w:pPr>
              <w:rPr>
                <w:rFonts w:cs="Arial"/>
              </w:rPr>
            </w:pPr>
            <w:r>
              <w:rPr>
                <w:rFonts w:cs="Arial"/>
              </w:rPr>
              <w:t>Description</w:t>
            </w:r>
          </w:p>
        </w:tc>
        <w:tc>
          <w:tcPr>
            <w:tcW w:w="7653" w:type="dxa"/>
          </w:tcPr>
          <w:p w:rsidR="00B0563D" w:rsidRPr="00391296" w:rsidRDefault="00517955" w:rsidP="00C631B3">
            <w:pPr>
              <w:rPr>
                <w:rFonts w:cs="Arial"/>
                <w:lang w:val="en-US"/>
              </w:rPr>
            </w:pPr>
            <w:r w:rsidRPr="00391296">
              <w:rPr>
                <w:rFonts w:cs="Arial"/>
                <w:lang w:val="en-US"/>
              </w:rPr>
              <w:t xml:space="preserve">Returns first </w:t>
            </w:r>
            <w:r w:rsidRPr="00391296">
              <w:rPr>
                <w:rStyle w:val="TechnicalName"/>
                <w:lang w:val="en-US"/>
              </w:rPr>
              <w:t>number1</w:t>
            </w:r>
            <w:r w:rsidRPr="00391296">
              <w:rPr>
                <w:rFonts w:cs="Arial"/>
                <w:lang w:val="en-US"/>
              </w:rPr>
              <w:t xml:space="preserve"> characters of </w:t>
            </w:r>
            <w:r w:rsidRPr="00391296">
              <w:rPr>
                <w:rStyle w:val="TechnicalName"/>
                <w:lang w:val="en-US"/>
              </w:rPr>
              <w:t>string1</w:t>
            </w:r>
          </w:p>
        </w:tc>
      </w:tr>
      <w:tr w:rsidR="00B0563D" w:rsidTr="00182FEF">
        <w:tc>
          <w:tcPr>
            <w:tcW w:w="1923" w:type="dxa"/>
          </w:tcPr>
          <w:p w:rsidR="00B0563D" w:rsidRDefault="00B0563D" w:rsidP="00C631B3">
            <w:pPr>
              <w:rPr>
                <w:rFonts w:cs="Arial"/>
              </w:rPr>
            </w:pPr>
            <w:proofErr w:type="spellStart"/>
            <w:r>
              <w:rPr>
                <w:rFonts w:cs="Arial"/>
              </w:rPr>
              <w:t>Example</w:t>
            </w:r>
            <w:proofErr w:type="spellEnd"/>
          </w:p>
        </w:tc>
        <w:tc>
          <w:tcPr>
            <w:tcW w:w="7653" w:type="dxa"/>
          </w:tcPr>
          <w:p w:rsidR="00B0563D" w:rsidRDefault="00517955" w:rsidP="00C631B3">
            <w:pPr>
              <w:rPr>
                <w:rFonts w:cs="Arial"/>
              </w:rPr>
            </w:pPr>
            <w:r w:rsidRPr="00517955">
              <w:rPr>
                <w:rStyle w:val="TechnicalName"/>
              </w:rPr>
              <w:t>left('abcdefg',5)</w:t>
            </w:r>
          </w:p>
        </w:tc>
      </w:tr>
      <w:tr w:rsidR="00B0563D" w:rsidTr="00182FEF">
        <w:tc>
          <w:tcPr>
            <w:tcW w:w="1923" w:type="dxa"/>
          </w:tcPr>
          <w:p w:rsidR="00B0563D" w:rsidRDefault="00B0563D" w:rsidP="00C631B3">
            <w:pPr>
              <w:rPr>
                <w:rFonts w:cs="Arial"/>
              </w:rPr>
            </w:pPr>
            <w:r>
              <w:rPr>
                <w:rFonts w:cs="Arial"/>
              </w:rPr>
              <w:t>Result</w:t>
            </w:r>
          </w:p>
        </w:tc>
        <w:tc>
          <w:tcPr>
            <w:tcW w:w="7653" w:type="dxa"/>
          </w:tcPr>
          <w:p w:rsidR="00B0563D" w:rsidRPr="00A352F8" w:rsidRDefault="00517955" w:rsidP="00C631B3">
            <w:pPr>
              <w:rPr>
                <w:rStyle w:val="TechnicalName"/>
              </w:rPr>
            </w:pPr>
            <w:proofErr w:type="spellStart"/>
            <w:r w:rsidRPr="00517955">
              <w:rPr>
                <w:rStyle w:val="TechnicalName"/>
              </w:rPr>
              <w:t>abcde</w:t>
            </w:r>
            <w:proofErr w:type="spellEnd"/>
          </w:p>
        </w:tc>
      </w:tr>
      <w:tr w:rsidR="00B0563D" w:rsidTr="00182FEF">
        <w:tc>
          <w:tcPr>
            <w:tcW w:w="1923" w:type="dxa"/>
          </w:tcPr>
          <w:p w:rsidR="00B0563D" w:rsidRDefault="00B0563D" w:rsidP="00C631B3">
            <w:pPr>
              <w:rPr>
                <w:rFonts w:cs="Arial"/>
              </w:rPr>
            </w:pPr>
            <w:r>
              <w:rPr>
                <w:rFonts w:cs="Arial"/>
              </w:rPr>
              <w:t>Generated Function Call</w:t>
            </w:r>
          </w:p>
        </w:tc>
        <w:tc>
          <w:tcPr>
            <w:tcW w:w="7653" w:type="dxa"/>
          </w:tcPr>
          <w:p w:rsidR="00B0563D" w:rsidRPr="005A1F34" w:rsidRDefault="00517955" w:rsidP="00517955">
            <w:pPr>
              <w:spacing w:before="40"/>
              <w:rPr>
                <w:rStyle w:val="TechnicalName"/>
              </w:rPr>
            </w:pPr>
            <w:r w:rsidRPr="009E2422">
              <w:rPr>
                <w:rStyle w:val="TechnicalName"/>
                <w:sz w:val="20"/>
              </w:rPr>
              <w:t>substring(string1,1,number1)</w:t>
            </w:r>
          </w:p>
        </w:tc>
      </w:tr>
    </w:tbl>
    <w:p w:rsidR="00B0563D" w:rsidRDefault="00B0563D" w:rsidP="000C343B">
      <w:pPr>
        <w:rPr>
          <w:rFonts w:cs="Arial"/>
        </w:rPr>
      </w:pPr>
    </w:p>
    <w:tbl>
      <w:tblPr>
        <w:tblStyle w:val="TableGrid"/>
        <w:tblW w:w="0" w:type="auto"/>
        <w:tblLook w:val="04A0" w:firstRow="1" w:lastRow="0" w:firstColumn="1" w:lastColumn="0" w:noHBand="0" w:noVBand="1"/>
      </w:tblPr>
      <w:tblGrid>
        <w:gridCol w:w="1823"/>
        <w:gridCol w:w="7527"/>
      </w:tblGrid>
      <w:tr w:rsidR="00AD252B" w:rsidTr="002B538E">
        <w:trPr>
          <w:tblHeader/>
        </w:trPr>
        <w:tc>
          <w:tcPr>
            <w:tcW w:w="11861" w:type="dxa"/>
            <w:gridSpan w:val="2"/>
          </w:tcPr>
          <w:p w:rsidR="00AD252B" w:rsidRPr="005A1F34" w:rsidRDefault="00AD252B" w:rsidP="00C631B3">
            <w:pPr>
              <w:pStyle w:val="BlueFieldName"/>
              <w:spacing w:before="40" w:after="40"/>
              <w:rPr>
                <w:rStyle w:val="TechnicalName"/>
                <w:b/>
              </w:rPr>
            </w:pPr>
            <w:r w:rsidRPr="00AD252B">
              <w:rPr>
                <w:rStyle w:val="TechnicalName"/>
                <w:b/>
                <w:color w:val="auto"/>
              </w:rPr>
              <w:t>lower(</w:t>
            </w:r>
            <w:r w:rsidRPr="00AD252B">
              <w:rPr>
                <w:rStyle w:val="TechnicalName"/>
                <w:b/>
              </w:rPr>
              <w:t>string1</w:t>
            </w:r>
            <w:r w:rsidRPr="00AD252B">
              <w:rPr>
                <w:rStyle w:val="TechnicalName"/>
                <w:b/>
                <w:color w:val="auto"/>
              </w:rPr>
              <w:t>)</w:t>
            </w:r>
          </w:p>
        </w:tc>
      </w:tr>
      <w:tr w:rsidR="00AD252B" w:rsidRPr="003231E8" w:rsidTr="00C631B3">
        <w:tc>
          <w:tcPr>
            <w:tcW w:w="2260" w:type="dxa"/>
          </w:tcPr>
          <w:p w:rsidR="00AD252B" w:rsidRDefault="00AD252B" w:rsidP="00C631B3">
            <w:pPr>
              <w:rPr>
                <w:rFonts w:cs="Arial"/>
              </w:rPr>
            </w:pPr>
            <w:r>
              <w:rPr>
                <w:rFonts w:cs="Arial"/>
              </w:rPr>
              <w:t>Description</w:t>
            </w:r>
          </w:p>
        </w:tc>
        <w:tc>
          <w:tcPr>
            <w:tcW w:w="9601" w:type="dxa"/>
          </w:tcPr>
          <w:p w:rsidR="00AD252B" w:rsidRPr="00391296" w:rsidRDefault="00AD252B" w:rsidP="00C631B3">
            <w:pPr>
              <w:rPr>
                <w:rFonts w:cs="Arial"/>
                <w:lang w:val="en-US"/>
              </w:rPr>
            </w:pPr>
            <w:r w:rsidRPr="00391296">
              <w:rPr>
                <w:rFonts w:cs="Arial"/>
                <w:lang w:val="en-US"/>
              </w:rPr>
              <w:t xml:space="preserve">Converts </w:t>
            </w:r>
            <w:r w:rsidRPr="00391296">
              <w:rPr>
                <w:rStyle w:val="TechnicalName"/>
                <w:lang w:val="en-US"/>
              </w:rPr>
              <w:t>string1</w:t>
            </w:r>
            <w:r w:rsidRPr="00391296">
              <w:rPr>
                <w:rFonts w:cs="Arial"/>
                <w:lang w:val="en-US"/>
              </w:rPr>
              <w:t xml:space="preserve"> to lower case</w:t>
            </w:r>
          </w:p>
        </w:tc>
      </w:tr>
      <w:tr w:rsidR="00AD252B" w:rsidTr="00C631B3">
        <w:tc>
          <w:tcPr>
            <w:tcW w:w="2260" w:type="dxa"/>
          </w:tcPr>
          <w:p w:rsidR="00AD252B" w:rsidRDefault="00AD252B" w:rsidP="00C631B3">
            <w:pPr>
              <w:rPr>
                <w:rFonts w:cs="Arial"/>
              </w:rPr>
            </w:pPr>
            <w:proofErr w:type="spellStart"/>
            <w:r>
              <w:rPr>
                <w:rFonts w:cs="Arial"/>
              </w:rPr>
              <w:lastRenderedPageBreak/>
              <w:t>Example</w:t>
            </w:r>
            <w:proofErr w:type="spellEnd"/>
          </w:p>
        </w:tc>
        <w:tc>
          <w:tcPr>
            <w:tcW w:w="9601" w:type="dxa"/>
          </w:tcPr>
          <w:p w:rsidR="00AD252B" w:rsidRDefault="00AD252B" w:rsidP="00C631B3">
            <w:pPr>
              <w:rPr>
                <w:rFonts w:cs="Arial"/>
              </w:rPr>
            </w:pPr>
            <w:r w:rsidRPr="00AD252B">
              <w:rPr>
                <w:rStyle w:val="TechnicalName"/>
              </w:rPr>
              <w:t>lower('Abc5DEfG')</w:t>
            </w:r>
          </w:p>
        </w:tc>
      </w:tr>
      <w:tr w:rsidR="00AD252B" w:rsidTr="00C631B3">
        <w:tc>
          <w:tcPr>
            <w:tcW w:w="2260" w:type="dxa"/>
          </w:tcPr>
          <w:p w:rsidR="00AD252B" w:rsidRDefault="00AD252B" w:rsidP="00C631B3">
            <w:pPr>
              <w:rPr>
                <w:rFonts w:cs="Arial"/>
              </w:rPr>
            </w:pPr>
            <w:r>
              <w:rPr>
                <w:rFonts w:cs="Arial"/>
              </w:rPr>
              <w:t>Result</w:t>
            </w:r>
          </w:p>
        </w:tc>
        <w:tc>
          <w:tcPr>
            <w:tcW w:w="9601" w:type="dxa"/>
          </w:tcPr>
          <w:p w:rsidR="00AD252B" w:rsidRPr="00A352F8" w:rsidRDefault="00AD252B" w:rsidP="00C631B3">
            <w:pPr>
              <w:rPr>
                <w:rStyle w:val="TechnicalName"/>
              </w:rPr>
            </w:pPr>
            <w:r w:rsidRPr="00AD252B">
              <w:rPr>
                <w:rStyle w:val="TechnicalName"/>
              </w:rPr>
              <w:t>abc5defg</w:t>
            </w:r>
          </w:p>
        </w:tc>
      </w:tr>
      <w:tr w:rsidR="00AD252B" w:rsidRPr="003231E8" w:rsidTr="00C631B3">
        <w:tc>
          <w:tcPr>
            <w:tcW w:w="2260" w:type="dxa"/>
          </w:tcPr>
          <w:p w:rsidR="00AD252B" w:rsidRDefault="00AD252B" w:rsidP="00C631B3">
            <w:pPr>
              <w:rPr>
                <w:rFonts w:cs="Arial"/>
              </w:rPr>
            </w:pPr>
            <w:r>
              <w:rPr>
                <w:rFonts w:cs="Arial"/>
              </w:rPr>
              <w:t>Generated Function Call</w:t>
            </w:r>
          </w:p>
        </w:tc>
        <w:tc>
          <w:tcPr>
            <w:tcW w:w="9601" w:type="dxa"/>
          </w:tcPr>
          <w:p w:rsidR="00AD252B" w:rsidRPr="00391296" w:rsidRDefault="00C631B3" w:rsidP="00C631B3">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toLC</w:t>
            </w:r>
            <w:proofErr w:type="spellEnd"/>
            <w:r w:rsidRPr="00391296">
              <w:rPr>
                <w:rStyle w:val="TechnicalName"/>
                <w:sz w:val="20"/>
                <w:lang w:val="en-US"/>
              </w:rPr>
              <w:t>',string(string1))</w:t>
            </w:r>
          </w:p>
        </w:tc>
      </w:tr>
    </w:tbl>
    <w:p w:rsidR="00A352F8" w:rsidRPr="00391296" w:rsidRDefault="00A352F8" w:rsidP="00A352F8">
      <w:pPr>
        <w:rPr>
          <w:lang w:val="en-US"/>
        </w:rPr>
      </w:pPr>
    </w:p>
    <w:tbl>
      <w:tblPr>
        <w:tblStyle w:val="TableGrid"/>
        <w:tblW w:w="0" w:type="auto"/>
        <w:tblLook w:val="04A0" w:firstRow="1" w:lastRow="0" w:firstColumn="1" w:lastColumn="0" w:noHBand="0" w:noVBand="1"/>
      </w:tblPr>
      <w:tblGrid>
        <w:gridCol w:w="1929"/>
        <w:gridCol w:w="7421"/>
      </w:tblGrid>
      <w:tr w:rsidR="00AD252B" w:rsidTr="00C631B3">
        <w:tc>
          <w:tcPr>
            <w:tcW w:w="11861" w:type="dxa"/>
            <w:gridSpan w:val="2"/>
          </w:tcPr>
          <w:p w:rsidR="00AD252B" w:rsidRPr="005A1F34" w:rsidRDefault="00021CC4" w:rsidP="00C631B3">
            <w:pPr>
              <w:pStyle w:val="BlueFieldName"/>
              <w:spacing w:before="40" w:after="40"/>
              <w:rPr>
                <w:rStyle w:val="TechnicalName"/>
                <w:b/>
              </w:rPr>
            </w:pPr>
            <w:proofErr w:type="spellStart"/>
            <w:r w:rsidRPr="00021CC4">
              <w:rPr>
                <w:rStyle w:val="TechnicalName"/>
                <w:b/>
                <w:color w:val="auto"/>
              </w:rPr>
              <w:t>now</w:t>
            </w:r>
            <w:proofErr w:type="spellEnd"/>
            <w:r w:rsidRPr="00021CC4">
              <w:rPr>
                <w:rStyle w:val="TechnicalName"/>
                <w:b/>
                <w:color w:val="auto"/>
              </w:rPr>
              <w:t>()</w:t>
            </w:r>
          </w:p>
        </w:tc>
      </w:tr>
      <w:tr w:rsidR="00AD252B" w:rsidRPr="003231E8" w:rsidTr="00C631B3">
        <w:tc>
          <w:tcPr>
            <w:tcW w:w="2260" w:type="dxa"/>
          </w:tcPr>
          <w:p w:rsidR="00AD252B" w:rsidRDefault="00AD252B" w:rsidP="00C631B3">
            <w:pPr>
              <w:rPr>
                <w:rFonts w:cs="Arial"/>
              </w:rPr>
            </w:pPr>
            <w:r>
              <w:rPr>
                <w:rFonts w:cs="Arial"/>
              </w:rPr>
              <w:t>Description</w:t>
            </w:r>
          </w:p>
        </w:tc>
        <w:tc>
          <w:tcPr>
            <w:tcW w:w="9601" w:type="dxa"/>
          </w:tcPr>
          <w:p w:rsidR="00AD252B" w:rsidRPr="00391296" w:rsidRDefault="00021CC4" w:rsidP="00C631B3">
            <w:pPr>
              <w:rPr>
                <w:rFonts w:cs="Arial"/>
                <w:lang w:val="en-US"/>
              </w:rPr>
            </w:pPr>
            <w:r w:rsidRPr="00391296">
              <w:rPr>
                <w:rFonts w:cs="Arial"/>
                <w:lang w:val="en-US"/>
              </w:rPr>
              <w:t xml:space="preserve">Returns current timestamp in </w:t>
            </w:r>
            <w:proofErr w:type="spellStart"/>
            <w:r w:rsidRPr="00391296">
              <w:rPr>
                <w:rFonts w:cs="Arial"/>
                <w:lang w:val="en-US"/>
              </w:rPr>
              <w:t>yyyy-mm-ddThh:mm:ss</w:t>
            </w:r>
            <w:proofErr w:type="spellEnd"/>
            <w:r w:rsidRPr="00391296">
              <w:rPr>
                <w:rFonts w:cs="Arial"/>
                <w:lang w:val="en-US"/>
              </w:rPr>
              <w:t xml:space="preserve"> format</w:t>
            </w:r>
          </w:p>
        </w:tc>
      </w:tr>
      <w:tr w:rsidR="00AD252B" w:rsidTr="00C631B3">
        <w:tc>
          <w:tcPr>
            <w:tcW w:w="2260" w:type="dxa"/>
          </w:tcPr>
          <w:p w:rsidR="00AD252B" w:rsidRDefault="00AD252B" w:rsidP="00C631B3">
            <w:pPr>
              <w:rPr>
                <w:rFonts w:cs="Arial"/>
              </w:rPr>
            </w:pPr>
            <w:proofErr w:type="spellStart"/>
            <w:r>
              <w:rPr>
                <w:rFonts w:cs="Arial"/>
              </w:rPr>
              <w:t>Example</w:t>
            </w:r>
            <w:proofErr w:type="spellEnd"/>
          </w:p>
        </w:tc>
        <w:tc>
          <w:tcPr>
            <w:tcW w:w="9601" w:type="dxa"/>
          </w:tcPr>
          <w:p w:rsidR="00AD252B" w:rsidRDefault="00021CC4" w:rsidP="00C631B3">
            <w:pPr>
              <w:rPr>
                <w:rFonts w:cs="Arial"/>
              </w:rPr>
            </w:pPr>
            <w:r w:rsidRPr="00021CC4">
              <w:rPr>
                <w:rStyle w:val="TechnicalName"/>
              </w:rPr>
              <w:t>now()</w:t>
            </w:r>
          </w:p>
        </w:tc>
      </w:tr>
      <w:tr w:rsidR="00AD252B" w:rsidTr="00C631B3">
        <w:tc>
          <w:tcPr>
            <w:tcW w:w="2260" w:type="dxa"/>
          </w:tcPr>
          <w:p w:rsidR="00AD252B" w:rsidRDefault="00AD252B" w:rsidP="00C631B3">
            <w:pPr>
              <w:rPr>
                <w:rFonts w:cs="Arial"/>
              </w:rPr>
            </w:pPr>
            <w:r>
              <w:rPr>
                <w:rFonts w:cs="Arial"/>
              </w:rPr>
              <w:t>Result</w:t>
            </w:r>
          </w:p>
        </w:tc>
        <w:tc>
          <w:tcPr>
            <w:tcW w:w="9601" w:type="dxa"/>
          </w:tcPr>
          <w:p w:rsidR="00AD252B" w:rsidRPr="00A352F8" w:rsidRDefault="00021CC4" w:rsidP="00C631B3">
            <w:pPr>
              <w:rPr>
                <w:rStyle w:val="TechnicalName"/>
              </w:rPr>
            </w:pPr>
            <w:r w:rsidRPr="00021CC4">
              <w:rPr>
                <w:rStyle w:val="TechnicalName"/>
              </w:rPr>
              <w:t>2019-01-</w:t>
            </w:r>
            <w:r w:rsidR="00182FEF">
              <w:rPr>
                <w:rStyle w:val="TechnicalName"/>
              </w:rPr>
              <w:t>31</w:t>
            </w:r>
            <w:r w:rsidRPr="00021CC4">
              <w:rPr>
                <w:rStyle w:val="TechnicalName"/>
              </w:rPr>
              <w:t>T16:05:15</w:t>
            </w:r>
            <w:r w:rsidRPr="00021CC4">
              <w:t>, for example</w:t>
            </w:r>
          </w:p>
        </w:tc>
      </w:tr>
      <w:tr w:rsidR="00AD252B" w:rsidTr="00C631B3">
        <w:tc>
          <w:tcPr>
            <w:tcW w:w="2260" w:type="dxa"/>
          </w:tcPr>
          <w:p w:rsidR="00AD252B" w:rsidRDefault="00AD252B" w:rsidP="00C631B3">
            <w:pPr>
              <w:rPr>
                <w:rFonts w:cs="Arial"/>
              </w:rPr>
            </w:pPr>
            <w:r>
              <w:rPr>
                <w:rFonts w:cs="Arial"/>
              </w:rPr>
              <w:t>Generated Function Call</w:t>
            </w:r>
          </w:p>
        </w:tc>
        <w:tc>
          <w:tcPr>
            <w:tcW w:w="9601" w:type="dxa"/>
          </w:tcPr>
          <w:p w:rsidR="00AD252B" w:rsidRPr="005A1F34" w:rsidRDefault="00021CC4" w:rsidP="00C631B3">
            <w:pPr>
              <w:spacing w:before="40"/>
              <w:rPr>
                <w:rStyle w:val="TechnicalName"/>
              </w:rPr>
            </w:pPr>
            <w:proofErr w:type="spellStart"/>
            <w:r w:rsidRPr="009E2422">
              <w:rPr>
                <w:rStyle w:val="TechnicalName"/>
                <w:sz w:val="20"/>
              </w:rPr>
              <w:t>js:invoke</w:t>
            </w:r>
            <w:proofErr w:type="spellEnd"/>
            <w:r w:rsidRPr="009E2422">
              <w:rPr>
                <w:rStyle w:val="TechnicalName"/>
                <w:sz w:val="20"/>
              </w:rPr>
              <w:t>($</w:t>
            </w:r>
            <w:proofErr w:type="spellStart"/>
            <w:r w:rsidRPr="009E2422">
              <w:rPr>
                <w:rStyle w:val="TechnicalName"/>
                <w:sz w:val="20"/>
              </w:rPr>
              <w:t>sg</w:t>
            </w:r>
            <w:proofErr w:type="spellEnd"/>
            <w:r w:rsidRPr="009E2422">
              <w:rPr>
                <w:rStyle w:val="TechnicalName"/>
                <w:sz w:val="20"/>
              </w:rPr>
              <w:t>,'</w:t>
            </w:r>
            <w:proofErr w:type="spellStart"/>
            <w:r w:rsidRPr="009E2422">
              <w:rPr>
                <w:rStyle w:val="TechnicalName"/>
                <w:sz w:val="20"/>
              </w:rPr>
              <w:t>getTS</w:t>
            </w:r>
            <w:proofErr w:type="spellEnd"/>
            <w:r w:rsidRPr="009E2422">
              <w:rPr>
                <w:rStyle w:val="TechnicalName"/>
                <w:sz w:val="20"/>
              </w:rPr>
              <w:t>)</w:t>
            </w:r>
          </w:p>
        </w:tc>
      </w:tr>
    </w:tbl>
    <w:p w:rsidR="00AD252B" w:rsidRDefault="00AD252B" w:rsidP="00A352F8"/>
    <w:p w:rsidR="00435A6A" w:rsidRDefault="00435A6A" w:rsidP="00A352F8"/>
    <w:tbl>
      <w:tblPr>
        <w:tblStyle w:val="TableGrid"/>
        <w:tblW w:w="0" w:type="auto"/>
        <w:tblLook w:val="04A0" w:firstRow="1" w:lastRow="0" w:firstColumn="1" w:lastColumn="0" w:noHBand="0" w:noVBand="1"/>
      </w:tblPr>
      <w:tblGrid>
        <w:gridCol w:w="1684"/>
        <w:gridCol w:w="7666"/>
      </w:tblGrid>
      <w:tr w:rsidR="00AD252B" w:rsidTr="00C631B3">
        <w:tc>
          <w:tcPr>
            <w:tcW w:w="11861" w:type="dxa"/>
            <w:gridSpan w:val="2"/>
          </w:tcPr>
          <w:p w:rsidR="00AD252B" w:rsidRPr="005A1F34" w:rsidRDefault="00800DC6" w:rsidP="00C631B3">
            <w:pPr>
              <w:pStyle w:val="BlueFieldName"/>
              <w:spacing w:before="40" w:after="40"/>
              <w:rPr>
                <w:rStyle w:val="TechnicalName"/>
                <w:b/>
              </w:rPr>
            </w:pPr>
            <w:r w:rsidRPr="00800DC6">
              <w:rPr>
                <w:rStyle w:val="TechnicalName"/>
                <w:b/>
                <w:color w:val="auto"/>
              </w:rPr>
              <w:t>padding(</w:t>
            </w:r>
            <w:r w:rsidRPr="00800DC6">
              <w:rPr>
                <w:rStyle w:val="TechnicalName"/>
                <w:b/>
              </w:rPr>
              <w:t>len</w:t>
            </w:r>
            <w:r w:rsidRPr="00800DC6">
              <w:rPr>
                <w:rStyle w:val="TechnicalName"/>
                <w:b/>
                <w:color w:val="auto"/>
              </w:rPr>
              <w:t>,</w:t>
            </w:r>
            <w:r w:rsidRPr="00800DC6">
              <w:rPr>
                <w:rStyle w:val="TechnicalName"/>
                <w:b/>
              </w:rPr>
              <w:t>string1</w:t>
            </w:r>
            <w:r w:rsidRPr="00800DC6">
              <w:rPr>
                <w:rStyle w:val="TechnicalName"/>
                <w:b/>
                <w:color w:val="auto"/>
              </w:rPr>
              <w:t>)</w:t>
            </w:r>
          </w:p>
        </w:tc>
      </w:tr>
      <w:tr w:rsidR="00AD252B" w:rsidRPr="003231E8" w:rsidTr="00C631B3">
        <w:tc>
          <w:tcPr>
            <w:tcW w:w="2260" w:type="dxa"/>
          </w:tcPr>
          <w:p w:rsidR="00AD252B" w:rsidRDefault="00AD252B" w:rsidP="00C631B3">
            <w:pPr>
              <w:rPr>
                <w:rFonts w:cs="Arial"/>
              </w:rPr>
            </w:pPr>
            <w:r>
              <w:rPr>
                <w:rFonts w:cs="Arial"/>
              </w:rPr>
              <w:t>Description</w:t>
            </w:r>
          </w:p>
        </w:tc>
        <w:tc>
          <w:tcPr>
            <w:tcW w:w="9601" w:type="dxa"/>
          </w:tcPr>
          <w:p w:rsidR="00AD252B" w:rsidRPr="00391296" w:rsidRDefault="00800DC6" w:rsidP="00C631B3">
            <w:pPr>
              <w:rPr>
                <w:rFonts w:cs="Arial"/>
                <w:lang w:val="en-US"/>
              </w:rPr>
            </w:pPr>
            <w:r w:rsidRPr="00391296">
              <w:rPr>
                <w:rFonts w:cs="Arial"/>
                <w:lang w:val="en-US"/>
              </w:rPr>
              <w:t xml:space="preserve">Returns a string filled with </w:t>
            </w:r>
            <w:r w:rsidRPr="00391296">
              <w:rPr>
                <w:rStyle w:val="TechnicalName"/>
                <w:lang w:val="en-US"/>
              </w:rPr>
              <w:t>string1</w:t>
            </w:r>
            <w:r w:rsidRPr="00391296">
              <w:rPr>
                <w:rFonts w:cs="Arial"/>
                <w:lang w:val="en-US"/>
              </w:rPr>
              <w:t xml:space="preserve"> </w:t>
            </w:r>
            <w:r w:rsidR="000E5D32" w:rsidRPr="00391296">
              <w:rPr>
                <w:rFonts w:cs="Arial"/>
                <w:lang w:val="en-US"/>
              </w:rPr>
              <w:t xml:space="preserve">with </w:t>
            </w:r>
            <w:proofErr w:type="spellStart"/>
            <w:r w:rsidRPr="00391296">
              <w:rPr>
                <w:rStyle w:val="TechnicalName"/>
                <w:lang w:val="en-US"/>
              </w:rPr>
              <w:t>len</w:t>
            </w:r>
            <w:proofErr w:type="spellEnd"/>
            <w:r w:rsidR="000E5D32" w:rsidRPr="00391296">
              <w:rPr>
                <w:rStyle w:val="TechnicalName"/>
                <w:lang w:val="en-US"/>
              </w:rPr>
              <w:t xml:space="preserve"> </w:t>
            </w:r>
            <w:r w:rsidR="000E5D32" w:rsidRPr="00391296">
              <w:rPr>
                <w:rFonts w:cs="Arial"/>
                <w:lang w:val="en-US"/>
              </w:rPr>
              <w:t>length</w:t>
            </w:r>
          </w:p>
        </w:tc>
      </w:tr>
      <w:tr w:rsidR="00AD252B" w:rsidTr="00C631B3">
        <w:tc>
          <w:tcPr>
            <w:tcW w:w="2260" w:type="dxa"/>
          </w:tcPr>
          <w:p w:rsidR="00AD252B" w:rsidRDefault="00AD252B" w:rsidP="00C631B3">
            <w:pPr>
              <w:rPr>
                <w:rFonts w:cs="Arial"/>
              </w:rPr>
            </w:pPr>
            <w:proofErr w:type="spellStart"/>
            <w:r>
              <w:rPr>
                <w:rFonts w:cs="Arial"/>
              </w:rPr>
              <w:t>Example</w:t>
            </w:r>
            <w:proofErr w:type="spellEnd"/>
          </w:p>
        </w:tc>
        <w:tc>
          <w:tcPr>
            <w:tcW w:w="9601" w:type="dxa"/>
          </w:tcPr>
          <w:p w:rsidR="00AD252B" w:rsidRDefault="00800DC6" w:rsidP="00C631B3">
            <w:pPr>
              <w:rPr>
                <w:rFonts w:cs="Arial"/>
              </w:rPr>
            </w:pPr>
            <w:r w:rsidRPr="00800DC6">
              <w:rPr>
                <w:rStyle w:val="TechnicalName"/>
              </w:rPr>
              <w:t>padding(10,'ABC')</w:t>
            </w:r>
          </w:p>
        </w:tc>
      </w:tr>
      <w:tr w:rsidR="00AD252B" w:rsidTr="00C631B3">
        <w:tc>
          <w:tcPr>
            <w:tcW w:w="2260" w:type="dxa"/>
          </w:tcPr>
          <w:p w:rsidR="00AD252B" w:rsidRDefault="00AD252B" w:rsidP="00C631B3">
            <w:pPr>
              <w:rPr>
                <w:rFonts w:cs="Arial"/>
              </w:rPr>
            </w:pPr>
            <w:r>
              <w:rPr>
                <w:rFonts w:cs="Arial"/>
              </w:rPr>
              <w:t>Result</w:t>
            </w:r>
          </w:p>
        </w:tc>
        <w:tc>
          <w:tcPr>
            <w:tcW w:w="9601" w:type="dxa"/>
          </w:tcPr>
          <w:p w:rsidR="00AD252B" w:rsidRPr="00A352F8" w:rsidRDefault="00800DC6" w:rsidP="00C631B3">
            <w:pPr>
              <w:rPr>
                <w:rStyle w:val="TechnicalName"/>
              </w:rPr>
            </w:pPr>
            <w:r w:rsidRPr="00800DC6">
              <w:rPr>
                <w:rStyle w:val="TechnicalName"/>
              </w:rPr>
              <w:t>ABCABCABCA</w:t>
            </w:r>
          </w:p>
        </w:tc>
      </w:tr>
      <w:tr w:rsidR="00AD252B" w:rsidRPr="003231E8" w:rsidTr="00C631B3">
        <w:tc>
          <w:tcPr>
            <w:tcW w:w="2260" w:type="dxa"/>
          </w:tcPr>
          <w:p w:rsidR="00AD252B" w:rsidRDefault="00AD252B" w:rsidP="00C631B3">
            <w:pPr>
              <w:rPr>
                <w:rFonts w:cs="Arial"/>
              </w:rPr>
            </w:pPr>
            <w:r>
              <w:rPr>
                <w:rFonts w:cs="Arial"/>
              </w:rPr>
              <w:t>Generated Function Call</w:t>
            </w:r>
          </w:p>
        </w:tc>
        <w:tc>
          <w:tcPr>
            <w:tcW w:w="9601" w:type="dxa"/>
          </w:tcPr>
          <w:p w:rsidR="00AD252B" w:rsidRPr="00391296" w:rsidRDefault="00800DC6" w:rsidP="00C631B3">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pstr</w:t>
            </w:r>
            <w:proofErr w:type="spellEnd"/>
            <w:r w:rsidRPr="00391296">
              <w:rPr>
                <w:rStyle w:val="TechnicalName"/>
                <w:sz w:val="20"/>
                <w:lang w:val="en-US"/>
              </w:rPr>
              <w:t>',number(</w:t>
            </w:r>
            <w:proofErr w:type="spellStart"/>
            <w:r w:rsidRPr="00391296">
              <w:rPr>
                <w:rStyle w:val="TechnicalName"/>
                <w:sz w:val="20"/>
                <w:lang w:val="en-US"/>
              </w:rPr>
              <w:t>len</w:t>
            </w:r>
            <w:proofErr w:type="spellEnd"/>
            <w:r w:rsidRPr="00391296">
              <w:rPr>
                <w:rStyle w:val="TechnicalName"/>
                <w:sz w:val="20"/>
                <w:lang w:val="en-US"/>
              </w:rPr>
              <w:t>),string(string1))</w:t>
            </w:r>
          </w:p>
        </w:tc>
      </w:tr>
    </w:tbl>
    <w:p w:rsidR="00AD252B" w:rsidRPr="00391296" w:rsidRDefault="00AD252B" w:rsidP="00A352F8">
      <w:pPr>
        <w:rPr>
          <w:lang w:val="en-US"/>
        </w:rPr>
      </w:pPr>
    </w:p>
    <w:tbl>
      <w:tblPr>
        <w:tblStyle w:val="TableGrid"/>
        <w:tblW w:w="0" w:type="auto"/>
        <w:tblLayout w:type="fixed"/>
        <w:tblLook w:val="04A0" w:firstRow="1" w:lastRow="0" w:firstColumn="1" w:lastColumn="0" w:noHBand="0" w:noVBand="1"/>
      </w:tblPr>
      <w:tblGrid>
        <w:gridCol w:w="1242"/>
        <w:gridCol w:w="8334"/>
      </w:tblGrid>
      <w:tr w:rsidR="00AD252B" w:rsidRPr="003231E8" w:rsidTr="007E3B5E">
        <w:trPr>
          <w:tblHeader/>
        </w:trPr>
        <w:tc>
          <w:tcPr>
            <w:tcW w:w="9576" w:type="dxa"/>
            <w:gridSpan w:val="2"/>
          </w:tcPr>
          <w:p w:rsidR="00AD252B" w:rsidRPr="00391296" w:rsidRDefault="0091119C" w:rsidP="00C631B3">
            <w:pPr>
              <w:pStyle w:val="BlueFieldName"/>
              <w:spacing w:before="40" w:after="40"/>
              <w:rPr>
                <w:rStyle w:val="TechnicalName"/>
                <w:b/>
                <w:lang w:val="en-US"/>
              </w:rPr>
            </w:pPr>
            <w:r w:rsidRPr="00391296">
              <w:rPr>
                <w:rStyle w:val="TechnicalName"/>
                <w:b/>
                <w:color w:val="auto"/>
                <w:lang w:val="en-US"/>
              </w:rPr>
              <w:t>padding-align(</w:t>
            </w:r>
            <w:proofErr w:type="spellStart"/>
            <w:r w:rsidRPr="00391296">
              <w:rPr>
                <w:rStyle w:val="TechnicalName"/>
                <w:b/>
                <w:lang w:val="en-US"/>
              </w:rPr>
              <w:t>target</w:t>
            </w:r>
            <w:r w:rsidRPr="00391296">
              <w:rPr>
                <w:rStyle w:val="TechnicalName"/>
                <w:b/>
                <w:color w:val="auto"/>
                <w:lang w:val="en-US"/>
              </w:rPr>
              <w:t>,</w:t>
            </w:r>
            <w:r w:rsidRPr="00391296">
              <w:rPr>
                <w:rStyle w:val="TechnicalName"/>
                <w:b/>
                <w:lang w:val="en-US"/>
              </w:rPr>
              <w:t>len</w:t>
            </w:r>
            <w:r w:rsidRPr="00391296">
              <w:rPr>
                <w:rStyle w:val="TechnicalName"/>
                <w:b/>
                <w:color w:val="auto"/>
                <w:lang w:val="en-US"/>
              </w:rPr>
              <w:t>,</w:t>
            </w:r>
            <w:r w:rsidRPr="00391296">
              <w:rPr>
                <w:rStyle w:val="TechnicalName"/>
                <w:b/>
                <w:lang w:val="en-US"/>
              </w:rPr>
              <w:t>padchr</w:t>
            </w:r>
            <w:r w:rsidRPr="00391296">
              <w:rPr>
                <w:rStyle w:val="TechnicalName"/>
                <w:b/>
                <w:color w:val="auto"/>
                <w:lang w:val="en-US"/>
              </w:rPr>
              <w:t>,</w:t>
            </w:r>
            <w:r w:rsidRPr="00391296">
              <w:rPr>
                <w:rStyle w:val="TechnicalName"/>
                <w:b/>
                <w:lang w:val="en-US"/>
              </w:rPr>
              <w:t>alignleft</w:t>
            </w:r>
            <w:r w:rsidRPr="00391296">
              <w:rPr>
                <w:rStyle w:val="TechnicalName"/>
                <w:b/>
                <w:color w:val="auto"/>
                <w:lang w:val="en-US"/>
              </w:rPr>
              <w:t>,</w:t>
            </w:r>
            <w:r w:rsidRPr="00391296">
              <w:rPr>
                <w:rStyle w:val="TechnicalName"/>
                <w:b/>
                <w:lang w:val="en-US"/>
              </w:rPr>
              <w:t>truncate</w:t>
            </w:r>
            <w:proofErr w:type="spellEnd"/>
            <w:r w:rsidRPr="00391296">
              <w:rPr>
                <w:rStyle w:val="TechnicalName"/>
                <w:b/>
                <w:color w:val="auto"/>
                <w:lang w:val="en-US"/>
              </w:rPr>
              <w:t>)</w:t>
            </w:r>
          </w:p>
        </w:tc>
      </w:tr>
      <w:tr w:rsidR="00AD252B" w:rsidTr="007E3B5E">
        <w:tc>
          <w:tcPr>
            <w:tcW w:w="1242" w:type="dxa"/>
          </w:tcPr>
          <w:p w:rsidR="00AD252B" w:rsidRDefault="00AD252B" w:rsidP="00C631B3">
            <w:pPr>
              <w:rPr>
                <w:rFonts w:cs="Arial"/>
              </w:rPr>
            </w:pPr>
            <w:r>
              <w:rPr>
                <w:rFonts w:cs="Arial"/>
              </w:rPr>
              <w:t>Description</w:t>
            </w:r>
          </w:p>
        </w:tc>
        <w:tc>
          <w:tcPr>
            <w:tcW w:w="8334" w:type="dxa"/>
          </w:tcPr>
          <w:p w:rsidR="00AD252B" w:rsidRDefault="0091119C" w:rsidP="00E831B6">
            <w:pPr>
              <w:rPr>
                <w:rFonts w:cs="Arial"/>
              </w:rPr>
            </w:pPr>
            <w:r w:rsidRPr="00391296">
              <w:rPr>
                <w:rFonts w:cs="Arial"/>
                <w:lang w:val="en-US"/>
              </w:rPr>
              <w:t xml:space="preserve">Padding the </w:t>
            </w:r>
            <w:r w:rsidRPr="00391296">
              <w:rPr>
                <w:rStyle w:val="TechnicalName"/>
                <w:lang w:val="en-US"/>
              </w:rPr>
              <w:t>target</w:t>
            </w:r>
            <w:r w:rsidRPr="00391296">
              <w:rPr>
                <w:rFonts w:cs="Arial"/>
                <w:lang w:val="en-US"/>
              </w:rPr>
              <w:t xml:space="preserve"> string </w:t>
            </w:r>
            <w:r w:rsidR="00E831B6" w:rsidRPr="00391296">
              <w:rPr>
                <w:rFonts w:cs="Arial"/>
                <w:lang w:val="en-US"/>
              </w:rPr>
              <w:t xml:space="preserve">at the defined </w:t>
            </w:r>
            <w:proofErr w:type="spellStart"/>
            <w:r w:rsidR="00E831B6" w:rsidRPr="00391296">
              <w:rPr>
                <w:rStyle w:val="TechnicalName"/>
                <w:lang w:val="en-US"/>
              </w:rPr>
              <w:t>len</w:t>
            </w:r>
            <w:proofErr w:type="spellEnd"/>
            <w:r w:rsidR="00E831B6" w:rsidRPr="00391296">
              <w:rPr>
                <w:rFonts w:cs="Arial"/>
                <w:lang w:val="en-US"/>
              </w:rPr>
              <w:t xml:space="preserve"> length </w:t>
            </w:r>
            <w:r w:rsidRPr="00391296">
              <w:rPr>
                <w:rFonts w:cs="Arial"/>
                <w:lang w:val="en-US"/>
              </w:rPr>
              <w:t xml:space="preserve">with the defined </w:t>
            </w:r>
            <w:proofErr w:type="spellStart"/>
            <w:r w:rsidRPr="00391296">
              <w:rPr>
                <w:rStyle w:val="TechnicalName"/>
                <w:lang w:val="en-US"/>
              </w:rPr>
              <w:t>padchar</w:t>
            </w:r>
            <w:proofErr w:type="spellEnd"/>
            <w:r w:rsidRPr="00391296">
              <w:rPr>
                <w:rFonts w:cs="Arial"/>
                <w:lang w:val="en-US"/>
              </w:rPr>
              <w:t xml:space="preserve"> padding character</w:t>
            </w:r>
            <w:r w:rsidR="00E831B6" w:rsidRPr="00391296">
              <w:rPr>
                <w:rFonts w:cs="Arial"/>
                <w:lang w:val="en-US"/>
              </w:rPr>
              <w:t xml:space="preserve">, </w:t>
            </w:r>
            <w:r w:rsidRPr="00391296">
              <w:rPr>
                <w:rFonts w:cs="Arial"/>
                <w:lang w:val="en-US"/>
              </w:rPr>
              <w:t xml:space="preserve">including </w:t>
            </w:r>
            <w:r w:rsidR="00E831B6" w:rsidRPr="00391296">
              <w:rPr>
                <w:rFonts w:cs="Arial"/>
                <w:lang w:val="en-US"/>
              </w:rPr>
              <w:t xml:space="preserve">left </w:t>
            </w:r>
            <w:r w:rsidRPr="00391296">
              <w:rPr>
                <w:rFonts w:cs="Arial"/>
                <w:lang w:val="en-US"/>
              </w:rPr>
              <w:t xml:space="preserve">alignment </w:t>
            </w:r>
            <w:r w:rsidR="00E831B6" w:rsidRPr="00391296">
              <w:rPr>
                <w:rFonts w:cs="Arial"/>
                <w:lang w:val="en-US"/>
              </w:rPr>
              <w:t>(</w:t>
            </w:r>
            <w:proofErr w:type="spellStart"/>
            <w:r w:rsidR="00E831B6" w:rsidRPr="00391296">
              <w:rPr>
                <w:rStyle w:val="TechnicalName"/>
                <w:lang w:val="en-US"/>
              </w:rPr>
              <w:t>alignleft</w:t>
            </w:r>
            <w:proofErr w:type="spellEnd"/>
            <w:r w:rsidR="00E831B6" w:rsidRPr="00391296">
              <w:rPr>
                <w:rFonts w:cs="Arial"/>
                <w:lang w:val="en-US"/>
              </w:rPr>
              <w:t xml:space="preserve">) </w:t>
            </w:r>
            <w:r w:rsidRPr="00391296">
              <w:rPr>
                <w:rFonts w:cs="Arial"/>
                <w:lang w:val="en-US"/>
              </w:rPr>
              <w:t>and</w:t>
            </w:r>
            <w:r w:rsidR="00E831B6" w:rsidRPr="00391296">
              <w:rPr>
                <w:rFonts w:cs="Arial"/>
                <w:lang w:val="en-US"/>
              </w:rPr>
              <w:t xml:space="preserve"> </w:t>
            </w:r>
            <w:r w:rsidRPr="00391296">
              <w:rPr>
                <w:rFonts w:cs="Arial"/>
                <w:lang w:val="en-US"/>
              </w:rPr>
              <w:t>truncating</w:t>
            </w:r>
            <w:r w:rsidR="00E831B6" w:rsidRPr="00391296">
              <w:rPr>
                <w:rFonts w:cs="Arial"/>
                <w:lang w:val="en-US"/>
              </w:rPr>
              <w:t xml:space="preserve"> (</w:t>
            </w:r>
            <w:r w:rsidR="00E831B6" w:rsidRPr="00391296">
              <w:rPr>
                <w:rStyle w:val="TechnicalName"/>
                <w:lang w:val="en-US"/>
              </w:rPr>
              <w:t>truncate</w:t>
            </w:r>
            <w:r w:rsidR="00E831B6" w:rsidRPr="00391296">
              <w:rPr>
                <w:rFonts w:cs="Arial"/>
                <w:lang w:val="en-US"/>
              </w:rPr>
              <w:t>)</w:t>
            </w:r>
            <w:r w:rsidRPr="00391296">
              <w:rPr>
                <w:rFonts w:cs="Arial"/>
                <w:lang w:val="en-US"/>
              </w:rPr>
              <w:t xml:space="preserve">. </w:t>
            </w:r>
            <w:r w:rsidR="00E831B6">
              <w:rPr>
                <w:rFonts w:cs="Arial"/>
              </w:rPr>
              <w:t xml:space="preserve">The </w:t>
            </w:r>
            <w:proofErr w:type="spellStart"/>
            <w:r w:rsidR="00E831B6">
              <w:rPr>
                <w:rFonts w:cs="Arial"/>
              </w:rPr>
              <w:t>d</w:t>
            </w:r>
            <w:r w:rsidRPr="0091119C">
              <w:rPr>
                <w:rFonts w:cs="Arial"/>
              </w:rPr>
              <w:t>efault</w:t>
            </w:r>
            <w:proofErr w:type="spellEnd"/>
            <w:r w:rsidRPr="0091119C">
              <w:rPr>
                <w:rFonts w:cs="Arial"/>
              </w:rPr>
              <w:t xml:space="preserve"> </w:t>
            </w:r>
            <w:proofErr w:type="spellStart"/>
            <w:r w:rsidRPr="0091119C">
              <w:rPr>
                <w:rFonts w:cs="Arial"/>
              </w:rPr>
              <w:t>value</w:t>
            </w:r>
            <w:proofErr w:type="spellEnd"/>
            <w:r w:rsidRPr="0091119C">
              <w:rPr>
                <w:rFonts w:cs="Arial"/>
              </w:rPr>
              <w:t xml:space="preserve"> </w:t>
            </w:r>
            <w:proofErr w:type="spellStart"/>
            <w:r w:rsidRPr="0091119C">
              <w:rPr>
                <w:rFonts w:cs="Arial"/>
              </w:rPr>
              <w:t>of</w:t>
            </w:r>
            <w:proofErr w:type="spellEnd"/>
            <w:r w:rsidRPr="0091119C">
              <w:rPr>
                <w:rFonts w:cs="Arial"/>
              </w:rPr>
              <w:t xml:space="preserve"> </w:t>
            </w:r>
            <w:proofErr w:type="spellStart"/>
            <w:r w:rsidRPr="00E831B6">
              <w:rPr>
                <w:rStyle w:val="TechnicalName"/>
              </w:rPr>
              <w:t>truncate</w:t>
            </w:r>
            <w:proofErr w:type="spellEnd"/>
            <w:r w:rsidRPr="00E831B6">
              <w:rPr>
                <w:rStyle w:val="TechnicalName"/>
              </w:rPr>
              <w:t xml:space="preserve"> </w:t>
            </w:r>
            <w:r w:rsidRPr="0091119C">
              <w:rPr>
                <w:rFonts w:cs="Arial"/>
              </w:rPr>
              <w:t>is true.</w:t>
            </w:r>
          </w:p>
        </w:tc>
      </w:tr>
      <w:tr w:rsidR="00AD252B" w:rsidRPr="003231E8" w:rsidTr="007E3B5E">
        <w:tc>
          <w:tcPr>
            <w:tcW w:w="1242" w:type="dxa"/>
          </w:tcPr>
          <w:p w:rsidR="00AD252B" w:rsidRDefault="00AD252B" w:rsidP="00C631B3">
            <w:pPr>
              <w:rPr>
                <w:rFonts w:cs="Arial"/>
              </w:rPr>
            </w:pPr>
            <w:r>
              <w:rPr>
                <w:rFonts w:cs="Arial"/>
              </w:rPr>
              <w:t>Example</w:t>
            </w:r>
          </w:p>
        </w:tc>
        <w:tc>
          <w:tcPr>
            <w:tcW w:w="8334" w:type="dxa"/>
          </w:tcPr>
          <w:p w:rsidR="00AD252B" w:rsidRPr="00391296" w:rsidRDefault="00E831B6" w:rsidP="00C631B3">
            <w:pPr>
              <w:rPr>
                <w:rFonts w:cs="Arial"/>
                <w:lang w:val="en-US"/>
              </w:rPr>
            </w:pPr>
            <w:r w:rsidRPr="00391296">
              <w:rPr>
                <w:rStyle w:val="TechnicalName"/>
                <w:lang w:val="en-US"/>
              </w:rPr>
              <w:t>padding-align('567',6,'0','false','true')</w:t>
            </w:r>
          </w:p>
        </w:tc>
      </w:tr>
      <w:tr w:rsidR="00AD252B" w:rsidTr="007E3B5E">
        <w:tc>
          <w:tcPr>
            <w:tcW w:w="1242" w:type="dxa"/>
          </w:tcPr>
          <w:p w:rsidR="00AD252B" w:rsidRDefault="00AD252B" w:rsidP="00C631B3">
            <w:pPr>
              <w:rPr>
                <w:rFonts w:cs="Arial"/>
              </w:rPr>
            </w:pPr>
            <w:proofErr w:type="spellStart"/>
            <w:r>
              <w:rPr>
                <w:rFonts w:cs="Arial"/>
              </w:rPr>
              <w:t>Result</w:t>
            </w:r>
            <w:proofErr w:type="spellEnd"/>
          </w:p>
        </w:tc>
        <w:tc>
          <w:tcPr>
            <w:tcW w:w="8334" w:type="dxa"/>
          </w:tcPr>
          <w:p w:rsidR="00AD252B" w:rsidRPr="00A352F8" w:rsidRDefault="00E831B6" w:rsidP="00C631B3">
            <w:pPr>
              <w:rPr>
                <w:rStyle w:val="TechnicalName"/>
              </w:rPr>
            </w:pPr>
            <w:r w:rsidRPr="00E831B6">
              <w:rPr>
                <w:rStyle w:val="TechnicalName"/>
              </w:rPr>
              <w:t>000567</w:t>
            </w:r>
          </w:p>
        </w:tc>
      </w:tr>
      <w:tr w:rsidR="00AD252B" w:rsidRPr="003231E8" w:rsidTr="007E3B5E">
        <w:tc>
          <w:tcPr>
            <w:tcW w:w="1242" w:type="dxa"/>
          </w:tcPr>
          <w:p w:rsidR="00AD252B" w:rsidRDefault="00AD252B" w:rsidP="00C631B3">
            <w:pPr>
              <w:rPr>
                <w:rFonts w:cs="Arial"/>
              </w:rPr>
            </w:pPr>
            <w:r>
              <w:rPr>
                <w:rFonts w:cs="Arial"/>
              </w:rPr>
              <w:t>Generated Function Call</w:t>
            </w:r>
          </w:p>
        </w:tc>
        <w:tc>
          <w:tcPr>
            <w:tcW w:w="8334" w:type="dxa"/>
          </w:tcPr>
          <w:p w:rsidR="00AD252B" w:rsidRPr="00391296" w:rsidRDefault="00E831B6" w:rsidP="00C631B3">
            <w:pPr>
              <w:spacing w:before="40"/>
              <w:rPr>
                <w:rStyle w:val="TechnicalName"/>
                <w:lang w:val="en-US"/>
              </w:rPr>
            </w:pPr>
            <w:r w:rsidRPr="00391296">
              <w:rPr>
                <w:rStyle w:val="TechnicalName"/>
                <w:lang w:val="en-US"/>
              </w:rPr>
              <w:t>js:invoke($sg,'padAlg',string(target),number(len),string(padchr), string(</w:t>
            </w:r>
            <w:proofErr w:type="spellStart"/>
            <w:r w:rsidRPr="00391296">
              <w:rPr>
                <w:rStyle w:val="TechnicalName"/>
                <w:lang w:val="en-US"/>
              </w:rPr>
              <w:t>alignleft</w:t>
            </w:r>
            <w:proofErr w:type="spellEnd"/>
            <w:r w:rsidRPr="00391296">
              <w:rPr>
                <w:rStyle w:val="TechnicalName"/>
                <w:lang w:val="en-US"/>
              </w:rPr>
              <w:t>),string(truncate))</w:t>
            </w:r>
          </w:p>
        </w:tc>
      </w:tr>
    </w:tbl>
    <w:p w:rsidR="009E2422" w:rsidRPr="00391296" w:rsidRDefault="009E2422" w:rsidP="00A352F8">
      <w:pPr>
        <w:rPr>
          <w:lang w:val="en-US"/>
        </w:rPr>
      </w:pPr>
    </w:p>
    <w:tbl>
      <w:tblPr>
        <w:tblStyle w:val="TableGrid"/>
        <w:tblW w:w="0" w:type="auto"/>
        <w:tblLook w:val="04A0" w:firstRow="1" w:lastRow="0" w:firstColumn="1" w:lastColumn="0" w:noHBand="0" w:noVBand="1"/>
      </w:tblPr>
      <w:tblGrid>
        <w:gridCol w:w="1529"/>
        <w:gridCol w:w="7821"/>
      </w:tblGrid>
      <w:tr w:rsidR="00AD252B" w:rsidTr="00E80AB6">
        <w:tc>
          <w:tcPr>
            <w:tcW w:w="9576" w:type="dxa"/>
            <w:gridSpan w:val="2"/>
          </w:tcPr>
          <w:p w:rsidR="00AD252B" w:rsidRPr="005A1F34" w:rsidRDefault="00E60455" w:rsidP="00C631B3">
            <w:pPr>
              <w:pStyle w:val="BlueFieldName"/>
              <w:spacing w:before="40" w:after="40"/>
              <w:rPr>
                <w:rStyle w:val="TechnicalName"/>
                <w:b/>
              </w:rPr>
            </w:pPr>
            <w:proofErr w:type="spellStart"/>
            <w:r w:rsidRPr="00E60455">
              <w:rPr>
                <w:rStyle w:val="TechnicalName"/>
                <w:b/>
                <w:color w:val="auto"/>
              </w:rPr>
              <w:t>replace</w:t>
            </w:r>
            <w:proofErr w:type="spellEnd"/>
            <w:r w:rsidRPr="00E60455">
              <w:rPr>
                <w:rStyle w:val="TechnicalName"/>
                <w:b/>
                <w:color w:val="auto"/>
              </w:rPr>
              <w:t>(</w:t>
            </w:r>
            <w:r w:rsidRPr="00191639">
              <w:rPr>
                <w:rStyle w:val="TechnicalName"/>
                <w:b/>
              </w:rPr>
              <w:t>string1</w:t>
            </w:r>
            <w:r w:rsidRPr="00E60455">
              <w:rPr>
                <w:rStyle w:val="TechnicalName"/>
                <w:b/>
                <w:color w:val="auto"/>
              </w:rPr>
              <w:t>,</w:t>
            </w:r>
            <w:r w:rsidRPr="00191639">
              <w:rPr>
                <w:rStyle w:val="TechnicalName"/>
                <w:b/>
              </w:rPr>
              <w:t>string2</w:t>
            </w:r>
            <w:r w:rsidRPr="00E60455">
              <w:rPr>
                <w:rStyle w:val="TechnicalName"/>
                <w:b/>
                <w:color w:val="auto"/>
              </w:rPr>
              <w:t>,</w:t>
            </w:r>
            <w:r w:rsidRPr="00191639">
              <w:rPr>
                <w:rStyle w:val="TechnicalName"/>
                <w:b/>
              </w:rPr>
              <w:t>string3</w:t>
            </w:r>
            <w:r w:rsidRPr="00E60455">
              <w:rPr>
                <w:rStyle w:val="TechnicalName"/>
                <w:b/>
                <w:color w:val="auto"/>
              </w:rPr>
              <w:t>)</w:t>
            </w:r>
          </w:p>
        </w:tc>
      </w:tr>
      <w:tr w:rsidR="00AD252B" w:rsidRPr="003231E8" w:rsidTr="00E80AB6">
        <w:tc>
          <w:tcPr>
            <w:tcW w:w="1595" w:type="dxa"/>
          </w:tcPr>
          <w:p w:rsidR="00AD252B" w:rsidRDefault="00AD252B" w:rsidP="00C631B3">
            <w:pPr>
              <w:rPr>
                <w:rFonts w:cs="Arial"/>
              </w:rPr>
            </w:pPr>
            <w:r>
              <w:rPr>
                <w:rFonts w:cs="Arial"/>
              </w:rPr>
              <w:t>Description</w:t>
            </w:r>
          </w:p>
        </w:tc>
        <w:tc>
          <w:tcPr>
            <w:tcW w:w="7981" w:type="dxa"/>
          </w:tcPr>
          <w:p w:rsidR="00AD252B" w:rsidRPr="00391296" w:rsidRDefault="00191639" w:rsidP="00C631B3">
            <w:pPr>
              <w:rPr>
                <w:rFonts w:cs="Arial"/>
                <w:lang w:val="en-US"/>
              </w:rPr>
            </w:pPr>
            <w:r w:rsidRPr="00391296">
              <w:rPr>
                <w:rFonts w:cs="Arial"/>
                <w:lang w:val="en-US"/>
              </w:rPr>
              <w:t xml:space="preserve">Replaces in </w:t>
            </w:r>
            <w:r w:rsidRPr="00391296">
              <w:rPr>
                <w:rStyle w:val="TechnicalName"/>
                <w:lang w:val="en-US"/>
              </w:rPr>
              <w:t>string1</w:t>
            </w:r>
            <w:r w:rsidRPr="00391296">
              <w:rPr>
                <w:rFonts w:cs="Arial"/>
                <w:lang w:val="en-US"/>
              </w:rPr>
              <w:t xml:space="preserve"> up to 5 occurrences of </w:t>
            </w:r>
            <w:r w:rsidRPr="00391296">
              <w:rPr>
                <w:rStyle w:val="TechnicalName"/>
                <w:lang w:val="en-US"/>
              </w:rPr>
              <w:t>string2</w:t>
            </w:r>
            <w:r w:rsidRPr="00391296">
              <w:rPr>
                <w:rFonts w:cs="Arial"/>
                <w:lang w:val="en-US"/>
              </w:rPr>
              <w:t xml:space="preserve"> by </w:t>
            </w:r>
            <w:r w:rsidRPr="00391296">
              <w:rPr>
                <w:rStyle w:val="TechnicalName"/>
                <w:lang w:val="en-US"/>
              </w:rPr>
              <w:t>string3</w:t>
            </w:r>
          </w:p>
        </w:tc>
      </w:tr>
      <w:tr w:rsidR="00AD252B" w:rsidRPr="00F215AF" w:rsidTr="00E80AB6">
        <w:tc>
          <w:tcPr>
            <w:tcW w:w="1595" w:type="dxa"/>
          </w:tcPr>
          <w:p w:rsidR="00AD252B" w:rsidRDefault="00AD252B" w:rsidP="00C631B3">
            <w:pPr>
              <w:rPr>
                <w:rFonts w:cs="Arial"/>
              </w:rPr>
            </w:pPr>
            <w:proofErr w:type="spellStart"/>
            <w:r>
              <w:rPr>
                <w:rFonts w:cs="Arial"/>
              </w:rPr>
              <w:t>Example</w:t>
            </w:r>
            <w:proofErr w:type="spellEnd"/>
          </w:p>
        </w:tc>
        <w:tc>
          <w:tcPr>
            <w:tcW w:w="7981" w:type="dxa"/>
          </w:tcPr>
          <w:p w:rsidR="00AD252B" w:rsidRPr="00F215AF" w:rsidRDefault="00191639" w:rsidP="00C631B3">
            <w:pPr>
              <w:rPr>
                <w:rFonts w:cs="Arial"/>
                <w:lang w:val="fr-FR"/>
              </w:rPr>
            </w:pPr>
            <w:proofErr w:type="gramStart"/>
            <w:r w:rsidRPr="00F215AF">
              <w:rPr>
                <w:rStyle w:val="TechnicalName"/>
                <w:lang w:val="fr-FR"/>
              </w:rPr>
              <w:t>replace</w:t>
            </w:r>
            <w:proofErr w:type="gramEnd"/>
            <w:r w:rsidRPr="00F215AF">
              <w:rPr>
                <w:rStyle w:val="TechnicalName"/>
                <w:lang w:val="fr-FR"/>
              </w:rPr>
              <w:t>('AB*#DE*#*#FF','*#','+++')</w:t>
            </w:r>
          </w:p>
        </w:tc>
      </w:tr>
      <w:tr w:rsidR="00AD252B" w:rsidTr="00E80AB6">
        <w:tc>
          <w:tcPr>
            <w:tcW w:w="1595" w:type="dxa"/>
          </w:tcPr>
          <w:p w:rsidR="00AD252B" w:rsidRDefault="00AD252B" w:rsidP="00C631B3">
            <w:pPr>
              <w:rPr>
                <w:rFonts w:cs="Arial"/>
              </w:rPr>
            </w:pPr>
            <w:proofErr w:type="spellStart"/>
            <w:r>
              <w:rPr>
                <w:rFonts w:cs="Arial"/>
              </w:rPr>
              <w:t>Result</w:t>
            </w:r>
            <w:proofErr w:type="spellEnd"/>
          </w:p>
        </w:tc>
        <w:tc>
          <w:tcPr>
            <w:tcW w:w="7981" w:type="dxa"/>
          </w:tcPr>
          <w:p w:rsidR="00AD252B" w:rsidRPr="00A352F8" w:rsidRDefault="00191639" w:rsidP="00C631B3">
            <w:pPr>
              <w:rPr>
                <w:rStyle w:val="TechnicalName"/>
              </w:rPr>
            </w:pPr>
            <w:r w:rsidRPr="00191639">
              <w:rPr>
                <w:rStyle w:val="TechnicalName"/>
              </w:rPr>
              <w:t>AB+++DE++++++FF</w:t>
            </w:r>
          </w:p>
        </w:tc>
      </w:tr>
      <w:tr w:rsidR="00AD252B" w:rsidRPr="003231E8" w:rsidTr="00E80AB6">
        <w:tc>
          <w:tcPr>
            <w:tcW w:w="1595" w:type="dxa"/>
          </w:tcPr>
          <w:p w:rsidR="00AD252B" w:rsidRDefault="00AD252B" w:rsidP="00C631B3">
            <w:pPr>
              <w:rPr>
                <w:rFonts w:cs="Arial"/>
              </w:rPr>
            </w:pPr>
            <w:r>
              <w:rPr>
                <w:rFonts w:cs="Arial"/>
              </w:rPr>
              <w:t>Generated Function Call</w:t>
            </w:r>
          </w:p>
        </w:tc>
        <w:tc>
          <w:tcPr>
            <w:tcW w:w="7981" w:type="dxa"/>
          </w:tcPr>
          <w:p w:rsidR="00AD252B" w:rsidRPr="00391296" w:rsidRDefault="00191639" w:rsidP="00C631B3">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strgrepl</w:t>
            </w:r>
            <w:proofErr w:type="spellEnd"/>
            <w:r w:rsidRPr="00391296">
              <w:rPr>
                <w:rStyle w:val="TechnicalName"/>
                <w:sz w:val="20"/>
                <w:lang w:val="en-US"/>
              </w:rPr>
              <w:t>',string(string1),string(string2),</w:t>
            </w:r>
            <w:r w:rsidR="00047043" w:rsidRPr="00391296">
              <w:rPr>
                <w:rStyle w:val="TechnicalName"/>
                <w:sz w:val="20"/>
                <w:lang w:val="en-US"/>
              </w:rPr>
              <w:t xml:space="preserve"> </w:t>
            </w:r>
            <w:r w:rsidRPr="00391296">
              <w:rPr>
                <w:rStyle w:val="TechnicalName"/>
                <w:sz w:val="20"/>
                <w:lang w:val="en-US"/>
              </w:rPr>
              <w:t>string(string3))</w:t>
            </w:r>
          </w:p>
        </w:tc>
      </w:tr>
    </w:tbl>
    <w:p w:rsidR="00AD252B" w:rsidRPr="00391296" w:rsidRDefault="00AD252B" w:rsidP="00A352F8">
      <w:pPr>
        <w:rPr>
          <w:lang w:val="en-US"/>
        </w:rPr>
      </w:pPr>
    </w:p>
    <w:p w:rsidR="00B8517D" w:rsidRPr="00391296" w:rsidRDefault="00B8517D" w:rsidP="00A352F8">
      <w:pPr>
        <w:rPr>
          <w:lang w:val="en-US"/>
        </w:rPr>
      </w:pPr>
    </w:p>
    <w:tbl>
      <w:tblPr>
        <w:tblStyle w:val="TableGrid"/>
        <w:tblW w:w="0" w:type="auto"/>
        <w:tblLook w:val="04A0" w:firstRow="1" w:lastRow="0" w:firstColumn="1" w:lastColumn="0" w:noHBand="0" w:noVBand="1"/>
      </w:tblPr>
      <w:tblGrid>
        <w:gridCol w:w="1530"/>
        <w:gridCol w:w="7820"/>
      </w:tblGrid>
      <w:tr w:rsidR="00047043" w:rsidTr="00B8517D">
        <w:trPr>
          <w:tblHeader/>
        </w:trPr>
        <w:tc>
          <w:tcPr>
            <w:tcW w:w="11861" w:type="dxa"/>
            <w:gridSpan w:val="2"/>
          </w:tcPr>
          <w:p w:rsidR="00047043" w:rsidRPr="005A1F34" w:rsidRDefault="00047043" w:rsidP="002537AA">
            <w:pPr>
              <w:pStyle w:val="BlueFieldName"/>
              <w:spacing w:before="40" w:after="40"/>
              <w:rPr>
                <w:rStyle w:val="TechnicalName"/>
                <w:b/>
              </w:rPr>
            </w:pPr>
            <w:proofErr w:type="spellStart"/>
            <w:r w:rsidRPr="00047043">
              <w:rPr>
                <w:rStyle w:val="TechnicalName"/>
                <w:b/>
                <w:color w:val="auto"/>
              </w:rPr>
              <w:t>right</w:t>
            </w:r>
            <w:proofErr w:type="spellEnd"/>
            <w:r w:rsidRPr="00047043">
              <w:rPr>
                <w:rStyle w:val="TechnicalName"/>
                <w:b/>
                <w:color w:val="auto"/>
              </w:rPr>
              <w:t>(</w:t>
            </w:r>
            <w:r w:rsidRPr="00047043">
              <w:rPr>
                <w:rStyle w:val="TechnicalName"/>
                <w:b/>
              </w:rPr>
              <w:t>string1</w:t>
            </w:r>
            <w:r w:rsidRPr="00047043">
              <w:rPr>
                <w:rStyle w:val="TechnicalName"/>
                <w:b/>
                <w:color w:val="auto"/>
              </w:rPr>
              <w:t>,</w:t>
            </w:r>
            <w:r w:rsidRPr="00047043">
              <w:rPr>
                <w:rStyle w:val="TechnicalName"/>
                <w:b/>
              </w:rPr>
              <w:t>number1</w:t>
            </w:r>
            <w:r w:rsidRPr="00047043">
              <w:rPr>
                <w:rStyle w:val="TechnicalName"/>
                <w:b/>
                <w:color w:val="auto"/>
              </w:rPr>
              <w:t>)</w:t>
            </w:r>
          </w:p>
        </w:tc>
      </w:tr>
      <w:tr w:rsidR="00047043" w:rsidRPr="003231E8" w:rsidTr="002537AA">
        <w:tc>
          <w:tcPr>
            <w:tcW w:w="2260" w:type="dxa"/>
          </w:tcPr>
          <w:p w:rsidR="00047043" w:rsidRDefault="00047043" w:rsidP="002537AA">
            <w:pPr>
              <w:rPr>
                <w:rFonts w:cs="Arial"/>
              </w:rPr>
            </w:pPr>
            <w:r>
              <w:rPr>
                <w:rFonts w:cs="Arial"/>
              </w:rPr>
              <w:t>Description</w:t>
            </w:r>
          </w:p>
        </w:tc>
        <w:tc>
          <w:tcPr>
            <w:tcW w:w="9601" w:type="dxa"/>
          </w:tcPr>
          <w:p w:rsidR="00047043" w:rsidRPr="00391296" w:rsidRDefault="00A55733" w:rsidP="002537AA">
            <w:pPr>
              <w:rPr>
                <w:rFonts w:cs="Arial"/>
                <w:lang w:val="en-US"/>
              </w:rPr>
            </w:pPr>
            <w:r w:rsidRPr="00391296">
              <w:rPr>
                <w:rFonts w:cs="Arial"/>
                <w:lang w:val="en-US"/>
              </w:rPr>
              <w:t xml:space="preserve">Returns last </w:t>
            </w:r>
            <w:r w:rsidRPr="00391296">
              <w:rPr>
                <w:rStyle w:val="TechnicalName"/>
                <w:lang w:val="en-US"/>
              </w:rPr>
              <w:t>number1</w:t>
            </w:r>
            <w:r w:rsidRPr="00391296">
              <w:rPr>
                <w:rFonts w:cs="Arial"/>
                <w:lang w:val="en-US"/>
              </w:rPr>
              <w:t xml:space="preserve"> characters of </w:t>
            </w:r>
            <w:r w:rsidRPr="00391296">
              <w:rPr>
                <w:rStyle w:val="TechnicalName"/>
                <w:lang w:val="en-US"/>
              </w:rPr>
              <w:t>string1</w:t>
            </w:r>
          </w:p>
        </w:tc>
      </w:tr>
      <w:tr w:rsidR="00047043" w:rsidTr="002537AA">
        <w:tc>
          <w:tcPr>
            <w:tcW w:w="2260" w:type="dxa"/>
          </w:tcPr>
          <w:p w:rsidR="00047043" w:rsidRDefault="00047043" w:rsidP="002537AA">
            <w:pPr>
              <w:rPr>
                <w:rFonts w:cs="Arial"/>
              </w:rPr>
            </w:pPr>
            <w:proofErr w:type="spellStart"/>
            <w:r>
              <w:rPr>
                <w:rFonts w:cs="Arial"/>
              </w:rPr>
              <w:t>Example</w:t>
            </w:r>
            <w:proofErr w:type="spellEnd"/>
          </w:p>
        </w:tc>
        <w:tc>
          <w:tcPr>
            <w:tcW w:w="9601" w:type="dxa"/>
          </w:tcPr>
          <w:p w:rsidR="00047043" w:rsidRDefault="00A55733" w:rsidP="002537AA">
            <w:pPr>
              <w:rPr>
                <w:rFonts w:cs="Arial"/>
              </w:rPr>
            </w:pPr>
            <w:r w:rsidRPr="00A55733">
              <w:rPr>
                <w:rStyle w:val="TechnicalName"/>
              </w:rPr>
              <w:t>right('abcdefg',5)</w:t>
            </w:r>
          </w:p>
        </w:tc>
      </w:tr>
      <w:tr w:rsidR="00047043" w:rsidTr="002537AA">
        <w:tc>
          <w:tcPr>
            <w:tcW w:w="2260" w:type="dxa"/>
          </w:tcPr>
          <w:p w:rsidR="00047043" w:rsidRDefault="00047043" w:rsidP="002537AA">
            <w:pPr>
              <w:rPr>
                <w:rFonts w:cs="Arial"/>
              </w:rPr>
            </w:pPr>
            <w:r>
              <w:rPr>
                <w:rFonts w:cs="Arial"/>
              </w:rPr>
              <w:t>Result</w:t>
            </w:r>
          </w:p>
        </w:tc>
        <w:tc>
          <w:tcPr>
            <w:tcW w:w="9601" w:type="dxa"/>
          </w:tcPr>
          <w:p w:rsidR="00047043" w:rsidRPr="00A352F8" w:rsidRDefault="00A55733" w:rsidP="002537AA">
            <w:pPr>
              <w:rPr>
                <w:rStyle w:val="TechnicalName"/>
              </w:rPr>
            </w:pPr>
            <w:proofErr w:type="spellStart"/>
            <w:r w:rsidRPr="00A55733">
              <w:rPr>
                <w:rStyle w:val="TechnicalName"/>
              </w:rPr>
              <w:t>cdefg</w:t>
            </w:r>
            <w:proofErr w:type="spellEnd"/>
          </w:p>
        </w:tc>
      </w:tr>
      <w:tr w:rsidR="00047043" w:rsidRPr="003231E8" w:rsidTr="002537AA">
        <w:tc>
          <w:tcPr>
            <w:tcW w:w="2260" w:type="dxa"/>
          </w:tcPr>
          <w:p w:rsidR="00047043" w:rsidRDefault="00047043" w:rsidP="002537AA">
            <w:pPr>
              <w:rPr>
                <w:rFonts w:cs="Arial"/>
              </w:rPr>
            </w:pPr>
            <w:r>
              <w:rPr>
                <w:rFonts w:cs="Arial"/>
              </w:rPr>
              <w:t>Generated Function Call</w:t>
            </w:r>
          </w:p>
        </w:tc>
        <w:tc>
          <w:tcPr>
            <w:tcW w:w="9601" w:type="dxa"/>
          </w:tcPr>
          <w:p w:rsidR="00047043" w:rsidRPr="00391296" w:rsidRDefault="009326D1" w:rsidP="002537AA">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substrgR</w:t>
            </w:r>
            <w:proofErr w:type="spellEnd"/>
            <w:r w:rsidRPr="00391296">
              <w:rPr>
                <w:rStyle w:val="TechnicalName"/>
                <w:sz w:val="20"/>
                <w:lang w:val="en-US"/>
              </w:rPr>
              <w:t>',string(string1),number(number1))</w:t>
            </w:r>
          </w:p>
        </w:tc>
      </w:tr>
    </w:tbl>
    <w:p w:rsidR="00047043" w:rsidRPr="00391296" w:rsidRDefault="00047043" w:rsidP="00A352F8">
      <w:pPr>
        <w:rPr>
          <w:lang w:val="en-US"/>
        </w:rPr>
      </w:pPr>
    </w:p>
    <w:tbl>
      <w:tblPr>
        <w:tblStyle w:val="TableGrid"/>
        <w:tblW w:w="0" w:type="auto"/>
        <w:tblLook w:val="04A0" w:firstRow="1" w:lastRow="0" w:firstColumn="1" w:lastColumn="0" w:noHBand="0" w:noVBand="1"/>
      </w:tblPr>
      <w:tblGrid>
        <w:gridCol w:w="1553"/>
        <w:gridCol w:w="7797"/>
      </w:tblGrid>
      <w:tr w:rsidR="00047043" w:rsidTr="002537AA">
        <w:tc>
          <w:tcPr>
            <w:tcW w:w="11861" w:type="dxa"/>
            <w:gridSpan w:val="2"/>
          </w:tcPr>
          <w:p w:rsidR="00047043" w:rsidRPr="005A1F34" w:rsidRDefault="009326D1" w:rsidP="002537AA">
            <w:pPr>
              <w:pStyle w:val="BlueFieldName"/>
              <w:spacing w:before="40" w:after="40"/>
              <w:rPr>
                <w:rStyle w:val="TechnicalName"/>
                <w:b/>
              </w:rPr>
            </w:pPr>
            <w:proofErr w:type="spellStart"/>
            <w:r w:rsidRPr="009326D1">
              <w:rPr>
                <w:rStyle w:val="TechnicalName"/>
                <w:b/>
                <w:color w:val="auto"/>
              </w:rPr>
              <w:t>roundup</w:t>
            </w:r>
            <w:proofErr w:type="spellEnd"/>
            <w:r w:rsidRPr="009326D1">
              <w:rPr>
                <w:rStyle w:val="TechnicalName"/>
                <w:b/>
                <w:color w:val="auto"/>
              </w:rPr>
              <w:t>(</w:t>
            </w:r>
            <w:r w:rsidRPr="009326D1">
              <w:rPr>
                <w:rStyle w:val="TechnicalName"/>
                <w:b/>
              </w:rPr>
              <w:t>number1</w:t>
            </w:r>
            <w:r w:rsidRPr="009326D1">
              <w:rPr>
                <w:rStyle w:val="TechnicalName"/>
                <w:b/>
                <w:color w:val="auto"/>
              </w:rPr>
              <w:t>,</w:t>
            </w:r>
            <w:r w:rsidRPr="009326D1">
              <w:rPr>
                <w:rStyle w:val="TechnicalName"/>
                <w:b/>
              </w:rPr>
              <w:t>number2</w:t>
            </w:r>
            <w:r w:rsidRPr="009326D1">
              <w:rPr>
                <w:rStyle w:val="TechnicalName"/>
                <w:b/>
                <w:color w:val="auto"/>
              </w:rPr>
              <w:t>)</w:t>
            </w:r>
          </w:p>
        </w:tc>
      </w:tr>
      <w:tr w:rsidR="00047043" w:rsidRPr="003231E8" w:rsidTr="002537AA">
        <w:tc>
          <w:tcPr>
            <w:tcW w:w="2260" w:type="dxa"/>
          </w:tcPr>
          <w:p w:rsidR="00047043" w:rsidRDefault="00047043" w:rsidP="002537AA">
            <w:pPr>
              <w:rPr>
                <w:rFonts w:cs="Arial"/>
              </w:rPr>
            </w:pPr>
            <w:r>
              <w:rPr>
                <w:rFonts w:cs="Arial"/>
              </w:rPr>
              <w:t>Description</w:t>
            </w:r>
          </w:p>
        </w:tc>
        <w:tc>
          <w:tcPr>
            <w:tcW w:w="9601" w:type="dxa"/>
          </w:tcPr>
          <w:p w:rsidR="00047043" w:rsidRPr="00391296" w:rsidRDefault="00B739BF" w:rsidP="002537AA">
            <w:pPr>
              <w:rPr>
                <w:rFonts w:cs="Arial"/>
                <w:lang w:val="en-US"/>
              </w:rPr>
            </w:pPr>
            <w:r w:rsidRPr="00391296">
              <w:rPr>
                <w:rFonts w:cs="Arial"/>
                <w:lang w:val="en-US"/>
              </w:rPr>
              <w:t xml:space="preserve">Rounds up </w:t>
            </w:r>
            <w:r w:rsidRPr="00391296">
              <w:rPr>
                <w:rStyle w:val="TechnicalName"/>
                <w:lang w:val="en-US"/>
              </w:rPr>
              <w:t>number1</w:t>
            </w:r>
            <w:r w:rsidRPr="00391296">
              <w:rPr>
                <w:rFonts w:cs="Arial"/>
                <w:lang w:val="en-US"/>
              </w:rPr>
              <w:t xml:space="preserve"> to </w:t>
            </w:r>
            <w:r w:rsidRPr="00391296">
              <w:rPr>
                <w:rStyle w:val="TechnicalName"/>
                <w:lang w:val="en-US"/>
              </w:rPr>
              <w:t>number2</w:t>
            </w:r>
            <w:r w:rsidRPr="00391296">
              <w:rPr>
                <w:rFonts w:cs="Arial"/>
                <w:lang w:val="en-US"/>
              </w:rPr>
              <w:t xml:space="preserve"> decimal places</w:t>
            </w:r>
          </w:p>
        </w:tc>
      </w:tr>
      <w:tr w:rsidR="00047043" w:rsidTr="002537AA">
        <w:tc>
          <w:tcPr>
            <w:tcW w:w="2260" w:type="dxa"/>
          </w:tcPr>
          <w:p w:rsidR="00047043" w:rsidRDefault="00047043" w:rsidP="002537AA">
            <w:pPr>
              <w:rPr>
                <w:rFonts w:cs="Arial"/>
              </w:rPr>
            </w:pPr>
            <w:proofErr w:type="spellStart"/>
            <w:r>
              <w:rPr>
                <w:rFonts w:cs="Arial"/>
              </w:rPr>
              <w:t>Example</w:t>
            </w:r>
            <w:proofErr w:type="spellEnd"/>
          </w:p>
        </w:tc>
        <w:tc>
          <w:tcPr>
            <w:tcW w:w="9601" w:type="dxa"/>
          </w:tcPr>
          <w:p w:rsidR="00047043" w:rsidRDefault="00B739BF" w:rsidP="002537AA">
            <w:pPr>
              <w:rPr>
                <w:rFonts w:cs="Arial"/>
              </w:rPr>
            </w:pPr>
            <w:r w:rsidRPr="00B739BF">
              <w:rPr>
                <w:rStyle w:val="TechnicalName"/>
              </w:rPr>
              <w:t>roundup('1054.32179', '2')</w:t>
            </w:r>
          </w:p>
        </w:tc>
      </w:tr>
      <w:tr w:rsidR="00047043" w:rsidTr="002537AA">
        <w:tc>
          <w:tcPr>
            <w:tcW w:w="2260" w:type="dxa"/>
          </w:tcPr>
          <w:p w:rsidR="00047043" w:rsidRDefault="00047043" w:rsidP="002537AA">
            <w:pPr>
              <w:rPr>
                <w:rFonts w:cs="Arial"/>
              </w:rPr>
            </w:pPr>
            <w:r>
              <w:rPr>
                <w:rFonts w:cs="Arial"/>
              </w:rPr>
              <w:lastRenderedPageBreak/>
              <w:t>Result</w:t>
            </w:r>
          </w:p>
        </w:tc>
        <w:tc>
          <w:tcPr>
            <w:tcW w:w="9601" w:type="dxa"/>
          </w:tcPr>
          <w:p w:rsidR="00047043" w:rsidRPr="00A352F8" w:rsidRDefault="00B739BF" w:rsidP="002537AA">
            <w:pPr>
              <w:rPr>
                <w:rStyle w:val="TechnicalName"/>
              </w:rPr>
            </w:pPr>
            <w:r w:rsidRPr="00B739BF">
              <w:rPr>
                <w:rStyle w:val="TechnicalName"/>
              </w:rPr>
              <w:t>1054.32</w:t>
            </w:r>
          </w:p>
        </w:tc>
      </w:tr>
      <w:tr w:rsidR="00047043" w:rsidRPr="003231E8" w:rsidTr="002537AA">
        <w:tc>
          <w:tcPr>
            <w:tcW w:w="2260" w:type="dxa"/>
          </w:tcPr>
          <w:p w:rsidR="00047043" w:rsidRDefault="00047043" w:rsidP="002537AA">
            <w:pPr>
              <w:rPr>
                <w:rFonts w:cs="Arial"/>
              </w:rPr>
            </w:pPr>
            <w:r>
              <w:rPr>
                <w:rFonts w:cs="Arial"/>
              </w:rPr>
              <w:t>Generated Function Call</w:t>
            </w:r>
          </w:p>
        </w:tc>
        <w:tc>
          <w:tcPr>
            <w:tcW w:w="9601" w:type="dxa"/>
          </w:tcPr>
          <w:p w:rsidR="00047043" w:rsidRPr="00391296" w:rsidRDefault="00286DC3" w:rsidP="002537AA">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roundUp</w:t>
            </w:r>
            <w:proofErr w:type="spellEnd"/>
            <w:r w:rsidRPr="00391296">
              <w:rPr>
                <w:rStyle w:val="TechnicalName"/>
                <w:sz w:val="20"/>
                <w:lang w:val="en-US"/>
              </w:rPr>
              <w:t>',number(number1),number(number2))</w:t>
            </w:r>
          </w:p>
        </w:tc>
      </w:tr>
    </w:tbl>
    <w:p w:rsidR="00047043" w:rsidRPr="00391296" w:rsidRDefault="00047043" w:rsidP="00A352F8">
      <w:pPr>
        <w:rPr>
          <w:lang w:val="en-US"/>
        </w:rPr>
      </w:pPr>
    </w:p>
    <w:p w:rsidR="003E2EF5" w:rsidRPr="00391296" w:rsidRDefault="003E2EF5" w:rsidP="00A352F8">
      <w:pPr>
        <w:rPr>
          <w:lang w:val="en-US"/>
        </w:rPr>
      </w:pPr>
    </w:p>
    <w:tbl>
      <w:tblPr>
        <w:tblStyle w:val="TableGrid"/>
        <w:tblW w:w="0" w:type="auto"/>
        <w:tblLook w:val="04A0" w:firstRow="1" w:lastRow="0" w:firstColumn="1" w:lastColumn="0" w:noHBand="0" w:noVBand="1"/>
      </w:tblPr>
      <w:tblGrid>
        <w:gridCol w:w="1918"/>
        <w:gridCol w:w="7432"/>
      </w:tblGrid>
      <w:tr w:rsidR="00047043" w:rsidTr="003E44E5">
        <w:trPr>
          <w:tblHeader/>
        </w:trPr>
        <w:tc>
          <w:tcPr>
            <w:tcW w:w="11861" w:type="dxa"/>
            <w:gridSpan w:val="2"/>
          </w:tcPr>
          <w:p w:rsidR="00047043" w:rsidRPr="005A1F34" w:rsidRDefault="00286DC3" w:rsidP="002537AA">
            <w:pPr>
              <w:pStyle w:val="BlueFieldName"/>
              <w:spacing w:before="40" w:after="40"/>
              <w:rPr>
                <w:rStyle w:val="TechnicalName"/>
                <w:b/>
              </w:rPr>
            </w:pPr>
            <w:proofErr w:type="spellStart"/>
            <w:r w:rsidRPr="00286DC3">
              <w:rPr>
                <w:rStyle w:val="TechnicalName"/>
                <w:b/>
                <w:color w:val="auto"/>
              </w:rPr>
              <w:t>today</w:t>
            </w:r>
            <w:proofErr w:type="spellEnd"/>
            <w:r w:rsidRPr="00286DC3">
              <w:rPr>
                <w:rStyle w:val="TechnicalName"/>
                <w:b/>
                <w:color w:val="auto"/>
              </w:rPr>
              <w:t>()</w:t>
            </w:r>
          </w:p>
        </w:tc>
      </w:tr>
      <w:tr w:rsidR="00047043" w:rsidRPr="003231E8" w:rsidTr="002537AA">
        <w:tc>
          <w:tcPr>
            <w:tcW w:w="2260" w:type="dxa"/>
          </w:tcPr>
          <w:p w:rsidR="00047043" w:rsidRDefault="00047043" w:rsidP="002537AA">
            <w:pPr>
              <w:rPr>
                <w:rFonts w:cs="Arial"/>
              </w:rPr>
            </w:pPr>
            <w:r>
              <w:rPr>
                <w:rFonts w:cs="Arial"/>
              </w:rPr>
              <w:t>Description</w:t>
            </w:r>
          </w:p>
        </w:tc>
        <w:tc>
          <w:tcPr>
            <w:tcW w:w="9601" w:type="dxa"/>
          </w:tcPr>
          <w:p w:rsidR="00047043" w:rsidRPr="00391296" w:rsidRDefault="00286DC3" w:rsidP="002537AA">
            <w:pPr>
              <w:rPr>
                <w:rFonts w:cs="Arial"/>
                <w:lang w:val="en-US"/>
              </w:rPr>
            </w:pPr>
            <w:r w:rsidRPr="00391296">
              <w:rPr>
                <w:rFonts w:cs="Arial"/>
                <w:lang w:val="en-US"/>
              </w:rPr>
              <w:t xml:space="preserve">Returns current date in </w:t>
            </w:r>
            <w:proofErr w:type="spellStart"/>
            <w:r w:rsidRPr="00391296">
              <w:rPr>
                <w:rFonts w:cs="Arial"/>
                <w:lang w:val="en-US"/>
              </w:rPr>
              <w:t>yyyy</w:t>
            </w:r>
            <w:proofErr w:type="spellEnd"/>
            <w:r w:rsidRPr="00391296">
              <w:rPr>
                <w:rFonts w:cs="Arial"/>
                <w:lang w:val="en-US"/>
              </w:rPr>
              <w:t>-mm-dd format</w:t>
            </w:r>
          </w:p>
        </w:tc>
      </w:tr>
      <w:tr w:rsidR="00047043" w:rsidTr="002537AA">
        <w:tc>
          <w:tcPr>
            <w:tcW w:w="2260" w:type="dxa"/>
          </w:tcPr>
          <w:p w:rsidR="00047043" w:rsidRDefault="00047043" w:rsidP="002537AA">
            <w:pPr>
              <w:rPr>
                <w:rFonts w:cs="Arial"/>
              </w:rPr>
            </w:pPr>
            <w:proofErr w:type="spellStart"/>
            <w:r>
              <w:rPr>
                <w:rFonts w:cs="Arial"/>
              </w:rPr>
              <w:t>Example</w:t>
            </w:r>
            <w:proofErr w:type="spellEnd"/>
          </w:p>
        </w:tc>
        <w:tc>
          <w:tcPr>
            <w:tcW w:w="9601" w:type="dxa"/>
          </w:tcPr>
          <w:p w:rsidR="00047043" w:rsidRDefault="00286DC3" w:rsidP="002537AA">
            <w:pPr>
              <w:rPr>
                <w:rFonts w:cs="Arial"/>
              </w:rPr>
            </w:pPr>
            <w:r w:rsidRPr="00286DC3">
              <w:rPr>
                <w:rStyle w:val="TechnicalName"/>
              </w:rPr>
              <w:t>today()</w:t>
            </w:r>
          </w:p>
        </w:tc>
      </w:tr>
      <w:tr w:rsidR="00047043" w:rsidTr="002537AA">
        <w:tc>
          <w:tcPr>
            <w:tcW w:w="2260" w:type="dxa"/>
          </w:tcPr>
          <w:p w:rsidR="00047043" w:rsidRDefault="00047043" w:rsidP="002537AA">
            <w:pPr>
              <w:rPr>
                <w:rFonts w:cs="Arial"/>
              </w:rPr>
            </w:pPr>
            <w:r>
              <w:rPr>
                <w:rFonts w:cs="Arial"/>
              </w:rPr>
              <w:t>Result</w:t>
            </w:r>
          </w:p>
        </w:tc>
        <w:tc>
          <w:tcPr>
            <w:tcW w:w="9601" w:type="dxa"/>
          </w:tcPr>
          <w:p w:rsidR="00047043" w:rsidRPr="00A352F8" w:rsidRDefault="00286DC3" w:rsidP="002537AA">
            <w:pPr>
              <w:rPr>
                <w:rStyle w:val="TechnicalName"/>
              </w:rPr>
            </w:pPr>
            <w:r w:rsidRPr="00286DC3">
              <w:rPr>
                <w:rStyle w:val="TechnicalName"/>
              </w:rPr>
              <w:t>2019-01-23</w:t>
            </w:r>
            <w:r w:rsidRPr="00021CC4">
              <w:t>, for example</w:t>
            </w:r>
          </w:p>
        </w:tc>
      </w:tr>
      <w:tr w:rsidR="00047043" w:rsidTr="002537AA">
        <w:tc>
          <w:tcPr>
            <w:tcW w:w="2260" w:type="dxa"/>
          </w:tcPr>
          <w:p w:rsidR="00047043" w:rsidRDefault="00047043" w:rsidP="002537AA">
            <w:pPr>
              <w:rPr>
                <w:rFonts w:cs="Arial"/>
              </w:rPr>
            </w:pPr>
            <w:r>
              <w:rPr>
                <w:rFonts w:cs="Arial"/>
              </w:rPr>
              <w:t>Generated Function Call</w:t>
            </w:r>
          </w:p>
        </w:tc>
        <w:tc>
          <w:tcPr>
            <w:tcW w:w="9601" w:type="dxa"/>
          </w:tcPr>
          <w:p w:rsidR="00047043" w:rsidRPr="005A1F34" w:rsidRDefault="003314F8" w:rsidP="002537AA">
            <w:pPr>
              <w:spacing w:before="40"/>
              <w:rPr>
                <w:rStyle w:val="TechnicalName"/>
              </w:rPr>
            </w:pPr>
            <w:proofErr w:type="spellStart"/>
            <w:r w:rsidRPr="009E2422">
              <w:rPr>
                <w:rStyle w:val="TechnicalName"/>
                <w:sz w:val="20"/>
              </w:rPr>
              <w:t>js:invoke</w:t>
            </w:r>
            <w:proofErr w:type="spellEnd"/>
            <w:r w:rsidRPr="009E2422">
              <w:rPr>
                <w:rStyle w:val="TechnicalName"/>
                <w:sz w:val="20"/>
              </w:rPr>
              <w:t>($</w:t>
            </w:r>
            <w:proofErr w:type="spellStart"/>
            <w:r w:rsidRPr="009E2422">
              <w:rPr>
                <w:rStyle w:val="TechnicalName"/>
                <w:sz w:val="20"/>
              </w:rPr>
              <w:t>sg</w:t>
            </w:r>
            <w:proofErr w:type="spellEnd"/>
            <w:r w:rsidRPr="009E2422">
              <w:rPr>
                <w:rStyle w:val="TechnicalName"/>
                <w:sz w:val="20"/>
              </w:rPr>
              <w:t>,'</w:t>
            </w:r>
            <w:proofErr w:type="spellStart"/>
            <w:r w:rsidRPr="009E2422">
              <w:rPr>
                <w:rStyle w:val="TechnicalName"/>
                <w:sz w:val="20"/>
              </w:rPr>
              <w:t>getDate</w:t>
            </w:r>
            <w:proofErr w:type="spellEnd"/>
            <w:r w:rsidRPr="009E2422">
              <w:rPr>
                <w:rStyle w:val="TechnicalName"/>
                <w:sz w:val="20"/>
              </w:rPr>
              <w:t>)</w:t>
            </w:r>
          </w:p>
        </w:tc>
      </w:tr>
    </w:tbl>
    <w:p w:rsidR="00047043" w:rsidRDefault="00047043" w:rsidP="00A352F8"/>
    <w:tbl>
      <w:tblPr>
        <w:tblStyle w:val="TableGrid"/>
        <w:tblW w:w="0" w:type="auto"/>
        <w:tblLook w:val="04A0" w:firstRow="1" w:lastRow="0" w:firstColumn="1" w:lastColumn="0" w:noHBand="0" w:noVBand="1"/>
      </w:tblPr>
      <w:tblGrid>
        <w:gridCol w:w="1634"/>
        <w:gridCol w:w="7716"/>
      </w:tblGrid>
      <w:tr w:rsidR="00047043" w:rsidTr="002537AA">
        <w:tc>
          <w:tcPr>
            <w:tcW w:w="11861" w:type="dxa"/>
            <w:gridSpan w:val="2"/>
          </w:tcPr>
          <w:p w:rsidR="00047043" w:rsidRPr="005A1F34" w:rsidRDefault="00D94627" w:rsidP="002537AA">
            <w:pPr>
              <w:pStyle w:val="BlueFieldName"/>
              <w:spacing w:before="40" w:after="40"/>
              <w:rPr>
                <w:rStyle w:val="TechnicalName"/>
                <w:b/>
              </w:rPr>
            </w:pPr>
            <w:r w:rsidRPr="00D94627">
              <w:rPr>
                <w:rStyle w:val="TechnicalName"/>
                <w:b/>
                <w:color w:val="auto"/>
              </w:rPr>
              <w:t>trim(</w:t>
            </w:r>
            <w:r w:rsidRPr="00D94627">
              <w:rPr>
                <w:rStyle w:val="TechnicalName"/>
                <w:b/>
              </w:rPr>
              <w:t>string1</w:t>
            </w:r>
            <w:r w:rsidRPr="00D94627">
              <w:rPr>
                <w:rStyle w:val="TechnicalName"/>
                <w:b/>
                <w:color w:val="auto"/>
              </w:rPr>
              <w:t>)</w:t>
            </w:r>
          </w:p>
        </w:tc>
      </w:tr>
      <w:tr w:rsidR="00047043" w:rsidRPr="003231E8" w:rsidTr="002537AA">
        <w:tc>
          <w:tcPr>
            <w:tcW w:w="2260" w:type="dxa"/>
          </w:tcPr>
          <w:p w:rsidR="00047043" w:rsidRDefault="00047043" w:rsidP="002537AA">
            <w:pPr>
              <w:rPr>
                <w:rFonts w:cs="Arial"/>
              </w:rPr>
            </w:pPr>
            <w:r>
              <w:rPr>
                <w:rFonts w:cs="Arial"/>
              </w:rPr>
              <w:t>Description</w:t>
            </w:r>
          </w:p>
        </w:tc>
        <w:tc>
          <w:tcPr>
            <w:tcW w:w="9601" w:type="dxa"/>
          </w:tcPr>
          <w:p w:rsidR="00047043" w:rsidRPr="00391296" w:rsidRDefault="00D94627" w:rsidP="002537AA">
            <w:pPr>
              <w:rPr>
                <w:rFonts w:cs="Arial"/>
                <w:lang w:val="en-US"/>
              </w:rPr>
            </w:pPr>
            <w:r w:rsidRPr="00391296">
              <w:rPr>
                <w:rFonts w:cs="Arial"/>
                <w:lang w:val="en-US"/>
              </w:rPr>
              <w:t xml:space="preserve">Returns </w:t>
            </w:r>
            <w:r w:rsidRPr="00391296">
              <w:rPr>
                <w:rStyle w:val="TechnicalName"/>
                <w:lang w:val="en-US"/>
              </w:rPr>
              <w:t>string1</w:t>
            </w:r>
            <w:r w:rsidRPr="00391296">
              <w:rPr>
                <w:rFonts w:cs="Arial"/>
                <w:lang w:val="en-US"/>
              </w:rPr>
              <w:t xml:space="preserve"> without leading and trailing blanks</w:t>
            </w:r>
          </w:p>
        </w:tc>
      </w:tr>
      <w:tr w:rsidR="00047043" w:rsidTr="002537AA">
        <w:tc>
          <w:tcPr>
            <w:tcW w:w="2260" w:type="dxa"/>
          </w:tcPr>
          <w:p w:rsidR="00047043" w:rsidRDefault="00047043" w:rsidP="002537AA">
            <w:pPr>
              <w:rPr>
                <w:rFonts w:cs="Arial"/>
              </w:rPr>
            </w:pPr>
            <w:proofErr w:type="spellStart"/>
            <w:r>
              <w:rPr>
                <w:rFonts w:cs="Arial"/>
              </w:rPr>
              <w:t>Example</w:t>
            </w:r>
            <w:proofErr w:type="spellEnd"/>
          </w:p>
        </w:tc>
        <w:tc>
          <w:tcPr>
            <w:tcW w:w="9601" w:type="dxa"/>
          </w:tcPr>
          <w:p w:rsidR="00047043" w:rsidRDefault="00D94627" w:rsidP="002537AA">
            <w:pPr>
              <w:rPr>
                <w:rFonts w:cs="Arial"/>
              </w:rPr>
            </w:pPr>
            <w:proofErr w:type="spellStart"/>
            <w:r w:rsidRPr="00D94627">
              <w:rPr>
                <w:rStyle w:val="TechnicalName"/>
              </w:rPr>
              <w:t>trim</w:t>
            </w:r>
            <w:proofErr w:type="spellEnd"/>
            <w:r w:rsidRPr="00D94627">
              <w:rPr>
                <w:rStyle w:val="TechnicalName"/>
              </w:rPr>
              <w:t xml:space="preserve">('   </w:t>
            </w:r>
            <w:proofErr w:type="spellStart"/>
            <w:r w:rsidRPr="00D94627">
              <w:rPr>
                <w:rStyle w:val="TechnicalName"/>
              </w:rPr>
              <w:t>abc</w:t>
            </w:r>
            <w:proofErr w:type="spellEnd"/>
            <w:r w:rsidRPr="00D94627">
              <w:rPr>
                <w:rStyle w:val="TechnicalName"/>
              </w:rPr>
              <w:t xml:space="preserve">   ')</w:t>
            </w:r>
          </w:p>
        </w:tc>
      </w:tr>
      <w:tr w:rsidR="00047043" w:rsidTr="002537AA">
        <w:tc>
          <w:tcPr>
            <w:tcW w:w="2260" w:type="dxa"/>
          </w:tcPr>
          <w:p w:rsidR="00047043" w:rsidRDefault="00047043" w:rsidP="002537AA">
            <w:pPr>
              <w:rPr>
                <w:rFonts w:cs="Arial"/>
              </w:rPr>
            </w:pPr>
            <w:r>
              <w:rPr>
                <w:rFonts w:cs="Arial"/>
              </w:rPr>
              <w:t>Result</w:t>
            </w:r>
          </w:p>
        </w:tc>
        <w:tc>
          <w:tcPr>
            <w:tcW w:w="9601" w:type="dxa"/>
          </w:tcPr>
          <w:p w:rsidR="00047043" w:rsidRPr="00A352F8" w:rsidRDefault="00D94627" w:rsidP="002537AA">
            <w:pPr>
              <w:rPr>
                <w:rStyle w:val="TechnicalName"/>
              </w:rPr>
            </w:pPr>
            <w:proofErr w:type="spellStart"/>
            <w:r>
              <w:rPr>
                <w:rStyle w:val="TechnicalName"/>
              </w:rPr>
              <w:t>abc</w:t>
            </w:r>
            <w:proofErr w:type="spellEnd"/>
          </w:p>
        </w:tc>
      </w:tr>
      <w:tr w:rsidR="00047043" w:rsidRPr="003231E8" w:rsidTr="002537AA">
        <w:tc>
          <w:tcPr>
            <w:tcW w:w="2260" w:type="dxa"/>
          </w:tcPr>
          <w:p w:rsidR="00047043" w:rsidRDefault="00047043" w:rsidP="002537AA">
            <w:pPr>
              <w:rPr>
                <w:rFonts w:cs="Arial"/>
              </w:rPr>
            </w:pPr>
            <w:r>
              <w:rPr>
                <w:rFonts w:cs="Arial"/>
              </w:rPr>
              <w:t>Generated Function Call</w:t>
            </w:r>
          </w:p>
        </w:tc>
        <w:tc>
          <w:tcPr>
            <w:tcW w:w="9601" w:type="dxa"/>
          </w:tcPr>
          <w:p w:rsidR="00047043" w:rsidRPr="00391296" w:rsidRDefault="00D94627" w:rsidP="002537AA">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delLeadingTrailingB</w:t>
            </w:r>
            <w:proofErr w:type="spellEnd"/>
            <w:r w:rsidRPr="00391296">
              <w:rPr>
                <w:rStyle w:val="TechnicalName"/>
                <w:sz w:val="20"/>
                <w:lang w:val="en-US"/>
              </w:rPr>
              <w:t>',string(string1))</w:t>
            </w:r>
          </w:p>
        </w:tc>
      </w:tr>
    </w:tbl>
    <w:p w:rsidR="00047043" w:rsidRPr="00391296" w:rsidRDefault="00047043" w:rsidP="00A352F8">
      <w:pPr>
        <w:rPr>
          <w:lang w:val="en-US"/>
        </w:rPr>
      </w:pPr>
    </w:p>
    <w:tbl>
      <w:tblPr>
        <w:tblStyle w:val="TableGrid"/>
        <w:tblW w:w="0" w:type="auto"/>
        <w:tblLook w:val="04A0" w:firstRow="1" w:lastRow="0" w:firstColumn="1" w:lastColumn="0" w:noHBand="0" w:noVBand="1"/>
      </w:tblPr>
      <w:tblGrid>
        <w:gridCol w:w="1823"/>
        <w:gridCol w:w="7527"/>
      </w:tblGrid>
      <w:tr w:rsidR="00047043" w:rsidTr="007E3B5E">
        <w:trPr>
          <w:tblHeader/>
        </w:trPr>
        <w:tc>
          <w:tcPr>
            <w:tcW w:w="11861" w:type="dxa"/>
            <w:gridSpan w:val="2"/>
          </w:tcPr>
          <w:p w:rsidR="00047043" w:rsidRPr="005A1F34" w:rsidRDefault="00D94627" w:rsidP="002537AA">
            <w:pPr>
              <w:pStyle w:val="BlueFieldName"/>
              <w:spacing w:before="40" w:after="40"/>
              <w:rPr>
                <w:rStyle w:val="TechnicalName"/>
                <w:b/>
              </w:rPr>
            </w:pPr>
            <w:proofErr w:type="spellStart"/>
            <w:r w:rsidRPr="00D94627">
              <w:rPr>
                <w:rStyle w:val="TechnicalName"/>
                <w:b/>
                <w:color w:val="auto"/>
              </w:rPr>
              <w:t>upper</w:t>
            </w:r>
            <w:proofErr w:type="spellEnd"/>
            <w:r w:rsidRPr="00D94627">
              <w:rPr>
                <w:rStyle w:val="TechnicalName"/>
                <w:b/>
                <w:color w:val="auto"/>
              </w:rPr>
              <w:t>(</w:t>
            </w:r>
            <w:r w:rsidRPr="00D94627">
              <w:rPr>
                <w:rStyle w:val="TechnicalName"/>
                <w:b/>
              </w:rPr>
              <w:t>string1</w:t>
            </w:r>
            <w:r w:rsidRPr="00D94627">
              <w:rPr>
                <w:rStyle w:val="TechnicalName"/>
                <w:b/>
                <w:color w:val="auto"/>
              </w:rPr>
              <w:t>)</w:t>
            </w:r>
          </w:p>
        </w:tc>
      </w:tr>
      <w:tr w:rsidR="00047043" w:rsidTr="002537AA">
        <w:tc>
          <w:tcPr>
            <w:tcW w:w="2260" w:type="dxa"/>
          </w:tcPr>
          <w:p w:rsidR="00047043" w:rsidRDefault="00047043" w:rsidP="002537AA">
            <w:pPr>
              <w:rPr>
                <w:rFonts w:cs="Arial"/>
              </w:rPr>
            </w:pPr>
            <w:r>
              <w:rPr>
                <w:rFonts w:cs="Arial"/>
              </w:rPr>
              <w:t>Description</w:t>
            </w:r>
          </w:p>
        </w:tc>
        <w:tc>
          <w:tcPr>
            <w:tcW w:w="9601" w:type="dxa"/>
          </w:tcPr>
          <w:p w:rsidR="00047043" w:rsidRDefault="00D94627" w:rsidP="002537AA">
            <w:pPr>
              <w:rPr>
                <w:rFonts w:cs="Arial"/>
              </w:rPr>
            </w:pPr>
            <w:r>
              <w:rPr>
                <w:rFonts w:cs="Arial"/>
              </w:rPr>
              <w:t xml:space="preserve">Returns </w:t>
            </w:r>
            <w:r w:rsidRPr="00D94627">
              <w:rPr>
                <w:rStyle w:val="TechnicalName"/>
              </w:rPr>
              <w:t>string1</w:t>
            </w:r>
            <w:r w:rsidRPr="00D94627">
              <w:rPr>
                <w:rFonts w:cs="Arial"/>
              </w:rPr>
              <w:t xml:space="preserve"> </w:t>
            </w:r>
            <w:r>
              <w:rPr>
                <w:rFonts w:cs="Arial"/>
              </w:rPr>
              <w:t xml:space="preserve">in </w:t>
            </w:r>
            <w:r w:rsidRPr="00D94627">
              <w:rPr>
                <w:rFonts w:cs="Arial"/>
              </w:rPr>
              <w:t>uppercase</w:t>
            </w:r>
          </w:p>
        </w:tc>
      </w:tr>
      <w:tr w:rsidR="00047043" w:rsidTr="002537AA">
        <w:tc>
          <w:tcPr>
            <w:tcW w:w="2260" w:type="dxa"/>
          </w:tcPr>
          <w:p w:rsidR="00047043" w:rsidRDefault="00047043" w:rsidP="002537AA">
            <w:pPr>
              <w:rPr>
                <w:rFonts w:cs="Arial"/>
              </w:rPr>
            </w:pPr>
            <w:r>
              <w:rPr>
                <w:rFonts w:cs="Arial"/>
              </w:rPr>
              <w:t>Example</w:t>
            </w:r>
          </w:p>
        </w:tc>
        <w:tc>
          <w:tcPr>
            <w:tcW w:w="9601" w:type="dxa"/>
          </w:tcPr>
          <w:p w:rsidR="00047043" w:rsidRDefault="00D94627" w:rsidP="002537AA">
            <w:pPr>
              <w:rPr>
                <w:rFonts w:cs="Arial"/>
              </w:rPr>
            </w:pPr>
            <w:r w:rsidRPr="00D94627">
              <w:rPr>
                <w:rStyle w:val="TechnicalName"/>
              </w:rPr>
              <w:t>upper('Abc5DEfG')</w:t>
            </w:r>
          </w:p>
        </w:tc>
      </w:tr>
      <w:tr w:rsidR="00047043" w:rsidTr="002537AA">
        <w:tc>
          <w:tcPr>
            <w:tcW w:w="2260" w:type="dxa"/>
          </w:tcPr>
          <w:p w:rsidR="00047043" w:rsidRDefault="00047043" w:rsidP="002537AA">
            <w:pPr>
              <w:rPr>
                <w:rFonts w:cs="Arial"/>
              </w:rPr>
            </w:pPr>
            <w:r>
              <w:rPr>
                <w:rFonts w:cs="Arial"/>
              </w:rPr>
              <w:t>Result</w:t>
            </w:r>
          </w:p>
        </w:tc>
        <w:tc>
          <w:tcPr>
            <w:tcW w:w="9601" w:type="dxa"/>
          </w:tcPr>
          <w:p w:rsidR="00047043" w:rsidRPr="00A352F8" w:rsidRDefault="005871F1" w:rsidP="002537AA">
            <w:pPr>
              <w:rPr>
                <w:rStyle w:val="TechnicalName"/>
              </w:rPr>
            </w:pPr>
            <w:r w:rsidRPr="005871F1">
              <w:rPr>
                <w:rStyle w:val="TechnicalName"/>
              </w:rPr>
              <w:t>ABC5DEFG</w:t>
            </w:r>
          </w:p>
        </w:tc>
      </w:tr>
      <w:tr w:rsidR="00047043" w:rsidRPr="003231E8" w:rsidTr="002537AA">
        <w:tc>
          <w:tcPr>
            <w:tcW w:w="2260" w:type="dxa"/>
          </w:tcPr>
          <w:p w:rsidR="00047043" w:rsidRDefault="00047043" w:rsidP="002537AA">
            <w:pPr>
              <w:rPr>
                <w:rFonts w:cs="Arial"/>
              </w:rPr>
            </w:pPr>
            <w:r>
              <w:rPr>
                <w:rFonts w:cs="Arial"/>
              </w:rPr>
              <w:t>Generated Function Call</w:t>
            </w:r>
          </w:p>
        </w:tc>
        <w:tc>
          <w:tcPr>
            <w:tcW w:w="9601" w:type="dxa"/>
          </w:tcPr>
          <w:p w:rsidR="00047043" w:rsidRPr="00391296" w:rsidRDefault="005871F1" w:rsidP="002537AA">
            <w:pPr>
              <w:spacing w:before="40"/>
              <w:rPr>
                <w:rStyle w:val="TechnicalName"/>
                <w:lang w:val="en-US"/>
              </w:rPr>
            </w:pPr>
            <w:proofErr w:type="spellStart"/>
            <w:r w:rsidRPr="00391296">
              <w:rPr>
                <w:rStyle w:val="TechnicalName"/>
                <w:sz w:val="20"/>
                <w:lang w:val="en-US"/>
              </w:rPr>
              <w:t>js:invoke</w:t>
            </w:r>
            <w:proofErr w:type="spellEnd"/>
            <w:r w:rsidRPr="00391296">
              <w:rPr>
                <w:rStyle w:val="TechnicalName"/>
                <w:sz w:val="20"/>
                <w:lang w:val="en-US"/>
              </w:rPr>
              <w:t>($sg,'</w:t>
            </w:r>
            <w:proofErr w:type="spellStart"/>
            <w:r w:rsidRPr="00391296">
              <w:rPr>
                <w:rStyle w:val="TechnicalName"/>
                <w:sz w:val="20"/>
                <w:lang w:val="en-US"/>
              </w:rPr>
              <w:t>toUC</w:t>
            </w:r>
            <w:proofErr w:type="spellEnd"/>
            <w:r w:rsidRPr="00391296">
              <w:rPr>
                <w:rStyle w:val="TechnicalName"/>
                <w:sz w:val="20"/>
                <w:lang w:val="en-US"/>
              </w:rPr>
              <w:t>',string(string1))</w:t>
            </w:r>
          </w:p>
        </w:tc>
      </w:tr>
    </w:tbl>
    <w:p w:rsidR="00047043" w:rsidRPr="00391296" w:rsidRDefault="00047043" w:rsidP="00A352F8">
      <w:pPr>
        <w:rPr>
          <w:lang w:val="en-US"/>
        </w:rPr>
      </w:pPr>
    </w:p>
    <w:p w:rsidR="008B39E5" w:rsidRPr="00391296" w:rsidRDefault="008B39E5" w:rsidP="008B39E5">
      <w:pPr>
        <w:pStyle w:val="Heading2"/>
        <w:rPr>
          <w:lang w:val="en-US"/>
        </w:rPr>
      </w:pPr>
      <w:bookmarkStart w:id="59" w:name="a3_4"/>
      <w:bookmarkStart w:id="60" w:name="_Toc29038198"/>
      <w:r w:rsidRPr="00391296">
        <w:rPr>
          <w:lang w:val="en-US"/>
        </w:rPr>
        <w:t>3.</w:t>
      </w:r>
      <w:r w:rsidR="001B04EC" w:rsidRPr="00391296">
        <w:rPr>
          <w:lang w:val="en-US"/>
        </w:rPr>
        <w:t>4</w:t>
      </w:r>
      <w:r w:rsidRPr="00391296">
        <w:rPr>
          <w:lang w:val="en-US"/>
        </w:rPr>
        <w:t xml:space="preserve"> </w:t>
      </w:r>
      <w:r w:rsidR="001E23D4" w:rsidRPr="00391296">
        <w:rPr>
          <w:lang w:val="en-US"/>
        </w:rPr>
        <w:t xml:space="preserve">Defining and </w:t>
      </w:r>
      <w:r w:rsidRPr="00391296">
        <w:rPr>
          <w:lang w:val="en-US"/>
        </w:rPr>
        <w:t>Using Variables</w:t>
      </w:r>
      <w:bookmarkEnd w:id="60"/>
    </w:p>
    <w:bookmarkEnd w:id="59"/>
    <w:p w:rsidR="008B39E5" w:rsidRPr="00391296" w:rsidRDefault="005112BC" w:rsidP="000C343B">
      <w:pPr>
        <w:rPr>
          <w:rFonts w:cs="Arial"/>
          <w:lang w:val="en-US"/>
        </w:rPr>
      </w:pPr>
      <w:r w:rsidRPr="00391296">
        <w:rPr>
          <w:rFonts w:cs="Arial"/>
          <w:lang w:val="en-US"/>
        </w:rPr>
        <w:t xml:space="preserve">The tool supports using the following </w:t>
      </w:r>
      <w:r w:rsidR="003F6E4B" w:rsidRPr="00391296">
        <w:rPr>
          <w:rFonts w:cs="Arial"/>
          <w:lang w:val="en-US"/>
        </w:rPr>
        <w:t xml:space="preserve">global </w:t>
      </w:r>
      <w:r w:rsidRPr="00391296">
        <w:rPr>
          <w:rFonts w:cs="Arial"/>
          <w:lang w:val="en-US"/>
        </w:rPr>
        <w:t>variables:</w:t>
      </w:r>
    </w:p>
    <w:p w:rsidR="005112BC" w:rsidRPr="00391296" w:rsidRDefault="005112BC" w:rsidP="005112BC">
      <w:pPr>
        <w:pStyle w:val="BulletedList"/>
        <w:rPr>
          <w:lang w:val="en-US"/>
        </w:rPr>
      </w:pPr>
      <w:proofErr w:type="spellStart"/>
      <w:r w:rsidRPr="00391296">
        <w:rPr>
          <w:lang w:val="en-US"/>
        </w:rPr>
        <w:t>Sys</w:t>
      </w:r>
      <w:r w:rsidR="00B83B16" w:rsidRPr="00391296">
        <w:rPr>
          <w:lang w:val="en-US"/>
        </w:rPr>
        <w:t>T</w:t>
      </w:r>
      <w:r w:rsidRPr="00391296">
        <w:rPr>
          <w:lang w:val="en-US"/>
        </w:rPr>
        <w:t>ype</w:t>
      </w:r>
      <w:proofErr w:type="spellEnd"/>
      <w:r w:rsidRPr="00391296">
        <w:rPr>
          <w:lang w:val="en-US"/>
        </w:rPr>
        <w:t xml:space="preserve"> properties</w:t>
      </w:r>
      <w:r w:rsidR="00B83B16" w:rsidRPr="00391296">
        <w:rPr>
          <w:lang w:val="en-US"/>
        </w:rPr>
        <w:t xml:space="preserve"> are properties delivered with SAP Business One system types</w:t>
      </w:r>
      <w:r w:rsidRPr="00391296">
        <w:rPr>
          <w:lang w:val="en-US"/>
        </w:rPr>
        <w:t>.</w:t>
      </w:r>
      <w:r w:rsidR="00B83B16" w:rsidRPr="00391296">
        <w:rPr>
          <w:lang w:val="en-US"/>
        </w:rPr>
        <w:t xml:space="preserve"> As soon as you select a source or target XML document with</w:t>
      </w:r>
      <w:r w:rsidR="000843D7" w:rsidRPr="00391296">
        <w:rPr>
          <w:lang w:val="en-US"/>
        </w:rPr>
        <w:t xml:space="preserve"> the</w:t>
      </w:r>
      <w:r w:rsidR="00B83B16" w:rsidRPr="00391296">
        <w:rPr>
          <w:lang w:val="en-US"/>
        </w:rPr>
        <w:t xml:space="preserve"> </w:t>
      </w:r>
      <w:r w:rsidR="00B83B16" w:rsidRPr="00391296">
        <w:rPr>
          <w:rStyle w:val="TechnicalName"/>
          <w:lang w:val="en-US"/>
        </w:rPr>
        <w:t>&lt;BOM&gt; &lt;BO&gt;</w:t>
      </w:r>
      <w:r w:rsidR="00B83B16" w:rsidRPr="00391296">
        <w:rPr>
          <w:lang w:val="en-US"/>
        </w:rPr>
        <w:t xml:space="preserve"> </w:t>
      </w:r>
      <w:r w:rsidR="000843D7" w:rsidRPr="00391296">
        <w:rPr>
          <w:lang w:val="en-US"/>
        </w:rPr>
        <w:t xml:space="preserve">structure, </w:t>
      </w:r>
      <w:r w:rsidR="00B83B16" w:rsidRPr="00391296">
        <w:rPr>
          <w:lang w:val="en-US"/>
        </w:rPr>
        <w:t xml:space="preserve">the </w:t>
      </w:r>
      <w:proofErr w:type="spellStart"/>
      <w:r w:rsidR="00B83B16" w:rsidRPr="00391296">
        <w:rPr>
          <w:lang w:val="en-US"/>
        </w:rPr>
        <w:t>Systype</w:t>
      </w:r>
      <w:proofErr w:type="spellEnd"/>
      <w:r w:rsidR="00B83B16" w:rsidRPr="00391296">
        <w:rPr>
          <w:lang w:val="en-US"/>
        </w:rPr>
        <w:t xml:space="preserve"> properties are available for mapping definitions.</w:t>
      </w:r>
    </w:p>
    <w:p w:rsidR="00EC7B51" w:rsidRPr="00391296" w:rsidRDefault="00676BF5" w:rsidP="005112BC">
      <w:pPr>
        <w:pStyle w:val="BulletedList"/>
        <w:rPr>
          <w:lang w:val="en-US"/>
        </w:rPr>
      </w:pPr>
      <w:r w:rsidRPr="00391296">
        <w:rPr>
          <w:lang w:val="en-US"/>
        </w:rPr>
        <w:t>D</w:t>
      </w:r>
      <w:r w:rsidR="00EC7B51" w:rsidRPr="00391296">
        <w:rPr>
          <w:lang w:val="en-US"/>
        </w:rPr>
        <w:t>eployment</w:t>
      </w:r>
      <w:r w:rsidR="005717E9" w:rsidRPr="00391296">
        <w:rPr>
          <w:lang w:val="en-US"/>
        </w:rPr>
        <w:t xml:space="preserve"> </w:t>
      </w:r>
      <w:r w:rsidR="00EC7B51" w:rsidRPr="00391296">
        <w:rPr>
          <w:lang w:val="en-US"/>
        </w:rPr>
        <w:t xml:space="preserve">properties </w:t>
      </w:r>
      <w:r w:rsidR="001E23D4" w:rsidRPr="00391296">
        <w:rPr>
          <w:lang w:val="en-US"/>
        </w:rPr>
        <w:t xml:space="preserve">of </w:t>
      </w:r>
      <w:r w:rsidR="00EC7B51" w:rsidRPr="00391296">
        <w:rPr>
          <w:lang w:val="en-US"/>
        </w:rPr>
        <w:t>the scenario package</w:t>
      </w:r>
      <w:r w:rsidRPr="00391296">
        <w:rPr>
          <w:lang w:val="en-US"/>
        </w:rPr>
        <w:t xml:space="preserve"> that you defined </w:t>
      </w:r>
      <w:r w:rsidR="00EC7B51" w:rsidRPr="00391296">
        <w:rPr>
          <w:lang w:val="en-US"/>
        </w:rPr>
        <w:t xml:space="preserve">selecting the package and choosing </w:t>
      </w:r>
      <w:r w:rsidRPr="00391296">
        <w:rPr>
          <w:rStyle w:val="Path"/>
          <w:lang w:val="en-US"/>
        </w:rPr>
        <w:t>Definitions → Deployment Properties</w:t>
      </w:r>
      <w:r w:rsidRPr="00391296">
        <w:rPr>
          <w:lang w:val="en-US"/>
        </w:rPr>
        <w:t xml:space="preserve"> from the context menu</w:t>
      </w:r>
    </w:p>
    <w:p w:rsidR="00EC2550" w:rsidRPr="00391296" w:rsidRDefault="00EC2550" w:rsidP="005112BC">
      <w:pPr>
        <w:pStyle w:val="BulletedList"/>
        <w:rPr>
          <w:lang w:val="en-US"/>
        </w:rPr>
      </w:pPr>
      <w:r w:rsidRPr="00391296">
        <w:rPr>
          <w:lang w:val="en-US"/>
        </w:rPr>
        <w:t>Individual variables defined in the mapping project</w:t>
      </w:r>
    </w:p>
    <w:p w:rsidR="003F6E4B" w:rsidRPr="00391296" w:rsidRDefault="003F6E4B" w:rsidP="000C343B">
      <w:pPr>
        <w:rPr>
          <w:rFonts w:cs="Arial"/>
          <w:lang w:val="en-US"/>
        </w:rPr>
      </w:pPr>
    </w:p>
    <w:p w:rsidR="001E23D4" w:rsidRPr="00C56DAC" w:rsidRDefault="00C56DAC" w:rsidP="000C343B">
      <w:pPr>
        <w:rPr>
          <w:rFonts w:cs="Arial"/>
          <w:b/>
        </w:rPr>
      </w:pPr>
      <w:r w:rsidRPr="00C56DAC">
        <w:rPr>
          <w:rFonts w:cs="Arial"/>
          <w:b/>
        </w:rPr>
        <w:t>Procedure</w:t>
      </w:r>
    </w:p>
    <w:p w:rsidR="00C56DAC" w:rsidRPr="00BD57D7" w:rsidRDefault="00C56DAC" w:rsidP="002853BA">
      <w:pPr>
        <w:pStyle w:val="LNumb"/>
        <w:numPr>
          <w:ilvl w:val="0"/>
          <w:numId w:val="19"/>
        </w:numPr>
        <w:ind w:left="341" w:hanging="57"/>
        <w:rPr>
          <w:lang w:val="en-US"/>
        </w:rPr>
      </w:pPr>
      <w:r w:rsidRPr="00BD57D7">
        <w:rPr>
          <w:lang w:val="en-US"/>
        </w:rPr>
        <w:t xml:space="preserve">To define an individual variable, click </w:t>
      </w:r>
      <w:r w:rsidR="0034690B" w:rsidRPr="00BD57D7">
        <w:rPr>
          <w:rStyle w:val="FieldName"/>
          <w:lang w:val="en-US"/>
        </w:rPr>
        <w:t>Variables</w:t>
      </w:r>
      <w:r w:rsidR="0034690B" w:rsidRPr="00BD57D7">
        <w:rPr>
          <w:lang w:val="en-US"/>
        </w:rPr>
        <w:t xml:space="preserve"> in the </w:t>
      </w:r>
      <w:r w:rsidR="0034690B" w:rsidRPr="00BD57D7">
        <w:rPr>
          <w:rStyle w:val="FieldName"/>
          <w:lang w:val="en-US"/>
        </w:rPr>
        <w:t>Global</w:t>
      </w:r>
      <w:r w:rsidR="0034690B" w:rsidRPr="00BD57D7">
        <w:rPr>
          <w:lang w:val="en-US"/>
        </w:rPr>
        <w:t xml:space="preserve"> field</w:t>
      </w:r>
      <w:r w:rsidR="008349F3">
        <w:rPr>
          <w:lang w:val="en-US"/>
        </w:rPr>
        <w:t xml:space="preserve"> and click </w:t>
      </w:r>
      <w:r w:rsidR="008349F3" w:rsidRPr="00F36EBF">
        <w:rPr>
          <w:rStyle w:val="FieldName"/>
          <w:lang w:val="en-US"/>
        </w:rPr>
        <w:t>Add</w:t>
      </w:r>
      <w:r w:rsidR="008349F3">
        <w:rPr>
          <w:lang w:val="en-US"/>
        </w:rPr>
        <w:t>.</w:t>
      </w:r>
    </w:p>
    <w:p w:rsidR="00891C26" w:rsidRPr="00BD57D7" w:rsidRDefault="00891C26" w:rsidP="002853BA">
      <w:pPr>
        <w:pStyle w:val="LNumb"/>
        <w:numPr>
          <w:ilvl w:val="0"/>
          <w:numId w:val="19"/>
        </w:numPr>
        <w:ind w:left="341" w:hanging="57"/>
        <w:rPr>
          <w:lang w:val="en-US"/>
        </w:rPr>
      </w:pPr>
      <w:r w:rsidRPr="00BD57D7">
        <w:rPr>
          <w:lang w:val="en-US"/>
        </w:rPr>
        <w:t xml:space="preserve">In the </w:t>
      </w:r>
      <w:r w:rsidR="000B4544">
        <w:rPr>
          <w:lang w:val="en-US"/>
        </w:rPr>
        <w:t xml:space="preserve">red </w:t>
      </w:r>
      <w:r w:rsidRPr="00BD57D7">
        <w:rPr>
          <w:lang w:val="en-US"/>
        </w:rPr>
        <w:t>input field on the right side, enter the variable name and in the text field below, enter the variable definition. Enter a fixed value or add XSL</w:t>
      </w:r>
      <w:r w:rsidR="006646FF" w:rsidRPr="00BD57D7">
        <w:rPr>
          <w:lang w:val="en-US"/>
        </w:rPr>
        <w:t>T</w:t>
      </w:r>
      <w:r w:rsidRPr="00BD57D7">
        <w:rPr>
          <w:lang w:val="en-US"/>
        </w:rPr>
        <w:t xml:space="preserve"> coding and click </w:t>
      </w:r>
      <w:r w:rsidRPr="00BD57D7">
        <w:rPr>
          <w:rStyle w:val="FieldName"/>
          <w:lang w:val="en-US"/>
        </w:rPr>
        <w:t>Save</w:t>
      </w:r>
      <w:r w:rsidRPr="00BD57D7">
        <w:rPr>
          <w:lang w:val="en-US"/>
        </w:rPr>
        <w:t>.</w:t>
      </w:r>
    </w:p>
    <w:p w:rsidR="001E23D4" w:rsidRPr="00BD57D7" w:rsidRDefault="00C56DAC" w:rsidP="002853BA">
      <w:pPr>
        <w:pStyle w:val="LNumb"/>
        <w:numPr>
          <w:ilvl w:val="0"/>
          <w:numId w:val="19"/>
        </w:numPr>
        <w:ind w:left="341" w:hanging="57"/>
        <w:rPr>
          <w:lang w:val="en-US"/>
        </w:rPr>
      </w:pPr>
      <w:r w:rsidRPr="00BD57D7">
        <w:rPr>
          <w:lang w:val="en-US"/>
        </w:rPr>
        <w:t>U</w:t>
      </w:r>
      <w:r w:rsidR="003A0546" w:rsidRPr="00BD57D7">
        <w:rPr>
          <w:lang w:val="en-US"/>
        </w:rPr>
        <w:t xml:space="preserve">se variables in all definitions for the mapping, </w:t>
      </w:r>
      <w:r w:rsidRPr="00BD57D7">
        <w:rPr>
          <w:lang w:val="en-US"/>
        </w:rPr>
        <w:t xml:space="preserve">in functions, </w:t>
      </w:r>
      <w:r w:rsidR="003A0546" w:rsidRPr="00BD57D7">
        <w:rPr>
          <w:lang w:val="en-US"/>
        </w:rPr>
        <w:t xml:space="preserve">conditions, </w:t>
      </w:r>
      <w:r w:rsidR="00912C42" w:rsidRPr="00BD57D7">
        <w:rPr>
          <w:lang w:val="en-US"/>
        </w:rPr>
        <w:t>iterations,</w:t>
      </w:r>
      <w:r w:rsidR="003A0546" w:rsidRPr="00BD57D7">
        <w:rPr>
          <w:lang w:val="en-US"/>
        </w:rPr>
        <w:t xml:space="preserve"> internal iterations.</w:t>
      </w:r>
    </w:p>
    <w:p w:rsidR="006646FF" w:rsidRPr="00BD57D7" w:rsidRDefault="006646FF" w:rsidP="002853BA">
      <w:pPr>
        <w:pStyle w:val="LNumb"/>
        <w:numPr>
          <w:ilvl w:val="0"/>
          <w:numId w:val="19"/>
        </w:numPr>
        <w:ind w:left="341" w:hanging="57"/>
        <w:rPr>
          <w:lang w:val="en-US"/>
        </w:rPr>
      </w:pPr>
      <w:r w:rsidRPr="00BD57D7">
        <w:rPr>
          <w:rFonts w:cs="Arial"/>
          <w:lang w:val="en-US"/>
        </w:rPr>
        <w:t xml:space="preserve">Start typing </w:t>
      </w:r>
      <w:r w:rsidRPr="00BD57D7">
        <w:rPr>
          <w:rStyle w:val="TechnicalName"/>
          <w:lang w:val="en-US"/>
        </w:rPr>
        <w:t>$</w:t>
      </w:r>
      <w:r w:rsidRPr="00BD57D7">
        <w:rPr>
          <w:rFonts w:cs="Arial"/>
          <w:lang w:val="en-US"/>
        </w:rPr>
        <w:t xml:space="preserve"> and the help displays available variables. Use the </w:t>
      </w:r>
      <w:r w:rsidRPr="00BD57D7">
        <w:rPr>
          <w:rStyle w:val="FieldName"/>
          <w:lang w:val="en-US"/>
        </w:rPr>
        <w:t>Arrow Down</w:t>
      </w:r>
      <w:r w:rsidRPr="00BD57D7">
        <w:rPr>
          <w:rFonts w:cs="Arial"/>
          <w:lang w:val="en-US"/>
        </w:rPr>
        <w:t xml:space="preserve"> key to browse the variables.</w:t>
      </w:r>
    </w:p>
    <w:p w:rsidR="001E23D4" w:rsidRPr="00391296" w:rsidRDefault="001E23D4" w:rsidP="000C343B">
      <w:pPr>
        <w:rPr>
          <w:rFonts w:cs="Arial"/>
          <w:lang w:val="en-US"/>
        </w:rPr>
      </w:pPr>
    </w:p>
    <w:p w:rsidR="00C56DAC" w:rsidRPr="00391296" w:rsidRDefault="006646FF" w:rsidP="000C343B">
      <w:pPr>
        <w:rPr>
          <w:rFonts w:cs="Arial"/>
          <w:b/>
          <w:lang w:val="en-US"/>
        </w:rPr>
      </w:pPr>
      <w:r w:rsidRPr="00391296">
        <w:rPr>
          <w:rFonts w:cs="Arial"/>
          <w:b/>
          <w:lang w:val="en-US"/>
        </w:rPr>
        <w:t>Results</w:t>
      </w:r>
    </w:p>
    <w:p w:rsidR="00C56DAC" w:rsidRPr="00391296" w:rsidRDefault="006646FF" w:rsidP="00C56DAC">
      <w:pPr>
        <w:rPr>
          <w:rFonts w:cs="Arial"/>
          <w:lang w:val="en-US"/>
        </w:rPr>
      </w:pPr>
      <w:r w:rsidRPr="00391296">
        <w:rPr>
          <w:rFonts w:cs="Arial"/>
          <w:lang w:val="en-US"/>
        </w:rPr>
        <w:lastRenderedPageBreak/>
        <w:t>During generation, a</w:t>
      </w:r>
      <w:r w:rsidR="00C56DAC" w:rsidRPr="00391296">
        <w:rPr>
          <w:rFonts w:cs="Arial"/>
          <w:lang w:val="en-US"/>
        </w:rPr>
        <w:t>ll variables that you use in mapping definitions are created at the beginning of the XSL file as public variables. If you create variables but you do not them, they are not created in the XSL document.</w:t>
      </w:r>
    </w:p>
    <w:p w:rsidR="00A02248" w:rsidRPr="00391296" w:rsidRDefault="005717E9" w:rsidP="005717E9">
      <w:pPr>
        <w:pStyle w:val="Heading2"/>
        <w:rPr>
          <w:lang w:val="en-US"/>
        </w:rPr>
      </w:pPr>
      <w:bookmarkStart w:id="61" w:name="a3_5"/>
      <w:bookmarkStart w:id="62" w:name="_Toc29038199"/>
      <w:r w:rsidRPr="00391296">
        <w:rPr>
          <w:lang w:val="en-US"/>
        </w:rPr>
        <w:t>3.5 Defining and Using JavaScript Functions</w:t>
      </w:r>
      <w:bookmarkEnd w:id="62"/>
    </w:p>
    <w:bookmarkEnd w:id="61"/>
    <w:p w:rsidR="00E34E53" w:rsidRPr="00391296" w:rsidRDefault="00E34E53" w:rsidP="00E34E53">
      <w:pPr>
        <w:rPr>
          <w:rFonts w:cs="Arial"/>
          <w:b/>
          <w:lang w:val="en-US"/>
        </w:rPr>
      </w:pPr>
      <w:r w:rsidRPr="00391296">
        <w:rPr>
          <w:rFonts w:cs="Arial"/>
          <w:b/>
          <w:lang w:val="en-US"/>
        </w:rPr>
        <w:t>Procedure</w:t>
      </w:r>
    </w:p>
    <w:p w:rsidR="00E34E53" w:rsidRPr="00BD57D7" w:rsidRDefault="00E34E53" w:rsidP="002853BA">
      <w:pPr>
        <w:pStyle w:val="LNumb"/>
        <w:numPr>
          <w:ilvl w:val="0"/>
          <w:numId w:val="20"/>
        </w:numPr>
        <w:ind w:left="341" w:hanging="57"/>
        <w:rPr>
          <w:lang w:val="en-US"/>
        </w:rPr>
      </w:pPr>
      <w:r w:rsidRPr="00BD57D7">
        <w:rPr>
          <w:lang w:val="en-US"/>
        </w:rPr>
        <w:t>To define a</w:t>
      </w:r>
      <w:r w:rsidR="00414802" w:rsidRPr="00BD57D7">
        <w:rPr>
          <w:lang w:val="en-US"/>
        </w:rPr>
        <w:t xml:space="preserve"> JavaScript function</w:t>
      </w:r>
      <w:r w:rsidRPr="00BD57D7">
        <w:rPr>
          <w:lang w:val="en-US"/>
        </w:rPr>
        <w:t xml:space="preserve">, click </w:t>
      </w:r>
      <w:r w:rsidR="00414802" w:rsidRPr="00BD57D7">
        <w:rPr>
          <w:rStyle w:val="FieldName"/>
          <w:lang w:val="en-US"/>
        </w:rPr>
        <w:t>Functions</w:t>
      </w:r>
      <w:r w:rsidRPr="00BD57D7">
        <w:rPr>
          <w:lang w:val="en-US"/>
        </w:rPr>
        <w:t xml:space="preserve"> in the </w:t>
      </w:r>
      <w:r w:rsidRPr="00BD57D7">
        <w:rPr>
          <w:rStyle w:val="FieldName"/>
          <w:lang w:val="en-US"/>
        </w:rPr>
        <w:t>Global</w:t>
      </w:r>
      <w:r w:rsidRPr="00BD57D7">
        <w:rPr>
          <w:lang w:val="en-US"/>
        </w:rPr>
        <w:t xml:space="preserve"> field</w:t>
      </w:r>
      <w:r w:rsidR="000B4544">
        <w:rPr>
          <w:lang w:val="en-US"/>
        </w:rPr>
        <w:t xml:space="preserve"> and click </w:t>
      </w:r>
      <w:r w:rsidR="000B4544" w:rsidRPr="00F36EBF">
        <w:rPr>
          <w:rStyle w:val="FieldName"/>
          <w:lang w:val="en-US"/>
        </w:rPr>
        <w:t>Add</w:t>
      </w:r>
      <w:r w:rsidR="000B4544">
        <w:rPr>
          <w:lang w:val="en-US"/>
        </w:rPr>
        <w:t>.</w:t>
      </w:r>
    </w:p>
    <w:p w:rsidR="00E34E53" w:rsidRPr="00BD57D7" w:rsidRDefault="00E34E53" w:rsidP="002853BA">
      <w:pPr>
        <w:pStyle w:val="LNumb"/>
        <w:numPr>
          <w:ilvl w:val="0"/>
          <w:numId w:val="19"/>
        </w:numPr>
        <w:ind w:left="341" w:hanging="57"/>
        <w:rPr>
          <w:lang w:val="en-US"/>
        </w:rPr>
      </w:pPr>
      <w:r w:rsidRPr="00BD57D7">
        <w:rPr>
          <w:lang w:val="en-US"/>
        </w:rPr>
        <w:t xml:space="preserve">In the </w:t>
      </w:r>
      <w:r w:rsidR="000B4544">
        <w:rPr>
          <w:lang w:val="en-US"/>
        </w:rPr>
        <w:t xml:space="preserve">red </w:t>
      </w:r>
      <w:r w:rsidRPr="00BD57D7">
        <w:rPr>
          <w:lang w:val="en-US"/>
        </w:rPr>
        <w:t xml:space="preserve">input field on the right side, enter the </w:t>
      </w:r>
      <w:r w:rsidR="00414802" w:rsidRPr="00BD57D7">
        <w:rPr>
          <w:lang w:val="en-US"/>
        </w:rPr>
        <w:t xml:space="preserve">function </w:t>
      </w:r>
      <w:r w:rsidRPr="00BD57D7">
        <w:rPr>
          <w:lang w:val="en-US"/>
        </w:rPr>
        <w:t xml:space="preserve">name and in the text field below, enter the </w:t>
      </w:r>
      <w:r w:rsidR="00414802" w:rsidRPr="00BD57D7">
        <w:rPr>
          <w:lang w:val="en-US"/>
        </w:rPr>
        <w:t xml:space="preserve">function </w:t>
      </w:r>
      <w:r w:rsidRPr="00BD57D7">
        <w:rPr>
          <w:lang w:val="en-US"/>
        </w:rPr>
        <w:t xml:space="preserve">definition and click </w:t>
      </w:r>
      <w:r w:rsidRPr="00BD57D7">
        <w:rPr>
          <w:rStyle w:val="FieldName"/>
          <w:lang w:val="en-US"/>
        </w:rPr>
        <w:t>Save</w:t>
      </w:r>
      <w:r w:rsidRPr="00BD57D7">
        <w:rPr>
          <w:lang w:val="en-US"/>
        </w:rPr>
        <w:t>.</w:t>
      </w:r>
    </w:p>
    <w:p w:rsidR="00E34E53" w:rsidRPr="00BD57D7" w:rsidRDefault="00E34E53" w:rsidP="002853BA">
      <w:pPr>
        <w:pStyle w:val="LNumb"/>
        <w:numPr>
          <w:ilvl w:val="0"/>
          <w:numId w:val="19"/>
        </w:numPr>
        <w:ind w:left="341" w:hanging="57"/>
        <w:rPr>
          <w:lang w:val="en-US"/>
        </w:rPr>
      </w:pPr>
      <w:r w:rsidRPr="00BD57D7">
        <w:rPr>
          <w:lang w:val="en-US"/>
        </w:rPr>
        <w:t xml:space="preserve">Use </w:t>
      </w:r>
      <w:r w:rsidR="00414802" w:rsidRPr="00BD57D7">
        <w:rPr>
          <w:lang w:val="en-US"/>
        </w:rPr>
        <w:t xml:space="preserve">JavaScript functions </w:t>
      </w:r>
      <w:r w:rsidRPr="00BD57D7">
        <w:rPr>
          <w:lang w:val="en-US"/>
        </w:rPr>
        <w:t>in all definitions for the mapping, in functions, conditions, iterations, internal iterations.</w:t>
      </w:r>
    </w:p>
    <w:p w:rsidR="000B4544" w:rsidRPr="00BD57D7" w:rsidRDefault="000B4544" w:rsidP="002853BA">
      <w:pPr>
        <w:pStyle w:val="LNumb"/>
        <w:numPr>
          <w:ilvl w:val="0"/>
          <w:numId w:val="19"/>
        </w:numPr>
        <w:ind w:left="341" w:hanging="57"/>
        <w:rPr>
          <w:lang w:val="en-US"/>
        </w:rPr>
      </w:pPr>
      <w:r w:rsidRPr="00BD57D7">
        <w:rPr>
          <w:rFonts w:cs="Arial"/>
          <w:lang w:val="en-US"/>
        </w:rPr>
        <w:t>Start typing</w:t>
      </w:r>
      <w:r>
        <w:rPr>
          <w:rFonts w:cs="Arial"/>
          <w:lang w:val="en-US"/>
        </w:rPr>
        <w:t xml:space="preserve"> the function name</w:t>
      </w:r>
      <w:r w:rsidRPr="00BD57D7">
        <w:rPr>
          <w:rFonts w:cs="Arial"/>
          <w:lang w:val="en-US"/>
        </w:rPr>
        <w:t xml:space="preserve"> and the help displays available </w:t>
      </w:r>
      <w:r>
        <w:rPr>
          <w:rFonts w:cs="Arial"/>
          <w:lang w:val="en-US"/>
        </w:rPr>
        <w:t>functions</w:t>
      </w:r>
      <w:r w:rsidRPr="00BD57D7">
        <w:rPr>
          <w:rFonts w:cs="Arial"/>
          <w:lang w:val="en-US"/>
        </w:rPr>
        <w:t xml:space="preserve">. Use the </w:t>
      </w:r>
      <w:r w:rsidRPr="00BD57D7">
        <w:rPr>
          <w:rStyle w:val="FieldName"/>
          <w:lang w:val="en-US"/>
        </w:rPr>
        <w:t>Arrow Down</w:t>
      </w:r>
      <w:r w:rsidRPr="00BD57D7">
        <w:rPr>
          <w:rFonts w:cs="Arial"/>
          <w:lang w:val="en-US"/>
        </w:rPr>
        <w:t xml:space="preserve"> key to browse the </w:t>
      </w:r>
      <w:r>
        <w:rPr>
          <w:rFonts w:cs="Arial"/>
          <w:lang w:val="en-US"/>
        </w:rPr>
        <w:t>functions</w:t>
      </w:r>
      <w:r w:rsidRPr="00BD57D7">
        <w:rPr>
          <w:rFonts w:cs="Arial"/>
          <w:lang w:val="en-US"/>
        </w:rPr>
        <w:t>.</w:t>
      </w:r>
    </w:p>
    <w:p w:rsidR="00C1136D" w:rsidRPr="00C1136D" w:rsidRDefault="00C1136D" w:rsidP="00C1136D"/>
    <w:p w:rsidR="008B39E5" w:rsidRDefault="003E44E5" w:rsidP="003E44E5">
      <w:pPr>
        <w:pStyle w:val="Heading2"/>
      </w:pPr>
      <w:bookmarkStart w:id="63" w:name="a3_6"/>
      <w:bookmarkStart w:id="64" w:name="_Toc29038200"/>
      <w:r>
        <w:t>3.</w:t>
      </w:r>
      <w:r w:rsidR="005717E9">
        <w:t>6</w:t>
      </w:r>
      <w:r>
        <w:t xml:space="preserve"> </w:t>
      </w:r>
      <w:r w:rsidR="008B39E5">
        <w:t>Working with Conditions</w:t>
      </w:r>
      <w:bookmarkEnd w:id="64"/>
    </w:p>
    <w:bookmarkEnd w:id="63"/>
    <w:p w:rsidR="008B39E5" w:rsidRPr="00391296" w:rsidRDefault="0007183A" w:rsidP="000C343B">
      <w:pPr>
        <w:rPr>
          <w:rFonts w:cs="Arial"/>
          <w:lang w:val="en-US"/>
        </w:rPr>
      </w:pPr>
      <w:r w:rsidRPr="00391296">
        <w:rPr>
          <w:rFonts w:cs="Arial"/>
          <w:lang w:val="en-US"/>
        </w:rPr>
        <w:t>Use the condition field, i</w:t>
      </w:r>
      <w:r w:rsidR="00232833" w:rsidRPr="00391296">
        <w:rPr>
          <w:rFonts w:cs="Arial"/>
          <w:lang w:val="en-US"/>
        </w:rPr>
        <w:t>f you want to map a</w:t>
      </w:r>
      <w:r w:rsidR="009F3782" w:rsidRPr="00391296">
        <w:rPr>
          <w:rFonts w:cs="Arial"/>
          <w:lang w:val="en-US"/>
        </w:rPr>
        <w:t xml:space="preserve">n element </w:t>
      </w:r>
      <w:r w:rsidR="00232833" w:rsidRPr="00391296">
        <w:rPr>
          <w:rFonts w:cs="Arial"/>
          <w:lang w:val="en-US"/>
        </w:rPr>
        <w:t>under certain conditions.</w:t>
      </w:r>
    </w:p>
    <w:p w:rsidR="005717E9" w:rsidRPr="00391296" w:rsidRDefault="005717E9" w:rsidP="000C343B">
      <w:pPr>
        <w:rPr>
          <w:rFonts w:cs="Arial"/>
          <w:lang w:val="en-US"/>
        </w:rPr>
      </w:pPr>
    </w:p>
    <w:p w:rsidR="005717E9" w:rsidRDefault="005717E9" w:rsidP="005717E9">
      <w:pPr>
        <w:keepNext/>
        <w:rPr>
          <w:rFonts w:cs="Arial"/>
          <w:b/>
        </w:rPr>
      </w:pPr>
      <w:r w:rsidRPr="00DF581D">
        <w:rPr>
          <w:rFonts w:cs="Arial"/>
          <w:b/>
        </w:rPr>
        <w:t>Procedure</w:t>
      </w:r>
    </w:p>
    <w:p w:rsidR="005717E9" w:rsidRPr="00BD57D7" w:rsidRDefault="003A0546" w:rsidP="002853BA">
      <w:pPr>
        <w:pStyle w:val="LNumb"/>
        <w:numPr>
          <w:ilvl w:val="0"/>
          <w:numId w:val="16"/>
        </w:numPr>
        <w:ind w:left="341" w:hanging="57"/>
        <w:rPr>
          <w:lang w:val="en-US"/>
        </w:rPr>
      </w:pPr>
      <w:r w:rsidRPr="00BD57D7">
        <w:rPr>
          <w:lang w:val="en-US"/>
        </w:rPr>
        <w:t xml:space="preserve">To </w:t>
      </w:r>
      <w:r w:rsidR="008045CC" w:rsidRPr="00BD57D7">
        <w:rPr>
          <w:lang w:val="en-US"/>
        </w:rPr>
        <w:t xml:space="preserve">perform a mapping definition </w:t>
      </w:r>
      <w:r w:rsidRPr="00BD57D7">
        <w:rPr>
          <w:lang w:val="en-US"/>
        </w:rPr>
        <w:t xml:space="preserve">under certain conditions, enter a function in the </w:t>
      </w:r>
      <w:r w:rsidRPr="00BD57D7">
        <w:rPr>
          <w:rStyle w:val="FieldName"/>
          <w:lang w:val="en-US"/>
        </w:rPr>
        <w:t>Condition</w:t>
      </w:r>
      <w:r w:rsidRPr="00BD57D7">
        <w:rPr>
          <w:lang w:val="en-US"/>
        </w:rPr>
        <w:t xml:space="preserve"> field.</w:t>
      </w:r>
    </w:p>
    <w:p w:rsidR="00232833" w:rsidRPr="00391296" w:rsidRDefault="00E44AF9" w:rsidP="003A0546">
      <w:pPr>
        <w:pStyle w:val="LContinue"/>
        <w:rPr>
          <w:lang w:val="en-US"/>
        </w:rPr>
      </w:pPr>
      <w:r w:rsidRPr="00391296">
        <w:rPr>
          <w:lang w:val="en-US"/>
        </w:rPr>
        <w:t>You can use</w:t>
      </w:r>
      <w:r w:rsidR="0070666A" w:rsidRPr="00391296">
        <w:rPr>
          <w:lang w:val="en-US"/>
        </w:rPr>
        <w:t>, for example</w:t>
      </w:r>
      <w:r w:rsidR="009F3782" w:rsidRPr="00391296">
        <w:rPr>
          <w:lang w:val="en-US"/>
        </w:rPr>
        <w:t>,</w:t>
      </w:r>
      <w:r w:rsidR="0070666A" w:rsidRPr="00391296">
        <w:rPr>
          <w:lang w:val="en-US"/>
        </w:rPr>
        <w:t xml:space="preserve"> </w:t>
      </w:r>
      <w:r w:rsidRPr="00391296">
        <w:rPr>
          <w:lang w:val="en-US"/>
        </w:rPr>
        <w:t>the following functions</w:t>
      </w:r>
      <w:r w:rsidR="0070666A" w:rsidRPr="00391296">
        <w:rPr>
          <w:lang w:val="en-US"/>
        </w:rPr>
        <w:t>:</w:t>
      </w:r>
    </w:p>
    <w:p w:rsidR="0070666A" w:rsidRDefault="003A0546" w:rsidP="003A0546">
      <w:pPr>
        <w:pStyle w:val="BL2"/>
      </w:pPr>
      <w:proofErr w:type="spellStart"/>
      <w:r>
        <w:t>e</w:t>
      </w:r>
      <w:r w:rsidR="0070666A">
        <w:t>mpty</w:t>
      </w:r>
      <w:proofErr w:type="spellEnd"/>
    </w:p>
    <w:p w:rsidR="0070666A" w:rsidRDefault="003A0546" w:rsidP="003A0546">
      <w:pPr>
        <w:pStyle w:val="BL2"/>
      </w:pPr>
      <w:proofErr w:type="spellStart"/>
      <w:r>
        <w:t>n</w:t>
      </w:r>
      <w:r w:rsidR="0070666A">
        <w:t>otempty</w:t>
      </w:r>
      <w:proofErr w:type="spellEnd"/>
    </w:p>
    <w:p w:rsidR="0070666A" w:rsidRPr="00391296" w:rsidRDefault="003A0546" w:rsidP="003A0546">
      <w:pPr>
        <w:pStyle w:val="BL2"/>
        <w:rPr>
          <w:lang w:val="en-US"/>
        </w:rPr>
      </w:pPr>
      <w:r w:rsidRPr="00391296">
        <w:rPr>
          <w:lang w:val="en-US"/>
        </w:rPr>
        <w:t>choose</w:t>
      </w:r>
      <w:r w:rsidR="009E6347" w:rsidRPr="00391296">
        <w:rPr>
          <w:lang w:val="en-US"/>
        </w:rPr>
        <w:t>(cond1=’1’;cond2=’2’</w:t>
      </w:r>
      <w:r w:rsidR="004E4C9B" w:rsidRPr="00391296">
        <w:rPr>
          <w:lang w:val="en-US"/>
        </w:rPr>
        <w:t>;cond1=’3’</w:t>
      </w:r>
      <w:r w:rsidR="009E6347" w:rsidRPr="00391296">
        <w:rPr>
          <w:lang w:val="en-US"/>
        </w:rPr>
        <w:t>)</w:t>
      </w:r>
    </w:p>
    <w:p w:rsidR="009E6347" w:rsidRDefault="009E6347" w:rsidP="009E6347">
      <w:pPr>
        <w:pStyle w:val="LC2"/>
      </w:pPr>
      <w:r>
        <w:t xml:space="preserve">Separate </w:t>
      </w:r>
      <w:proofErr w:type="spellStart"/>
      <w:r>
        <w:t>conditions</w:t>
      </w:r>
      <w:proofErr w:type="spellEnd"/>
      <w:r>
        <w:t xml:space="preserve"> </w:t>
      </w:r>
      <w:proofErr w:type="spellStart"/>
      <w:r>
        <w:t>by</w:t>
      </w:r>
      <w:proofErr w:type="spellEnd"/>
      <w:r>
        <w:t xml:space="preserve"> </w:t>
      </w:r>
      <w:proofErr w:type="spellStart"/>
      <w:r>
        <w:t>semicolon</w:t>
      </w:r>
      <w:proofErr w:type="spellEnd"/>
      <w:r>
        <w:t xml:space="preserve">. </w:t>
      </w:r>
    </w:p>
    <w:p w:rsidR="00E44AF9" w:rsidRPr="00BD57D7" w:rsidRDefault="003A0546" w:rsidP="003A0546">
      <w:pPr>
        <w:pStyle w:val="LNumb"/>
        <w:rPr>
          <w:lang w:val="en-US"/>
        </w:rPr>
      </w:pPr>
      <w:r w:rsidRPr="00BD57D7">
        <w:rPr>
          <w:lang w:val="en-US"/>
        </w:rPr>
        <w:t xml:space="preserve">In the </w:t>
      </w:r>
      <w:r w:rsidRPr="00BD57D7">
        <w:rPr>
          <w:rStyle w:val="FieldName"/>
          <w:lang w:val="en-US"/>
        </w:rPr>
        <w:t>Function</w:t>
      </w:r>
      <w:r w:rsidRPr="00BD57D7">
        <w:rPr>
          <w:lang w:val="en-US"/>
        </w:rPr>
        <w:t xml:space="preserve"> field, enter the mapping definition. When using the </w:t>
      </w:r>
      <w:r w:rsidRPr="00BD57D7">
        <w:rPr>
          <w:rStyle w:val="TechnicalName"/>
          <w:lang w:val="en-US"/>
        </w:rPr>
        <w:t>choose()</w:t>
      </w:r>
      <w:r w:rsidRPr="00BD57D7">
        <w:rPr>
          <w:lang w:val="en-US"/>
        </w:rPr>
        <w:t xml:space="preserve"> function, </w:t>
      </w:r>
      <w:r w:rsidR="008045CC" w:rsidRPr="00BD57D7">
        <w:rPr>
          <w:lang w:val="en-US"/>
        </w:rPr>
        <w:t xml:space="preserve">add the same number of options as you defined in the </w:t>
      </w:r>
      <w:r w:rsidR="008045CC" w:rsidRPr="00BD57D7">
        <w:rPr>
          <w:rStyle w:val="FieldName"/>
          <w:lang w:val="en-US"/>
        </w:rPr>
        <w:t>Condition</w:t>
      </w:r>
      <w:r w:rsidR="008045CC" w:rsidRPr="00BD57D7">
        <w:rPr>
          <w:lang w:val="en-US"/>
        </w:rPr>
        <w:t xml:space="preserve"> field</w:t>
      </w:r>
      <w:r w:rsidR="006758AF" w:rsidRPr="00BD57D7">
        <w:rPr>
          <w:lang w:val="en-US"/>
        </w:rPr>
        <w:t xml:space="preserve"> separated by semicolon.</w:t>
      </w:r>
    </w:p>
    <w:p w:rsidR="00E44AF9" w:rsidRPr="00391296" w:rsidRDefault="00E44AF9" w:rsidP="000C343B">
      <w:pPr>
        <w:rPr>
          <w:rFonts w:cs="Arial"/>
          <w:lang w:val="en-US"/>
        </w:rPr>
      </w:pPr>
    </w:p>
    <w:p w:rsidR="00232833" w:rsidRPr="00391296" w:rsidRDefault="00907B8F" w:rsidP="000C343B">
      <w:pPr>
        <w:rPr>
          <w:rFonts w:cs="Arial"/>
          <w:b/>
          <w:lang w:val="en-US"/>
        </w:rPr>
      </w:pPr>
      <w:r w:rsidRPr="00391296">
        <w:rPr>
          <w:rFonts w:cs="Arial"/>
          <w:b/>
          <w:lang w:val="en-US"/>
        </w:rPr>
        <w:t>Examples</w:t>
      </w:r>
    </w:p>
    <w:p w:rsidR="00232833" w:rsidRPr="00391296" w:rsidRDefault="00232833" w:rsidP="000C343B">
      <w:pPr>
        <w:rPr>
          <w:rFonts w:cs="Arial"/>
          <w:lang w:val="en-US"/>
        </w:rPr>
      </w:pPr>
    </w:p>
    <w:p w:rsidR="009E6347" w:rsidRPr="00391296" w:rsidRDefault="009E6347" w:rsidP="009E6347">
      <w:pPr>
        <w:rPr>
          <w:rFonts w:cs="Arial"/>
          <w:lang w:val="en-US"/>
        </w:rPr>
      </w:pPr>
      <w:r w:rsidRPr="00391296">
        <w:rPr>
          <w:rFonts w:cs="Arial"/>
          <w:lang w:val="en-US"/>
        </w:rPr>
        <w:t>Only, if the field is not empty, perform the mapping definition.</w:t>
      </w:r>
    </w:p>
    <w:p w:rsidR="00393B2B" w:rsidRPr="00393B2B" w:rsidRDefault="00393B2B" w:rsidP="009E6347">
      <w:pPr>
        <w:pStyle w:val="BulletedList"/>
      </w:pPr>
      <w:proofErr w:type="spellStart"/>
      <w:r w:rsidRPr="00393B2B">
        <w:t>Condition</w:t>
      </w:r>
      <w:proofErr w:type="spellEnd"/>
      <w:r w:rsidR="009E6347">
        <w:t xml:space="preserve">: </w:t>
      </w:r>
      <w:proofErr w:type="spellStart"/>
      <w:r w:rsidR="009E6347" w:rsidRPr="00393B2B">
        <w:rPr>
          <w:rStyle w:val="TechnicalName"/>
        </w:rPr>
        <w:t>notempty</w:t>
      </w:r>
      <w:proofErr w:type="spellEnd"/>
    </w:p>
    <w:p w:rsidR="00393B2B" w:rsidRPr="00391296" w:rsidRDefault="00393B2B" w:rsidP="009E6347">
      <w:pPr>
        <w:pStyle w:val="BulletedList"/>
        <w:rPr>
          <w:lang w:val="en-US"/>
        </w:rPr>
      </w:pPr>
      <w:r w:rsidRPr="00391296">
        <w:rPr>
          <w:lang w:val="en-US"/>
        </w:rPr>
        <w:t>Function</w:t>
      </w:r>
      <w:r w:rsidR="009E6347" w:rsidRPr="00391296">
        <w:rPr>
          <w:lang w:val="en-US"/>
        </w:rPr>
        <w:t xml:space="preserve">: </w:t>
      </w:r>
      <w:r w:rsidR="009E6347" w:rsidRPr="00391296">
        <w:rPr>
          <w:rStyle w:val="TechnicalName"/>
          <w:lang w:val="en-US"/>
        </w:rPr>
        <w:t>/X/Y/Partners[./@a='b']/row/Phone1</w:t>
      </w:r>
    </w:p>
    <w:p w:rsidR="00393B2B" w:rsidRPr="00391296" w:rsidRDefault="00393B2B" w:rsidP="000C343B">
      <w:pPr>
        <w:rPr>
          <w:rFonts w:cs="Arial"/>
          <w:lang w:val="en-US"/>
        </w:rPr>
      </w:pPr>
    </w:p>
    <w:p w:rsidR="00907B8F" w:rsidRPr="00F215AF" w:rsidRDefault="00907B8F" w:rsidP="000C343B">
      <w:pPr>
        <w:rPr>
          <w:rFonts w:cs="Arial"/>
          <w:b/>
          <w:lang w:val="en-US"/>
        </w:rPr>
      </w:pPr>
      <w:r w:rsidRPr="00F215AF">
        <w:rPr>
          <w:rFonts w:cs="Arial"/>
          <w:b/>
          <w:lang w:val="en-US"/>
        </w:rPr>
        <w:t>Condition</w:t>
      </w:r>
    </w:p>
    <w:p w:rsidR="00907B8F" w:rsidRPr="00391296" w:rsidRDefault="00393B2B" w:rsidP="000C343B">
      <w:pPr>
        <w:rPr>
          <w:rStyle w:val="TechnicalName"/>
          <w:lang w:val="en-US"/>
        </w:rPr>
      </w:pPr>
      <w:r w:rsidRPr="00391296">
        <w:rPr>
          <w:rStyle w:val="TechnicalName"/>
          <w:lang w:val="en-US"/>
        </w:rPr>
        <w:t>choose($</w:t>
      </w:r>
      <w:proofErr w:type="spellStart"/>
      <w:r w:rsidRPr="00391296">
        <w:rPr>
          <w:rStyle w:val="TechnicalName"/>
          <w:lang w:val="en-US"/>
        </w:rPr>
        <w:t>SalesOrganization</w:t>
      </w:r>
      <w:proofErr w:type="spellEnd"/>
      <w:r w:rsidRPr="00391296">
        <w:rPr>
          <w:rStyle w:val="TechnicalName"/>
          <w:lang w:val="en-US"/>
        </w:rPr>
        <w:t>='123';$</w:t>
      </w:r>
      <w:proofErr w:type="spellStart"/>
      <w:r w:rsidRPr="00391296">
        <w:rPr>
          <w:rStyle w:val="TechnicalName"/>
          <w:lang w:val="en-US"/>
        </w:rPr>
        <w:t>SalesOrganization</w:t>
      </w:r>
      <w:proofErr w:type="spellEnd"/>
      <w:r w:rsidRPr="00391296">
        <w:rPr>
          <w:rStyle w:val="TechnicalName"/>
          <w:lang w:val="en-US"/>
        </w:rPr>
        <w:t>='456';A=B)</w:t>
      </w:r>
    </w:p>
    <w:p w:rsidR="00907B8F" w:rsidRPr="00391296" w:rsidRDefault="00907B8F" w:rsidP="000C343B">
      <w:pPr>
        <w:rPr>
          <w:rFonts w:cs="Arial"/>
          <w:lang w:val="en-US"/>
        </w:rPr>
      </w:pPr>
    </w:p>
    <w:p w:rsidR="00393B2B" w:rsidRPr="00391296" w:rsidRDefault="00393B2B" w:rsidP="000C343B">
      <w:pPr>
        <w:rPr>
          <w:rFonts w:cs="Arial"/>
          <w:b/>
          <w:lang w:val="en-US"/>
        </w:rPr>
      </w:pPr>
      <w:r w:rsidRPr="00391296">
        <w:rPr>
          <w:rFonts w:cs="Arial"/>
          <w:b/>
          <w:lang w:val="en-US"/>
        </w:rPr>
        <w:t>Function</w:t>
      </w:r>
    </w:p>
    <w:p w:rsidR="00393B2B" w:rsidRPr="00391296" w:rsidRDefault="00393B2B" w:rsidP="000C343B">
      <w:pPr>
        <w:rPr>
          <w:rStyle w:val="TechnicalName"/>
          <w:lang w:val="en-US"/>
        </w:rPr>
      </w:pPr>
      <w:r w:rsidRPr="00391296">
        <w:rPr>
          <w:rStyle w:val="TechnicalName"/>
          <w:lang w:val="en-US"/>
        </w:rPr>
        <w:t>choose(/X/Y/Addresses/row/Code;'456';'123')</w:t>
      </w:r>
    </w:p>
    <w:p w:rsidR="00907B8F" w:rsidRPr="00391296" w:rsidRDefault="00907B8F" w:rsidP="000C343B">
      <w:pPr>
        <w:rPr>
          <w:rFonts w:cs="Arial"/>
          <w:lang w:val="en-US"/>
        </w:rPr>
      </w:pPr>
    </w:p>
    <w:p w:rsidR="00393B2B" w:rsidRPr="00F215AF" w:rsidRDefault="00393B2B" w:rsidP="000C343B">
      <w:pPr>
        <w:rPr>
          <w:rFonts w:cs="Arial"/>
          <w:b/>
          <w:lang w:val="en-US"/>
        </w:rPr>
      </w:pPr>
      <w:r w:rsidRPr="00F215AF">
        <w:rPr>
          <w:rFonts w:cs="Arial"/>
          <w:b/>
          <w:lang w:val="en-US"/>
        </w:rPr>
        <w:t xml:space="preserve">XSL </w:t>
      </w:r>
    </w:p>
    <w:p w:rsidR="00907B8F" w:rsidRPr="00F215AF" w:rsidRDefault="00907B8F" w:rsidP="00907B8F">
      <w:pPr>
        <w:rPr>
          <w:rStyle w:val="TechnicalName"/>
          <w:lang w:val="en-US"/>
        </w:rPr>
      </w:pPr>
      <w:r w:rsidRPr="00F215AF">
        <w:rPr>
          <w:rStyle w:val="TechnicalName"/>
          <w:lang w:val="en-US"/>
        </w:rPr>
        <w:t>&lt;</w:t>
      </w:r>
      <w:proofErr w:type="spellStart"/>
      <w:r w:rsidRPr="00F215AF">
        <w:rPr>
          <w:rStyle w:val="TechnicalName"/>
          <w:lang w:val="en-US"/>
        </w:rPr>
        <w:t>TargetField</w:t>
      </w:r>
      <w:proofErr w:type="spellEnd"/>
      <w:r w:rsidRPr="00F215AF">
        <w:rPr>
          <w:rStyle w:val="TechnicalName"/>
          <w:lang w:val="en-US"/>
        </w:rPr>
        <w:t>&gt;</w:t>
      </w:r>
    </w:p>
    <w:p w:rsidR="00907B8F" w:rsidRPr="00391296" w:rsidRDefault="00907B8F" w:rsidP="00907B8F">
      <w:pPr>
        <w:rPr>
          <w:rStyle w:val="TechnicalName"/>
          <w:lang w:val="en-US"/>
        </w:rPr>
      </w:pPr>
      <w:r w:rsidRPr="00F215AF">
        <w:rPr>
          <w:rStyle w:val="TechnicalName"/>
          <w:lang w:val="en-US"/>
        </w:rPr>
        <w:t xml:space="preserve">  </w:t>
      </w:r>
      <w:r w:rsidRPr="00391296">
        <w:rPr>
          <w:rStyle w:val="TechnicalName"/>
          <w:lang w:val="en-US"/>
        </w:rPr>
        <w:t>&lt;</w:t>
      </w:r>
      <w:proofErr w:type="spellStart"/>
      <w:r w:rsidRPr="00391296">
        <w:rPr>
          <w:rStyle w:val="TechnicalName"/>
          <w:lang w:val="en-US"/>
        </w:rPr>
        <w:t>xsl:choose</w:t>
      </w:r>
      <w:proofErr w:type="spellEnd"/>
      <w:r w:rsidRPr="00391296">
        <w:rPr>
          <w:rStyle w:val="TechnicalName"/>
          <w:lang w:val="en-US"/>
        </w:rPr>
        <w:t>&gt;</w:t>
      </w:r>
    </w:p>
    <w:p w:rsidR="00907B8F" w:rsidRPr="00391296" w:rsidRDefault="00907B8F" w:rsidP="00907B8F">
      <w:pPr>
        <w:rPr>
          <w:rStyle w:val="TechnicalName"/>
          <w:lang w:val="en-US"/>
        </w:rPr>
      </w:pPr>
      <w:r w:rsidRPr="00391296">
        <w:rPr>
          <w:rStyle w:val="TechnicalName"/>
          <w:lang w:val="en-US"/>
        </w:rPr>
        <w:t xml:space="preserve">   &lt;</w:t>
      </w:r>
      <w:proofErr w:type="spellStart"/>
      <w:r w:rsidRPr="00391296">
        <w:rPr>
          <w:rStyle w:val="TechnicalName"/>
          <w:lang w:val="en-US"/>
        </w:rPr>
        <w:t>xsl:when</w:t>
      </w:r>
      <w:proofErr w:type="spellEnd"/>
      <w:r w:rsidRPr="00391296">
        <w:rPr>
          <w:rStyle w:val="TechnicalName"/>
          <w:lang w:val="en-US"/>
        </w:rPr>
        <w:t xml:space="preserve"> test="$</w:t>
      </w:r>
      <w:proofErr w:type="spellStart"/>
      <w:r w:rsidRPr="00391296">
        <w:rPr>
          <w:rStyle w:val="TechnicalName"/>
          <w:lang w:val="en-US"/>
        </w:rPr>
        <w:t>SalesOrganization</w:t>
      </w:r>
      <w:proofErr w:type="spellEnd"/>
      <w:r w:rsidRPr="00391296">
        <w:rPr>
          <w:rStyle w:val="TechnicalName"/>
          <w:lang w:val="en-US"/>
        </w:rPr>
        <w:t>='123'"&gt;</w:t>
      </w:r>
    </w:p>
    <w:p w:rsidR="00907B8F" w:rsidRPr="00391296" w:rsidRDefault="00907B8F" w:rsidP="00907B8F">
      <w:pPr>
        <w:rPr>
          <w:rStyle w:val="TechnicalName"/>
          <w:lang w:val="en-US"/>
        </w:rPr>
      </w:pPr>
      <w:r w:rsidRPr="00391296">
        <w:rPr>
          <w:rStyle w:val="TechnicalName"/>
          <w:lang w:val="en-US"/>
        </w:rPr>
        <w:t xml:space="preserve">     &lt;</w:t>
      </w:r>
      <w:proofErr w:type="spellStart"/>
      <w:r w:rsidRPr="00391296">
        <w:rPr>
          <w:rStyle w:val="TechnicalName"/>
          <w:lang w:val="en-US"/>
        </w:rPr>
        <w:t>xsl:value-of</w:t>
      </w:r>
      <w:proofErr w:type="spellEnd"/>
      <w:r w:rsidRPr="00391296">
        <w:rPr>
          <w:rStyle w:val="TechnicalName"/>
          <w:lang w:val="en-US"/>
        </w:rPr>
        <w:t xml:space="preserve"> select="/</w:t>
      </w:r>
      <w:r w:rsidR="00393B2B" w:rsidRPr="00391296">
        <w:rPr>
          <w:rStyle w:val="TechnicalName"/>
          <w:lang w:val="en-US"/>
        </w:rPr>
        <w:t>X</w:t>
      </w:r>
      <w:r w:rsidRPr="00391296">
        <w:rPr>
          <w:rStyle w:val="TechnicalName"/>
          <w:lang w:val="en-US"/>
        </w:rPr>
        <w:t>/</w:t>
      </w:r>
      <w:r w:rsidR="00393B2B" w:rsidRPr="00391296">
        <w:rPr>
          <w:rStyle w:val="TechnicalName"/>
          <w:lang w:val="en-US"/>
        </w:rPr>
        <w:t>Y</w:t>
      </w:r>
      <w:r w:rsidRPr="00391296">
        <w:rPr>
          <w:rStyle w:val="TechnicalName"/>
          <w:lang w:val="en-US"/>
        </w:rPr>
        <w:t>/Addresses/row/Code"/&gt;</w:t>
      </w:r>
    </w:p>
    <w:p w:rsidR="00907B8F" w:rsidRPr="00391296" w:rsidRDefault="00907B8F" w:rsidP="00907B8F">
      <w:pPr>
        <w:rPr>
          <w:rStyle w:val="TechnicalName"/>
          <w:lang w:val="en-US"/>
        </w:rPr>
      </w:pPr>
      <w:r w:rsidRPr="00391296">
        <w:rPr>
          <w:rStyle w:val="TechnicalName"/>
          <w:lang w:val="en-US"/>
        </w:rPr>
        <w:lastRenderedPageBreak/>
        <w:t xml:space="preserve">   &lt;/</w:t>
      </w:r>
      <w:proofErr w:type="spellStart"/>
      <w:r w:rsidRPr="00391296">
        <w:rPr>
          <w:rStyle w:val="TechnicalName"/>
          <w:lang w:val="en-US"/>
        </w:rPr>
        <w:t>xsl:when</w:t>
      </w:r>
      <w:proofErr w:type="spellEnd"/>
      <w:r w:rsidRPr="00391296">
        <w:rPr>
          <w:rStyle w:val="TechnicalName"/>
          <w:lang w:val="en-US"/>
        </w:rPr>
        <w:t>&gt;</w:t>
      </w:r>
    </w:p>
    <w:p w:rsidR="00907B8F" w:rsidRPr="00391296" w:rsidRDefault="00907B8F" w:rsidP="00907B8F">
      <w:pPr>
        <w:rPr>
          <w:rStyle w:val="TechnicalName"/>
          <w:lang w:val="en-US"/>
        </w:rPr>
      </w:pPr>
      <w:r w:rsidRPr="00391296">
        <w:rPr>
          <w:rStyle w:val="TechnicalName"/>
          <w:lang w:val="en-US"/>
        </w:rPr>
        <w:t xml:space="preserve">   &lt;</w:t>
      </w:r>
      <w:proofErr w:type="spellStart"/>
      <w:r w:rsidRPr="00391296">
        <w:rPr>
          <w:rStyle w:val="TechnicalName"/>
          <w:lang w:val="en-US"/>
        </w:rPr>
        <w:t>xsl:when</w:t>
      </w:r>
      <w:proofErr w:type="spellEnd"/>
      <w:r w:rsidRPr="00391296">
        <w:rPr>
          <w:rStyle w:val="TechnicalName"/>
          <w:lang w:val="en-US"/>
        </w:rPr>
        <w:t xml:space="preserve"> test="$</w:t>
      </w:r>
      <w:proofErr w:type="spellStart"/>
      <w:r w:rsidRPr="00391296">
        <w:rPr>
          <w:rStyle w:val="TechnicalName"/>
          <w:lang w:val="en-US"/>
        </w:rPr>
        <w:t>SalesOrganization</w:t>
      </w:r>
      <w:proofErr w:type="spellEnd"/>
      <w:r w:rsidRPr="00391296">
        <w:rPr>
          <w:rStyle w:val="TechnicalName"/>
          <w:lang w:val="en-US"/>
        </w:rPr>
        <w:t>='456'"&gt;</w:t>
      </w:r>
    </w:p>
    <w:p w:rsidR="00907B8F" w:rsidRPr="00391296" w:rsidRDefault="00907B8F" w:rsidP="00907B8F">
      <w:pPr>
        <w:rPr>
          <w:rStyle w:val="TechnicalName"/>
          <w:lang w:val="en-US"/>
        </w:rPr>
      </w:pPr>
      <w:r w:rsidRPr="00391296">
        <w:rPr>
          <w:rStyle w:val="TechnicalName"/>
          <w:lang w:val="en-US"/>
        </w:rPr>
        <w:t xml:space="preserve">      &lt;</w:t>
      </w:r>
      <w:proofErr w:type="spellStart"/>
      <w:r w:rsidRPr="00391296">
        <w:rPr>
          <w:rStyle w:val="TechnicalName"/>
          <w:lang w:val="en-US"/>
        </w:rPr>
        <w:t>xsl:value-of</w:t>
      </w:r>
      <w:proofErr w:type="spellEnd"/>
      <w:r w:rsidRPr="00391296">
        <w:rPr>
          <w:rStyle w:val="TechnicalName"/>
          <w:lang w:val="en-US"/>
        </w:rPr>
        <w:t xml:space="preserve"> select="'456'" /&gt;</w:t>
      </w:r>
    </w:p>
    <w:p w:rsidR="00907B8F" w:rsidRPr="00391296" w:rsidRDefault="00907B8F" w:rsidP="00907B8F">
      <w:pPr>
        <w:rPr>
          <w:rStyle w:val="TechnicalName"/>
          <w:lang w:val="en-US"/>
        </w:rPr>
      </w:pPr>
      <w:r w:rsidRPr="00391296">
        <w:rPr>
          <w:rStyle w:val="TechnicalName"/>
          <w:lang w:val="en-US"/>
        </w:rPr>
        <w:t xml:space="preserve">   &lt;/</w:t>
      </w:r>
      <w:proofErr w:type="spellStart"/>
      <w:r w:rsidRPr="00391296">
        <w:rPr>
          <w:rStyle w:val="TechnicalName"/>
          <w:lang w:val="en-US"/>
        </w:rPr>
        <w:t>xsl:when</w:t>
      </w:r>
      <w:proofErr w:type="spellEnd"/>
      <w:r w:rsidRPr="00391296">
        <w:rPr>
          <w:rStyle w:val="TechnicalName"/>
          <w:lang w:val="en-US"/>
        </w:rPr>
        <w:t>&gt;</w:t>
      </w:r>
    </w:p>
    <w:p w:rsidR="00907B8F" w:rsidRPr="00391296" w:rsidRDefault="00907B8F" w:rsidP="00907B8F">
      <w:pPr>
        <w:rPr>
          <w:rStyle w:val="TechnicalName"/>
          <w:lang w:val="en-US"/>
        </w:rPr>
      </w:pPr>
      <w:r w:rsidRPr="00391296">
        <w:rPr>
          <w:rStyle w:val="TechnicalName"/>
          <w:lang w:val="en-US"/>
        </w:rPr>
        <w:t xml:space="preserve">      &lt;</w:t>
      </w:r>
      <w:proofErr w:type="spellStart"/>
      <w:r w:rsidRPr="00391296">
        <w:rPr>
          <w:rStyle w:val="TechnicalName"/>
          <w:lang w:val="en-US"/>
        </w:rPr>
        <w:t>xsl:when</w:t>
      </w:r>
      <w:proofErr w:type="spellEnd"/>
      <w:r w:rsidRPr="00391296">
        <w:rPr>
          <w:rStyle w:val="TechnicalName"/>
          <w:lang w:val="en-US"/>
        </w:rPr>
        <w:t xml:space="preserve"> test="A=B"&gt;</w:t>
      </w:r>
    </w:p>
    <w:p w:rsidR="00907B8F" w:rsidRPr="00391296" w:rsidRDefault="00907B8F" w:rsidP="00907B8F">
      <w:pPr>
        <w:rPr>
          <w:rStyle w:val="TechnicalName"/>
          <w:lang w:val="en-US"/>
        </w:rPr>
      </w:pPr>
      <w:r w:rsidRPr="00391296">
        <w:rPr>
          <w:rStyle w:val="TechnicalName"/>
          <w:lang w:val="en-US"/>
        </w:rPr>
        <w:t xml:space="preserve">        &lt;</w:t>
      </w:r>
      <w:proofErr w:type="spellStart"/>
      <w:r w:rsidRPr="00391296">
        <w:rPr>
          <w:rStyle w:val="TechnicalName"/>
          <w:lang w:val="en-US"/>
        </w:rPr>
        <w:t>xsl:value-of</w:t>
      </w:r>
      <w:proofErr w:type="spellEnd"/>
      <w:r w:rsidRPr="00391296">
        <w:rPr>
          <w:rStyle w:val="TechnicalName"/>
          <w:lang w:val="en-US"/>
        </w:rPr>
        <w:t xml:space="preserve"> select="'123'"/&gt;</w:t>
      </w:r>
    </w:p>
    <w:p w:rsidR="00907B8F" w:rsidRPr="00391296" w:rsidRDefault="00907B8F" w:rsidP="00907B8F">
      <w:pPr>
        <w:rPr>
          <w:rStyle w:val="TechnicalName"/>
          <w:lang w:val="en-US"/>
        </w:rPr>
      </w:pPr>
      <w:r w:rsidRPr="00391296">
        <w:rPr>
          <w:rStyle w:val="TechnicalName"/>
          <w:lang w:val="en-US"/>
        </w:rPr>
        <w:t xml:space="preserve">   &lt;/</w:t>
      </w:r>
      <w:proofErr w:type="spellStart"/>
      <w:r w:rsidRPr="00391296">
        <w:rPr>
          <w:rStyle w:val="TechnicalName"/>
          <w:lang w:val="en-US"/>
        </w:rPr>
        <w:t>xsl:when</w:t>
      </w:r>
      <w:proofErr w:type="spellEnd"/>
      <w:r w:rsidRPr="00391296">
        <w:rPr>
          <w:rStyle w:val="TechnicalName"/>
          <w:lang w:val="en-US"/>
        </w:rPr>
        <w:t>&gt;</w:t>
      </w:r>
    </w:p>
    <w:p w:rsidR="00907B8F" w:rsidRPr="00391296" w:rsidRDefault="00907B8F" w:rsidP="00907B8F">
      <w:pPr>
        <w:rPr>
          <w:rStyle w:val="TechnicalName"/>
          <w:lang w:val="en-US"/>
        </w:rPr>
      </w:pPr>
      <w:r w:rsidRPr="00391296">
        <w:rPr>
          <w:rStyle w:val="TechnicalName"/>
          <w:lang w:val="en-US"/>
        </w:rPr>
        <w:t xml:space="preserve">  &lt;/</w:t>
      </w:r>
      <w:proofErr w:type="spellStart"/>
      <w:r w:rsidRPr="00391296">
        <w:rPr>
          <w:rStyle w:val="TechnicalName"/>
          <w:lang w:val="en-US"/>
        </w:rPr>
        <w:t>xsl:choose</w:t>
      </w:r>
      <w:proofErr w:type="spellEnd"/>
      <w:r w:rsidRPr="00391296">
        <w:rPr>
          <w:rStyle w:val="TechnicalName"/>
          <w:lang w:val="en-US"/>
        </w:rPr>
        <w:t>&gt;</w:t>
      </w:r>
    </w:p>
    <w:p w:rsidR="00907B8F" w:rsidRPr="00391296" w:rsidRDefault="00907B8F" w:rsidP="00907B8F">
      <w:pPr>
        <w:rPr>
          <w:rStyle w:val="TechnicalName"/>
          <w:lang w:val="en-US"/>
        </w:rPr>
      </w:pPr>
      <w:r w:rsidRPr="00391296">
        <w:rPr>
          <w:rStyle w:val="TechnicalName"/>
          <w:lang w:val="en-US"/>
        </w:rPr>
        <w:t>&lt;/</w:t>
      </w:r>
      <w:proofErr w:type="spellStart"/>
      <w:r w:rsidRPr="00391296">
        <w:rPr>
          <w:rStyle w:val="TechnicalName"/>
          <w:lang w:val="en-US"/>
        </w:rPr>
        <w:t>TargetField</w:t>
      </w:r>
      <w:proofErr w:type="spellEnd"/>
      <w:r w:rsidRPr="00391296">
        <w:rPr>
          <w:rStyle w:val="TechnicalName"/>
          <w:lang w:val="en-US"/>
        </w:rPr>
        <w:t>&gt;</w:t>
      </w:r>
    </w:p>
    <w:p w:rsidR="00907B8F" w:rsidRPr="00391296" w:rsidRDefault="00907B8F" w:rsidP="000C343B">
      <w:pPr>
        <w:rPr>
          <w:rFonts w:cs="Arial"/>
          <w:lang w:val="en-US"/>
        </w:rPr>
      </w:pPr>
    </w:p>
    <w:p w:rsidR="008B39E5" w:rsidRPr="00391296" w:rsidRDefault="00D644D8" w:rsidP="00D644D8">
      <w:pPr>
        <w:pStyle w:val="Heading2"/>
        <w:rPr>
          <w:lang w:val="en-US"/>
        </w:rPr>
      </w:pPr>
      <w:bookmarkStart w:id="65" w:name="a3_7"/>
      <w:bookmarkStart w:id="66" w:name="_Toc29038201"/>
      <w:r w:rsidRPr="00391296">
        <w:rPr>
          <w:lang w:val="en-US"/>
        </w:rPr>
        <w:t>3.</w:t>
      </w:r>
      <w:r w:rsidR="005717E9" w:rsidRPr="00391296">
        <w:rPr>
          <w:lang w:val="en-US"/>
        </w:rPr>
        <w:t>7</w:t>
      </w:r>
      <w:r w:rsidRPr="00391296">
        <w:rPr>
          <w:lang w:val="en-US"/>
        </w:rPr>
        <w:t xml:space="preserve"> </w:t>
      </w:r>
      <w:r w:rsidR="008B39E5" w:rsidRPr="00391296">
        <w:rPr>
          <w:lang w:val="en-US"/>
        </w:rPr>
        <w:t>Working with Iterations</w:t>
      </w:r>
      <w:bookmarkEnd w:id="66"/>
    </w:p>
    <w:bookmarkEnd w:id="65"/>
    <w:p w:rsidR="00D644D8" w:rsidRPr="00391296" w:rsidRDefault="00342109" w:rsidP="00D644D8">
      <w:pPr>
        <w:rPr>
          <w:lang w:val="en-US"/>
        </w:rPr>
      </w:pPr>
      <w:r w:rsidRPr="00391296">
        <w:rPr>
          <w:lang w:val="en-US"/>
        </w:rPr>
        <w:t xml:space="preserve">When selecting a node in the target </w:t>
      </w:r>
      <w:r w:rsidR="00187DB9" w:rsidRPr="00391296">
        <w:rPr>
          <w:lang w:val="en-US"/>
        </w:rPr>
        <w:t xml:space="preserve">XML </w:t>
      </w:r>
      <w:r w:rsidRPr="00391296">
        <w:rPr>
          <w:lang w:val="en-US"/>
        </w:rPr>
        <w:t xml:space="preserve">and assigning a node of the source </w:t>
      </w:r>
      <w:r w:rsidR="00187DB9" w:rsidRPr="00391296">
        <w:rPr>
          <w:lang w:val="en-US"/>
        </w:rPr>
        <w:t>XML</w:t>
      </w:r>
      <w:r w:rsidRPr="00391296">
        <w:rPr>
          <w:lang w:val="en-US"/>
        </w:rPr>
        <w:t xml:space="preserve">, the XPath is </w:t>
      </w:r>
      <w:r w:rsidR="00571915" w:rsidRPr="00391296">
        <w:rPr>
          <w:lang w:val="en-US"/>
        </w:rPr>
        <w:t xml:space="preserve">not added to the </w:t>
      </w:r>
      <w:r w:rsidR="00571915" w:rsidRPr="00391296">
        <w:rPr>
          <w:rStyle w:val="FieldName"/>
          <w:lang w:val="en-US"/>
        </w:rPr>
        <w:t>Function</w:t>
      </w:r>
      <w:r w:rsidR="00571915" w:rsidRPr="00391296">
        <w:rPr>
          <w:lang w:val="en-US"/>
        </w:rPr>
        <w:t xml:space="preserve">, but to </w:t>
      </w:r>
      <w:r w:rsidRPr="00391296">
        <w:rPr>
          <w:lang w:val="en-US"/>
        </w:rPr>
        <w:t xml:space="preserve">the </w:t>
      </w:r>
      <w:r w:rsidRPr="00391296">
        <w:rPr>
          <w:rStyle w:val="FieldName"/>
          <w:lang w:val="en-US"/>
        </w:rPr>
        <w:t>Iteration</w:t>
      </w:r>
      <w:r w:rsidRPr="00391296">
        <w:rPr>
          <w:lang w:val="en-US"/>
        </w:rPr>
        <w:t xml:space="preserve"> section. </w:t>
      </w:r>
    </w:p>
    <w:p w:rsidR="008B39E5" w:rsidRPr="00391296" w:rsidRDefault="008B39E5" w:rsidP="000C343B">
      <w:pPr>
        <w:rPr>
          <w:rFonts w:cs="Arial"/>
          <w:lang w:val="en-US"/>
        </w:rPr>
      </w:pPr>
    </w:p>
    <w:p w:rsidR="00DF1392" w:rsidRPr="00391296" w:rsidRDefault="00DF1392" w:rsidP="000C343B">
      <w:pPr>
        <w:rPr>
          <w:rFonts w:cs="Arial"/>
          <w:lang w:val="en-US"/>
        </w:rPr>
      </w:pPr>
      <w:r w:rsidRPr="00391296">
        <w:rPr>
          <w:rFonts w:cs="Arial"/>
          <w:lang w:val="en-US"/>
        </w:rPr>
        <w:t>In the elements underneath the node</w:t>
      </w:r>
      <w:r w:rsidR="00187DB9" w:rsidRPr="00391296">
        <w:rPr>
          <w:rFonts w:cs="Arial"/>
          <w:lang w:val="en-US"/>
        </w:rPr>
        <w:t xml:space="preserve">, you </w:t>
      </w:r>
      <w:r w:rsidR="000F1FD6" w:rsidRPr="00391296">
        <w:rPr>
          <w:rFonts w:cs="Arial"/>
          <w:lang w:val="en-US"/>
        </w:rPr>
        <w:t xml:space="preserve">do not need the complete XPath to the </w:t>
      </w:r>
      <w:r w:rsidR="00DE4BB5" w:rsidRPr="00391296">
        <w:rPr>
          <w:rFonts w:cs="Arial"/>
          <w:lang w:val="en-US"/>
        </w:rPr>
        <w:t>element but</w:t>
      </w:r>
      <w:r w:rsidR="000F1FD6" w:rsidRPr="00391296">
        <w:rPr>
          <w:rFonts w:cs="Arial"/>
          <w:lang w:val="en-US"/>
        </w:rPr>
        <w:t xml:space="preserve"> address the element name directly in the for-each loop.</w:t>
      </w:r>
    </w:p>
    <w:p w:rsidR="008B39E5" w:rsidRPr="00391296" w:rsidRDefault="00C1136D" w:rsidP="00C1136D">
      <w:pPr>
        <w:pStyle w:val="Heading2"/>
        <w:rPr>
          <w:lang w:val="en-US"/>
        </w:rPr>
      </w:pPr>
      <w:bookmarkStart w:id="67" w:name="a3_8"/>
      <w:bookmarkStart w:id="68" w:name="_Toc29038202"/>
      <w:r w:rsidRPr="00391296">
        <w:rPr>
          <w:lang w:val="en-US"/>
        </w:rPr>
        <w:t xml:space="preserve">3.8 </w:t>
      </w:r>
      <w:r w:rsidR="008B39E5" w:rsidRPr="00391296">
        <w:rPr>
          <w:lang w:val="en-US"/>
        </w:rPr>
        <w:t>Working with Internal Iterations</w:t>
      </w:r>
      <w:bookmarkEnd w:id="68"/>
    </w:p>
    <w:bookmarkEnd w:id="67"/>
    <w:p w:rsidR="008B39E5" w:rsidRDefault="00C1136D" w:rsidP="000C343B">
      <w:pPr>
        <w:rPr>
          <w:rFonts w:cs="Arial"/>
        </w:rPr>
      </w:pPr>
      <w:r w:rsidRPr="00391296">
        <w:rPr>
          <w:rFonts w:cs="Arial"/>
          <w:lang w:val="en-US"/>
        </w:rPr>
        <w:t xml:space="preserve">Internal iterations are </w:t>
      </w:r>
      <w:r w:rsidR="001344DD" w:rsidRPr="00391296">
        <w:rPr>
          <w:rFonts w:cs="Arial"/>
          <w:lang w:val="en-US"/>
        </w:rPr>
        <w:t xml:space="preserve">predefined values </w:t>
      </w:r>
      <w:r w:rsidR="00522ACF" w:rsidRPr="00391296">
        <w:rPr>
          <w:rFonts w:cs="Arial"/>
          <w:lang w:val="en-US"/>
        </w:rPr>
        <w:t>for a</w:t>
      </w:r>
      <w:r w:rsidR="003B4466" w:rsidRPr="00391296">
        <w:rPr>
          <w:rFonts w:cs="Arial"/>
          <w:lang w:val="en-US"/>
        </w:rPr>
        <w:t>n</w:t>
      </w:r>
      <w:r w:rsidR="00522ACF" w:rsidRPr="00391296">
        <w:rPr>
          <w:rFonts w:cs="Arial"/>
          <w:lang w:val="en-US"/>
        </w:rPr>
        <w:t xml:space="preserve"> </w:t>
      </w:r>
      <w:r w:rsidR="003B4466" w:rsidRPr="00391296">
        <w:rPr>
          <w:rFonts w:cs="Arial"/>
          <w:lang w:val="en-US"/>
        </w:rPr>
        <w:t>element</w:t>
      </w:r>
      <w:r w:rsidR="00393B2B" w:rsidRPr="00391296">
        <w:rPr>
          <w:rFonts w:cs="Arial"/>
          <w:lang w:val="en-US"/>
        </w:rPr>
        <w:t xml:space="preserve">, for example, the country </w:t>
      </w:r>
      <w:r w:rsidR="003B4466" w:rsidRPr="00391296">
        <w:rPr>
          <w:rFonts w:cs="Arial"/>
          <w:lang w:val="en-US"/>
        </w:rPr>
        <w:t>element</w:t>
      </w:r>
      <w:r w:rsidR="006D0DD2" w:rsidRPr="00391296">
        <w:rPr>
          <w:rFonts w:cs="Arial"/>
          <w:lang w:val="en-US"/>
        </w:rPr>
        <w:t xml:space="preserve"> </w:t>
      </w:r>
      <w:r w:rsidR="00037B03" w:rsidRPr="00391296">
        <w:rPr>
          <w:rFonts w:cs="Arial"/>
          <w:lang w:val="en-US"/>
        </w:rPr>
        <w:t>support</w:t>
      </w:r>
      <w:r w:rsidR="00D52FC9" w:rsidRPr="00391296">
        <w:rPr>
          <w:rFonts w:cs="Arial"/>
          <w:lang w:val="en-US"/>
        </w:rPr>
        <w:t>ing</w:t>
      </w:r>
      <w:r w:rsidR="00037B03" w:rsidRPr="00391296">
        <w:rPr>
          <w:rFonts w:cs="Arial"/>
          <w:lang w:val="en-US"/>
        </w:rPr>
        <w:t xml:space="preserve"> </w:t>
      </w:r>
      <w:r w:rsidR="006D0DD2" w:rsidRPr="00391296">
        <w:rPr>
          <w:rFonts w:cs="Arial"/>
          <w:lang w:val="en-US"/>
        </w:rPr>
        <w:t>all country codes</w:t>
      </w:r>
      <w:r w:rsidR="001344DD" w:rsidRPr="00391296">
        <w:rPr>
          <w:rFonts w:cs="Arial"/>
          <w:lang w:val="en-US"/>
        </w:rPr>
        <w:t>.</w:t>
      </w:r>
      <w:r w:rsidR="00037B03" w:rsidRPr="00391296">
        <w:rPr>
          <w:rFonts w:cs="Arial"/>
          <w:lang w:val="en-US"/>
        </w:rPr>
        <w:t xml:space="preserve"> </w:t>
      </w:r>
      <w:r w:rsidR="00D52FC9">
        <w:rPr>
          <w:rFonts w:cs="Arial"/>
        </w:rPr>
        <w:t>T</w:t>
      </w:r>
      <w:r w:rsidR="00037B03">
        <w:rPr>
          <w:rFonts w:cs="Arial"/>
        </w:rPr>
        <w:t xml:space="preserve">he </w:t>
      </w:r>
      <w:proofErr w:type="spellStart"/>
      <w:r w:rsidR="00037B03">
        <w:rPr>
          <w:rFonts w:cs="Arial"/>
        </w:rPr>
        <w:t>language</w:t>
      </w:r>
      <w:proofErr w:type="spellEnd"/>
      <w:r w:rsidR="00037B03">
        <w:rPr>
          <w:rFonts w:cs="Arial"/>
        </w:rPr>
        <w:t xml:space="preserve"> </w:t>
      </w:r>
      <w:proofErr w:type="spellStart"/>
      <w:r w:rsidR="003B4466">
        <w:rPr>
          <w:rFonts w:cs="Arial"/>
        </w:rPr>
        <w:t>element</w:t>
      </w:r>
      <w:proofErr w:type="spellEnd"/>
      <w:r w:rsidR="00037B03">
        <w:rPr>
          <w:rFonts w:cs="Arial"/>
        </w:rPr>
        <w:t xml:space="preserve"> </w:t>
      </w:r>
      <w:proofErr w:type="spellStart"/>
      <w:r w:rsidR="00037B03">
        <w:rPr>
          <w:rFonts w:cs="Arial"/>
        </w:rPr>
        <w:t>supports</w:t>
      </w:r>
      <w:proofErr w:type="spellEnd"/>
      <w:r w:rsidR="00037B03">
        <w:rPr>
          <w:rFonts w:cs="Arial"/>
        </w:rPr>
        <w:t xml:space="preserve"> all language codes.</w:t>
      </w:r>
    </w:p>
    <w:p w:rsidR="008B39E5" w:rsidRDefault="008B39E5" w:rsidP="000C343B">
      <w:pPr>
        <w:rPr>
          <w:rFonts w:cs="Arial"/>
        </w:rPr>
      </w:pPr>
    </w:p>
    <w:p w:rsidR="00D52FC9" w:rsidRPr="00D52FC9" w:rsidRDefault="00D52FC9" w:rsidP="007E3B5E">
      <w:pPr>
        <w:keepNext/>
        <w:rPr>
          <w:rFonts w:cs="Arial"/>
          <w:b/>
        </w:rPr>
      </w:pPr>
      <w:r w:rsidRPr="00D52FC9">
        <w:rPr>
          <w:rFonts w:cs="Arial"/>
          <w:b/>
        </w:rPr>
        <w:t>Procedure</w:t>
      </w:r>
    </w:p>
    <w:p w:rsidR="00037B03" w:rsidRPr="00BD57D7" w:rsidRDefault="00037B03" w:rsidP="002853BA">
      <w:pPr>
        <w:pStyle w:val="LNumb"/>
        <w:numPr>
          <w:ilvl w:val="0"/>
          <w:numId w:val="15"/>
        </w:numPr>
        <w:ind w:left="341" w:hanging="57"/>
        <w:rPr>
          <w:lang w:val="en-US"/>
        </w:rPr>
      </w:pPr>
      <w:r w:rsidRPr="00BD57D7">
        <w:rPr>
          <w:lang w:val="en-US"/>
        </w:rPr>
        <w:t xml:space="preserve">In the </w:t>
      </w:r>
      <w:r w:rsidRPr="00BD57D7">
        <w:rPr>
          <w:rStyle w:val="FieldName"/>
          <w:lang w:val="en-US"/>
        </w:rPr>
        <w:t>Internal Iteration</w:t>
      </w:r>
      <w:r w:rsidRPr="00BD57D7">
        <w:rPr>
          <w:lang w:val="en-US"/>
        </w:rPr>
        <w:t xml:space="preserve"> field, add the XPath t</w:t>
      </w:r>
      <w:r w:rsidR="00730A46" w:rsidRPr="00BD57D7">
        <w:rPr>
          <w:lang w:val="en-US"/>
        </w:rPr>
        <w:t>o</w:t>
      </w:r>
      <w:r w:rsidRPr="00BD57D7">
        <w:rPr>
          <w:lang w:val="en-US"/>
        </w:rPr>
        <w:t xml:space="preserve"> the </w:t>
      </w:r>
      <w:r w:rsidR="003B4466" w:rsidRPr="00BD57D7">
        <w:rPr>
          <w:lang w:val="en-US"/>
        </w:rPr>
        <w:t>element</w:t>
      </w:r>
      <w:r w:rsidRPr="00BD57D7">
        <w:rPr>
          <w:lang w:val="en-US"/>
        </w:rPr>
        <w:t xml:space="preserve"> in the source document.</w:t>
      </w:r>
    </w:p>
    <w:p w:rsidR="00037B03" w:rsidRPr="00BD57D7" w:rsidRDefault="00037B03" w:rsidP="002853BA">
      <w:pPr>
        <w:pStyle w:val="LNumb"/>
        <w:numPr>
          <w:ilvl w:val="0"/>
          <w:numId w:val="15"/>
        </w:numPr>
        <w:ind w:left="341" w:hanging="57"/>
        <w:rPr>
          <w:lang w:val="en-US"/>
        </w:rPr>
      </w:pPr>
      <w:r w:rsidRPr="00BD57D7">
        <w:rPr>
          <w:lang w:val="en-US"/>
        </w:rPr>
        <w:t xml:space="preserve">In the </w:t>
      </w:r>
      <w:r w:rsidRPr="00BD57D7">
        <w:rPr>
          <w:rStyle w:val="FieldName"/>
          <w:lang w:val="en-US"/>
        </w:rPr>
        <w:t>Function</w:t>
      </w:r>
      <w:r w:rsidRPr="00BD57D7">
        <w:rPr>
          <w:lang w:val="en-US"/>
        </w:rPr>
        <w:t xml:space="preserve"> field, use the </w:t>
      </w:r>
      <w:proofErr w:type="spellStart"/>
      <w:r w:rsidRPr="00BD57D7">
        <w:rPr>
          <w:rStyle w:val="TechnicalName"/>
          <w:lang w:val="en-US"/>
        </w:rPr>
        <w:t>concat</w:t>
      </w:r>
      <w:proofErr w:type="spellEnd"/>
      <w:r w:rsidRPr="00BD57D7">
        <w:rPr>
          <w:rStyle w:val="TechnicalName"/>
          <w:lang w:val="en-US"/>
        </w:rPr>
        <w:t>()</w:t>
      </w:r>
      <w:r w:rsidRPr="00BD57D7">
        <w:rPr>
          <w:lang w:val="en-US"/>
        </w:rPr>
        <w:t xml:space="preserve"> function to add all valid codes.</w:t>
      </w:r>
    </w:p>
    <w:p w:rsidR="00037B03" w:rsidRPr="00391296" w:rsidRDefault="00037B03" w:rsidP="000C343B">
      <w:pPr>
        <w:rPr>
          <w:rFonts w:cs="Arial"/>
          <w:lang w:val="en-US"/>
        </w:rPr>
      </w:pPr>
    </w:p>
    <w:p w:rsidR="00037B03" w:rsidRPr="00391296" w:rsidRDefault="00730A46" w:rsidP="000C343B">
      <w:pPr>
        <w:rPr>
          <w:rFonts w:cs="Arial"/>
          <w:b/>
          <w:lang w:val="en-US"/>
        </w:rPr>
      </w:pPr>
      <w:r w:rsidRPr="00391296">
        <w:rPr>
          <w:rFonts w:cs="Arial"/>
          <w:b/>
          <w:lang w:val="en-US"/>
        </w:rPr>
        <w:t>Example</w:t>
      </w:r>
    </w:p>
    <w:p w:rsidR="00730A46" w:rsidRPr="00391296" w:rsidRDefault="00730A46" w:rsidP="000C343B">
      <w:pPr>
        <w:rPr>
          <w:rFonts w:cs="Arial"/>
          <w:lang w:val="en-US"/>
        </w:rPr>
      </w:pPr>
    </w:p>
    <w:p w:rsidR="00D52FC9" w:rsidRPr="00391296" w:rsidRDefault="00D52FC9" w:rsidP="000C343B">
      <w:pPr>
        <w:rPr>
          <w:rFonts w:cs="Arial"/>
          <w:b/>
          <w:lang w:val="en-US"/>
        </w:rPr>
      </w:pPr>
      <w:r w:rsidRPr="00391296">
        <w:rPr>
          <w:rFonts w:cs="Arial"/>
          <w:b/>
          <w:lang w:val="en-US"/>
        </w:rPr>
        <w:t>Internal Iteration</w:t>
      </w:r>
    </w:p>
    <w:p w:rsidR="00D52FC9" w:rsidRPr="00391296" w:rsidRDefault="00D52FC9" w:rsidP="000C343B">
      <w:pPr>
        <w:rPr>
          <w:rStyle w:val="TechnicalName"/>
          <w:lang w:val="en-US"/>
        </w:rPr>
      </w:pPr>
      <w:r w:rsidRPr="00391296">
        <w:rPr>
          <w:rStyle w:val="TechnicalName"/>
          <w:lang w:val="en-US"/>
        </w:rPr>
        <w:t>/X/Y/Addresses/row/County</w:t>
      </w:r>
    </w:p>
    <w:p w:rsidR="00D52FC9" w:rsidRPr="00391296" w:rsidRDefault="00D52FC9" w:rsidP="000C343B">
      <w:pPr>
        <w:rPr>
          <w:rFonts w:cs="Arial"/>
          <w:lang w:val="en-US"/>
        </w:rPr>
      </w:pPr>
    </w:p>
    <w:p w:rsidR="00D52FC9" w:rsidRPr="00391296" w:rsidRDefault="00D52FC9" w:rsidP="000C343B">
      <w:pPr>
        <w:rPr>
          <w:rFonts w:cs="Arial"/>
          <w:b/>
          <w:lang w:val="en-US"/>
        </w:rPr>
      </w:pPr>
      <w:r w:rsidRPr="00391296">
        <w:rPr>
          <w:rFonts w:cs="Arial"/>
          <w:b/>
          <w:lang w:val="en-US"/>
        </w:rPr>
        <w:t>Function</w:t>
      </w:r>
    </w:p>
    <w:p w:rsidR="00730A46" w:rsidRPr="00391296" w:rsidRDefault="00D52FC9" w:rsidP="000C343B">
      <w:pPr>
        <w:rPr>
          <w:rStyle w:val="TechnicalName"/>
          <w:lang w:val="en-US"/>
        </w:rPr>
      </w:pPr>
      <w:proofErr w:type="spellStart"/>
      <w:r w:rsidRPr="00391296">
        <w:rPr>
          <w:rStyle w:val="TechnicalName"/>
          <w:lang w:val="en-US"/>
        </w:rPr>
        <w:t>concat</w:t>
      </w:r>
      <w:proofErr w:type="spellEnd"/>
      <w:r w:rsidRPr="00391296">
        <w:rPr>
          <w:rStyle w:val="TechnicalName"/>
          <w:lang w:val="en-US"/>
        </w:rPr>
        <w:t>(County,' - ')</w:t>
      </w:r>
    </w:p>
    <w:p w:rsidR="00037B03" w:rsidRPr="00391296" w:rsidRDefault="00037B03" w:rsidP="000C343B">
      <w:pPr>
        <w:rPr>
          <w:rFonts w:cs="Arial"/>
          <w:lang w:val="en-US"/>
        </w:rPr>
      </w:pPr>
    </w:p>
    <w:p w:rsidR="008B39E5" w:rsidRPr="00391296" w:rsidRDefault="00E50F19" w:rsidP="00E50F19">
      <w:pPr>
        <w:pStyle w:val="Heading2"/>
        <w:rPr>
          <w:lang w:val="en-US"/>
        </w:rPr>
      </w:pPr>
      <w:bookmarkStart w:id="69" w:name="a3_9"/>
      <w:bookmarkStart w:id="70" w:name="_Toc29038203"/>
      <w:r w:rsidRPr="00391296">
        <w:rPr>
          <w:lang w:val="en-US"/>
        </w:rPr>
        <w:t>3.</w:t>
      </w:r>
      <w:r w:rsidR="00A53439" w:rsidRPr="00391296">
        <w:rPr>
          <w:lang w:val="en-US"/>
        </w:rPr>
        <w:t>9</w:t>
      </w:r>
      <w:r w:rsidRPr="00391296">
        <w:rPr>
          <w:lang w:val="en-US"/>
        </w:rPr>
        <w:t xml:space="preserve"> </w:t>
      </w:r>
      <w:r w:rsidR="00A53439" w:rsidRPr="00391296">
        <w:rPr>
          <w:lang w:val="en-US"/>
        </w:rPr>
        <w:t xml:space="preserve">Collaborating </w:t>
      </w:r>
      <w:r w:rsidRPr="00391296">
        <w:rPr>
          <w:lang w:val="en-US"/>
        </w:rPr>
        <w:t>in Mapping Projects</w:t>
      </w:r>
      <w:bookmarkEnd w:id="70"/>
    </w:p>
    <w:bookmarkEnd w:id="69"/>
    <w:p w:rsidR="00DD0083" w:rsidRPr="00391296" w:rsidRDefault="00171B4C" w:rsidP="00E50F19">
      <w:pPr>
        <w:rPr>
          <w:lang w:val="en-US"/>
        </w:rPr>
      </w:pPr>
      <w:r w:rsidRPr="00391296">
        <w:rPr>
          <w:lang w:val="en-US"/>
        </w:rPr>
        <w:t xml:space="preserve">Some </w:t>
      </w:r>
      <w:r w:rsidR="007B0024" w:rsidRPr="00391296">
        <w:rPr>
          <w:lang w:val="en-US"/>
        </w:rPr>
        <w:t>element</w:t>
      </w:r>
      <w:r w:rsidRPr="00391296">
        <w:rPr>
          <w:lang w:val="en-US"/>
        </w:rPr>
        <w:t xml:space="preserve"> mappings are easy. Assign a source to a target </w:t>
      </w:r>
      <w:r w:rsidR="007B0024" w:rsidRPr="00391296">
        <w:rPr>
          <w:lang w:val="en-US"/>
        </w:rPr>
        <w:t>element</w:t>
      </w:r>
      <w:r w:rsidRPr="00391296">
        <w:rPr>
          <w:lang w:val="en-US"/>
        </w:rPr>
        <w:t xml:space="preserve"> or enter a fixed value. The concatenation of source </w:t>
      </w:r>
      <w:r w:rsidR="007B0024" w:rsidRPr="00391296">
        <w:rPr>
          <w:lang w:val="en-US"/>
        </w:rPr>
        <w:t xml:space="preserve">elements </w:t>
      </w:r>
      <w:r w:rsidRPr="00391296">
        <w:rPr>
          <w:lang w:val="en-US"/>
        </w:rPr>
        <w:t xml:space="preserve">to </w:t>
      </w:r>
      <w:r w:rsidR="007B0024" w:rsidRPr="00391296">
        <w:rPr>
          <w:lang w:val="en-US"/>
        </w:rPr>
        <w:t xml:space="preserve">a </w:t>
      </w:r>
      <w:r w:rsidRPr="00391296">
        <w:rPr>
          <w:lang w:val="en-US"/>
        </w:rPr>
        <w:t>target</w:t>
      </w:r>
      <w:r w:rsidR="007B0024" w:rsidRPr="00391296">
        <w:rPr>
          <w:lang w:val="en-US"/>
        </w:rPr>
        <w:t xml:space="preserve"> element</w:t>
      </w:r>
      <w:r w:rsidRPr="00391296">
        <w:rPr>
          <w:lang w:val="en-US"/>
        </w:rPr>
        <w:t xml:space="preserve"> is supported by the mapping tool. For some mappings, however, the definition can become complex involving the usage of variables, format conversions, filling values based on certain conditions, and so on.</w:t>
      </w:r>
      <w:r w:rsidR="00E34897" w:rsidRPr="00391296">
        <w:rPr>
          <w:lang w:val="en-US"/>
        </w:rPr>
        <w:t xml:space="preserve"> The tool provides some functions to enable the collaboration in mapping projects.</w:t>
      </w:r>
    </w:p>
    <w:p w:rsidR="00DD0083" w:rsidRPr="00391296" w:rsidRDefault="00DD0083" w:rsidP="00E50F19">
      <w:pPr>
        <w:rPr>
          <w:lang w:val="en-US"/>
        </w:rPr>
      </w:pPr>
    </w:p>
    <w:p w:rsidR="00A53439" w:rsidRPr="00391296" w:rsidRDefault="00A53439" w:rsidP="00A53439">
      <w:pPr>
        <w:keepNext/>
        <w:rPr>
          <w:b/>
          <w:lang w:val="en-US"/>
        </w:rPr>
      </w:pPr>
      <w:r w:rsidRPr="00391296">
        <w:rPr>
          <w:b/>
          <w:lang w:val="en-US"/>
        </w:rPr>
        <w:t>Procedure</w:t>
      </w:r>
    </w:p>
    <w:p w:rsidR="00E50F19" w:rsidRPr="00391296" w:rsidRDefault="00171B4C" w:rsidP="00E50F19">
      <w:pPr>
        <w:rPr>
          <w:lang w:val="en-US"/>
        </w:rPr>
      </w:pPr>
      <w:r w:rsidRPr="00391296">
        <w:rPr>
          <w:lang w:val="en-US"/>
        </w:rPr>
        <w:t>The mapping tool supports the collaboration in mapping projects in the following way:</w:t>
      </w:r>
    </w:p>
    <w:p w:rsidR="00171B4C" w:rsidRPr="00B80C93" w:rsidRDefault="00DD0083" w:rsidP="002853BA">
      <w:pPr>
        <w:pStyle w:val="LNumb"/>
        <w:numPr>
          <w:ilvl w:val="0"/>
          <w:numId w:val="23"/>
        </w:numPr>
        <w:ind w:left="341" w:hanging="57"/>
        <w:rPr>
          <w:lang w:val="en-US"/>
        </w:rPr>
      </w:pPr>
      <w:r w:rsidRPr="00B80C93">
        <w:rPr>
          <w:lang w:val="en-US"/>
        </w:rPr>
        <w:t>P</w:t>
      </w:r>
      <w:r w:rsidR="0096656F" w:rsidRPr="00B80C93">
        <w:rPr>
          <w:lang w:val="en-US"/>
        </w:rPr>
        <w:t xml:space="preserve">rovide all </w:t>
      </w:r>
      <w:r w:rsidRPr="00B80C93">
        <w:rPr>
          <w:lang w:val="en-US"/>
        </w:rPr>
        <w:t>s</w:t>
      </w:r>
      <w:r w:rsidR="006D5EDB" w:rsidRPr="00B80C93">
        <w:rPr>
          <w:lang w:val="en-US"/>
        </w:rPr>
        <w:t xml:space="preserve">imple </w:t>
      </w:r>
      <w:r w:rsidR="0096656F" w:rsidRPr="00B80C93">
        <w:rPr>
          <w:lang w:val="en-US"/>
        </w:rPr>
        <w:t>mapping</w:t>
      </w:r>
      <w:r w:rsidRPr="00B80C93">
        <w:rPr>
          <w:lang w:val="en-US"/>
        </w:rPr>
        <w:t xml:space="preserve"> definition</w:t>
      </w:r>
      <w:r w:rsidR="0096656F" w:rsidRPr="00B80C93">
        <w:rPr>
          <w:lang w:val="en-US"/>
        </w:rPr>
        <w:t>s.</w:t>
      </w:r>
    </w:p>
    <w:p w:rsidR="0096656F" w:rsidRPr="00020712" w:rsidRDefault="0096656F" w:rsidP="002853BA">
      <w:pPr>
        <w:pStyle w:val="LNumb"/>
        <w:numPr>
          <w:ilvl w:val="0"/>
          <w:numId w:val="23"/>
        </w:numPr>
        <w:ind w:left="341" w:hanging="57"/>
        <w:rPr>
          <w:lang w:val="en-US"/>
        </w:rPr>
      </w:pPr>
      <w:r w:rsidRPr="00020712">
        <w:rPr>
          <w:lang w:val="en-US"/>
        </w:rPr>
        <w:lastRenderedPageBreak/>
        <w:t xml:space="preserve">For mappings that require further </w:t>
      </w:r>
      <w:r w:rsidR="00763E45" w:rsidRPr="00020712">
        <w:rPr>
          <w:lang w:val="en-US"/>
        </w:rPr>
        <w:t>definitions by someone else</w:t>
      </w:r>
      <w:r w:rsidRPr="00020712">
        <w:rPr>
          <w:lang w:val="en-US"/>
        </w:rPr>
        <w:t xml:space="preserve">, enter a description of the mapping task in the </w:t>
      </w:r>
      <w:r w:rsidRPr="00020712">
        <w:rPr>
          <w:rStyle w:val="FieldName"/>
          <w:lang w:val="en-US"/>
        </w:rPr>
        <w:t>Description</w:t>
      </w:r>
      <w:r w:rsidRPr="00020712">
        <w:rPr>
          <w:lang w:val="en-US"/>
        </w:rPr>
        <w:t xml:space="preserve"> field</w:t>
      </w:r>
      <w:r w:rsidR="00763E45" w:rsidRPr="00020712">
        <w:rPr>
          <w:lang w:val="en-US"/>
        </w:rPr>
        <w:t xml:space="preserve">. In the target structure, open the context menu for the </w:t>
      </w:r>
      <w:r w:rsidR="003B4466" w:rsidRPr="00020712">
        <w:rPr>
          <w:lang w:val="en-US"/>
        </w:rPr>
        <w:t>element</w:t>
      </w:r>
      <w:r w:rsidR="00763E45" w:rsidRPr="00020712">
        <w:rPr>
          <w:lang w:val="en-US"/>
        </w:rPr>
        <w:t xml:space="preserve"> and select </w:t>
      </w:r>
      <w:r w:rsidR="00763E45" w:rsidRPr="00020712">
        <w:rPr>
          <w:rStyle w:val="FieldName"/>
          <w:lang w:val="en-US"/>
        </w:rPr>
        <w:t>Mapping Open</w:t>
      </w:r>
      <w:r w:rsidR="00763E45" w:rsidRPr="00020712">
        <w:rPr>
          <w:lang w:val="en-US"/>
        </w:rPr>
        <w:t>.</w:t>
      </w:r>
      <w:r w:rsidRPr="00020712">
        <w:rPr>
          <w:lang w:val="en-US"/>
        </w:rPr>
        <w:t xml:space="preserve"> </w:t>
      </w:r>
    </w:p>
    <w:p w:rsidR="00763E45" w:rsidRPr="00391296" w:rsidRDefault="00763E45" w:rsidP="0057380C">
      <w:pPr>
        <w:pStyle w:val="LContinue"/>
        <w:rPr>
          <w:lang w:val="en-US"/>
        </w:rPr>
      </w:pPr>
      <w:r w:rsidRPr="00391296">
        <w:rPr>
          <w:lang w:val="en-US"/>
        </w:rPr>
        <w:t>The tool underlines the element in the structure.</w:t>
      </w:r>
    </w:p>
    <w:p w:rsidR="00763E45" w:rsidRPr="00020712" w:rsidRDefault="00763E45" w:rsidP="002853BA">
      <w:pPr>
        <w:pStyle w:val="LNumb"/>
        <w:numPr>
          <w:ilvl w:val="0"/>
          <w:numId w:val="23"/>
        </w:numPr>
        <w:ind w:left="341" w:hanging="57"/>
        <w:rPr>
          <w:lang w:val="en-US"/>
        </w:rPr>
      </w:pPr>
      <w:r w:rsidRPr="00020712">
        <w:rPr>
          <w:lang w:val="en-US"/>
        </w:rPr>
        <w:t>Another user who continues working on the mapping project open</w:t>
      </w:r>
      <w:r w:rsidR="003C277B">
        <w:rPr>
          <w:lang w:val="en-US"/>
        </w:rPr>
        <w:t>s</w:t>
      </w:r>
      <w:r w:rsidRPr="00020712">
        <w:rPr>
          <w:lang w:val="en-US"/>
        </w:rPr>
        <w:t xml:space="preserve"> the context menu </w:t>
      </w:r>
      <w:r w:rsidR="00502B05" w:rsidRPr="00020712">
        <w:rPr>
          <w:lang w:val="en-US"/>
        </w:rPr>
        <w:t xml:space="preserve">at the root element and select the </w:t>
      </w:r>
      <w:r w:rsidR="00502B05" w:rsidRPr="00020712">
        <w:rPr>
          <w:rStyle w:val="FieldName"/>
          <w:lang w:val="en-US"/>
        </w:rPr>
        <w:t>Open Fields</w:t>
      </w:r>
      <w:r w:rsidR="00502B05" w:rsidRPr="00020712">
        <w:rPr>
          <w:lang w:val="en-US"/>
        </w:rPr>
        <w:t xml:space="preserve"> option. The option only displays elements that are marked as open.</w:t>
      </w:r>
    </w:p>
    <w:p w:rsidR="00E34897" w:rsidRPr="00020712" w:rsidRDefault="00E34897" w:rsidP="002853BA">
      <w:pPr>
        <w:pStyle w:val="LNumb"/>
        <w:numPr>
          <w:ilvl w:val="0"/>
          <w:numId w:val="23"/>
        </w:numPr>
        <w:ind w:left="341" w:hanging="57"/>
        <w:rPr>
          <w:lang w:val="en-US"/>
        </w:rPr>
      </w:pPr>
      <w:r w:rsidRPr="00020712">
        <w:rPr>
          <w:lang w:val="en-US"/>
        </w:rPr>
        <w:t>The other user has the description for the mapping task and can continue working on the project.</w:t>
      </w:r>
    </w:p>
    <w:p w:rsidR="00805C20" w:rsidRPr="00391296" w:rsidRDefault="00B00F5A" w:rsidP="00B00F5A">
      <w:pPr>
        <w:pStyle w:val="Heading1"/>
        <w:rPr>
          <w:lang w:val="en-US"/>
        </w:rPr>
      </w:pPr>
      <w:bookmarkStart w:id="71" w:name="a4"/>
      <w:bookmarkStart w:id="72" w:name="_Toc29038204"/>
      <w:r w:rsidRPr="00391296">
        <w:rPr>
          <w:lang w:val="en-US"/>
        </w:rPr>
        <w:t xml:space="preserve">4 </w:t>
      </w:r>
      <w:r w:rsidR="00F073E7" w:rsidRPr="00391296">
        <w:rPr>
          <w:lang w:val="en-US"/>
        </w:rPr>
        <w:t>XSLT Document Generation</w:t>
      </w:r>
      <w:r w:rsidR="00761BF5" w:rsidRPr="00391296">
        <w:rPr>
          <w:lang w:val="en-US"/>
        </w:rPr>
        <w:t xml:space="preserve"> and Testing</w:t>
      </w:r>
      <w:bookmarkEnd w:id="72"/>
    </w:p>
    <w:p w:rsidR="007E6688" w:rsidRPr="00391296" w:rsidRDefault="007E6688" w:rsidP="007E6688">
      <w:pPr>
        <w:pStyle w:val="Heading2"/>
        <w:rPr>
          <w:lang w:val="en-US"/>
        </w:rPr>
      </w:pPr>
      <w:bookmarkStart w:id="73" w:name="a4_1"/>
      <w:bookmarkStart w:id="74" w:name="_Toc29038205"/>
      <w:bookmarkEnd w:id="71"/>
      <w:r w:rsidRPr="00391296">
        <w:rPr>
          <w:lang w:val="en-US"/>
        </w:rPr>
        <w:t xml:space="preserve">4.1 </w:t>
      </w:r>
      <w:r w:rsidR="008D2F85" w:rsidRPr="00391296">
        <w:rPr>
          <w:lang w:val="en-US"/>
        </w:rPr>
        <w:t>Develop</w:t>
      </w:r>
      <w:r w:rsidR="00975DDE" w:rsidRPr="00391296">
        <w:rPr>
          <w:lang w:val="en-US"/>
        </w:rPr>
        <w:t xml:space="preserve">ing Mappings and </w:t>
      </w:r>
      <w:r w:rsidR="00CA79A6" w:rsidRPr="00391296">
        <w:rPr>
          <w:lang w:val="en-US"/>
        </w:rPr>
        <w:t>Generati</w:t>
      </w:r>
      <w:r w:rsidR="006A0BBA" w:rsidRPr="00391296">
        <w:rPr>
          <w:lang w:val="en-US"/>
        </w:rPr>
        <w:t>ng</w:t>
      </w:r>
      <w:r w:rsidR="00CA79A6" w:rsidRPr="00391296">
        <w:rPr>
          <w:lang w:val="en-US"/>
        </w:rPr>
        <w:t xml:space="preserve"> the </w:t>
      </w:r>
      <w:r w:rsidR="00975DDE" w:rsidRPr="00391296">
        <w:rPr>
          <w:lang w:val="en-US"/>
        </w:rPr>
        <w:t>XSLT</w:t>
      </w:r>
      <w:bookmarkEnd w:id="74"/>
    </w:p>
    <w:bookmarkEnd w:id="73"/>
    <w:p w:rsidR="00E44AF9" w:rsidRPr="00391296" w:rsidRDefault="0002090D" w:rsidP="00B00F5A">
      <w:pPr>
        <w:rPr>
          <w:lang w:val="en-US"/>
        </w:rPr>
      </w:pPr>
      <w:r w:rsidRPr="00391296">
        <w:rPr>
          <w:lang w:val="en-US"/>
        </w:rPr>
        <w:t>After develop</w:t>
      </w:r>
      <w:r w:rsidR="00B05680" w:rsidRPr="00391296">
        <w:rPr>
          <w:lang w:val="en-US"/>
        </w:rPr>
        <w:t xml:space="preserve">ing </w:t>
      </w:r>
      <w:r w:rsidRPr="00391296">
        <w:rPr>
          <w:lang w:val="en-US"/>
        </w:rPr>
        <w:t xml:space="preserve">a mapping definition, </w:t>
      </w:r>
      <w:r w:rsidR="00FE3702" w:rsidRPr="00391296">
        <w:rPr>
          <w:lang w:val="en-US"/>
        </w:rPr>
        <w:t xml:space="preserve">run </w:t>
      </w:r>
      <w:r w:rsidRPr="00391296">
        <w:rPr>
          <w:lang w:val="en-US"/>
        </w:rPr>
        <w:t>the XSLT generation.</w:t>
      </w:r>
    </w:p>
    <w:p w:rsidR="00FE3702" w:rsidRPr="00391296" w:rsidRDefault="00FE3702" w:rsidP="00B00F5A">
      <w:pPr>
        <w:rPr>
          <w:lang w:val="en-US"/>
        </w:rPr>
      </w:pPr>
    </w:p>
    <w:p w:rsidR="00E44AF9" w:rsidRDefault="00E44AF9" w:rsidP="00E44AF9">
      <w:pPr>
        <w:keepNext/>
        <w:rPr>
          <w:rFonts w:cs="Arial"/>
          <w:b/>
        </w:rPr>
      </w:pPr>
      <w:r w:rsidRPr="00DF581D">
        <w:rPr>
          <w:rFonts w:cs="Arial"/>
          <w:b/>
        </w:rPr>
        <w:t>Procedure</w:t>
      </w:r>
    </w:p>
    <w:p w:rsidR="0002090D" w:rsidRPr="00BD57D7" w:rsidRDefault="0002090D" w:rsidP="002853BA">
      <w:pPr>
        <w:pStyle w:val="LNumb"/>
        <w:numPr>
          <w:ilvl w:val="0"/>
          <w:numId w:val="14"/>
        </w:numPr>
        <w:ind w:left="341" w:hanging="57"/>
        <w:rPr>
          <w:lang w:val="en-US"/>
        </w:rPr>
      </w:pPr>
      <w:r w:rsidRPr="00BD57D7">
        <w:rPr>
          <w:lang w:val="en-US"/>
        </w:rPr>
        <w:t xml:space="preserve">For a target </w:t>
      </w:r>
      <w:r w:rsidR="00825C08" w:rsidRPr="00BD57D7">
        <w:rPr>
          <w:lang w:val="en-US"/>
        </w:rPr>
        <w:t>element</w:t>
      </w:r>
      <w:r w:rsidRPr="00BD57D7">
        <w:rPr>
          <w:lang w:val="en-US"/>
        </w:rPr>
        <w:t>, enter the mapping definition</w:t>
      </w:r>
      <w:r w:rsidR="002D2598" w:rsidRPr="00BD57D7">
        <w:rPr>
          <w:lang w:val="en-US"/>
        </w:rPr>
        <w:t xml:space="preserve"> in the </w:t>
      </w:r>
      <w:r w:rsidR="002D2598" w:rsidRPr="00BD57D7">
        <w:rPr>
          <w:rStyle w:val="FieldName"/>
          <w:lang w:val="en-US"/>
        </w:rPr>
        <w:t>Function</w:t>
      </w:r>
      <w:r w:rsidR="002D2598" w:rsidRPr="00BD57D7">
        <w:rPr>
          <w:lang w:val="en-US"/>
        </w:rPr>
        <w:t xml:space="preserve"> field</w:t>
      </w:r>
      <w:r w:rsidRPr="00BD57D7">
        <w:rPr>
          <w:lang w:val="en-US"/>
        </w:rPr>
        <w:t>.</w:t>
      </w:r>
    </w:p>
    <w:p w:rsidR="00E44AF9" w:rsidRPr="00BD57D7" w:rsidRDefault="00E44AF9" w:rsidP="002853BA">
      <w:pPr>
        <w:pStyle w:val="LNumb"/>
        <w:numPr>
          <w:ilvl w:val="0"/>
          <w:numId w:val="14"/>
        </w:numPr>
        <w:ind w:left="341" w:hanging="57"/>
        <w:rPr>
          <w:lang w:val="en-US"/>
        </w:rPr>
      </w:pPr>
      <w:r w:rsidRPr="00BD57D7">
        <w:rPr>
          <w:lang w:val="en-US"/>
        </w:rPr>
        <w:t xml:space="preserve">To check whether the </w:t>
      </w:r>
      <w:r w:rsidR="0002090D" w:rsidRPr="00BD57D7">
        <w:rPr>
          <w:lang w:val="en-US"/>
        </w:rPr>
        <w:t>defin</w:t>
      </w:r>
      <w:r w:rsidR="00A0021A" w:rsidRPr="00BD57D7">
        <w:rPr>
          <w:lang w:val="en-US"/>
        </w:rPr>
        <w:t>ition is</w:t>
      </w:r>
      <w:r w:rsidRPr="00BD57D7">
        <w:rPr>
          <w:lang w:val="en-US"/>
        </w:rPr>
        <w:t xml:space="preserve"> correct, click the </w:t>
      </w:r>
      <w:r w:rsidR="0002090D" w:rsidRPr="00BD57D7">
        <w:rPr>
          <w:rStyle w:val="FieldName"/>
          <w:lang w:val="en-US"/>
        </w:rPr>
        <w:t>G</w:t>
      </w:r>
      <w:r w:rsidRPr="00BD57D7">
        <w:rPr>
          <w:rStyle w:val="FieldName"/>
          <w:lang w:val="en-US"/>
        </w:rPr>
        <w:t>enerate</w:t>
      </w:r>
      <w:r w:rsidRPr="00BD57D7">
        <w:rPr>
          <w:lang w:val="en-US"/>
        </w:rPr>
        <w:t xml:space="preserve"> button.</w:t>
      </w:r>
    </w:p>
    <w:p w:rsidR="00AF3A4F" w:rsidRPr="00391296" w:rsidRDefault="00E44AF9" w:rsidP="00E44AF9">
      <w:pPr>
        <w:pStyle w:val="LContinue"/>
        <w:rPr>
          <w:lang w:val="en-US"/>
        </w:rPr>
      </w:pPr>
      <w:r w:rsidRPr="00391296">
        <w:rPr>
          <w:lang w:val="en-US"/>
        </w:rPr>
        <w:t xml:space="preserve">The tool </w:t>
      </w:r>
      <w:r w:rsidR="0002090D" w:rsidRPr="00391296">
        <w:rPr>
          <w:lang w:val="en-US"/>
        </w:rPr>
        <w:t>saves the definition</w:t>
      </w:r>
      <w:r w:rsidR="00FE3702" w:rsidRPr="00391296">
        <w:rPr>
          <w:lang w:val="en-US"/>
        </w:rPr>
        <w:t>,</w:t>
      </w:r>
      <w:r w:rsidR="0002090D" w:rsidRPr="00391296">
        <w:rPr>
          <w:lang w:val="en-US"/>
        </w:rPr>
        <w:t xml:space="preserve"> </w:t>
      </w:r>
      <w:r w:rsidRPr="00391296">
        <w:rPr>
          <w:lang w:val="en-US"/>
        </w:rPr>
        <w:t xml:space="preserve">generates the XSL document and returns </w:t>
      </w:r>
      <w:r w:rsidR="00FE3702" w:rsidRPr="00391296">
        <w:rPr>
          <w:lang w:val="en-US"/>
        </w:rPr>
        <w:t xml:space="preserve">the result of the generation. </w:t>
      </w:r>
    </w:p>
    <w:p w:rsidR="00E44AF9" w:rsidRPr="00BD57D7" w:rsidRDefault="00FE3702" w:rsidP="00FE3702">
      <w:pPr>
        <w:pStyle w:val="LNumb"/>
        <w:rPr>
          <w:lang w:val="en-US"/>
        </w:rPr>
      </w:pPr>
      <w:r w:rsidRPr="00BD57D7">
        <w:rPr>
          <w:lang w:val="en-US"/>
        </w:rPr>
        <w:t xml:space="preserve">If there is an error in the definition, the tool displays the </w:t>
      </w:r>
      <w:r w:rsidR="00825C08" w:rsidRPr="00BD57D7">
        <w:rPr>
          <w:lang w:val="en-US"/>
        </w:rPr>
        <w:t>element</w:t>
      </w:r>
      <w:r w:rsidRPr="00BD57D7">
        <w:rPr>
          <w:lang w:val="en-US"/>
        </w:rPr>
        <w:t xml:space="preserve"> where the </w:t>
      </w:r>
      <w:r w:rsidR="00E44AF9" w:rsidRPr="00BD57D7">
        <w:rPr>
          <w:lang w:val="en-US"/>
        </w:rPr>
        <w:t>error</w:t>
      </w:r>
      <w:r w:rsidR="00AF3A4F" w:rsidRPr="00BD57D7">
        <w:rPr>
          <w:lang w:val="en-US"/>
        </w:rPr>
        <w:t xml:space="preserve"> </w:t>
      </w:r>
      <w:r w:rsidRPr="00BD57D7">
        <w:rPr>
          <w:lang w:val="en-US"/>
        </w:rPr>
        <w:t xml:space="preserve">occurs with </w:t>
      </w:r>
      <w:r w:rsidR="006A0BBA" w:rsidRPr="00BD57D7">
        <w:rPr>
          <w:lang w:val="en-US"/>
        </w:rPr>
        <w:t>a</w:t>
      </w:r>
      <w:r w:rsidRPr="00BD57D7">
        <w:rPr>
          <w:lang w:val="en-US"/>
        </w:rPr>
        <w:t xml:space="preserve"> red background and returns the error information of </w:t>
      </w:r>
      <w:r w:rsidR="00AF3A4F" w:rsidRPr="00BD57D7">
        <w:rPr>
          <w:lang w:val="en-US"/>
        </w:rPr>
        <w:t>the XML processor</w:t>
      </w:r>
      <w:r w:rsidRPr="00BD57D7">
        <w:rPr>
          <w:lang w:val="en-US"/>
        </w:rPr>
        <w:t xml:space="preserve"> in the </w:t>
      </w:r>
      <w:r w:rsidRPr="00BD57D7">
        <w:rPr>
          <w:rStyle w:val="FieldName"/>
          <w:lang w:val="en-US"/>
        </w:rPr>
        <w:t>Error Information</w:t>
      </w:r>
      <w:r w:rsidRPr="00BD57D7">
        <w:rPr>
          <w:lang w:val="en-US"/>
        </w:rPr>
        <w:t xml:space="preserve"> field.</w:t>
      </w:r>
    </w:p>
    <w:p w:rsidR="0002090D" w:rsidRPr="00BD57D7" w:rsidRDefault="0002090D" w:rsidP="002853BA">
      <w:pPr>
        <w:pStyle w:val="LNumb"/>
        <w:numPr>
          <w:ilvl w:val="0"/>
          <w:numId w:val="14"/>
        </w:numPr>
        <w:ind w:left="341" w:hanging="57"/>
        <w:rPr>
          <w:lang w:val="en-US"/>
        </w:rPr>
      </w:pPr>
      <w:r w:rsidRPr="00BD57D7">
        <w:rPr>
          <w:lang w:val="en-US"/>
        </w:rPr>
        <w:t xml:space="preserve">To display the generated document, refer to the </w:t>
      </w:r>
      <w:r w:rsidRPr="00BD57D7">
        <w:rPr>
          <w:rStyle w:val="Path"/>
          <w:lang w:val="en-US"/>
        </w:rPr>
        <w:t>Sources</w:t>
      </w:r>
      <w:r w:rsidR="00FE3702" w:rsidRPr="00BD57D7">
        <w:rPr>
          <w:rStyle w:val="Path"/>
          <w:lang w:val="en-US"/>
        </w:rPr>
        <w:t xml:space="preserve"> -&gt;</w:t>
      </w:r>
      <w:r w:rsidRPr="00BD57D7">
        <w:rPr>
          <w:rStyle w:val="Path"/>
          <w:lang w:val="en-US"/>
        </w:rPr>
        <w:t xml:space="preserve"> xsl</w:t>
      </w:r>
      <w:r w:rsidRPr="00BD57D7">
        <w:rPr>
          <w:lang w:val="en-US"/>
        </w:rPr>
        <w:t xml:space="preserve"> section of your scenario package and open the document.</w:t>
      </w:r>
    </w:p>
    <w:p w:rsidR="00E44AF9" w:rsidRPr="00BD57D7" w:rsidRDefault="0002090D" w:rsidP="002853BA">
      <w:pPr>
        <w:pStyle w:val="LNumb"/>
        <w:numPr>
          <w:ilvl w:val="0"/>
          <w:numId w:val="14"/>
        </w:numPr>
        <w:ind w:left="341" w:hanging="57"/>
        <w:rPr>
          <w:lang w:val="en-US"/>
        </w:rPr>
      </w:pPr>
      <w:r w:rsidRPr="00BD57D7">
        <w:rPr>
          <w:lang w:val="en-US"/>
        </w:rPr>
        <w:t xml:space="preserve">Alternatively, </w:t>
      </w:r>
      <w:r w:rsidR="00FE3702" w:rsidRPr="00BD57D7">
        <w:rPr>
          <w:lang w:val="en-US"/>
        </w:rPr>
        <w:t xml:space="preserve">open the context menu for the target </w:t>
      </w:r>
      <w:r w:rsidR="00825C08" w:rsidRPr="00BD57D7">
        <w:rPr>
          <w:lang w:val="en-US"/>
        </w:rPr>
        <w:t>element</w:t>
      </w:r>
      <w:r w:rsidR="00FE3702" w:rsidRPr="00BD57D7">
        <w:rPr>
          <w:lang w:val="en-US"/>
        </w:rPr>
        <w:t xml:space="preserve"> and choose </w:t>
      </w:r>
      <w:r w:rsidR="00FE3702" w:rsidRPr="00BD57D7">
        <w:rPr>
          <w:rStyle w:val="FieldName"/>
          <w:lang w:val="en-US"/>
        </w:rPr>
        <w:t>Show Fragment XSL</w:t>
      </w:r>
      <w:r w:rsidR="00FE3702" w:rsidRPr="00BD57D7">
        <w:rPr>
          <w:lang w:val="en-US"/>
        </w:rPr>
        <w:t>.</w:t>
      </w:r>
      <w:r w:rsidR="00E44AF9" w:rsidRPr="00BD57D7">
        <w:rPr>
          <w:lang w:val="en-US"/>
        </w:rPr>
        <w:t xml:space="preserve"> </w:t>
      </w:r>
    </w:p>
    <w:p w:rsidR="00E44AF9" w:rsidRPr="00391296" w:rsidRDefault="00E44AF9" w:rsidP="00B00F5A">
      <w:pPr>
        <w:rPr>
          <w:lang w:val="en-US"/>
        </w:rPr>
      </w:pPr>
    </w:p>
    <w:p w:rsidR="00761BF5" w:rsidRPr="00391296" w:rsidRDefault="00761BF5" w:rsidP="00761BF5">
      <w:pPr>
        <w:pStyle w:val="Heading2"/>
        <w:rPr>
          <w:lang w:val="en-US"/>
        </w:rPr>
      </w:pPr>
      <w:bookmarkStart w:id="75" w:name="a4_2"/>
      <w:bookmarkStart w:id="76" w:name="MTtestrun"/>
      <w:bookmarkStart w:id="77" w:name="_Toc29038206"/>
      <w:r w:rsidRPr="00391296">
        <w:rPr>
          <w:lang w:val="en-US"/>
        </w:rPr>
        <w:t>4.2 Testing Mappings</w:t>
      </w:r>
      <w:bookmarkEnd w:id="77"/>
    </w:p>
    <w:bookmarkEnd w:id="75"/>
    <w:bookmarkEnd w:id="76"/>
    <w:p w:rsidR="00761BF5" w:rsidRPr="00391296" w:rsidRDefault="00761BF5" w:rsidP="00761BF5">
      <w:pPr>
        <w:rPr>
          <w:lang w:val="en-US"/>
        </w:rPr>
      </w:pPr>
      <w:r w:rsidRPr="00391296">
        <w:rPr>
          <w:lang w:val="en-US"/>
        </w:rPr>
        <w:t>You can test your mapping definitions. For the test, define a test inbound message. If you want to run a schema validation, select the XSD document.</w:t>
      </w:r>
    </w:p>
    <w:p w:rsidR="00761BF5" w:rsidRPr="00391296" w:rsidRDefault="00761BF5" w:rsidP="00761BF5">
      <w:pPr>
        <w:rPr>
          <w:lang w:val="en-US"/>
        </w:rPr>
      </w:pPr>
    </w:p>
    <w:p w:rsidR="00761BF5" w:rsidRDefault="00761BF5" w:rsidP="00761BF5">
      <w:pPr>
        <w:keepNext/>
        <w:rPr>
          <w:rFonts w:cs="Arial"/>
          <w:b/>
        </w:rPr>
      </w:pPr>
      <w:r w:rsidRPr="00DF581D">
        <w:rPr>
          <w:rFonts w:cs="Arial"/>
          <w:b/>
        </w:rPr>
        <w:t>Procedure</w:t>
      </w:r>
    </w:p>
    <w:p w:rsidR="00761BF5" w:rsidRDefault="00761BF5" w:rsidP="002853BA">
      <w:pPr>
        <w:pStyle w:val="LNumb"/>
        <w:numPr>
          <w:ilvl w:val="0"/>
          <w:numId w:val="22"/>
        </w:numPr>
        <w:ind w:left="341" w:hanging="57"/>
        <w:rPr>
          <w:lang w:val="en-US"/>
        </w:rPr>
      </w:pPr>
      <w:r w:rsidRPr="00FC34CA">
        <w:rPr>
          <w:lang w:val="en-US"/>
        </w:rPr>
        <w:t>To test mapping d</w:t>
      </w:r>
      <w:r>
        <w:rPr>
          <w:lang w:val="en-US"/>
        </w:rPr>
        <w:t xml:space="preserve">efinitions, click the </w:t>
      </w:r>
      <w:r>
        <w:rPr>
          <w:noProof/>
        </w:rPr>
        <w:drawing>
          <wp:inline distT="0" distB="0" distL="0" distR="0" wp14:anchorId="1922B923" wp14:editId="6425307B">
            <wp:extent cx="189275" cy="1766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967" cy="182902"/>
                    </a:xfrm>
                    <a:prstGeom prst="rect">
                      <a:avLst/>
                    </a:prstGeom>
                  </pic:spPr>
                </pic:pic>
              </a:graphicData>
            </a:graphic>
          </wp:inline>
        </w:drawing>
      </w:r>
      <w:r>
        <w:rPr>
          <w:lang w:val="en-US"/>
        </w:rPr>
        <w:t xml:space="preserve"> (</w:t>
      </w:r>
      <w:r w:rsidRPr="00296572">
        <w:rPr>
          <w:rStyle w:val="FieldName"/>
          <w:lang w:val="en-US"/>
        </w:rPr>
        <w:t>Test</w:t>
      </w:r>
      <w:r>
        <w:rPr>
          <w:lang w:val="en-US"/>
        </w:rPr>
        <w:t>) button.</w:t>
      </w:r>
    </w:p>
    <w:p w:rsidR="00761BF5" w:rsidRPr="00391296" w:rsidRDefault="00761BF5" w:rsidP="00761BF5">
      <w:pPr>
        <w:pStyle w:val="LContinue"/>
        <w:rPr>
          <w:lang w:val="en-US"/>
        </w:rPr>
      </w:pPr>
      <w:r w:rsidRPr="00391296">
        <w:rPr>
          <w:lang w:val="en-US"/>
        </w:rPr>
        <w:t>The tool displays the status of the test run.</w:t>
      </w:r>
    </w:p>
    <w:p w:rsidR="00761BF5" w:rsidRDefault="00761BF5" w:rsidP="002853BA">
      <w:pPr>
        <w:pStyle w:val="LNumb"/>
        <w:numPr>
          <w:ilvl w:val="0"/>
          <w:numId w:val="22"/>
        </w:numPr>
        <w:ind w:left="341" w:hanging="57"/>
        <w:rPr>
          <w:lang w:val="en-US"/>
        </w:rPr>
      </w:pPr>
      <w:bookmarkStart w:id="78" w:name="mttstrunseltstmsg"/>
      <w:r>
        <w:rPr>
          <w:lang w:val="en-US"/>
        </w:rPr>
        <w:t xml:space="preserve">To run a test, select a test inbound message from the BizStore, choosing a dataset, group and document in the </w:t>
      </w:r>
      <w:r w:rsidRPr="00296572">
        <w:rPr>
          <w:rStyle w:val="FieldName"/>
          <w:lang w:val="en-US"/>
        </w:rPr>
        <w:t>Inbound Test Message</w:t>
      </w:r>
      <w:r>
        <w:rPr>
          <w:lang w:val="en-US"/>
        </w:rPr>
        <w:t xml:space="preserve"> field.</w:t>
      </w:r>
      <w:r w:rsidR="00C033ED">
        <w:rPr>
          <w:lang w:val="en-US"/>
        </w:rPr>
        <w:t xml:space="preserve"> If required, click the </w:t>
      </w:r>
      <w:r w:rsidR="00C033ED" w:rsidRPr="00350CBA">
        <w:rPr>
          <w:rStyle w:val="FieldName"/>
          <w:lang w:val="en-US"/>
        </w:rPr>
        <w:t>Edit Inbound Test Message</w:t>
      </w:r>
      <w:r w:rsidR="00C033ED">
        <w:rPr>
          <w:lang w:val="en-US"/>
        </w:rPr>
        <w:t xml:space="preserve"> button to adjust the test message.</w:t>
      </w:r>
    </w:p>
    <w:p w:rsidR="00761BF5" w:rsidRDefault="00761BF5" w:rsidP="002853BA">
      <w:pPr>
        <w:pStyle w:val="LNumb"/>
        <w:numPr>
          <w:ilvl w:val="0"/>
          <w:numId w:val="22"/>
        </w:numPr>
        <w:ind w:left="341" w:hanging="57"/>
        <w:rPr>
          <w:lang w:val="en-US"/>
        </w:rPr>
      </w:pPr>
      <w:bookmarkStart w:id="79" w:name="mttstrunselxsdmsg"/>
      <w:r>
        <w:rPr>
          <w:lang w:val="en-US"/>
        </w:rPr>
        <w:t xml:space="preserve">To check the message against the XML schema definition, select the XSD from the BizStore choosing the dataset, group and document in the </w:t>
      </w:r>
      <w:r w:rsidRPr="00296572">
        <w:rPr>
          <w:rStyle w:val="FieldName"/>
          <w:lang w:val="en-US"/>
        </w:rPr>
        <w:t>Schema Validation Document</w:t>
      </w:r>
      <w:r>
        <w:rPr>
          <w:lang w:val="en-US"/>
        </w:rPr>
        <w:t xml:space="preserve"> field.</w:t>
      </w:r>
    </w:p>
    <w:bookmarkEnd w:id="79"/>
    <w:p w:rsidR="00761BF5" w:rsidRDefault="00761BF5" w:rsidP="002853BA">
      <w:pPr>
        <w:pStyle w:val="LNumb"/>
        <w:numPr>
          <w:ilvl w:val="0"/>
          <w:numId w:val="22"/>
        </w:numPr>
        <w:ind w:left="341" w:hanging="57"/>
        <w:rPr>
          <w:lang w:val="en-US"/>
        </w:rPr>
      </w:pPr>
      <w:r>
        <w:rPr>
          <w:lang w:val="en-US"/>
        </w:rPr>
        <w:t>The tool displays the XSD definition document and the test result outbound document.</w:t>
      </w:r>
    </w:p>
    <w:p w:rsidR="00761BF5" w:rsidRDefault="00761BF5" w:rsidP="002853BA">
      <w:pPr>
        <w:pStyle w:val="LNumb"/>
        <w:numPr>
          <w:ilvl w:val="0"/>
          <w:numId w:val="22"/>
        </w:numPr>
        <w:ind w:left="341" w:hanging="57"/>
        <w:rPr>
          <w:lang w:val="en-US"/>
        </w:rPr>
      </w:pPr>
      <w:r>
        <w:rPr>
          <w:lang w:val="en-US"/>
        </w:rPr>
        <w:t>Rerun the test and check the status. If the test run is successful, the tool immediately displays the result outbound document.</w:t>
      </w:r>
    </w:p>
    <w:p w:rsidR="00761BF5" w:rsidRPr="00FC34CA" w:rsidRDefault="00761BF5" w:rsidP="002853BA">
      <w:pPr>
        <w:pStyle w:val="LNumb"/>
        <w:numPr>
          <w:ilvl w:val="0"/>
          <w:numId w:val="22"/>
        </w:numPr>
        <w:ind w:left="341" w:hanging="57"/>
        <w:rPr>
          <w:lang w:val="en-US"/>
        </w:rPr>
      </w:pPr>
      <w:r>
        <w:rPr>
          <w:lang w:val="en-US"/>
        </w:rPr>
        <w:lastRenderedPageBreak/>
        <w:t>If there is a validation error, the tool displays the affected path and the error text.</w:t>
      </w:r>
    </w:p>
    <w:bookmarkEnd w:id="78"/>
    <w:p w:rsidR="00761BF5" w:rsidRPr="00391296" w:rsidRDefault="00761BF5" w:rsidP="00B00F5A">
      <w:pPr>
        <w:rPr>
          <w:lang w:val="en-US"/>
        </w:rPr>
      </w:pPr>
    </w:p>
    <w:p w:rsidR="00CA79A6" w:rsidRPr="00391296" w:rsidRDefault="00CA79A6" w:rsidP="00CA79A6">
      <w:pPr>
        <w:pStyle w:val="Heading2"/>
        <w:rPr>
          <w:lang w:val="en-US"/>
        </w:rPr>
      </w:pPr>
      <w:bookmarkStart w:id="80" w:name="a4_3"/>
      <w:bookmarkStart w:id="81" w:name="_Toc29038207"/>
      <w:r w:rsidRPr="00391296">
        <w:rPr>
          <w:lang w:val="en-US"/>
        </w:rPr>
        <w:t>4.</w:t>
      </w:r>
      <w:r w:rsidR="00761BF5" w:rsidRPr="00391296">
        <w:rPr>
          <w:lang w:val="en-US"/>
        </w:rPr>
        <w:t>3</w:t>
      </w:r>
      <w:r w:rsidRPr="00391296">
        <w:rPr>
          <w:lang w:val="en-US"/>
        </w:rPr>
        <w:t xml:space="preserve"> Namespace Handling</w:t>
      </w:r>
      <w:bookmarkEnd w:id="81"/>
    </w:p>
    <w:bookmarkEnd w:id="80"/>
    <w:p w:rsidR="00CA79A6" w:rsidRPr="00391296" w:rsidRDefault="00CA79A6" w:rsidP="00CA79A6">
      <w:pPr>
        <w:rPr>
          <w:lang w:val="en-US"/>
        </w:rPr>
      </w:pPr>
      <w:r w:rsidRPr="00391296">
        <w:rPr>
          <w:lang w:val="en-US"/>
        </w:rPr>
        <w:t>The mapping tool considers the following namespaces:</w:t>
      </w:r>
    </w:p>
    <w:p w:rsidR="00CA79A6" w:rsidRPr="00391296" w:rsidRDefault="00CA79A6" w:rsidP="00A0021A">
      <w:pPr>
        <w:pStyle w:val="BulletedList"/>
        <w:rPr>
          <w:lang w:val="en-US"/>
        </w:rPr>
      </w:pPr>
      <w:r w:rsidRPr="00391296">
        <w:rPr>
          <w:lang w:val="en-US"/>
        </w:rPr>
        <w:t xml:space="preserve">Standard and individual namespaces defined </w:t>
      </w:r>
      <w:r w:rsidR="00A0021A" w:rsidRPr="00391296">
        <w:rPr>
          <w:lang w:val="en-US"/>
        </w:rPr>
        <w:t xml:space="preserve">in </w:t>
      </w:r>
      <w:r w:rsidR="00A0021A" w:rsidRPr="00391296">
        <w:rPr>
          <w:rStyle w:val="Path"/>
          <w:lang w:val="en-US"/>
        </w:rPr>
        <w:t>Definitions → Namespaces</w:t>
      </w:r>
      <w:r w:rsidR="00A0021A" w:rsidRPr="00391296">
        <w:rPr>
          <w:lang w:val="en-US"/>
        </w:rPr>
        <w:t xml:space="preserve"> for the package</w:t>
      </w:r>
    </w:p>
    <w:p w:rsidR="00A0021A" w:rsidRPr="00391296" w:rsidRDefault="00A0021A" w:rsidP="00A0021A">
      <w:pPr>
        <w:pStyle w:val="BulletedList"/>
        <w:rPr>
          <w:lang w:val="en-US"/>
        </w:rPr>
      </w:pPr>
      <w:r w:rsidRPr="00391296">
        <w:rPr>
          <w:lang w:val="en-US"/>
        </w:rPr>
        <w:t>Namespace declarations in the source and target XML documents</w:t>
      </w:r>
    </w:p>
    <w:p w:rsidR="00A0021A" w:rsidRPr="00391296" w:rsidRDefault="00A0021A" w:rsidP="00A0021A">
      <w:pPr>
        <w:pStyle w:val="BulletedList"/>
        <w:rPr>
          <w:lang w:val="en-US"/>
        </w:rPr>
      </w:pPr>
      <w:r w:rsidRPr="00391296">
        <w:rPr>
          <w:lang w:val="en-US"/>
        </w:rPr>
        <w:t xml:space="preserve">The generation creates a </w:t>
      </w:r>
      <w:r w:rsidRPr="00391296">
        <w:rPr>
          <w:rStyle w:val="TechnicalName"/>
          <w:lang w:val="en-US"/>
        </w:rPr>
        <w:t>b1i-fa?</w:t>
      </w:r>
      <w:r w:rsidRPr="00391296">
        <w:rPr>
          <w:lang w:val="en-US"/>
        </w:rPr>
        <w:t xml:space="preserve"> prefix for all default namespace definitions in the source and target document</w:t>
      </w:r>
    </w:p>
    <w:p w:rsidR="00CA79A6" w:rsidRPr="00391296" w:rsidRDefault="00A0021A" w:rsidP="00A0021A">
      <w:pPr>
        <w:pStyle w:val="LContinue"/>
        <w:rPr>
          <w:lang w:val="en-US"/>
        </w:rPr>
      </w:pPr>
      <w:r w:rsidRPr="00391296">
        <w:rPr>
          <w:rStyle w:val="TechnicalName"/>
          <w:lang w:val="en-US"/>
        </w:rPr>
        <w:t>?</w:t>
      </w:r>
      <w:r w:rsidRPr="00391296">
        <w:rPr>
          <w:lang w:val="en-US"/>
        </w:rPr>
        <w:t xml:space="preserve"> is the placeholder for a sequential number</w:t>
      </w:r>
    </w:p>
    <w:p w:rsidR="00A0021A" w:rsidRPr="00C41E3A" w:rsidRDefault="00A0021A" w:rsidP="00A0021A">
      <w:pPr>
        <w:rPr>
          <w:lang w:val="en-US"/>
        </w:rPr>
      </w:pPr>
      <w:r w:rsidRPr="00391296">
        <w:rPr>
          <w:lang w:val="en-US"/>
        </w:rPr>
        <w:t>The generation sorts and merges all namespace declarations and removes duplicates.</w:t>
      </w:r>
      <w:r w:rsidR="00AD061E" w:rsidRPr="00391296">
        <w:rPr>
          <w:lang w:val="en-US"/>
        </w:rPr>
        <w:t xml:space="preserve"> </w:t>
      </w:r>
      <w:r w:rsidRPr="00391296">
        <w:rPr>
          <w:lang w:val="en-US"/>
        </w:rPr>
        <w:t xml:space="preserve">Duplicates are namespace declarations with the same prefix and the same namespace definition. Different prefixes linked to the same namespace definition are valid. </w:t>
      </w:r>
      <w:r w:rsidRPr="00C41E3A">
        <w:rPr>
          <w:lang w:val="en-US"/>
        </w:rPr>
        <w:t>The generation does not remove them.</w:t>
      </w:r>
    </w:p>
    <w:p w:rsidR="00FC34CA" w:rsidRPr="00C41E3A" w:rsidRDefault="00FC34CA" w:rsidP="00A0021A">
      <w:pPr>
        <w:rPr>
          <w:lang w:val="en-US"/>
        </w:rPr>
      </w:pPr>
    </w:p>
    <w:p w:rsidR="00A0021A" w:rsidRPr="00C41E3A" w:rsidRDefault="00337F61" w:rsidP="00A0021A">
      <w:pPr>
        <w:rPr>
          <w:b/>
          <w:lang w:val="en-US"/>
        </w:rPr>
      </w:pPr>
      <w:r w:rsidRPr="00C41E3A">
        <w:rPr>
          <w:b/>
          <w:lang w:val="en-US"/>
        </w:rPr>
        <w:t>Example</w:t>
      </w:r>
    </w:p>
    <w:p w:rsidR="00337F61" w:rsidRPr="00C41E3A" w:rsidRDefault="00337F61" w:rsidP="00337F61">
      <w:pPr>
        <w:rPr>
          <w:lang w:val="en-US"/>
        </w:rPr>
      </w:pPr>
      <w:r w:rsidRPr="00C41E3A">
        <w:rPr>
          <w:rStyle w:val="TechnicalName"/>
          <w:lang w:val="en-US"/>
        </w:rPr>
        <w:t>xmlns:tst="com.sap.b1i.test"  xmlns:tst2="com.sap.b1i.test"</w:t>
      </w:r>
    </w:p>
    <w:p w:rsidR="00337F61" w:rsidRPr="00C41E3A" w:rsidRDefault="00337F61" w:rsidP="00337F61">
      <w:pPr>
        <w:rPr>
          <w:lang w:val="en-US"/>
        </w:rPr>
      </w:pPr>
    </w:p>
    <w:p w:rsidR="00824788" w:rsidRPr="00C41E3A" w:rsidRDefault="00824788" w:rsidP="00824788">
      <w:pPr>
        <w:rPr>
          <w:lang w:val="en-US"/>
        </w:rPr>
      </w:pPr>
      <w:r w:rsidRPr="00391296">
        <w:rPr>
          <w:lang w:val="en-US"/>
        </w:rPr>
        <w:t xml:space="preserve">Prefix definitions linked to different namespace definitions cause a namespace conflict. The generation detects namespace conflicts </w:t>
      </w:r>
      <w:r w:rsidR="0032140C" w:rsidRPr="00391296">
        <w:rPr>
          <w:lang w:val="en-US"/>
        </w:rPr>
        <w:t xml:space="preserve">and </w:t>
      </w:r>
      <w:r w:rsidRPr="00391296">
        <w:rPr>
          <w:lang w:val="en-US"/>
        </w:rPr>
        <w:t>the user</w:t>
      </w:r>
      <w:r w:rsidR="000B4C67" w:rsidRPr="00391296">
        <w:rPr>
          <w:lang w:val="en-US"/>
        </w:rPr>
        <w:t xml:space="preserve"> gets a notification</w:t>
      </w:r>
      <w:r w:rsidRPr="00391296">
        <w:rPr>
          <w:lang w:val="en-US"/>
        </w:rPr>
        <w:t xml:space="preserve">. </w:t>
      </w:r>
      <w:r w:rsidRPr="00C41E3A">
        <w:rPr>
          <w:lang w:val="en-US"/>
        </w:rPr>
        <w:t>The XSLT generator does not generate the XSLT document.</w:t>
      </w:r>
    </w:p>
    <w:p w:rsidR="00337F61" w:rsidRPr="00C41E3A" w:rsidRDefault="00337F61" w:rsidP="00337F61">
      <w:pPr>
        <w:rPr>
          <w:lang w:val="en-US"/>
        </w:rPr>
      </w:pPr>
    </w:p>
    <w:p w:rsidR="00824788" w:rsidRPr="00C41E3A" w:rsidRDefault="00824788" w:rsidP="00337F61">
      <w:pPr>
        <w:rPr>
          <w:b/>
          <w:lang w:val="en-US"/>
        </w:rPr>
      </w:pPr>
      <w:r w:rsidRPr="00C41E3A">
        <w:rPr>
          <w:b/>
          <w:lang w:val="en-US"/>
        </w:rPr>
        <w:t>Example</w:t>
      </w:r>
    </w:p>
    <w:p w:rsidR="00824788" w:rsidRPr="00C41E3A" w:rsidRDefault="00824788" w:rsidP="00824788">
      <w:pPr>
        <w:rPr>
          <w:rStyle w:val="TechnicalName"/>
          <w:lang w:val="en-US"/>
        </w:rPr>
      </w:pPr>
      <w:r w:rsidRPr="00C41E3A">
        <w:rPr>
          <w:rStyle w:val="TechnicalName"/>
          <w:highlight w:val="white"/>
          <w:lang w:val="en-US"/>
        </w:rPr>
        <w:t>xmlns:tst="com.sap.b1i.test"  xmlns:tst="com.sap.b1i.test2"</w:t>
      </w:r>
      <w:r w:rsidRPr="00C41E3A">
        <w:rPr>
          <w:rStyle w:val="TechnicalName"/>
          <w:lang w:val="en-US"/>
        </w:rPr>
        <w:t xml:space="preserve"> </w:t>
      </w:r>
    </w:p>
    <w:p w:rsidR="00824788" w:rsidRPr="00C41E3A" w:rsidRDefault="00824788" w:rsidP="00337F61">
      <w:pPr>
        <w:rPr>
          <w:lang w:val="en-US"/>
        </w:rPr>
      </w:pPr>
    </w:p>
    <w:p w:rsidR="000B4C67" w:rsidRPr="00391296" w:rsidRDefault="000B4C67" w:rsidP="000B4C67">
      <w:pPr>
        <w:rPr>
          <w:lang w:val="en-US"/>
        </w:rPr>
      </w:pPr>
      <w:r w:rsidRPr="00391296">
        <w:rPr>
          <w:lang w:val="en-US"/>
        </w:rPr>
        <w:t>If the source or target XML documents are not valid regarding namespaces, the user gets a notification and the XSLT generator does not generate the XSLT document.</w:t>
      </w:r>
    </w:p>
    <w:p w:rsidR="000B4C67" w:rsidRPr="00391296" w:rsidRDefault="000B4C67" w:rsidP="000B4C67">
      <w:pPr>
        <w:rPr>
          <w:lang w:val="en-US"/>
        </w:rPr>
      </w:pPr>
    </w:p>
    <w:p w:rsidR="00435EB8" w:rsidRPr="00391296" w:rsidRDefault="00435EB8" w:rsidP="000B4C67">
      <w:pPr>
        <w:rPr>
          <w:b/>
          <w:lang w:val="en-US"/>
        </w:rPr>
      </w:pPr>
      <w:r w:rsidRPr="00391296">
        <w:rPr>
          <w:b/>
          <w:lang w:val="en-US"/>
        </w:rPr>
        <w:t>Example</w:t>
      </w:r>
    </w:p>
    <w:p w:rsidR="000B4C67" w:rsidRPr="00391296" w:rsidRDefault="00435EB8" w:rsidP="000B4C67">
      <w:pPr>
        <w:rPr>
          <w:lang w:val="en-US"/>
        </w:rPr>
      </w:pPr>
      <w:r w:rsidRPr="00391296">
        <w:rPr>
          <w:lang w:val="en-US"/>
        </w:rPr>
        <w:t>A n</w:t>
      </w:r>
      <w:r w:rsidR="000B4C67" w:rsidRPr="00391296">
        <w:rPr>
          <w:lang w:val="en-US"/>
        </w:rPr>
        <w:t xml:space="preserve">amespace prefix </w:t>
      </w:r>
      <w:r w:rsidRPr="00391296">
        <w:rPr>
          <w:lang w:val="en-US"/>
        </w:rPr>
        <w:t xml:space="preserve">is </w:t>
      </w:r>
      <w:r w:rsidR="000B4C67" w:rsidRPr="00391296">
        <w:rPr>
          <w:lang w:val="en-US"/>
        </w:rPr>
        <w:t>not mapped to a namespace</w:t>
      </w:r>
      <w:r w:rsidRPr="00391296">
        <w:rPr>
          <w:lang w:val="en-US"/>
        </w:rPr>
        <w:t>.</w:t>
      </w:r>
    </w:p>
    <w:p w:rsidR="000B4C67" w:rsidRPr="00391296" w:rsidRDefault="000B4C67" w:rsidP="00337F61">
      <w:pPr>
        <w:rPr>
          <w:lang w:val="en-US"/>
        </w:rPr>
      </w:pPr>
    </w:p>
    <w:p w:rsidR="00435EB8" w:rsidRPr="00391296" w:rsidRDefault="005E0D77" w:rsidP="005E0D77">
      <w:pPr>
        <w:pStyle w:val="Heading2"/>
        <w:rPr>
          <w:lang w:val="en-US"/>
        </w:rPr>
      </w:pPr>
      <w:bookmarkStart w:id="82" w:name="a4_4"/>
      <w:bookmarkStart w:id="83" w:name="_Toc29038208"/>
      <w:r w:rsidRPr="00391296">
        <w:rPr>
          <w:lang w:val="en-US"/>
        </w:rPr>
        <w:t>4.</w:t>
      </w:r>
      <w:r w:rsidR="00761BF5" w:rsidRPr="00391296">
        <w:rPr>
          <w:lang w:val="en-US"/>
        </w:rPr>
        <w:t>4</w:t>
      </w:r>
      <w:r w:rsidRPr="00391296">
        <w:rPr>
          <w:lang w:val="en-US"/>
        </w:rPr>
        <w:t xml:space="preserve"> </w:t>
      </w:r>
      <w:r w:rsidR="00163524" w:rsidRPr="00391296">
        <w:rPr>
          <w:lang w:val="en-US"/>
        </w:rPr>
        <w:t xml:space="preserve">Namespaces in the Created </w:t>
      </w:r>
      <w:r w:rsidRPr="00391296">
        <w:rPr>
          <w:lang w:val="en-US"/>
        </w:rPr>
        <w:t>XML Outbound Document</w:t>
      </w:r>
      <w:bookmarkEnd w:id="83"/>
    </w:p>
    <w:bookmarkEnd w:id="82"/>
    <w:p w:rsidR="00260829" w:rsidRPr="00391296" w:rsidRDefault="00260829" w:rsidP="00260829">
      <w:pPr>
        <w:rPr>
          <w:lang w:val="en-US"/>
        </w:rPr>
      </w:pPr>
      <w:r w:rsidRPr="00391296">
        <w:rPr>
          <w:lang w:val="en-US"/>
        </w:rPr>
        <w:t>At runtime, when using the XSLT document in a scenario step, the creation of the XML outbound document depends on the definition document for the target XML schema.</w:t>
      </w:r>
    </w:p>
    <w:p w:rsidR="00260829" w:rsidRPr="00391296" w:rsidRDefault="00260829" w:rsidP="00260829">
      <w:pPr>
        <w:rPr>
          <w:lang w:val="en-US"/>
        </w:rPr>
      </w:pPr>
    </w:p>
    <w:p w:rsidR="00260829" w:rsidRPr="00391296" w:rsidRDefault="00260829" w:rsidP="00260829">
      <w:pPr>
        <w:rPr>
          <w:lang w:val="en-US"/>
        </w:rPr>
      </w:pPr>
      <w:r w:rsidRPr="00391296">
        <w:rPr>
          <w:lang w:val="en-US"/>
        </w:rPr>
        <w:t>Namespace declarations of the target XML document that the generated XSTL uses are declared inside the root element of the XML outbound document at runtime.</w:t>
      </w:r>
    </w:p>
    <w:p w:rsidR="00260829" w:rsidRPr="00391296" w:rsidRDefault="00260829" w:rsidP="00260829">
      <w:pPr>
        <w:rPr>
          <w:lang w:val="en-US"/>
        </w:rPr>
      </w:pPr>
    </w:p>
    <w:p w:rsidR="00260829" w:rsidRPr="00391296" w:rsidRDefault="00260829" w:rsidP="00260829">
      <w:pPr>
        <w:rPr>
          <w:rStyle w:val="TechnicalName"/>
          <w:lang w:val="en-US"/>
        </w:rPr>
      </w:pPr>
      <w:r w:rsidRPr="00391296">
        <w:rPr>
          <w:rStyle w:val="TechnicalName"/>
          <w:lang w:val="en-US"/>
        </w:rPr>
        <w:t xml:space="preserve">&lt;ROOT </w:t>
      </w:r>
      <w:proofErr w:type="spellStart"/>
      <w:r w:rsidRPr="00391296">
        <w:rPr>
          <w:rStyle w:val="TechnicalName"/>
          <w:lang w:val="en-US"/>
        </w:rPr>
        <w:t>xmlns:tst</w:t>
      </w:r>
      <w:proofErr w:type="spellEnd"/>
      <w:r w:rsidRPr="00391296">
        <w:rPr>
          <w:rStyle w:val="TechnicalName"/>
          <w:lang w:val="en-US"/>
        </w:rPr>
        <w:t>="com.sap.b1i.test" …</w:t>
      </w:r>
    </w:p>
    <w:p w:rsidR="00260829" w:rsidRPr="00391296" w:rsidRDefault="00260829" w:rsidP="00260829">
      <w:pPr>
        <w:rPr>
          <w:lang w:val="en-US"/>
        </w:rPr>
      </w:pPr>
    </w:p>
    <w:p w:rsidR="00260829" w:rsidRPr="00391296" w:rsidRDefault="00260829" w:rsidP="00260829">
      <w:pPr>
        <w:rPr>
          <w:lang w:val="en-US"/>
        </w:rPr>
      </w:pPr>
      <w:r w:rsidRPr="00391296">
        <w:rPr>
          <w:lang w:val="en-US"/>
        </w:rPr>
        <w:t>The XSLT generates the outbound XML document without using default namespace</w:t>
      </w:r>
      <w:r w:rsidR="00163524" w:rsidRPr="00391296">
        <w:rPr>
          <w:lang w:val="en-US"/>
        </w:rPr>
        <w:t>s</w:t>
      </w:r>
      <w:r w:rsidRPr="00391296">
        <w:rPr>
          <w:lang w:val="en-US"/>
        </w:rPr>
        <w:t xml:space="preserve">. Instead, default namespaces </w:t>
      </w:r>
      <w:r w:rsidR="00163524" w:rsidRPr="00391296">
        <w:rPr>
          <w:lang w:val="en-US"/>
        </w:rPr>
        <w:t xml:space="preserve">are </w:t>
      </w:r>
      <w:r w:rsidRPr="00391296">
        <w:rPr>
          <w:lang w:val="en-US"/>
        </w:rPr>
        <w:t xml:space="preserve">declared </w:t>
      </w:r>
      <w:r w:rsidR="00163524" w:rsidRPr="00391296">
        <w:rPr>
          <w:lang w:val="en-US"/>
        </w:rPr>
        <w:t xml:space="preserve">when being used. They are </w:t>
      </w:r>
      <w:r w:rsidRPr="00391296">
        <w:rPr>
          <w:lang w:val="en-US"/>
        </w:rPr>
        <w:t xml:space="preserve">addressed with an artificial namespace prefix. </w:t>
      </w:r>
      <w:r w:rsidR="00163524" w:rsidRPr="00391296">
        <w:rPr>
          <w:lang w:val="en-US"/>
        </w:rPr>
        <w:t>N</w:t>
      </w:r>
      <w:r w:rsidRPr="00391296">
        <w:rPr>
          <w:lang w:val="en-US"/>
        </w:rPr>
        <w:t xml:space="preserve">amespaces </w:t>
      </w:r>
      <w:r w:rsidR="00163524" w:rsidRPr="00391296">
        <w:rPr>
          <w:lang w:val="en-US"/>
        </w:rPr>
        <w:t xml:space="preserve">are </w:t>
      </w:r>
      <w:r w:rsidRPr="00391296">
        <w:rPr>
          <w:lang w:val="en-US"/>
        </w:rPr>
        <w:t>generated for multiple different elements with different namespace prefix.</w:t>
      </w:r>
    </w:p>
    <w:p w:rsidR="00260829" w:rsidRPr="00391296" w:rsidRDefault="00260829" w:rsidP="00260829">
      <w:pPr>
        <w:rPr>
          <w:lang w:val="en-US"/>
        </w:rPr>
      </w:pPr>
    </w:p>
    <w:p w:rsidR="00260829" w:rsidRPr="00391296" w:rsidRDefault="00260829" w:rsidP="00260829">
      <w:pPr>
        <w:rPr>
          <w:lang w:val="en-US"/>
        </w:rPr>
      </w:pPr>
      <w:r w:rsidRPr="00391296">
        <w:rPr>
          <w:lang w:val="en-US"/>
        </w:rPr>
        <w:t xml:space="preserve">Each element of the outbound </w:t>
      </w:r>
      <w:r w:rsidR="00163524" w:rsidRPr="00391296">
        <w:rPr>
          <w:lang w:val="en-US"/>
        </w:rPr>
        <w:t xml:space="preserve">XML </w:t>
      </w:r>
      <w:r w:rsidRPr="00391296">
        <w:rPr>
          <w:lang w:val="en-US"/>
        </w:rPr>
        <w:t>document follow</w:t>
      </w:r>
      <w:r w:rsidR="00163524" w:rsidRPr="00391296">
        <w:rPr>
          <w:lang w:val="en-US"/>
        </w:rPr>
        <w:t>s</w:t>
      </w:r>
      <w:r w:rsidRPr="00391296">
        <w:rPr>
          <w:lang w:val="en-US"/>
        </w:rPr>
        <w:t xml:space="preserve"> the definition in the target </w:t>
      </w:r>
      <w:r w:rsidR="00163524" w:rsidRPr="00391296">
        <w:rPr>
          <w:lang w:val="en-US"/>
        </w:rPr>
        <w:t xml:space="preserve">XML </w:t>
      </w:r>
      <w:r w:rsidRPr="00391296">
        <w:rPr>
          <w:lang w:val="en-US"/>
        </w:rPr>
        <w:t xml:space="preserve">document. </w:t>
      </w:r>
    </w:p>
    <w:p w:rsidR="00260829" w:rsidRPr="00391296" w:rsidRDefault="00163524" w:rsidP="00163524">
      <w:pPr>
        <w:pStyle w:val="BulletedList"/>
        <w:rPr>
          <w:lang w:val="en-US"/>
        </w:rPr>
      </w:pPr>
      <w:r w:rsidRPr="00391296">
        <w:rPr>
          <w:lang w:val="en-US"/>
        </w:rPr>
        <w:lastRenderedPageBreak/>
        <w:t>Elements without prefix, or no default namespace and no parent default namespace are created only with the name.</w:t>
      </w:r>
    </w:p>
    <w:p w:rsidR="00260829" w:rsidRPr="00163524" w:rsidRDefault="00260829" w:rsidP="00163524">
      <w:pPr>
        <w:pStyle w:val="LContinue"/>
        <w:rPr>
          <w:rStyle w:val="TechnicalName"/>
        </w:rPr>
      </w:pPr>
      <w:bookmarkStart w:id="84" w:name="_Hlk536626446"/>
      <w:r w:rsidRPr="00163524">
        <w:rPr>
          <w:rStyle w:val="TechnicalName"/>
        </w:rPr>
        <w:t>&lt;Element&gt;</w:t>
      </w:r>
    </w:p>
    <w:bookmarkEnd w:id="84"/>
    <w:p w:rsidR="00260829" w:rsidRDefault="00260829" w:rsidP="00163524">
      <w:pPr>
        <w:pStyle w:val="BulletedList"/>
      </w:pPr>
      <w:r w:rsidRPr="00391296">
        <w:rPr>
          <w:lang w:val="en-US"/>
        </w:rPr>
        <w:t>Element</w:t>
      </w:r>
      <w:r w:rsidR="00163524" w:rsidRPr="00391296">
        <w:rPr>
          <w:lang w:val="en-US"/>
        </w:rPr>
        <w:t>s</w:t>
      </w:r>
      <w:r w:rsidRPr="00391296">
        <w:rPr>
          <w:lang w:val="en-US"/>
        </w:rPr>
        <w:t xml:space="preserve"> with </w:t>
      </w:r>
      <w:r w:rsidR="00163524" w:rsidRPr="00391296">
        <w:rPr>
          <w:lang w:val="en-US"/>
        </w:rPr>
        <w:t xml:space="preserve">a </w:t>
      </w:r>
      <w:r w:rsidRPr="00391296">
        <w:rPr>
          <w:lang w:val="en-US"/>
        </w:rPr>
        <w:t xml:space="preserve">leading prefix </w:t>
      </w:r>
      <w:r w:rsidR="00163524" w:rsidRPr="00391296">
        <w:rPr>
          <w:lang w:val="en-US"/>
        </w:rPr>
        <w:t xml:space="preserve">are </w:t>
      </w:r>
      <w:r w:rsidRPr="00391296">
        <w:rPr>
          <w:lang w:val="en-US"/>
        </w:rPr>
        <w:t xml:space="preserve">created with </w:t>
      </w:r>
      <w:r w:rsidR="00163524" w:rsidRPr="00391296">
        <w:rPr>
          <w:lang w:val="en-US"/>
        </w:rPr>
        <w:t xml:space="preserve">a </w:t>
      </w:r>
      <w:r w:rsidRPr="00391296">
        <w:rPr>
          <w:lang w:val="en-US"/>
        </w:rPr>
        <w:t xml:space="preserve">leading prefix. </w:t>
      </w:r>
      <w:r w:rsidR="00163524">
        <w:t xml:space="preserve">The </w:t>
      </w:r>
      <w:proofErr w:type="spellStart"/>
      <w:r w:rsidR="00163524">
        <w:t>p</w:t>
      </w:r>
      <w:r>
        <w:t>refix</w:t>
      </w:r>
      <w:proofErr w:type="spellEnd"/>
      <w:r>
        <w:t xml:space="preserve"> </w:t>
      </w:r>
      <w:proofErr w:type="spellStart"/>
      <w:r w:rsidR="00163524">
        <w:t>is</w:t>
      </w:r>
      <w:proofErr w:type="spellEnd"/>
      <w:r w:rsidR="00163524">
        <w:t xml:space="preserve"> </w:t>
      </w:r>
      <w:proofErr w:type="spellStart"/>
      <w:r w:rsidR="00163524">
        <w:t>defined</w:t>
      </w:r>
      <w:proofErr w:type="spellEnd"/>
      <w:r w:rsidR="00163524">
        <w:t xml:space="preserve"> </w:t>
      </w:r>
      <w:r>
        <w:t>in the root element</w:t>
      </w:r>
      <w:r w:rsidR="00163524">
        <w:t>.</w:t>
      </w:r>
    </w:p>
    <w:p w:rsidR="00260829" w:rsidRPr="00163524" w:rsidRDefault="00260829" w:rsidP="00163524">
      <w:pPr>
        <w:pStyle w:val="LContinue"/>
        <w:rPr>
          <w:rStyle w:val="TechnicalName"/>
        </w:rPr>
      </w:pPr>
      <w:r w:rsidRPr="00163524">
        <w:rPr>
          <w:rStyle w:val="TechnicalName"/>
        </w:rPr>
        <w:t>&lt;</w:t>
      </w:r>
      <w:proofErr w:type="spellStart"/>
      <w:r w:rsidRPr="00163524">
        <w:rPr>
          <w:rStyle w:val="TechnicalName"/>
        </w:rPr>
        <w:t>pre:Element</w:t>
      </w:r>
      <w:proofErr w:type="spellEnd"/>
      <w:r w:rsidRPr="00163524">
        <w:rPr>
          <w:rStyle w:val="TechnicalName"/>
        </w:rPr>
        <w:t>&gt;</w:t>
      </w:r>
    </w:p>
    <w:p w:rsidR="00260829" w:rsidRPr="00391296" w:rsidRDefault="00260829" w:rsidP="00163524">
      <w:pPr>
        <w:pStyle w:val="BulletedList"/>
        <w:rPr>
          <w:lang w:val="en-US"/>
        </w:rPr>
      </w:pPr>
      <w:r w:rsidRPr="00391296">
        <w:rPr>
          <w:lang w:val="en-US"/>
        </w:rPr>
        <w:t>Element</w:t>
      </w:r>
      <w:r w:rsidR="00163524" w:rsidRPr="00391296">
        <w:rPr>
          <w:lang w:val="en-US"/>
        </w:rPr>
        <w:t>s</w:t>
      </w:r>
      <w:r w:rsidRPr="00391296">
        <w:rPr>
          <w:lang w:val="en-US"/>
        </w:rPr>
        <w:t xml:space="preserve"> without </w:t>
      </w:r>
      <w:r w:rsidR="00163524" w:rsidRPr="00391296">
        <w:rPr>
          <w:lang w:val="en-US"/>
        </w:rPr>
        <w:t xml:space="preserve">a </w:t>
      </w:r>
      <w:r w:rsidRPr="00391296">
        <w:rPr>
          <w:lang w:val="en-US"/>
        </w:rPr>
        <w:t xml:space="preserve">leading prefix and </w:t>
      </w:r>
      <w:r w:rsidR="00163524" w:rsidRPr="00391296">
        <w:rPr>
          <w:lang w:val="en-US"/>
        </w:rPr>
        <w:t xml:space="preserve">an </w:t>
      </w:r>
      <w:r w:rsidRPr="00391296">
        <w:rPr>
          <w:lang w:val="en-US"/>
        </w:rPr>
        <w:t xml:space="preserve">own empty default namespace </w:t>
      </w:r>
      <w:r w:rsidR="00163524" w:rsidRPr="00391296">
        <w:rPr>
          <w:lang w:val="en-US"/>
        </w:rPr>
        <w:t xml:space="preserve">are only </w:t>
      </w:r>
      <w:r w:rsidRPr="00391296">
        <w:rPr>
          <w:lang w:val="en-US"/>
        </w:rPr>
        <w:t xml:space="preserve">created with the name. </w:t>
      </w:r>
      <w:r w:rsidR="00163524" w:rsidRPr="00391296">
        <w:rPr>
          <w:lang w:val="en-US"/>
        </w:rPr>
        <w:t>it is possible</w:t>
      </w:r>
      <w:r w:rsidRPr="00391296">
        <w:rPr>
          <w:lang w:val="en-US"/>
        </w:rPr>
        <w:t xml:space="preserve">, because there are no default namespaces in the outbound </w:t>
      </w:r>
      <w:r w:rsidR="00163524" w:rsidRPr="00391296">
        <w:rPr>
          <w:lang w:val="en-US"/>
        </w:rPr>
        <w:t xml:space="preserve">XML </w:t>
      </w:r>
      <w:r w:rsidRPr="00391296">
        <w:rPr>
          <w:lang w:val="en-US"/>
        </w:rPr>
        <w:t>document.</w:t>
      </w:r>
    </w:p>
    <w:p w:rsidR="00163524" w:rsidRPr="00163524" w:rsidRDefault="00163524" w:rsidP="00163524">
      <w:pPr>
        <w:pStyle w:val="LContinue"/>
        <w:rPr>
          <w:rStyle w:val="TechnicalName"/>
        </w:rPr>
      </w:pPr>
      <w:r w:rsidRPr="00163524">
        <w:rPr>
          <w:rStyle w:val="TechnicalName"/>
        </w:rPr>
        <w:t>&lt;Element&gt;</w:t>
      </w:r>
    </w:p>
    <w:p w:rsidR="00260829" w:rsidRPr="00391296" w:rsidRDefault="00260829" w:rsidP="00163524">
      <w:pPr>
        <w:pStyle w:val="BulletedList"/>
        <w:rPr>
          <w:lang w:val="en-US"/>
        </w:rPr>
      </w:pPr>
      <w:r w:rsidRPr="00391296">
        <w:rPr>
          <w:lang w:val="en-US"/>
        </w:rPr>
        <w:t>Element</w:t>
      </w:r>
      <w:r w:rsidR="00163524" w:rsidRPr="00391296">
        <w:rPr>
          <w:lang w:val="en-US"/>
        </w:rPr>
        <w:t>s</w:t>
      </w:r>
      <w:r w:rsidRPr="00391296">
        <w:rPr>
          <w:lang w:val="en-US"/>
        </w:rPr>
        <w:t xml:space="preserve"> without </w:t>
      </w:r>
      <w:r w:rsidR="00163524" w:rsidRPr="00391296">
        <w:rPr>
          <w:lang w:val="en-US"/>
        </w:rPr>
        <w:t xml:space="preserve">a </w:t>
      </w:r>
      <w:r w:rsidRPr="00391296">
        <w:rPr>
          <w:lang w:val="en-US"/>
        </w:rPr>
        <w:t xml:space="preserve">leading prefix, </w:t>
      </w:r>
      <w:r w:rsidR="00163524" w:rsidRPr="00391296">
        <w:rPr>
          <w:lang w:val="en-US"/>
        </w:rPr>
        <w:t xml:space="preserve">an </w:t>
      </w:r>
      <w:r w:rsidRPr="00391296">
        <w:rPr>
          <w:lang w:val="en-US"/>
        </w:rPr>
        <w:t xml:space="preserve">own default namespace or </w:t>
      </w:r>
      <w:r w:rsidR="00163524" w:rsidRPr="00391296">
        <w:rPr>
          <w:lang w:val="en-US"/>
        </w:rPr>
        <w:t xml:space="preserve">a </w:t>
      </w:r>
      <w:r w:rsidRPr="00391296">
        <w:rPr>
          <w:lang w:val="en-US"/>
        </w:rPr>
        <w:t xml:space="preserve">parent default namespace </w:t>
      </w:r>
      <w:r w:rsidR="00163524" w:rsidRPr="00391296">
        <w:rPr>
          <w:lang w:val="en-US"/>
        </w:rPr>
        <w:t xml:space="preserve">are created with an </w:t>
      </w:r>
      <w:r w:rsidRPr="00391296">
        <w:rPr>
          <w:lang w:val="en-US"/>
        </w:rPr>
        <w:t>explicit namespace prefix. Th</w:t>
      </w:r>
      <w:r w:rsidR="00163524" w:rsidRPr="00391296">
        <w:rPr>
          <w:lang w:val="en-US"/>
        </w:rPr>
        <w:t>e</w:t>
      </w:r>
      <w:r w:rsidRPr="00391296">
        <w:rPr>
          <w:lang w:val="en-US"/>
        </w:rPr>
        <w:t xml:space="preserve"> prefix is generated and declared in the same element.</w:t>
      </w:r>
    </w:p>
    <w:p w:rsidR="00260829" w:rsidRPr="00391296" w:rsidRDefault="00260829" w:rsidP="00163524">
      <w:pPr>
        <w:pStyle w:val="LContinue"/>
        <w:rPr>
          <w:rStyle w:val="TechnicalName"/>
          <w:lang w:val="en-US"/>
        </w:rPr>
      </w:pPr>
      <w:r w:rsidRPr="00391296">
        <w:rPr>
          <w:rStyle w:val="TechnicalName"/>
          <w:lang w:val="en-US"/>
        </w:rPr>
        <w:t>&lt;</w:t>
      </w:r>
      <w:proofErr w:type="spellStart"/>
      <w:r w:rsidRPr="00391296">
        <w:rPr>
          <w:rStyle w:val="TechnicalName"/>
          <w:lang w:val="en-US"/>
        </w:rPr>
        <w:t>nsxxxx:Element</w:t>
      </w:r>
      <w:proofErr w:type="spellEnd"/>
      <w:r w:rsidRPr="00391296">
        <w:rPr>
          <w:rStyle w:val="TechnicalName"/>
          <w:lang w:val="en-US"/>
        </w:rPr>
        <w:t xml:space="preserve"> </w:t>
      </w:r>
      <w:proofErr w:type="spellStart"/>
      <w:r w:rsidRPr="00391296">
        <w:rPr>
          <w:rStyle w:val="TechnicalName"/>
          <w:lang w:val="en-US"/>
        </w:rPr>
        <w:t>xmlns:nsxxxx</w:t>
      </w:r>
      <w:proofErr w:type="spellEnd"/>
      <w:r w:rsidRPr="00391296">
        <w:rPr>
          <w:rStyle w:val="TechnicalName"/>
          <w:lang w:val="en-US"/>
        </w:rPr>
        <w:t>="namespace definition"&gt;</w:t>
      </w:r>
    </w:p>
    <w:p w:rsidR="00435EB8" w:rsidRPr="00391296" w:rsidRDefault="00435EB8" w:rsidP="00337F61">
      <w:pPr>
        <w:rPr>
          <w:lang w:val="en-US"/>
        </w:rPr>
      </w:pPr>
    </w:p>
    <w:p w:rsidR="008616AC" w:rsidRPr="00391296" w:rsidRDefault="008616AC" w:rsidP="00761BF5">
      <w:pPr>
        <w:pStyle w:val="Heading2"/>
        <w:spacing w:line="360" w:lineRule="auto"/>
        <w:rPr>
          <w:lang w:val="en-US"/>
        </w:rPr>
      </w:pPr>
      <w:bookmarkStart w:id="85" w:name="a4_5"/>
      <w:bookmarkStart w:id="86" w:name="_Toc29038209"/>
      <w:r w:rsidRPr="00391296">
        <w:rPr>
          <w:lang w:val="en-US"/>
        </w:rPr>
        <w:t>4.</w:t>
      </w:r>
      <w:r w:rsidR="00761BF5" w:rsidRPr="00391296">
        <w:rPr>
          <w:lang w:val="en-US"/>
        </w:rPr>
        <w:t>5</w:t>
      </w:r>
      <w:r w:rsidRPr="00391296">
        <w:rPr>
          <w:lang w:val="en-US"/>
        </w:rPr>
        <w:t xml:space="preserve"> Expressions in Generated XSLT Coding and XPath Functions</w:t>
      </w:r>
      <w:bookmarkEnd w:id="86"/>
    </w:p>
    <w:bookmarkEnd w:id="85"/>
    <w:p w:rsidR="00CA198A" w:rsidRDefault="00CA198A" w:rsidP="00CA198A">
      <w:r w:rsidRPr="00391296">
        <w:rPr>
          <w:lang w:val="en-US"/>
        </w:rPr>
        <w:t xml:space="preserve">All element names in defined mapping expressions </w:t>
      </w:r>
      <w:r w:rsidR="008616AC" w:rsidRPr="00391296">
        <w:rPr>
          <w:lang w:val="en-US"/>
        </w:rPr>
        <w:t xml:space="preserve">are changed </w:t>
      </w:r>
      <w:r w:rsidRPr="00391296">
        <w:rPr>
          <w:lang w:val="en-US"/>
        </w:rPr>
        <w:t>to consider namespaces.</w:t>
      </w:r>
      <w:r w:rsidR="008616AC" w:rsidRPr="00391296">
        <w:rPr>
          <w:lang w:val="en-US"/>
        </w:rPr>
        <w:t xml:space="preserve"> </w:t>
      </w:r>
      <w:r w:rsidRPr="00391296">
        <w:rPr>
          <w:lang w:val="en-US"/>
        </w:rPr>
        <w:t xml:space="preserve">The </w:t>
      </w:r>
      <w:r w:rsidR="008616AC" w:rsidRPr="00391296">
        <w:rPr>
          <w:lang w:val="en-US"/>
        </w:rPr>
        <w:t>m</w:t>
      </w:r>
      <w:r w:rsidRPr="00391296">
        <w:rPr>
          <w:lang w:val="en-US"/>
        </w:rPr>
        <w:t xml:space="preserve">apping </w:t>
      </w:r>
      <w:r w:rsidR="008616AC" w:rsidRPr="00391296">
        <w:rPr>
          <w:lang w:val="en-US"/>
        </w:rPr>
        <w:t>t</w:t>
      </w:r>
      <w:r w:rsidRPr="00391296">
        <w:rPr>
          <w:lang w:val="en-US"/>
        </w:rPr>
        <w:t xml:space="preserve">ool </w:t>
      </w:r>
      <w:bookmarkStart w:id="87" w:name="_Hlk534609852"/>
      <w:r w:rsidRPr="00391296">
        <w:rPr>
          <w:lang w:val="en-US"/>
        </w:rPr>
        <w:t>uses</w:t>
      </w:r>
      <w:r w:rsidR="008616AC" w:rsidRPr="00391296">
        <w:rPr>
          <w:lang w:val="en-US"/>
        </w:rPr>
        <w:t xml:space="preserve"> the</w:t>
      </w:r>
      <w:r w:rsidRPr="00391296">
        <w:rPr>
          <w:lang w:val="en-US"/>
        </w:rPr>
        <w:t xml:space="preserve"> </w:t>
      </w:r>
      <w:r w:rsidRPr="00391296">
        <w:rPr>
          <w:rStyle w:val="TechnicalName"/>
          <w:lang w:val="en-US"/>
        </w:rPr>
        <w:t>name()</w:t>
      </w:r>
      <w:r w:rsidRPr="00391296">
        <w:rPr>
          <w:lang w:val="en-US"/>
        </w:rPr>
        <w:t xml:space="preserve"> function to display elements. </w:t>
      </w:r>
      <w:r w:rsidR="0021131B" w:rsidRPr="00391296">
        <w:rPr>
          <w:lang w:val="en-US"/>
        </w:rPr>
        <w:t>T</w:t>
      </w:r>
      <w:r w:rsidR="008616AC" w:rsidRPr="00391296">
        <w:rPr>
          <w:lang w:val="en-US"/>
        </w:rPr>
        <w:t>his way, the tool copies the s</w:t>
      </w:r>
      <w:r w:rsidRPr="00391296">
        <w:rPr>
          <w:lang w:val="en-US"/>
        </w:rPr>
        <w:t xml:space="preserve">ource elements to the expressions </w:t>
      </w:r>
      <w:r w:rsidR="008616AC" w:rsidRPr="00391296">
        <w:rPr>
          <w:lang w:val="en-US"/>
        </w:rPr>
        <w:t xml:space="preserve">that define </w:t>
      </w:r>
      <w:r w:rsidRPr="00391296">
        <w:rPr>
          <w:lang w:val="en-US"/>
        </w:rPr>
        <w:t xml:space="preserve">the mapping. </w:t>
      </w:r>
      <w:bookmarkEnd w:id="87"/>
      <w:r w:rsidR="0021131B">
        <w:t xml:space="preserve">The </w:t>
      </w:r>
      <w:proofErr w:type="spellStart"/>
      <w:r w:rsidR="0021131B">
        <w:t>following</w:t>
      </w:r>
      <w:proofErr w:type="spellEnd"/>
      <w:r w:rsidR="0021131B">
        <w:t xml:space="preserve"> </w:t>
      </w:r>
      <w:proofErr w:type="spellStart"/>
      <w:r>
        <w:t>options</w:t>
      </w:r>
      <w:proofErr w:type="spellEnd"/>
      <w:r>
        <w:t xml:space="preserve"> </w:t>
      </w:r>
      <w:proofErr w:type="spellStart"/>
      <w:r>
        <w:t>are</w:t>
      </w:r>
      <w:proofErr w:type="spellEnd"/>
      <w:r>
        <w:t xml:space="preserve"> </w:t>
      </w:r>
      <w:proofErr w:type="spellStart"/>
      <w:r>
        <w:t>covered</w:t>
      </w:r>
      <w:proofErr w:type="spellEnd"/>
      <w:r w:rsidR="0021131B">
        <w:t>:</w:t>
      </w:r>
      <w:r>
        <w:t xml:space="preserve"> </w:t>
      </w:r>
    </w:p>
    <w:p w:rsidR="00CA198A" w:rsidRPr="008E7DEA" w:rsidRDefault="00CA198A" w:rsidP="0021131B">
      <w:pPr>
        <w:pStyle w:val="BulletedList"/>
      </w:pPr>
      <w:r w:rsidRPr="008E7DEA">
        <w:t>Element with namespace prefix</w:t>
      </w:r>
    </w:p>
    <w:p w:rsidR="00CA198A" w:rsidRPr="008E7DEA" w:rsidRDefault="00CA198A" w:rsidP="0021131B">
      <w:pPr>
        <w:pStyle w:val="BulletedList"/>
      </w:pPr>
      <w:r w:rsidRPr="008E7DEA">
        <w:t>Element without namespace prefix</w:t>
      </w:r>
    </w:p>
    <w:p w:rsidR="0021131B" w:rsidRPr="00391296" w:rsidRDefault="0021131B" w:rsidP="00CA198A">
      <w:pPr>
        <w:rPr>
          <w:lang w:val="en-US"/>
        </w:rPr>
      </w:pPr>
      <w:r w:rsidRPr="00391296">
        <w:rPr>
          <w:lang w:val="en-US"/>
        </w:rPr>
        <w:t xml:space="preserve">The </w:t>
      </w:r>
      <w:r w:rsidR="00CA198A" w:rsidRPr="00391296">
        <w:rPr>
          <w:lang w:val="en-US"/>
        </w:rPr>
        <w:t xml:space="preserve">XSLT generator </w:t>
      </w:r>
      <w:r w:rsidRPr="00391296">
        <w:rPr>
          <w:lang w:val="en-US"/>
        </w:rPr>
        <w:t xml:space="preserve">uses </w:t>
      </w:r>
      <w:r w:rsidR="00CA198A" w:rsidRPr="00391296">
        <w:rPr>
          <w:lang w:val="en-US"/>
        </w:rPr>
        <w:t xml:space="preserve">elements with namespace prefix without </w:t>
      </w:r>
      <w:r w:rsidRPr="00391296">
        <w:rPr>
          <w:lang w:val="en-US"/>
        </w:rPr>
        <w:t>changes</w:t>
      </w:r>
      <w:r w:rsidR="00CA198A" w:rsidRPr="00391296">
        <w:rPr>
          <w:lang w:val="en-US"/>
        </w:rPr>
        <w:t xml:space="preserve">. </w:t>
      </w:r>
    </w:p>
    <w:p w:rsidR="0021131B" w:rsidRPr="00391296" w:rsidRDefault="0021131B" w:rsidP="00CA198A">
      <w:pPr>
        <w:rPr>
          <w:lang w:val="en-US"/>
        </w:rPr>
      </w:pPr>
    </w:p>
    <w:p w:rsidR="00CA198A" w:rsidRPr="00391296" w:rsidRDefault="00CA198A" w:rsidP="00CA198A">
      <w:pPr>
        <w:rPr>
          <w:lang w:val="en-US"/>
        </w:rPr>
      </w:pPr>
      <w:r w:rsidRPr="00391296">
        <w:rPr>
          <w:lang w:val="en-US"/>
        </w:rPr>
        <w:t>Elements without namespaces can be</w:t>
      </w:r>
      <w:r w:rsidR="0021131B" w:rsidRPr="00391296">
        <w:rPr>
          <w:lang w:val="en-US"/>
        </w:rPr>
        <w:t>:</w:t>
      </w:r>
    </w:p>
    <w:p w:rsidR="0021131B" w:rsidRPr="00391296" w:rsidRDefault="0021131B" w:rsidP="00313045">
      <w:pPr>
        <w:pStyle w:val="BulletedList"/>
        <w:rPr>
          <w:lang w:val="en-US"/>
        </w:rPr>
      </w:pPr>
      <w:r w:rsidRPr="00391296">
        <w:rPr>
          <w:lang w:val="en-US"/>
        </w:rPr>
        <w:t xml:space="preserve">Elements without namespace prefix, but with </w:t>
      </w:r>
      <w:r w:rsidR="00313045" w:rsidRPr="00391296">
        <w:rPr>
          <w:lang w:val="en-US"/>
        </w:rPr>
        <w:t xml:space="preserve">an individual </w:t>
      </w:r>
      <w:r w:rsidRPr="00391296">
        <w:rPr>
          <w:lang w:val="en-US"/>
        </w:rPr>
        <w:t xml:space="preserve">default namespace or </w:t>
      </w:r>
      <w:r w:rsidR="00313045" w:rsidRPr="00391296">
        <w:rPr>
          <w:lang w:val="en-US"/>
        </w:rPr>
        <w:t xml:space="preserve">a </w:t>
      </w:r>
      <w:r w:rsidRPr="00391296">
        <w:rPr>
          <w:lang w:val="en-US"/>
        </w:rPr>
        <w:t xml:space="preserve">default namespace </w:t>
      </w:r>
      <w:r w:rsidR="00313045" w:rsidRPr="00391296">
        <w:rPr>
          <w:lang w:val="en-US"/>
        </w:rPr>
        <w:t xml:space="preserve">of the </w:t>
      </w:r>
      <w:r w:rsidRPr="00391296">
        <w:rPr>
          <w:lang w:val="en-US"/>
        </w:rPr>
        <w:t>parent element.</w:t>
      </w:r>
    </w:p>
    <w:p w:rsidR="0021131B" w:rsidRPr="00391296" w:rsidRDefault="0021131B" w:rsidP="00313045">
      <w:pPr>
        <w:pStyle w:val="BulletedList"/>
        <w:rPr>
          <w:lang w:val="en-US"/>
        </w:rPr>
      </w:pPr>
      <w:r w:rsidRPr="00391296">
        <w:rPr>
          <w:lang w:val="en-US"/>
        </w:rPr>
        <w:t>Element</w:t>
      </w:r>
      <w:r w:rsidR="00313045" w:rsidRPr="00391296">
        <w:rPr>
          <w:lang w:val="en-US"/>
        </w:rPr>
        <w:t>s</w:t>
      </w:r>
      <w:r w:rsidRPr="00391296">
        <w:rPr>
          <w:lang w:val="en-US"/>
        </w:rPr>
        <w:t xml:space="preserve"> </w:t>
      </w:r>
      <w:r w:rsidR="00313045" w:rsidRPr="00391296">
        <w:rPr>
          <w:lang w:val="en-US"/>
        </w:rPr>
        <w:t xml:space="preserve">that are </w:t>
      </w:r>
      <w:r w:rsidRPr="00391296">
        <w:rPr>
          <w:lang w:val="en-US"/>
        </w:rPr>
        <w:t>in no namespace</w:t>
      </w:r>
    </w:p>
    <w:p w:rsidR="0021131B" w:rsidRPr="00391296" w:rsidRDefault="0021131B" w:rsidP="0021131B">
      <w:pPr>
        <w:rPr>
          <w:lang w:val="en-US"/>
        </w:rPr>
      </w:pPr>
    </w:p>
    <w:p w:rsidR="0021131B" w:rsidRPr="00391296" w:rsidRDefault="00313045" w:rsidP="0021131B">
      <w:pPr>
        <w:rPr>
          <w:lang w:val="en-US"/>
        </w:rPr>
      </w:pPr>
      <w:r w:rsidRPr="00391296">
        <w:rPr>
          <w:lang w:val="en-US"/>
        </w:rPr>
        <w:t xml:space="preserve">The </w:t>
      </w:r>
      <w:r w:rsidR="0021131B" w:rsidRPr="00391296">
        <w:rPr>
          <w:lang w:val="en-US"/>
        </w:rPr>
        <w:t>XSLT generator detects</w:t>
      </w:r>
      <w:r w:rsidRPr="00391296">
        <w:rPr>
          <w:lang w:val="en-US"/>
        </w:rPr>
        <w:t>,</w:t>
      </w:r>
      <w:r w:rsidR="0021131B" w:rsidRPr="00391296">
        <w:rPr>
          <w:lang w:val="en-US"/>
        </w:rPr>
        <w:t xml:space="preserve"> if </w:t>
      </w:r>
      <w:r w:rsidRPr="00391296">
        <w:rPr>
          <w:lang w:val="en-US"/>
        </w:rPr>
        <w:t xml:space="preserve">the </w:t>
      </w:r>
      <w:r w:rsidR="0021131B" w:rsidRPr="00391296">
        <w:rPr>
          <w:lang w:val="en-US"/>
        </w:rPr>
        <w:t>element</w:t>
      </w:r>
      <w:r w:rsidRPr="00391296">
        <w:rPr>
          <w:lang w:val="en-US"/>
        </w:rPr>
        <w:t xml:space="preserve"> that is </w:t>
      </w:r>
      <w:r w:rsidR="0021131B" w:rsidRPr="00391296">
        <w:rPr>
          <w:lang w:val="en-US"/>
        </w:rPr>
        <w:t>used in an expression has a default namespace</w:t>
      </w:r>
      <w:r w:rsidRPr="00391296">
        <w:rPr>
          <w:lang w:val="en-US"/>
        </w:rPr>
        <w:t>. The generator creates</w:t>
      </w:r>
      <w:r w:rsidR="0021131B" w:rsidRPr="00391296">
        <w:rPr>
          <w:lang w:val="en-US"/>
        </w:rPr>
        <w:t xml:space="preserve"> an artificial namespace prefix and adds th</w:t>
      </w:r>
      <w:r w:rsidRPr="00391296">
        <w:rPr>
          <w:lang w:val="en-US"/>
        </w:rPr>
        <w:t>e</w:t>
      </w:r>
      <w:r w:rsidR="0021131B" w:rsidRPr="00391296">
        <w:rPr>
          <w:lang w:val="en-US"/>
        </w:rPr>
        <w:t xml:space="preserve"> prefix in front of the element name. The namespace declaration </w:t>
      </w:r>
      <w:r w:rsidRPr="00391296">
        <w:rPr>
          <w:lang w:val="en-US"/>
        </w:rPr>
        <w:t xml:space="preserve">is part of the </w:t>
      </w:r>
      <w:r w:rsidR="0021131B" w:rsidRPr="00391296">
        <w:rPr>
          <w:lang w:val="en-US"/>
        </w:rPr>
        <w:t>root tag.</w:t>
      </w:r>
    </w:p>
    <w:p w:rsidR="00CA198A" w:rsidRPr="00391296" w:rsidRDefault="00CA198A" w:rsidP="00337F61">
      <w:pPr>
        <w:rPr>
          <w:lang w:val="en-US"/>
        </w:rPr>
      </w:pPr>
    </w:p>
    <w:p w:rsidR="00A66B3D" w:rsidRPr="00391296" w:rsidRDefault="00A66B3D" w:rsidP="00350CBA">
      <w:pPr>
        <w:pStyle w:val="Heading2"/>
        <w:rPr>
          <w:lang w:val="en-US"/>
        </w:rPr>
      </w:pPr>
      <w:bookmarkStart w:id="88" w:name="a4_6"/>
      <w:bookmarkStart w:id="89" w:name="_Toc29038210"/>
      <w:r w:rsidRPr="00391296">
        <w:rPr>
          <w:lang w:val="en-US"/>
        </w:rPr>
        <w:lastRenderedPageBreak/>
        <w:t>4.6 Mapping Tool Architecture</w:t>
      </w:r>
      <w:r w:rsidR="00435A6A" w:rsidRPr="00391296">
        <w:rPr>
          <w:lang w:val="en-US"/>
        </w:rPr>
        <w:t xml:space="preserve"> Details</w:t>
      </w:r>
      <w:bookmarkEnd w:id="89"/>
    </w:p>
    <w:bookmarkEnd w:id="88"/>
    <w:p w:rsidR="00A66B3D" w:rsidRDefault="00A66B3D" w:rsidP="006B0F5D">
      <w:pPr>
        <w:jc w:val="center"/>
      </w:pPr>
      <w:r>
        <w:rPr>
          <w:noProof/>
        </w:rPr>
        <w:drawing>
          <wp:inline distT="0" distB="0" distL="0" distR="0" wp14:anchorId="10B6DC02" wp14:editId="740EA2B7">
            <wp:extent cx="4058708" cy="2727053"/>
            <wp:effectExtent l="19050" t="19050" r="1841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1930" cy="2749375"/>
                    </a:xfrm>
                    <a:prstGeom prst="rect">
                      <a:avLst/>
                    </a:prstGeom>
                    <a:ln>
                      <a:solidFill>
                        <a:schemeClr val="bg1">
                          <a:lumMod val="65000"/>
                        </a:schemeClr>
                      </a:solidFill>
                    </a:ln>
                  </pic:spPr>
                </pic:pic>
              </a:graphicData>
            </a:graphic>
          </wp:inline>
        </w:drawing>
      </w:r>
      <w:r>
        <w:br/>
      </w:r>
    </w:p>
    <w:p w:rsidR="00685174" w:rsidRPr="00391296" w:rsidRDefault="00685174" w:rsidP="00A66B3D">
      <w:pPr>
        <w:rPr>
          <w:lang w:val="en-US"/>
        </w:rPr>
      </w:pPr>
      <w:r w:rsidRPr="00391296">
        <w:rPr>
          <w:lang w:val="en-US"/>
        </w:rPr>
        <w:t xml:space="preserve">If your mapping project starts with one or several </w:t>
      </w:r>
      <w:r w:rsidR="00CA4031" w:rsidRPr="00391296">
        <w:rPr>
          <w:lang w:val="en-US"/>
        </w:rPr>
        <w:t xml:space="preserve">related </w:t>
      </w:r>
      <w:r w:rsidRPr="00391296">
        <w:rPr>
          <w:lang w:val="en-US"/>
        </w:rPr>
        <w:t xml:space="preserve">XSDs, work with the </w:t>
      </w:r>
      <w:r w:rsidRPr="00391296">
        <w:rPr>
          <w:b/>
          <w:lang w:val="en-US"/>
        </w:rPr>
        <w:t>XSD to XML generator</w:t>
      </w:r>
      <w:r w:rsidRPr="00391296">
        <w:rPr>
          <w:lang w:val="en-US"/>
        </w:rPr>
        <w:t xml:space="preserve">. The </w:t>
      </w:r>
      <w:r w:rsidRPr="00391296">
        <w:rPr>
          <w:b/>
          <w:lang w:val="en-US"/>
        </w:rPr>
        <w:t>initialization</w:t>
      </w:r>
      <w:r w:rsidRPr="00391296">
        <w:rPr>
          <w:lang w:val="en-US"/>
        </w:rPr>
        <w:t xml:space="preserve"> function of the generator retrieves the XSDs and generates the following </w:t>
      </w:r>
      <w:r w:rsidR="00E41E39" w:rsidRPr="00391296">
        <w:rPr>
          <w:lang w:val="en-US"/>
        </w:rPr>
        <w:t>documents</w:t>
      </w:r>
      <w:r w:rsidRPr="00391296">
        <w:rPr>
          <w:lang w:val="en-US"/>
        </w:rPr>
        <w:t>:</w:t>
      </w:r>
    </w:p>
    <w:p w:rsidR="00A66B3D" w:rsidRPr="00391296" w:rsidRDefault="00685174" w:rsidP="00685174">
      <w:pPr>
        <w:pStyle w:val="BulletedList"/>
        <w:rPr>
          <w:lang w:val="en-US"/>
        </w:rPr>
      </w:pPr>
      <w:r w:rsidRPr="00391296">
        <w:rPr>
          <w:lang w:val="en-US"/>
        </w:rPr>
        <w:t xml:space="preserve">An </w:t>
      </w:r>
      <w:r w:rsidRPr="00391296">
        <w:rPr>
          <w:b/>
          <w:lang w:val="en-US"/>
        </w:rPr>
        <w:t>XSD for</w:t>
      </w:r>
      <w:r w:rsidRPr="00391296">
        <w:rPr>
          <w:lang w:val="en-US"/>
        </w:rPr>
        <w:t xml:space="preserve"> an optional </w:t>
      </w:r>
      <w:r w:rsidR="00435A6A" w:rsidRPr="00391296">
        <w:rPr>
          <w:lang w:val="en-US"/>
        </w:rPr>
        <w:t xml:space="preserve">later </w:t>
      </w:r>
      <w:r w:rsidRPr="00391296">
        <w:rPr>
          <w:b/>
          <w:lang w:val="en-US"/>
        </w:rPr>
        <w:t>validation</w:t>
      </w:r>
    </w:p>
    <w:p w:rsidR="00685174" w:rsidRPr="00391296" w:rsidRDefault="00685174" w:rsidP="00685174">
      <w:pPr>
        <w:pStyle w:val="BulletedList"/>
        <w:rPr>
          <w:lang w:val="en-US"/>
        </w:rPr>
      </w:pPr>
      <w:r w:rsidRPr="00391296">
        <w:rPr>
          <w:b/>
          <w:lang w:val="en-US"/>
        </w:rPr>
        <w:t>XSD definition document</w:t>
      </w:r>
      <w:r w:rsidRPr="00391296">
        <w:rPr>
          <w:lang w:val="en-US"/>
        </w:rPr>
        <w:t xml:space="preserve"> that contains all information to generate an XML document that is used for mapping.</w:t>
      </w:r>
    </w:p>
    <w:p w:rsidR="00685174" w:rsidRPr="00391296" w:rsidRDefault="00685174" w:rsidP="00E03E3C">
      <w:pPr>
        <w:rPr>
          <w:lang w:val="en-US"/>
        </w:rPr>
      </w:pPr>
      <w:r w:rsidRPr="00391296">
        <w:rPr>
          <w:lang w:val="en-US"/>
        </w:rPr>
        <w:t xml:space="preserve">In the XSD to XML generator, you can either </w:t>
      </w:r>
      <w:r w:rsidR="00E41E39" w:rsidRPr="00391296">
        <w:rPr>
          <w:b/>
          <w:lang w:val="en-US"/>
        </w:rPr>
        <w:t>generate</w:t>
      </w:r>
      <w:r w:rsidR="00E41E39" w:rsidRPr="00391296">
        <w:rPr>
          <w:lang w:val="en-US"/>
        </w:rPr>
        <w:t xml:space="preserve"> the </w:t>
      </w:r>
      <w:r w:rsidR="00E41E39" w:rsidRPr="00391296">
        <w:rPr>
          <w:b/>
          <w:lang w:val="en-US"/>
        </w:rPr>
        <w:t>full</w:t>
      </w:r>
      <w:r w:rsidR="00E41E39" w:rsidRPr="00391296">
        <w:rPr>
          <w:lang w:val="en-US"/>
        </w:rPr>
        <w:t xml:space="preserve"> or a reduced XML document.</w:t>
      </w:r>
      <w:r w:rsidR="00E03E3C" w:rsidRPr="00391296">
        <w:rPr>
          <w:lang w:val="en-US"/>
        </w:rPr>
        <w:t xml:space="preserve"> For the reduced XML document, you use the view definition to specify the </w:t>
      </w:r>
      <w:r w:rsidR="00E03E3C" w:rsidRPr="00391296">
        <w:rPr>
          <w:b/>
          <w:lang w:val="en-US"/>
        </w:rPr>
        <w:t>view</w:t>
      </w:r>
      <w:r w:rsidR="008036D8" w:rsidRPr="00391296">
        <w:rPr>
          <w:lang w:val="en-US"/>
        </w:rPr>
        <w:t xml:space="preserve"> by selecting the elements that are part of the source or target XML document</w:t>
      </w:r>
      <w:r w:rsidR="00E03E3C" w:rsidRPr="00391296">
        <w:rPr>
          <w:lang w:val="en-US"/>
        </w:rPr>
        <w:t xml:space="preserve">. </w:t>
      </w:r>
    </w:p>
    <w:p w:rsidR="00E03E3C" w:rsidRPr="00391296" w:rsidRDefault="00E03E3C" w:rsidP="00E03E3C">
      <w:pPr>
        <w:rPr>
          <w:lang w:val="en-US"/>
        </w:rPr>
      </w:pPr>
    </w:p>
    <w:p w:rsidR="00E03E3C" w:rsidRDefault="00E03E3C" w:rsidP="00E03E3C">
      <w:pPr>
        <w:rPr>
          <w:lang w:val="en-US"/>
        </w:rPr>
      </w:pPr>
      <w:r w:rsidRPr="00391296">
        <w:rPr>
          <w:lang w:val="en-US"/>
        </w:rPr>
        <w:t xml:space="preserve">In the </w:t>
      </w:r>
      <w:r w:rsidRPr="00391296">
        <w:rPr>
          <w:b/>
          <w:lang w:val="en-US"/>
        </w:rPr>
        <w:t>mapping tool</w:t>
      </w:r>
      <w:r w:rsidRPr="00391296">
        <w:rPr>
          <w:lang w:val="en-US"/>
        </w:rPr>
        <w:t xml:space="preserve">, select a </w:t>
      </w:r>
      <w:r w:rsidRPr="00391296">
        <w:rPr>
          <w:b/>
          <w:lang w:val="en-US"/>
        </w:rPr>
        <w:t>source</w:t>
      </w:r>
      <w:r w:rsidRPr="00391296">
        <w:rPr>
          <w:lang w:val="en-US"/>
        </w:rPr>
        <w:t xml:space="preserve"> and </w:t>
      </w:r>
      <w:r w:rsidR="00397C41" w:rsidRPr="00391296">
        <w:rPr>
          <w:b/>
          <w:lang w:val="en-US"/>
        </w:rPr>
        <w:t>target XML document</w:t>
      </w:r>
      <w:r w:rsidR="00425D51" w:rsidRPr="00391296">
        <w:rPr>
          <w:lang w:val="en-US"/>
        </w:rPr>
        <w:t xml:space="preserve"> and </w:t>
      </w:r>
      <w:r w:rsidR="003805D2" w:rsidRPr="00391296">
        <w:rPr>
          <w:lang w:val="en-US"/>
        </w:rPr>
        <w:t>define the mappings</w:t>
      </w:r>
      <w:r w:rsidR="00425D51" w:rsidRPr="00391296">
        <w:rPr>
          <w:lang w:val="en-US"/>
        </w:rPr>
        <w:t xml:space="preserve">. All definitions are stored in the </w:t>
      </w:r>
      <w:r w:rsidR="00425D51" w:rsidRPr="00391296">
        <w:rPr>
          <w:b/>
          <w:lang w:val="en-US"/>
        </w:rPr>
        <w:t>mapping definition document</w:t>
      </w:r>
      <w:r w:rsidR="00425D51" w:rsidRPr="00391296">
        <w:rPr>
          <w:lang w:val="en-US"/>
        </w:rPr>
        <w:t xml:space="preserve">. Based on the definition document, the tool </w:t>
      </w:r>
      <w:r w:rsidR="003805D2" w:rsidRPr="00391296">
        <w:rPr>
          <w:b/>
          <w:lang w:val="en-US"/>
        </w:rPr>
        <w:t>generate</w:t>
      </w:r>
      <w:r w:rsidR="00425D51" w:rsidRPr="00391296">
        <w:rPr>
          <w:b/>
          <w:lang w:val="en-US"/>
        </w:rPr>
        <w:t>s</w:t>
      </w:r>
      <w:r w:rsidR="003805D2" w:rsidRPr="00391296">
        <w:rPr>
          <w:lang w:val="en-US"/>
        </w:rPr>
        <w:t xml:space="preserve"> the </w:t>
      </w:r>
      <w:r w:rsidR="003805D2" w:rsidRPr="00391296">
        <w:rPr>
          <w:b/>
          <w:lang w:val="en-US"/>
        </w:rPr>
        <w:t>XSL document</w:t>
      </w:r>
      <w:r w:rsidR="003805D2" w:rsidRPr="00391296">
        <w:rPr>
          <w:lang w:val="en-US"/>
        </w:rPr>
        <w:t>.</w:t>
      </w:r>
      <w:r w:rsidR="009F31EA" w:rsidRPr="00391296">
        <w:rPr>
          <w:lang w:val="en-US"/>
        </w:rPr>
        <w:t xml:space="preserve"> The test run function returns the </w:t>
      </w:r>
      <w:r w:rsidR="009F31EA" w:rsidRPr="00391296">
        <w:rPr>
          <w:b/>
          <w:lang w:val="en-US"/>
        </w:rPr>
        <w:t>test result</w:t>
      </w:r>
      <w:r w:rsidR="009F31EA" w:rsidRPr="00391296">
        <w:rPr>
          <w:lang w:val="en-US"/>
        </w:rPr>
        <w:t xml:space="preserve">. Additionally, you can add a </w:t>
      </w:r>
      <w:r w:rsidR="009F31EA" w:rsidRPr="00391296">
        <w:rPr>
          <w:b/>
          <w:lang w:val="en-US"/>
        </w:rPr>
        <w:t>test message</w:t>
      </w:r>
      <w:r w:rsidR="009F31EA" w:rsidRPr="00391296">
        <w:rPr>
          <w:lang w:val="en-US"/>
        </w:rPr>
        <w:t xml:space="preserve">, run the XSLT and add the original XSD for validation. The outcome is the </w:t>
      </w:r>
      <w:r w:rsidR="009F31EA" w:rsidRPr="00391296">
        <w:rPr>
          <w:b/>
          <w:lang w:val="en-US"/>
        </w:rPr>
        <w:t>test outbound</w:t>
      </w:r>
      <w:r w:rsidR="009F31EA" w:rsidRPr="00391296">
        <w:rPr>
          <w:lang w:val="en-US"/>
        </w:rPr>
        <w:t xml:space="preserve"> document.</w:t>
      </w:r>
    </w:p>
    <w:p w:rsidR="00254B2C" w:rsidRDefault="00254B2C" w:rsidP="00E03E3C">
      <w:pPr>
        <w:rPr>
          <w:lang w:val="en-US"/>
        </w:rPr>
      </w:pPr>
    </w:p>
    <w:p w:rsidR="00254B2C" w:rsidRDefault="00254B2C" w:rsidP="00E03E3C">
      <w:pPr>
        <w:rPr>
          <w:lang w:val="en-US"/>
        </w:rPr>
      </w:pPr>
    </w:p>
    <w:bookmarkEnd w:id="50"/>
    <w:p w:rsidR="002D5756" w:rsidRPr="00391296" w:rsidRDefault="003837AB" w:rsidP="002E6DAA">
      <w:pPr>
        <w:pStyle w:val="Heading1"/>
        <w:rPr>
          <w:rFonts w:cs="Arial"/>
          <w:lang w:val="en-US"/>
        </w:rPr>
      </w:pPr>
      <w:r w:rsidRPr="00391296">
        <w:rPr>
          <w:rFonts w:cs="Arial"/>
          <w:lang w:val="en-US"/>
        </w:rPr>
        <w:br w:type="column"/>
      </w:r>
      <w:bookmarkStart w:id="90" w:name="_Toc29038211"/>
      <w:r w:rsidR="002D5756" w:rsidRPr="00391296">
        <w:rPr>
          <w:rFonts w:cs="Arial"/>
          <w:lang w:val="en-US"/>
        </w:rPr>
        <w:lastRenderedPageBreak/>
        <w:t>Copyrights, Trademarks, and Disclaimers</w:t>
      </w:r>
      <w:bookmarkEnd w:id="34"/>
      <w:bookmarkEnd w:id="35"/>
      <w:bookmarkEnd w:id="90"/>
    </w:p>
    <w:p w:rsidR="002D5756" w:rsidRPr="00273FE4" w:rsidRDefault="002D5756" w:rsidP="002D5756">
      <w:pPr>
        <w:pStyle w:val="Copyright"/>
        <w:rPr>
          <w:rFonts w:cs="Arial"/>
          <w:sz w:val="20"/>
          <w:lang w:val="en-GB"/>
        </w:rPr>
      </w:pPr>
    </w:p>
    <w:p w:rsidR="002D5756" w:rsidRPr="00273FE4" w:rsidRDefault="002D5756" w:rsidP="002D5756">
      <w:pPr>
        <w:rPr>
          <w:rFonts w:cs="Arial"/>
          <w:lang w:val="en-GB"/>
        </w:rPr>
      </w:pPr>
      <w:r w:rsidRPr="00273FE4">
        <w:rPr>
          <w:rFonts w:cs="Arial"/>
          <w:lang w:val="en-GB"/>
        </w:rPr>
        <w:t>© Copyright 20</w:t>
      </w:r>
      <w:r w:rsidR="00F41F6B">
        <w:rPr>
          <w:rFonts w:cs="Arial"/>
          <w:lang w:val="en-GB"/>
        </w:rPr>
        <w:t>20</w:t>
      </w:r>
      <w:r w:rsidRPr="00273FE4">
        <w:rPr>
          <w:rFonts w:cs="Arial"/>
          <w:lang w:val="en-GB"/>
        </w:rPr>
        <w:t xml:space="preserve"> SAP </w:t>
      </w:r>
      <w:r w:rsidR="007C122D">
        <w:rPr>
          <w:rFonts w:cs="Arial"/>
          <w:lang w:val="en-GB"/>
        </w:rPr>
        <w:t>SE</w:t>
      </w:r>
      <w:r w:rsidRPr="00273FE4">
        <w:rPr>
          <w:rFonts w:cs="Arial"/>
          <w:lang w:val="en-GB"/>
        </w:rPr>
        <w:t>. All rights reserved.</w:t>
      </w:r>
    </w:p>
    <w:p w:rsidR="002D5756" w:rsidRPr="00273FE4" w:rsidRDefault="002D5756" w:rsidP="002D5756">
      <w:pPr>
        <w:rPr>
          <w:rFonts w:cs="Arial"/>
          <w:lang w:val="en-GB"/>
        </w:rPr>
      </w:pPr>
    </w:p>
    <w:p w:rsidR="002D5756" w:rsidRPr="00273FE4" w:rsidRDefault="002D5756" w:rsidP="002D5756">
      <w:pPr>
        <w:autoSpaceDE w:val="0"/>
        <w:autoSpaceDN w:val="0"/>
        <w:adjustRightInd w:val="0"/>
        <w:rPr>
          <w:rFonts w:eastAsia="MS Mincho" w:cs="Arial"/>
          <w:szCs w:val="20"/>
          <w:lang w:val="en-GB"/>
        </w:rPr>
      </w:pPr>
      <w:r w:rsidRPr="00273FE4">
        <w:rPr>
          <w:rFonts w:eastAsia="MS Mincho" w:cs="Arial"/>
          <w:szCs w:val="20"/>
          <w:lang w:val="en-GB"/>
        </w:rPr>
        <w:t xml:space="preserve">The current version of the copyrights, trademarks, and disclaimers at </w:t>
      </w:r>
      <w:hyperlink r:id="rId20" w:history="1">
        <w:r w:rsidR="0051558E" w:rsidRPr="00391296">
          <w:rPr>
            <w:rStyle w:val="Hyperlink"/>
            <w:lang w:val="en-US"/>
          </w:rPr>
          <w:t>https://www.sap.com/about/legal/copyright.html</w:t>
        </w:r>
      </w:hyperlink>
      <w:r w:rsidRPr="00273FE4">
        <w:rPr>
          <w:rFonts w:eastAsia="MS Mincho" w:cs="Arial"/>
          <w:szCs w:val="20"/>
          <w:lang w:val="en-GB"/>
        </w:rPr>
        <w:t xml:space="preserve"> is valid for this document.</w:t>
      </w:r>
    </w:p>
    <w:p w:rsidR="002D5756" w:rsidRPr="00273FE4" w:rsidRDefault="002D5756" w:rsidP="00B53423">
      <w:pPr>
        <w:shd w:val="clear" w:color="auto" w:fill="FFFFFF"/>
        <w:jc w:val="both"/>
        <w:rPr>
          <w:rFonts w:eastAsia="MS Mincho" w:cs="Arial"/>
          <w:szCs w:val="20"/>
          <w:lang w:val="en-GB"/>
        </w:rPr>
      </w:pPr>
    </w:p>
    <w:sectPr w:rsidR="002D5756" w:rsidRPr="00273FE4" w:rsidSect="00E02DC8">
      <w:footerReference w:type="default" r:id="rId21"/>
      <w:pgSz w:w="12240" w:h="15840"/>
      <w:pgMar w:top="1440" w:right="1440" w:bottom="6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F50" w:rsidRDefault="00981F50" w:rsidP="00850B10">
      <w:r>
        <w:separator/>
      </w:r>
    </w:p>
  </w:endnote>
  <w:endnote w:type="continuationSeparator" w:id="0">
    <w:p w:rsidR="00981F50" w:rsidRDefault="00981F50" w:rsidP="0085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5AF" w:rsidRPr="00F41F6B" w:rsidRDefault="00F215AF">
    <w:pPr>
      <w:pStyle w:val="Footer"/>
      <w:rPr>
        <w:lang w:val="en-US"/>
      </w:rPr>
    </w:pPr>
    <w:r w:rsidRPr="00391296">
      <w:rPr>
        <w:sz w:val="18"/>
        <w:lang w:val="en-US"/>
      </w:rPr>
      <w:t>Public</w:t>
    </w:r>
    <w:r w:rsidRPr="00391296">
      <w:rPr>
        <w:sz w:val="18"/>
        <w:lang w:val="en-US"/>
      </w:rPr>
      <w:br/>
      <w:t>© 20</w:t>
    </w:r>
    <w:r w:rsidR="00F41F6B">
      <w:rPr>
        <w:sz w:val="18"/>
        <w:lang w:val="en-US"/>
      </w:rPr>
      <w:t>20</w:t>
    </w:r>
    <w:r w:rsidRPr="00391296">
      <w:rPr>
        <w:sz w:val="18"/>
        <w:lang w:val="en-US"/>
      </w:rPr>
      <w:t xml:space="preserve"> SAP SE or an SAP affiliate company. </w:t>
    </w:r>
    <w:r w:rsidRPr="00391296">
      <w:rPr>
        <w:sz w:val="18"/>
        <w:lang w:val="en-US"/>
      </w:rPr>
      <w:br/>
    </w:r>
    <w:r w:rsidRPr="00F41F6B">
      <w:rPr>
        <w:sz w:val="18"/>
        <w:lang w:val="en-US"/>
      </w:rPr>
      <w:t>All rights reserved</w:t>
    </w:r>
    <w:r w:rsidRPr="00F41F6B">
      <w:rPr>
        <w:sz w:val="18"/>
        <w:lang w:val="en-US"/>
      </w:rPr>
      <w:tab/>
    </w:r>
    <w:r w:rsidRPr="00F41F6B">
      <w:rPr>
        <w:sz w:val="18"/>
        <w:lang w:val="en-US"/>
      </w:rPr>
      <w:tab/>
    </w:r>
    <w:r w:rsidRPr="000D665F">
      <w:rPr>
        <w:sz w:val="18"/>
      </w:rPr>
      <w:fldChar w:fldCharType="begin"/>
    </w:r>
    <w:r w:rsidRPr="00F41F6B">
      <w:rPr>
        <w:sz w:val="18"/>
        <w:lang w:val="en-US"/>
      </w:rPr>
      <w:instrText xml:space="preserve"> PAGE   \* MERGEFORMAT </w:instrText>
    </w:r>
    <w:r w:rsidRPr="000D665F">
      <w:rPr>
        <w:sz w:val="18"/>
      </w:rPr>
      <w:fldChar w:fldCharType="separate"/>
    </w:r>
    <w:r w:rsidRPr="00F41F6B">
      <w:rPr>
        <w:noProof/>
        <w:sz w:val="18"/>
        <w:lang w:val="en-US"/>
      </w:rPr>
      <w:t>13</w:t>
    </w:r>
    <w:r w:rsidRPr="000D665F">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F50" w:rsidRDefault="00981F50" w:rsidP="00850B10">
      <w:r>
        <w:separator/>
      </w:r>
    </w:p>
  </w:footnote>
  <w:footnote w:type="continuationSeparator" w:id="0">
    <w:p w:rsidR="00981F50" w:rsidRDefault="00981F50" w:rsidP="00850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3D8776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724D47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EC4822D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F880DC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48524711"/>
    <w:multiLevelType w:val="multilevel"/>
    <w:tmpl w:val="034246EE"/>
    <w:name w:val="OutlineBullets"/>
    <w:lvl w:ilvl="0">
      <w:start w:val="1"/>
      <w:numFmt w:val="bullet"/>
      <w:lvlRestart w:val="0"/>
      <w:lvlText w:val=""/>
      <w:lvlJc w:val="left"/>
      <w:pPr>
        <w:tabs>
          <w:tab w:val="num" w:pos="562"/>
        </w:tabs>
        <w:ind w:left="562" w:hanging="332"/>
      </w:pPr>
      <w:rPr>
        <w:rFonts w:ascii="Symbol" w:hAnsi="Symbol" w:hint="default"/>
      </w:rPr>
    </w:lvl>
    <w:lvl w:ilvl="1">
      <w:start w:val="1"/>
      <w:numFmt w:val="bullet"/>
      <w:lvlText w:val="¡"/>
      <w:lvlJc w:val="left"/>
      <w:pPr>
        <w:tabs>
          <w:tab w:val="num" w:pos="1181"/>
        </w:tabs>
        <w:ind w:left="1181" w:hanging="346"/>
      </w:pPr>
      <w:rPr>
        <w:rFonts w:ascii="Wingdings" w:hAnsi="Wingdings" w:hint="default"/>
        <w:sz w:val="14"/>
      </w:rPr>
    </w:lvl>
    <w:lvl w:ilvl="2">
      <w:start w:val="1"/>
      <w:numFmt w:val="bullet"/>
      <w:lvlText w:val="§"/>
      <w:lvlJc w:val="left"/>
      <w:pPr>
        <w:tabs>
          <w:tab w:val="num" w:pos="1800"/>
        </w:tabs>
        <w:ind w:left="1800" w:hanging="360"/>
      </w:pPr>
      <w:rPr>
        <w:rFonts w:ascii="Wingdings" w:hAnsi="Wingdings" w:hint="default"/>
        <w:sz w:val="24"/>
      </w:rPr>
    </w:lvl>
    <w:lvl w:ilvl="3">
      <w:start w:val="1"/>
      <w:numFmt w:val="bullet"/>
      <w:lvlText w:val=""/>
      <w:lvlJc w:val="left"/>
      <w:pPr>
        <w:tabs>
          <w:tab w:val="num" w:pos="1800"/>
        </w:tabs>
        <w:ind w:left="1800" w:hanging="360"/>
      </w:pPr>
      <w:rPr>
        <w:rFonts w:ascii="Symbol" w:hAnsi="Symbol" w:hint="default"/>
      </w:rPr>
    </w:lvl>
    <w:lvl w:ilvl="4">
      <w:start w:val="1"/>
      <w:numFmt w:val="bullet"/>
      <w:lvlRestart w:val="3"/>
      <w:lvlText w:val=""/>
      <w:lvlJc w:val="left"/>
      <w:pPr>
        <w:tabs>
          <w:tab w:val="num" w:pos="2520"/>
        </w:tabs>
        <w:ind w:left="2520" w:hanging="36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3FB5316"/>
    <w:multiLevelType w:val="hybridMultilevel"/>
    <w:tmpl w:val="3062991A"/>
    <w:lvl w:ilvl="0" w:tplc="E4449D98">
      <w:start w:val="1"/>
      <w:numFmt w:val="bullet"/>
      <w:pStyle w:val="BL3"/>
      <w:lvlText w:val="●"/>
      <w:lvlJc w:val="left"/>
      <w:pPr>
        <w:ind w:left="1286" w:hanging="360"/>
      </w:pPr>
      <w:rPr>
        <w:rFonts w:ascii="Arial" w:hAnsi="Aria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6" w15:restartNumberingAfterBreak="0">
    <w:nsid w:val="69035C4E"/>
    <w:multiLevelType w:val="hybridMultilevel"/>
    <w:tmpl w:val="57B8B36E"/>
    <w:lvl w:ilvl="0" w:tplc="994EC66A">
      <w:start w:val="1"/>
      <w:numFmt w:val="decimal"/>
      <w:pStyle w:val="LNumb"/>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7" w15:restartNumberingAfterBreak="0">
    <w:nsid w:val="6C9149DB"/>
    <w:multiLevelType w:val="hybridMultilevel"/>
    <w:tmpl w:val="86FCD3F6"/>
    <w:lvl w:ilvl="0" w:tplc="402EB1D8">
      <w:start w:val="1"/>
      <w:numFmt w:val="bullet"/>
      <w:pStyle w:val="BL2"/>
      <w:lvlText w:val="●"/>
      <w:lvlJc w:val="left"/>
      <w:pPr>
        <w:ind w:left="1003"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8" w15:restartNumberingAfterBreak="0">
    <w:nsid w:val="7A5850F1"/>
    <w:multiLevelType w:val="hybridMultilevel"/>
    <w:tmpl w:val="D062E6F6"/>
    <w:lvl w:ilvl="0" w:tplc="BC080480">
      <w:start w:val="1"/>
      <w:numFmt w:val="bullet"/>
      <w:pStyle w:val="BulletedLis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0"/>
  </w:num>
  <w:num w:numId="6">
    <w:abstractNumId w:val="5"/>
  </w:num>
  <w:num w:numId="7">
    <w:abstractNumId w:val="6"/>
    <w:lvlOverride w:ilvl="0">
      <w:startOverride w:val="1"/>
    </w:lvlOverride>
  </w:num>
  <w:num w:numId="8">
    <w:abstractNumId w:val="8"/>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79"/>
    <w:rsid w:val="00002258"/>
    <w:rsid w:val="00003E65"/>
    <w:rsid w:val="0000420B"/>
    <w:rsid w:val="00004930"/>
    <w:rsid w:val="00005A1D"/>
    <w:rsid w:val="000062EC"/>
    <w:rsid w:val="00006879"/>
    <w:rsid w:val="00006AB3"/>
    <w:rsid w:val="00006D15"/>
    <w:rsid w:val="00007155"/>
    <w:rsid w:val="000075D6"/>
    <w:rsid w:val="00007A7C"/>
    <w:rsid w:val="00007ED6"/>
    <w:rsid w:val="00010799"/>
    <w:rsid w:val="000134B7"/>
    <w:rsid w:val="00014BB8"/>
    <w:rsid w:val="00016993"/>
    <w:rsid w:val="00016B0A"/>
    <w:rsid w:val="0001716B"/>
    <w:rsid w:val="00020712"/>
    <w:rsid w:val="0002090D"/>
    <w:rsid w:val="00020B4C"/>
    <w:rsid w:val="00021539"/>
    <w:rsid w:val="00021CC4"/>
    <w:rsid w:val="00023267"/>
    <w:rsid w:val="000234C3"/>
    <w:rsid w:val="00023A26"/>
    <w:rsid w:val="00024092"/>
    <w:rsid w:val="000242D1"/>
    <w:rsid w:val="00024FC3"/>
    <w:rsid w:val="00025D0D"/>
    <w:rsid w:val="000300D6"/>
    <w:rsid w:val="0003087A"/>
    <w:rsid w:val="000308E3"/>
    <w:rsid w:val="0003314B"/>
    <w:rsid w:val="00034343"/>
    <w:rsid w:val="00036790"/>
    <w:rsid w:val="00037B03"/>
    <w:rsid w:val="000407B1"/>
    <w:rsid w:val="0004437B"/>
    <w:rsid w:val="000444D1"/>
    <w:rsid w:val="00044A0E"/>
    <w:rsid w:val="00044C66"/>
    <w:rsid w:val="0004579B"/>
    <w:rsid w:val="000457EB"/>
    <w:rsid w:val="00047043"/>
    <w:rsid w:val="00047079"/>
    <w:rsid w:val="00047CA3"/>
    <w:rsid w:val="00051CB2"/>
    <w:rsid w:val="00054814"/>
    <w:rsid w:val="000552DB"/>
    <w:rsid w:val="00055B81"/>
    <w:rsid w:val="00056561"/>
    <w:rsid w:val="00060CD6"/>
    <w:rsid w:val="0006190B"/>
    <w:rsid w:val="00061DDA"/>
    <w:rsid w:val="00062841"/>
    <w:rsid w:val="00062DDA"/>
    <w:rsid w:val="00063AB7"/>
    <w:rsid w:val="00064333"/>
    <w:rsid w:val="000645E9"/>
    <w:rsid w:val="00065E55"/>
    <w:rsid w:val="0007183A"/>
    <w:rsid w:val="00073B00"/>
    <w:rsid w:val="0007420E"/>
    <w:rsid w:val="000828DF"/>
    <w:rsid w:val="00083FAF"/>
    <w:rsid w:val="000843D7"/>
    <w:rsid w:val="00084A5E"/>
    <w:rsid w:val="00085225"/>
    <w:rsid w:val="00087A10"/>
    <w:rsid w:val="000902C5"/>
    <w:rsid w:val="00090E11"/>
    <w:rsid w:val="000914E5"/>
    <w:rsid w:val="00091E0C"/>
    <w:rsid w:val="00092066"/>
    <w:rsid w:val="0009256A"/>
    <w:rsid w:val="00093F77"/>
    <w:rsid w:val="00094CD4"/>
    <w:rsid w:val="00096706"/>
    <w:rsid w:val="00097C04"/>
    <w:rsid w:val="000A1FEA"/>
    <w:rsid w:val="000A47E0"/>
    <w:rsid w:val="000A62CE"/>
    <w:rsid w:val="000A6C62"/>
    <w:rsid w:val="000A6EAB"/>
    <w:rsid w:val="000B0CEA"/>
    <w:rsid w:val="000B0D57"/>
    <w:rsid w:val="000B1820"/>
    <w:rsid w:val="000B3576"/>
    <w:rsid w:val="000B3D16"/>
    <w:rsid w:val="000B4544"/>
    <w:rsid w:val="000B4C67"/>
    <w:rsid w:val="000B5016"/>
    <w:rsid w:val="000B5243"/>
    <w:rsid w:val="000B6264"/>
    <w:rsid w:val="000B79DA"/>
    <w:rsid w:val="000C1F09"/>
    <w:rsid w:val="000C287F"/>
    <w:rsid w:val="000C2E70"/>
    <w:rsid w:val="000C343B"/>
    <w:rsid w:val="000C3ECC"/>
    <w:rsid w:val="000C4184"/>
    <w:rsid w:val="000C4395"/>
    <w:rsid w:val="000C5018"/>
    <w:rsid w:val="000C50E8"/>
    <w:rsid w:val="000C7501"/>
    <w:rsid w:val="000D1FA1"/>
    <w:rsid w:val="000D3F42"/>
    <w:rsid w:val="000D5616"/>
    <w:rsid w:val="000E10BB"/>
    <w:rsid w:val="000E29E0"/>
    <w:rsid w:val="000E5D32"/>
    <w:rsid w:val="000E5D86"/>
    <w:rsid w:val="000F0249"/>
    <w:rsid w:val="000F0427"/>
    <w:rsid w:val="000F1FD6"/>
    <w:rsid w:val="000F2807"/>
    <w:rsid w:val="000F2DCC"/>
    <w:rsid w:val="000F3289"/>
    <w:rsid w:val="000F3468"/>
    <w:rsid w:val="000F39C6"/>
    <w:rsid w:val="000F404C"/>
    <w:rsid w:val="000F4A12"/>
    <w:rsid w:val="000F6C27"/>
    <w:rsid w:val="000F7808"/>
    <w:rsid w:val="000F7973"/>
    <w:rsid w:val="000F7DCA"/>
    <w:rsid w:val="00102262"/>
    <w:rsid w:val="00104D8A"/>
    <w:rsid w:val="001055DC"/>
    <w:rsid w:val="00106E46"/>
    <w:rsid w:val="00110900"/>
    <w:rsid w:val="0011121E"/>
    <w:rsid w:val="00112E42"/>
    <w:rsid w:val="0011324D"/>
    <w:rsid w:val="00117FEA"/>
    <w:rsid w:val="001203D0"/>
    <w:rsid w:val="0012043A"/>
    <w:rsid w:val="001219E3"/>
    <w:rsid w:val="00121EED"/>
    <w:rsid w:val="00124711"/>
    <w:rsid w:val="00124A7E"/>
    <w:rsid w:val="001268F8"/>
    <w:rsid w:val="001277F8"/>
    <w:rsid w:val="00130E75"/>
    <w:rsid w:val="0013117A"/>
    <w:rsid w:val="00131533"/>
    <w:rsid w:val="0013237C"/>
    <w:rsid w:val="0013338B"/>
    <w:rsid w:val="00133570"/>
    <w:rsid w:val="00133B02"/>
    <w:rsid w:val="001344DD"/>
    <w:rsid w:val="0013536C"/>
    <w:rsid w:val="00135841"/>
    <w:rsid w:val="00136BC5"/>
    <w:rsid w:val="00137A84"/>
    <w:rsid w:val="00143339"/>
    <w:rsid w:val="00143F50"/>
    <w:rsid w:val="00143FAA"/>
    <w:rsid w:val="00145EE5"/>
    <w:rsid w:val="00146703"/>
    <w:rsid w:val="0015171A"/>
    <w:rsid w:val="0015191C"/>
    <w:rsid w:val="0015201A"/>
    <w:rsid w:val="00153EE4"/>
    <w:rsid w:val="00154330"/>
    <w:rsid w:val="001565FF"/>
    <w:rsid w:val="0016076F"/>
    <w:rsid w:val="001620C5"/>
    <w:rsid w:val="00163524"/>
    <w:rsid w:val="00164EDA"/>
    <w:rsid w:val="0016523A"/>
    <w:rsid w:val="00166C7A"/>
    <w:rsid w:val="00170F59"/>
    <w:rsid w:val="00170F9E"/>
    <w:rsid w:val="00171B4C"/>
    <w:rsid w:val="00171E0D"/>
    <w:rsid w:val="00172C54"/>
    <w:rsid w:val="00173225"/>
    <w:rsid w:val="0017437E"/>
    <w:rsid w:val="001761BA"/>
    <w:rsid w:val="00176336"/>
    <w:rsid w:val="00176669"/>
    <w:rsid w:val="00176B08"/>
    <w:rsid w:val="001812C8"/>
    <w:rsid w:val="00181B7E"/>
    <w:rsid w:val="00181BFA"/>
    <w:rsid w:val="00182FEF"/>
    <w:rsid w:val="001837CB"/>
    <w:rsid w:val="00185910"/>
    <w:rsid w:val="00185D11"/>
    <w:rsid w:val="00185DA8"/>
    <w:rsid w:val="001862C3"/>
    <w:rsid w:val="001878E4"/>
    <w:rsid w:val="00187DB9"/>
    <w:rsid w:val="00191639"/>
    <w:rsid w:val="00191A27"/>
    <w:rsid w:val="00195572"/>
    <w:rsid w:val="0019622F"/>
    <w:rsid w:val="00196FB1"/>
    <w:rsid w:val="00197A57"/>
    <w:rsid w:val="00197A9C"/>
    <w:rsid w:val="00197BB1"/>
    <w:rsid w:val="001A08A3"/>
    <w:rsid w:val="001A16A3"/>
    <w:rsid w:val="001A3D27"/>
    <w:rsid w:val="001A490A"/>
    <w:rsid w:val="001A71D0"/>
    <w:rsid w:val="001B04EC"/>
    <w:rsid w:val="001B1F67"/>
    <w:rsid w:val="001B59D1"/>
    <w:rsid w:val="001B7839"/>
    <w:rsid w:val="001C2765"/>
    <w:rsid w:val="001C28D5"/>
    <w:rsid w:val="001C3728"/>
    <w:rsid w:val="001C3E3B"/>
    <w:rsid w:val="001C5CBD"/>
    <w:rsid w:val="001C5CD3"/>
    <w:rsid w:val="001C722B"/>
    <w:rsid w:val="001C7525"/>
    <w:rsid w:val="001D12AA"/>
    <w:rsid w:val="001D1EB6"/>
    <w:rsid w:val="001E0069"/>
    <w:rsid w:val="001E150B"/>
    <w:rsid w:val="001E1BDF"/>
    <w:rsid w:val="001E208E"/>
    <w:rsid w:val="001E23D4"/>
    <w:rsid w:val="001E2E35"/>
    <w:rsid w:val="001E5CA9"/>
    <w:rsid w:val="001E62ED"/>
    <w:rsid w:val="001F0CE6"/>
    <w:rsid w:val="001F1695"/>
    <w:rsid w:val="001F5757"/>
    <w:rsid w:val="0020007D"/>
    <w:rsid w:val="00200C52"/>
    <w:rsid w:val="002034A1"/>
    <w:rsid w:val="00207F76"/>
    <w:rsid w:val="002103E8"/>
    <w:rsid w:val="00211216"/>
    <w:rsid w:val="0021131B"/>
    <w:rsid w:val="0021592C"/>
    <w:rsid w:val="00215C2B"/>
    <w:rsid w:val="0021652A"/>
    <w:rsid w:val="0021703F"/>
    <w:rsid w:val="00217638"/>
    <w:rsid w:val="00217C69"/>
    <w:rsid w:val="00221CE4"/>
    <w:rsid w:val="00223316"/>
    <w:rsid w:val="00224618"/>
    <w:rsid w:val="00226FE8"/>
    <w:rsid w:val="002305C9"/>
    <w:rsid w:val="00231160"/>
    <w:rsid w:val="002319F5"/>
    <w:rsid w:val="00231E58"/>
    <w:rsid w:val="00232833"/>
    <w:rsid w:val="00232A6F"/>
    <w:rsid w:val="00233F06"/>
    <w:rsid w:val="002343FF"/>
    <w:rsid w:val="00234D99"/>
    <w:rsid w:val="00235D62"/>
    <w:rsid w:val="002369D1"/>
    <w:rsid w:val="00241E1C"/>
    <w:rsid w:val="00242BEE"/>
    <w:rsid w:val="00243E7E"/>
    <w:rsid w:val="00244A51"/>
    <w:rsid w:val="00244D49"/>
    <w:rsid w:val="0024505E"/>
    <w:rsid w:val="00251886"/>
    <w:rsid w:val="00251FF6"/>
    <w:rsid w:val="0025208E"/>
    <w:rsid w:val="00252F99"/>
    <w:rsid w:val="002530D1"/>
    <w:rsid w:val="002537AA"/>
    <w:rsid w:val="00254B2C"/>
    <w:rsid w:val="00254B4E"/>
    <w:rsid w:val="00256F7F"/>
    <w:rsid w:val="00260567"/>
    <w:rsid w:val="00260829"/>
    <w:rsid w:val="00261F3F"/>
    <w:rsid w:val="002621BE"/>
    <w:rsid w:val="002628C0"/>
    <w:rsid w:val="0026410A"/>
    <w:rsid w:val="0026467F"/>
    <w:rsid w:val="00264F25"/>
    <w:rsid w:val="0026514A"/>
    <w:rsid w:val="002661A8"/>
    <w:rsid w:val="00267C6E"/>
    <w:rsid w:val="00272A7E"/>
    <w:rsid w:val="00272B3B"/>
    <w:rsid w:val="00272D54"/>
    <w:rsid w:val="00273FE4"/>
    <w:rsid w:val="0028058B"/>
    <w:rsid w:val="00281980"/>
    <w:rsid w:val="00283443"/>
    <w:rsid w:val="0028350E"/>
    <w:rsid w:val="002853BA"/>
    <w:rsid w:val="0028620D"/>
    <w:rsid w:val="00286DC3"/>
    <w:rsid w:val="00287069"/>
    <w:rsid w:val="00290944"/>
    <w:rsid w:val="00291779"/>
    <w:rsid w:val="00293FE3"/>
    <w:rsid w:val="002943C6"/>
    <w:rsid w:val="00294CBB"/>
    <w:rsid w:val="00295C1C"/>
    <w:rsid w:val="00295E86"/>
    <w:rsid w:val="00296572"/>
    <w:rsid w:val="0029665D"/>
    <w:rsid w:val="002969EF"/>
    <w:rsid w:val="00296E91"/>
    <w:rsid w:val="00297498"/>
    <w:rsid w:val="002974C4"/>
    <w:rsid w:val="002A042B"/>
    <w:rsid w:val="002A0723"/>
    <w:rsid w:val="002A27D8"/>
    <w:rsid w:val="002A2EB2"/>
    <w:rsid w:val="002A3A49"/>
    <w:rsid w:val="002A4010"/>
    <w:rsid w:val="002A523F"/>
    <w:rsid w:val="002A5DF4"/>
    <w:rsid w:val="002A6852"/>
    <w:rsid w:val="002A69C8"/>
    <w:rsid w:val="002B538E"/>
    <w:rsid w:val="002B7B97"/>
    <w:rsid w:val="002B7E2A"/>
    <w:rsid w:val="002C37CF"/>
    <w:rsid w:val="002C3A4A"/>
    <w:rsid w:val="002C4E31"/>
    <w:rsid w:val="002C6F10"/>
    <w:rsid w:val="002D0D8E"/>
    <w:rsid w:val="002D2598"/>
    <w:rsid w:val="002D28E3"/>
    <w:rsid w:val="002D2F97"/>
    <w:rsid w:val="002D5756"/>
    <w:rsid w:val="002E0504"/>
    <w:rsid w:val="002E268B"/>
    <w:rsid w:val="002E32A4"/>
    <w:rsid w:val="002E459C"/>
    <w:rsid w:val="002E4AF3"/>
    <w:rsid w:val="002E6DAA"/>
    <w:rsid w:val="002F1728"/>
    <w:rsid w:val="002F1E61"/>
    <w:rsid w:val="002F21BA"/>
    <w:rsid w:val="002F5319"/>
    <w:rsid w:val="002F6E13"/>
    <w:rsid w:val="003032A7"/>
    <w:rsid w:val="00303698"/>
    <w:rsid w:val="003047CB"/>
    <w:rsid w:val="003048C8"/>
    <w:rsid w:val="003077F7"/>
    <w:rsid w:val="00307D6C"/>
    <w:rsid w:val="00310B90"/>
    <w:rsid w:val="00310C5A"/>
    <w:rsid w:val="0031224B"/>
    <w:rsid w:val="00313045"/>
    <w:rsid w:val="00313430"/>
    <w:rsid w:val="00315A8E"/>
    <w:rsid w:val="00317A82"/>
    <w:rsid w:val="00320868"/>
    <w:rsid w:val="0032140C"/>
    <w:rsid w:val="00321820"/>
    <w:rsid w:val="0032189D"/>
    <w:rsid w:val="003231E8"/>
    <w:rsid w:val="003252F3"/>
    <w:rsid w:val="00325FA1"/>
    <w:rsid w:val="00326060"/>
    <w:rsid w:val="00326BCB"/>
    <w:rsid w:val="00330C95"/>
    <w:rsid w:val="003314F8"/>
    <w:rsid w:val="00334AEB"/>
    <w:rsid w:val="00334FC5"/>
    <w:rsid w:val="003351D2"/>
    <w:rsid w:val="0033571C"/>
    <w:rsid w:val="00335941"/>
    <w:rsid w:val="00337F61"/>
    <w:rsid w:val="00340FD7"/>
    <w:rsid w:val="00342109"/>
    <w:rsid w:val="00342E98"/>
    <w:rsid w:val="00344059"/>
    <w:rsid w:val="00344D24"/>
    <w:rsid w:val="00344E6D"/>
    <w:rsid w:val="00345B57"/>
    <w:rsid w:val="0034690B"/>
    <w:rsid w:val="00347078"/>
    <w:rsid w:val="00347691"/>
    <w:rsid w:val="003501A7"/>
    <w:rsid w:val="003503E7"/>
    <w:rsid w:val="00350CBA"/>
    <w:rsid w:val="00351029"/>
    <w:rsid w:val="00352ABE"/>
    <w:rsid w:val="00353BCD"/>
    <w:rsid w:val="00353C13"/>
    <w:rsid w:val="00354878"/>
    <w:rsid w:val="00355D54"/>
    <w:rsid w:val="003573AF"/>
    <w:rsid w:val="00360984"/>
    <w:rsid w:val="00361849"/>
    <w:rsid w:val="00361877"/>
    <w:rsid w:val="003642B3"/>
    <w:rsid w:val="003657BE"/>
    <w:rsid w:val="00365EEC"/>
    <w:rsid w:val="00366C67"/>
    <w:rsid w:val="003677A8"/>
    <w:rsid w:val="00377BBD"/>
    <w:rsid w:val="00377E14"/>
    <w:rsid w:val="003805D2"/>
    <w:rsid w:val="0038199B"/>
    <w:rsid w:val="003837AB"/>
    <w:rsid w:val="0039025E"/>
    <w:rsid w:val="00390862"/>
    <w:rsid w:val="00390A44"/>
    <w:rsid w:val="00391296"/>
    <w:rsid w:val="003916EA"/>
    <w:rsid w:val="0039177F"/>
    <w:rsid w:val="003922A5"/>
    <w:rsid w:val="00393B2B"/>
    <w:rsid w:val="00393BD9"/>
    <w:rsid w:val="00395C77"/>
    <w:rsid w:val="00396A3A"/>
    <w:rsid w:val="00397C41"/>
    <w:rsid w:val="003A0546"/>
    <w:rsid w:val="003A0DEC"/>
    <w:rsid w:val="003A1C9F"/>
    <w:rsid w:val="003A1DA9"/>
    <w:rsid w:val="003A2968"/>
    <w:rsid w:val="003A2C0B"/>
    <w:rsid w:val="003A32ED"/>
    <w:rsid w:val="003A6178"/>
    <w:rsid w:val="003A64DC"/>
    <w:rsid w:val="003A72B6"/>
    <w:rsid w:val="003B0339"/>
    <w:rsid w:val="003B046A"/>
    <w:rsid w:val="003B0B99"/>
    <w:rsid w:val="003B2D62"/>
    <w:rsid w:val="003B3C0E"/>
    <w:rsid w:val="003B4281"/>
    <w:rsid w:val="003B4466"/>
    <w:rsid w:val="003B4AEA"/>
    <w:rsid w:val="003B50F4"/>
    <w:rsid w:val="003B57F1"/>
    <w:rsid w:val="003B675F"/>
    <w:rsid w:val="003C1D5A"/>
    <w:rsid w:val="003C277B"/>
    <w:rsid w:val="003C2954"/>
    <w:rsid w:val="003C3304"/>
    <w:rsid w:val="003C3504"/>
    <w:rsid w:val="003C3796"/>
    <w:rsid w:val="003C74A6"/>
    <w:rsid w:val="003D15EB"/>
    <w:rsid w:val="003D21F0"/>
    <w:rsid w:val="003D386C"/>
    <w:rsid w:val="003D4A8E"/>
    <w:rsid w:val="003D56BD"/>
    <w:rsid w:val="003D66D7"/>
    <w:rsid w:val="003D7C4C"/>
    <w:rsid w:val="003E111C"/>
    <w:rsid w:val="003E2EF5"/>
    <w:rsid w:val="003E44E5"/>
    <w:rsid w:val="003E696A"/>
    <w:rsid w:val="003F2259"/>
    <w:rsid w:val="003F2683"/>
    <w:rsid w:val="003F296C"/>
    <w:rsid w:val="003F410B"/>
    <w:rsid w:val="003F639A"/>
    <w:rsid w:val="003F6E4B"/>
    <w:rsid w:val="003F7571"/>
    <w:rsid w:val="00401AC0"/>
    <w:rsid w:val="00401B35"/>
    <w:rsid w:val="00402150"/>
    <w:rsid w:val="00402C0D"/>
    <w:rsid w:val="004105E4"/>
    <w:rsid w:val="00410D1E"/>
    <w:rsid w:val="004131B2"/>
    <w:rsid w:val="00414032"/>
    <w:rsid w:val="00414802"/>
    <w:rsid w:val="00416B46"/>
    <w:rsid w:val="00416D6D"/>
    <w:rsid w:val="0041786C"/>
    <w:rsid w:val="00417C09"/>
    <w:rsid w:val="004203F3"/>
    <w:rsid w:val="00420587"/>
    <w:rsid w:val="0042072B"/>
    <w:rsid w:val="004207AC"/>
    <w:rsid w:val="0042225C"/>
    <w:rsid w:val="00423195"/>
    <w:rsid w:val="004237E9"/>
    <w:rsid w:val="004239F8"/>
    <w:rsid w:val="00424F3F"/>
    <w:rsid w:val="00424FE3"/>
    <w:rsid w:val="004251E1"/>
    <w:rsid w:val="004255DC"/>
    <w:rsid w:val="00425948"/>
    <w:rsid w:val="00425D51"/>
    <w:rsid w:val="004261F0"/>
    <w:rsid w:val="004263ED"/>
    <w:rsid w:val="00426480"/>
    <w:rsid w:val="00426868"/>
    <w:rsid w:val="00430052"/>
    <w:rsid w:val="00430853"/>
    <w:rsid w:val="00431219"/>
    <w:rsid w:val="00433325"/>
    <w:rsid w:val="0043477C"/>
    <w:rsid w:val="00434AE3"/>
    <w:rsid w:val="004350DC"/>
    <w:rsid w:val="00435A6A"/>
    <w:rsid w:val="00435EB8"/>
    <w:rsid w:val="004367B2"/>
    <w:rsid w:val="0044038F"/>
    <w:rsid w:val="004404CA"/>
    <w:rsid w:val="004407BE"/>
    <w:rsid w:val="00440E1F"/>
    <w:rsid w:val="00441693"/>
    <w:rsid w:val="0044179A"/>
    <w:rsid w:val="00443219"/>
    <w:rsid w:val="00443EA7"/>
    <w:rsid w:val="00444E87"/>
    <w:rsid w:val="0044636B"/>
    <w:rsid w:val="00446876"/>
    <w:rsid w:val="00447456"/>
    <w:rsid w:val="004517D9"/>
    <w:rsid w:val="00455A8D"/>
    <w:rsid w:val="004608FD"/>
    <w:rsid w:val="00460A34"/>
    <w:rsid w:val="00463841"/>
    <w:rsid w:val="00463AF6"/>
    <w:rsid w:val="00464CE4"/>
    <w:rsid w:val="00465357"/>
    <w:rsid w:val="00467A48"/>
    <w:rsid w:val="00470E30"/>
    <w:rsid w:val="00470EA4"/>
    <w:rsid w:val="004721F2"/>
    <w:rsid w:val="00475543"/>
    <w:rsid w:val="00476C53"/>
    <w:rsid w:val="00477DF0"/>
    <w:rsid w:val="00477E91"/>
    <w:rsid w:val="004805C7"/>
    <w:rsid w:val="00481ED2"/>
    <w:rsid w:val="00482A7D"/>
    <w:rsid w:val="00483222"/>
    <w:rsid w:val="00483B08"/>
    <w:rsid w:val="00483E5F"/>
    <w:rsid w:val="00483F91"/>
    <w:rsid w:val="004857B0"/>
    <w:rsid w:val="00486255"/>
    <w:rsid w:val="00490309"/>
    <w:rsid w:val="004904D7"/>
    <w:rsid w:val="004905B2"/>
    <w:rsid w:val="004936C9"/>
    <w:rsid w:val="004937C0"/>
    <w:rsid w:val="00493BC9"/>
    <w:rsid w:val="00496EE9"/>
    <w:rsid w:val="00497110"/>
    <w:rsid w:val="004A12B7"/>
    <w:rsid w:val="004A2C49"/>
    <w:rsid w:val="004A2DAE"/>
    <w:rsid w:val="004A4DD9"/>
    <w:rsid w:val="004A53CB"/>
    <w:rsid w:val="004A6C6B"/>
    <w:rsid w:val="004A6F68"/>
    <w:rsid w:val="004B1279"/>
    <w:rsid w:val="004B2C8B"/>
    <w:rsid w:val="004C08D2"/>
    <w:rsid w:val="004C156F"/>
    <w:rsid w:val="004C323D"/>
    <w:rsid w:val="004C3C46"/>
    <w:rsid w:val="004C4B89"/>
    <w:rsid w:val="004C7BB6"/>
    <w:rsid w:val="004D2AFD"/>
    <w:rsid w:val="004D3C09"/>
    <w:rsid w:val="004D424B"/>
    <w:rsid w:val="004D4BFF"/>
    <w:rsid w:val="004D5BE2"/>
    <w:rsid w:val="004D68B2"/>
    <w:rsid w:val="004E24A4"/>
    <w:rsid w:val="004E347F"/>
    <w:rsid w:val="004E3ACD"/>
    <w:rsid w:val="004E4C9B"/>
    <w:rsid w:val="004F0F34"/>
    <w:rsid w:val="004F1695"/>
    <w:rsid w:val="004F2455"/>
    <w:rsid w:val="004F2C22"/>
    <w:rsid w:val="004F2E7B"/>
    <w:rsid w:val="004F3CC7"/>
    <w:rsid w:val="004F3D02"/>
    <w:rsid w:val="004F6D3C"/>
    <w:rsid w:val="005000FB"/>
    <w:rsid w:val="00500688"/>
    <w:rsid w:val="00500F26"/>
    <w:rsid w:val="005012B1"/>
    <w:rsid w:val="00502455"/>
    <w:rsid w:val="00502B05"/>
    <w:rsid w:val="0050565F"/>
    <w:rsid w:val="00506910"/>
    <w:rsid w:val="00506E13"/>
    <w:rsid w:val="00506F16"/>
    <w:rsid w:val="00507782"/>
    <w:rsid w:val="005102AE"/>
    <w:rsid w:val="005112BC"/>
    <w:rsid w:val="00514022"/>
    <w:rsid w:val="00514C4E"/>
    <w:rsid w:val="0051558E"/>
    <w:rsid w:val="00517955"/>
    <w:rsid w:val="00520F58"/>
    <w:rsid w:val="00521299"/>
    <w:rsid w:val="005217F5"/>
    <w:rsid w:val="00522ACF"/>
    <w:rsid w:val="005252A1"/>
    <w:rsid w:val="00525502"/>
    <w:rsid w:val="00527F63"/>
    <w:rsid w:val="005304B6"/>
    <w:rsid w:val="0053129C"/>
    <w:rsid w:val="005314D8"/>
    <w:rsid w:val="0053334E"/>
    <w:rsid w:val="005347CE"/>
    <w:rsid w:val="00536DB7"/>
    <w:rsid w:val="00537682"/>
    <w:rsid w:val="005410B6"/>
    <w:rsid w:val="005416E7"/>
    <w:rsid w:val="0054480C"/>
    <w:rsid w:val="00550F62"/>
    <w:rsid w:val="0055369C"/>
    <w:rsid w:val="0055377A"/>
    <w:rsid w:val="00555837"/>
    <w:rsid w:val="005560DF"/>
    <w:rsid w:val="00557B7B"/>
    <w:rsid w:val="005603C2"/>
    <w:rsid w:val="00560E6F"/>
    <w:rsid w:val="005610CC"/>
    <w:rsid w:val="00564633"/>
    <w:rsid w:val="00564688"/>
    <w:rsid w:val="00565FFA"/>
    <w:rsid w:val="00570538"/>
    <w:rsid w:val="005717E9"/>
    <w:rsid w:val="00571915"/>
    <w:rsid w:val="0057380C"/>
    <w:rsid w:val="005775FD"/>
    <w:rsid w:val="00580426"/>
    <w:rsid w:val="0058061A"/>
    <w:rsid w:val="0058061D"/>
    <w:rsid w:val="00582534"/>
    <w:rsid w:val="00583715"/>
    <w:rsid w:val="00586463"/>
    <w:rsid w:val="005868B3"/>
    <w:rsid w:val="005871F1"/>
    <w:rsid w:val="00592CAE"/>
    <w:rsid w:val="005937DE"/>
    <w:rsid w:val="00596824"/>
    <w:rsid w:val="005A0B9E"/>
    <w:rsid w:val="005A1025"/>
    <w:rsid w:val="005A1897"/>
    <w:rsid w:val="005A1F34"/>
    <w:rsid w:val="005A25EE"/>
    <w:rsid w:val="005A2C23"/>
    <w:rsid w:val="005A338A"/>
    <w:rsid w:val="005A5933"/>
    <w:rsid w:val="005A7B82"/>
    <w:rsid w:val="005B04E3"/>
    <w:rsid w:val="005B2B44"/>
    <w:rsid w:val="005B2CA8"/>
    <w:rsid w:val="005B3DAD"/>
    <w:rsid w:val="005B3F05"/>
    <w:rsid w:val="005B4E57"/>
    <w:rsid w:val="005B5B63"/>
    <w:rsid w:val="005B69C8"/>
    <w:rsid w:val="005C036D"/>
    <w:rsid w:val="005C0CC5"/>
    <w:rsid w:val="005C1A1B"/>
    <w:rsid w:val="005C391E"/>
    <w:rsid w:val="005C448E"/>
    <w:rsid w:val="005C4D86"/>
    <w:rsid w:val="005C6076"/>
    <w:rsid w:val="005C7C06"/>
    <w:rsid w:val="005C7D15"/>
    <w:rsid w:val="005D0985"/>
    <w:rsid w:val="005D1024"/>
    <w:rsid w:val="005D2982"/>
    <w:rsid w:val="005D3CA4"/>
    <w:rsid w:val="005E0009"/>
    <w:rsid w:val="005E07FA"/>
    <w:rsid w:val="005E0A92"/>
    <w:rsid w:val="005E0D77"/>
    <w:rsid w:val="005E1A87"/>
    <w:rsid w:val="005E4AF2"/>
    <w:rsid w:val="005E503F"/>
    <w:rsid w:val="005E5DFB"/>
    <w:rsid w:val="005E67BA"/>
    <w:rsid w:val="005E7FCA"/>
    <w:rsid w:val="005F4605"/>
    <w:rsid w:val="005F4F63"/>
    <w:rsid w:val="005F5308"/>
    <w:rsid w:val="005F55B5"/>
    <w:rsid w:val="005F5EDF"/>
    <w:rsid w:val="005F5F7A"/>
    <w:rsid w:val="005F66F7"/>
    <w:rsid w:val="0060060B"/>
    <w:rsid w:val="00600D9B"/>
    <w:rsid w:val="006022EA"/>
    <w:rsid w:val="00604A9F"/>
    <w:rsid w:val="00606454"/>
    <w:rsid w:val="00606E09"/>
    <w:rsid w:val="0060765E"/>
    <w:rsid w:val="00610285"/>
    <w:rsid w:val="006125B5"/>
    <w:rsid w:val="00614755"/>
    <w:rsid w:val="00614A45"/>
    <w:rsid w:val="006158E8"/>
    <w:rsid w:val="00616512"/>
    <w:rsid w:val="00622248"/>
    <w:rsid w:val="0062287C"/>
    <w:rsid w:val="00624692"/>
    <w:rsid w:val="00626984"/>
    <w:rsid w:val="00630449"/>
    <w:rsid w:val="00631547"/>
    <w:rsid w:val="0063303C"/>
    <w:rsid w:val="00641973"/>
    <w:rsid w:val="00642AD0"/>
    <w:rsid w:val="00644B6C"/>
    <w:rsid w:val="00647015"/>
    <w:rsid w:val="00647717"/>
    <w:rsid w:val="00650FBD"/>
    <w:rsid w:val="00651808"/>
    <w:rsid w:val="00653041"/>
    <w:rsid w:val="00654F8D"/>
    <w:rsid w:val="00655819"/>
    <w:rsid w:val="00655E63"/>
    <w:rsid w:val="0065736A"/>
    <w:rsid w:val="00657D5E"/>
    <w:rsid w:val="006625E6"/>
    <w:rsid w:val="00663493"/>
    <w:rsid w:val="0066468E"/>
    <w:rsid w:val="006646FF"/>
    <w:rsid w:val="006650D6"/>
    <w:rsid w:val="00665415"/>
    <w:rsid w:val="00667CAA"/>
    <w:rsid w:val="00671A30"/>
    <w:rsid w:val="006722BF"/>
    <w:rsid w:val="00672398"/>
    <w:rsid w:val="006736B3"/>
    <w:rsid w:val="00673972"/>
    <w:rsid w:val="00675175"/>
    <w:rsid w:val="00675550"/>
    <w:rsid w:val="006758AF"/>
    <w:rsid w:val="0067628C"/>
    <w:rsid w:val="00676B6D"/>
    <w:rsid w:val="00676BF5"/>
    <w:rsid w:val="00676DAA"/>
    <w:rsid w:val="00682C31"/>
    <w:rsid w:val="0068489C"/>
    <w:rsid w:val="006849AB"/>
    <w:rsid w:val="00685174"/>
    <w:rsid w:val="006871B0"/>
    <w:rsid w:val="00690507"/>
    <w:rsid w:val="00690A1F"/>
    <w:rsid w:val="00690C25"/>
    <w:rsid w:val="006916A1"/>
    <w:rsid w:val="00692CC3"/>
    <w:rsid w:val="00692F7F"/>
    <w:rsid w:val="00693864"/>
    <w:rsid w:val="0069653F"/>
    <w:rsid w:val="00697459"/>
    <w:rsid w:val="00697AD0"/>
    <w:rsid w:val="006A0BBA"/>
    <w:rsid w:val="006A2D36"/>
    <w:rsid w:val="006A58CB"/>
    <w:rsid w:val="006B0958"/>
    <w:rsid w:val="006B0F5D"/>
    <w:rsid w:val="006B2289"/>
    <w:rsid w:val="006B2B37"/>
    <w:rsid w:val="006B32BB"/>
    <w:rsid w:val="006B3E02"/>
    <w:rsid w:val="006B43DF"/>
    <w:rsid w:val="006B5325"/>
    <w:rsid w:val="006B5478"/>
    <w:rsid w:val="006C017D"/>
    <w:rsid w:val="006C0E38"/>
    <w:rsid w:val="006C11DD"/>
    <w:rsid w:val="006C330C"/>
    <w:rsid w:val="006C4B52"/>
    <w:rsid w:val="006C60FC"/>
    <w:rsid w:val="006D0D60"/>
    <w:rsid w:val="006D0DD2"/>
    <w:rsid w:val="006D1BE1"/>
    <w:rsid w:val="006D20A1"/>
    <w:rsid w:val="006D241F"/>
    <w:rsid w:val="006D3E20"/>
    <w:rsid w:val="006D4661"/>
    <w:rsid w:val="006D579B"/>
    <w:rsid w:val="006D5D25"/>
    <w:rsid w:val="006D5EDB"/>
    <w:rsid w:val="006D6620"/>
    <w:rsid w:val="006E340E"/>
    <w:rsid w:val="006E7227"/>
    <w:rsid w:val="006E7C26"/>
    <w:rsid w:val="006F0D0A"/>
    <w:rsid w:val="006F11B6"/>
    <w:rsid w:val="006F1354"/>
    <w:rsid w:val="006F1781"/>
    <w:rsid w:val="006F1BC1"/>
    <w:rsid w:val="006F1C32"/>
    <w:rsid w:val="006F209F"/>
    <w:rsid w:val="006F2C32"/>
    <w:rsid w:val="006F5632"/>
    <w:rsid w:val="006F7BD3"/>
    <w:rsid w:val="0070044F"/>
    <w:rsid w:val="00700CC7"/>
    <w:rsid w:val="00706280"/>
    <w:rsid w:val="0070666A"/>
    <w:rsid w:val="007073C4"/>
    <w:rsid w:val="007074D6"/>
    <w:rsid w:val="00707F35"/>
    <w:rsid w:val="00710042"/>
    <w:rsid w:val="00710B90"/>
    <w:rsid w:val="00711769"/>
    <w:rsid w:val="00711810"/>
    <w:rsid w:val="007120DA"/>
    <w:rsid w:val="00712159"/>
    <w:rsid w:val="0071438B"/>
    <w:rsid w:val="00715B51"/>
    <w:rsid w:val="007204B3"/>
    <w:rsid w:val="00720653"/>
    <w:rsid w:val="007221E7"/>
    <w:rsid w:val="0072509F"/>
    <w:rsid w:val="00726517"/>
    <w:rsid w:val="00727220"/>
    <w:rsid w:val="00730A46"/>
    <w:rsid w:val="00732EC0"/>
    <w:rsid w:val="00733C22"/>
    <w:rsid w:val="007376E4"/>
    <w:rsid w:val="00737878"/>
    <w:rsid w:val="007406FE"/>
    <w:rsid w:val="007414DA"/>
    <w:rsid w:val="00742830"/>
    <w:rsid w:val="00742D5B"/>
    <w:rsid w:val="00745896"/>
    <w:rsid w:val="00746503"/>
    <w:rsid w:val="00746CBD"/>
    <w:rsid w:val="00747917"/>
    <w:rsid w:val="00747954"/>
    <w:rsid w:val="00751631"/>
    <w:rsid w:val="00753575"/>
    <w:rsid w:val="00754783"/>
    <w:rsid w:val="00755A32"/>
    <w:rsid w:val="00757427"/>
    <w:rsid w:val="00757D82"/>
    <w:rsid w:val="00757DCA"/>
    <w:rsid w:val="00757FB3"/>
    <w:rsid w:val="0076041E"/>
    <w:rsid w:val="00760584"/>
    <w:rsid w:val="00760631"/>
    <w:rsid w:val="00760A2E"/>
    <w:rsid w:val="00761BF5"/>
    <w:rsid w:val="007622A4"/>
    <w:rsid w:val="00762751"/>
    <w:rsid w:val="00762980"/>
    <w:rsid w:val="007635D1"/>
    <w:rsid w:val="00763E45"/>
    <w:rsid w:val="00765CB7"/>
    <w:rsid w:val="00766EF1"/>
    <w:rsid w:val="007714CA"/>
    <w:rsid w:val="007715CC"/>
    <w:rsid w:val="00772E7D"/>
    <w:rsid w:val="00773FA4"/>
    <w:rsid w:val="00774622"/>
    <w:rsid w:val="00776EAA"/>
    <w:rsid w:val="007770D3"/>
    <w:rsid w:val="007834D2"/>
    <w:rsid w:val="00783FDE"/>
    <w:rsid w:val="00784BFB"/>
    <w:rsid w:val="00785CA9"/>
    <w:rsid w:val="0079224E"/>
    <w:rsid w:val="0079654A"/>
    <w:rsid w:val="00797112"/>
    <w:rsid w:val="00797473"/>
    <w:rsid w:val="007A021E"/>
    <w:rsid w:val="007A2C5D"/>
    <w:rsid w:val="007A4228"/>
    <w:rsid w:val="007A665D"/>
    <w:rsid w:val="007B0024"/>
    <w:rsid w:val="007B151B"/>
    <w:rsid w:val="007B154D"/>
    <w:rsid w:val="007B1E9C"/>
    <w:rsid w:val="007B2366"/>
    <w:rsid w:val="007B4CFE"/>
    <w:rsid w:val="007B5678"/>
    <w:rsid w:val="007B59C1"/>
    <w:rsid w:val="007B7B93"/>
    <w:rsid w:val="007C0169"/>
    <w:rsid w:val="007C122D"/>
    <w:rsid w:val="007C1F4F"/>
    <w:rsid w:val="007C2A88"/>
    <w:rsid w:val="007C5B57"/>
    <w:rsid w:val="007C7690"/>
    <w:rsid w:val="007D2037"/>
    <w:rsid w:val="007D2985"/>
    <w:rsid w:val="007D3FA7"/>
    <w:rsid w:val="007D7F43"/>
    <w:rsid w:val="007E145F"/>
    <w:rsid w:val="007E26A7"/>
    <w:rsid w:val="007E3B5E"/>
    <w:rsid w:val="007E3E6A"/>
    <w:rsid w:val="007E3FBF"/>
    <w:rsid w:val="007E49AE"/>
    <w:rsid w:val="007E5280"/>
    <w:rsid w:val="007E52CB"/>
    <w:rsid w:val="007E57C2"/>
    <w:rsid w:val="007E6688"/>
    <w:rsid w:val="007E6BB2"/>
    <w:rsid w:val="007F30FD"/>
    <w:rsid w:val="007F3660"/>
    <w:rsid w:val="007F38E2"/>
    <w:rsid w:val="007F4954"/>
    <w:rsid w:val="007F610C"/>
    <w:rsid w:val="007F7DEE"/>
    <w:rsid w:val="0080013F"/>
    <w:rsid w:val="00800DC6"/>
    <w:rsid w:val="008020A4"/>
    <w:rsid w:val="008036D8"/>
    <w:rsid w:val="008045CC"/>
    <w:rsid w:val="00804BE6"/>
    <w:rsid w:val="008053FF"/>
    <w:rsid w:val="00805C20"/>
    <w:rsid w:val="00805D7E"/>
    <w:rsid w:val="00806377"/>
    <w:rsid w:val="00806D43"/>
    <w:rsid w:val="0080786F"/>
    <w:rsid w:val="00810BAE"/>
    <w:rsid w:val="0081352C"/>
    <w:rsid w:val="00814FFF"/>
    <w:rsid w:val="0081564B"/>
    <w:rsid w:val="008165D8"/>
    <w:rsid w:val="00816BE1"/>
    <w:rsid w:val="00817E1B"/>
    <w:rsid w:val="0082077B"/>
    <w:rsid w:val="00821616"/>
    <w:rsid w:val="008235D0"/>
    <w:rsid w:val="008237B7"/>
    <w:rsid w:val="008240D8"/>
    <w:rsid w:val="00824788"/>
    <w:rsid w:val="00825C08"/>
    <w:rsid w:val="00826ECA"/>
    <w:rsid w:val="00832B54"/>
    <w:rsid w:val="0083379E"/>
    <w:rsid w:val="008349F3"/>
    <w:rsid w:val="008403A3"/>
    <w:rsid w:val="0084176F"/>
    <w:rsid w:val="00844170"/>
    <w:rsid w:val="00845C35"/>
    <w:rsid w:val="00845DA8"/>
    <w:rsid w:val="00850B10"/>
    <w:rsid w:val="008545D6"/>
    <w:rsid w:val="008557C9"/>
    <w:rsid w:val="00855CC8"/>
    <w:rsid w:val="0085675B"/>
    <w:rsid w:val="008569DC"/>
    <w:rsid w:val="00861298"/>
    <w:rsid w:val="008616AC"/>
    <w:rsid w:val="008641AC"/>
    <w:rsid w:val="00864585"/>
    <w:rsid w:val="00866686"/>
    <w:rsid w:val="00871A83"/>
    <w:rsid w:val="00871A9A"/>
    <w:rsid w:val="00871DC7"/>
    <w:rsid w:val="00872CAF"/>
    <w:rsid w:val="00872DDF"/>
    <w:rsid w:val="008749A0"/>
    <w:rsid w:val="0087682B"/>
    <w:rsid w:val="00877DD4"/>
    <w:rsid w:val="00881FF2"/>
    <w:rsid w:val="008832E4"/>
    <w:rsid w:val="00885C9E"/>
    <w:rsid w:val="00885FDB"/>
    <w:rsid w:val="0088610F"/>
    <w:rsid w:val="008903BE"/>
    <w:rsid w:val="00891193"/>
    <w:rsid w:val="00891C26"/>
    <w:rsid w:val="008922D7"/>
    <w:rsid w:val="00892935"/>
    <w:rsid w:val="00893EC5"/>
    <w:rsid w:val="0089559F"/>
    <w:rsid w:val="008A2114"/>
    <w:rsid w:val="008A3C01"/>
    <w:rsid w:val="008A4227"/>
    <w:rsid w:val="008A54E1"/>
    <w:rsid w:val="008A75D0"/>
    <w:rsid w:val="008A7E88"/>
    <w:rsid w:val="008A7EA3"/>
    <w:rsid w:val="008B0AE6"/>
    <w:rsid w:val="008B1464"/>
    <w:rsid w:val="008B1901"/>
    <w:rsid w:val="008B39E5"/>
    <w:rsid w:val="008B47A2"/>
    <w:rsid w:val="008B4D32"/>
    <w:rsid w:val="008B60B6"/>
    <w:rsid w:val="008B7D3F"/>
    <w:rsid w:val="008B7D93"/>
    <w:rsid w:val="008C0534"/>
    <w:rsid w:val="008C28C4"/>
    <w:rsid w:val="008C5DBF"/>
    <w:rsid w:val="008C5F12"/>
    <w:rsid w:val="008C7832"/>
    <w:rsid w:val="008D058B"/>
    <w:rsid w:val="008D2EE5"/>
    <w:rsid w:val="008D2F85"/>
    <w:rsid w:val="008D6AC0"/>
    <w:rsid w:val="008E09FE"/>
    <w:rsid w:val="008E0ABE"/>
    <w:rsid w:val="008E35BA"/>
    <w:rsid w:val="008E3B56"/>
    <w:rsid w:val="008E47C1"/>
    <w:rsid w:val="008E64B3"/>
    <w:rsid w:val="008E7C4B"/>
    <w:rsid w:val="008F09B0"/>
    <w:rsid w:val="008F10F4"/>
    <w:rsid w:val="008F2112"/>
    <w:rsid w:val="008F224C"/>
    <w:rsid w:val="008F2298"/>
    <w:rsid w:val="008F48F1"/>
    <w:rsid w:val="008F6326"/>
    <w:rsid w:val="008F650D"/>
    <w:rsid w:val="008F74E7"/>
    <w:rsid w:val="008F7667"/>
    <w:rsid w:val="008F7878"/>
    <w:rsid w:val="009011C3"/>
    <w:rsid w:val="00902C2F"/>
    <w:rsid w:val="00902E89"/>
    <w:rsid w:val="0090447F"/>
    <w:rsid w:val="00904D57"/>
    <w:rsid w:val="00905327"/>
    <w:rsid w:val="0090779B"/>
    <w:rsid w:val="00907B8F"/>
    <w:rsid w:val="0091119C"/>
    <w:rsid w:val="009113A5"/>
    <w:rsid w:val="009129F2"/>
    <w:rsid w:val="00912C42"/>
    <w:rsid w:val="0091522A"/>
    <w:rsid w:val="00915C38"/>
    <w:rsid w:val="00916189"/>
    <w:rsid w:val="00917D00"/>
    <w:rsid w:val="00920754"/>
    <w:rsid w:val="00921731"/>
    <w:rsid w:val="00921E10"/>
    <w:rsid w:val="0092212E"/>
    <w:rsid w:val="009222F0"/>
    <w:rsid w:val="0092230B"/>
    <w:rsid w:val="00924375"/>
    <w:rsid w:val="0092514A"/>
    <w:rsid w:val="00926E53"/>
    <w:rsid w:val="0092734E"/>
    <w:rsid w:val="009303AC"/>
    <w:rsid w:val="009303E7"/>
    <w:rsid w:val="009321D4"/>
    <w:rsid w:val="009326D1"/>
    <w:rsid w:val="00935D14"/>
    <w:rsid w:val="009364B4"/>
    <w:rsid w:val="009419EA"/>
    <w:rsid w:val="00942B6F"/>
    <w:rsid w:val="0094411C"/>
    <w:rsid w:val="00946479"/>
    <w:rsid w:val="00946A69"/>
    <w:rsid w:val="00946C54"/>
    <w:rsid w:val="0094728B"/>
    <w:rsid w:val="00953B7F"/>
    <w:rsid w:val="009549EA"/>
    <w:rsid w:val="009559D5"/>
    <w:rsid w:val="00956423"/>
    <w:rsid w:val="00957954"/>
    <w:rsid w:val="0096397F"/>
    <w:rsid w:val="009649EB"/>
    <w:rsid w:val="00965173"/>
    <w:rsid w:val="0096656F"/>
    <w:rsid w:val="0096680B"/>
    <w:rsid w:val="0096699C"/>
    <w:rsid w:val="00967616"/>
    <w:rsid w:val="0097167C"/>
    <w:rsid w:val="00972C02"/>
    <w:rsid w:val="00973326"/>
    <w:rsid w:val="00975DDE"/>
    <w:rsid w:val="009770D2"/>
    <w:rsid w:val="009819AD"/>
    <w:rsid w:val="00981F50"/>
    <w:rsid w:val="00983887"/>
    <w:rsid w:val="00984222"/>
    <w:rsid w:val="00984A8A"/>
    <w:rsid w:val="00984D9D"/>
    <w:rsid w:val="0098644D"/>
    <w:rsid w:val="0098685C"/>
    <w:rsid w:val="0099051B"/>
    <w:rsid w:val="00990A35"/>
    <w:rsid w:val="009919CB"/>
    <w:rsid w:val="009929AE"/>
    <w:rsid w:val="00993706"/>
    <w:rsid w:val="00994B34"/>
    <w:rsid w:val="00994F23"/>
    <w:rsid w:val="00995AAA"/>
    <w:rsid w:val="009A0558"/>
    <w:rsid w:val="009A20E7"/>
    <w:rsid w:val="009A2A61"/>
    <w:rsid w:val="009A2E48"/>
    <w:rsid w:val="009A3591"/>
    <w:rsid w:val="009A3D52"/>
    <w:rsid w:val="009A3EBE"/>
    <w:rsid w:val="009A553E"/>
    <w:rsid w:val="009B11EF"/>
    <w:rsid w:val="009B2152"/>
    <w:rsid w:val="009B3892"/>
    <w:rsid w:val="009B58E7"/>
    <w:rsid w:val="009B6522"/>
    <w:rsid w:val="009B7839"/>
    <w:rsid w:val="009C0967"/>
    <w:rsid w:val="009C0FFA"/>
    <w:rsid w:val="009C1425"/>
    <w:rsid w:val="009C1B44"/>
    <w:rsid w:val="009C21CB"/>
    <w:rsid w:val="009C253D"/>
    <w:rsid w:val="009C261B"/>
    <w:rsid w:val="009C27CE"/>
    <w:rsid w:val="009C4E19"/>
    <w:rsid w:val="009C69B2"/>
    <w:rsid w:val="009C6EB8"/>
    <w:rsid w:val="009C73A2"/>
    <w:rsid w:val="009D00B5"/>
    <w:rsid w:val="009D055C"/>
    <w:rsid w:val="009D05C2"/>
    <w:rsid w:val="009D3865"/>
    <w:rsid w:val="009D6857"/>
    <w:rsid w:val="009E1B73"/>
    <w:rsid w:val="009E21C9"/>
    <w:rsid w:val="009E2422"/>
    <w:rsid w:val="009E2674"/>
    <w:rsid w:val="009E2D7A"/>
    <w:rsid w:val="009E5478"/>
    <w:rsid w:val="009E6347"/>
    <w:rsid w:val="009E7483"/>
    <w:rsid w:val="009F005C"/>
    <w:rsid w:val="009F0534"/>
    <w:rsid w:val="009F0884"/>
    <w:rsid w:val="009F0F82"/>
    <w:rsid w:val="009F1087"/>
    <w:rsid w:val="009F1DCD"/>
    <w:rsid w:val="009F29FC"/>
    <w:rsid w:val="009F31EA"/>
    <w:rsid w:val="009F3782"/>
    <w:rsid w:val="009F4A45"/>
    <w:rsid w:val="009F57D7"/>
    <w:rsid w:val="00A0021A"/>
    <w:rsid w:val="00A02248"/>
    <w:rsid w:val="00A02BD1"/>
    <w:rsid w:val="00A03AB8"/>
    <w:rsid w:val="00A0513F"/>
    <w:rsid w:val="00A06A11"/>
    <w:rsid w:val="00A073B1"/>
    <w:rsid w:val="00A10D40"/>
    <w:rsid w:val="00A127F2"/>
    <w:rsid w:val="00A12DFE"/>
    <w:rsid w:val="00A13092"/>
    <w:rsid w:val="00A13A72"/>
    <w:rsid w:val="00A21A54"/>
    <w:rsid w:val="00A2292E"/>
    <w:rsid w:val="00A2384C"/>
    <w:rsid w:val="00A27AF9"/>
    <w:rsid w:val="00A30267"/>
    <w:rsid w:val="00A30439"/>
    <w:rsid w:val="00A30EE9"/>
    <w:rsid w:val="00A3176E"/>
    <w:rsid w:val="00A333B9"/>
    <w:rsid w:val="00A34759"/>
    <w:rsid w:val="00A352F8"/>
    <w:rsid w:val="00A41725"/>
    <w:rsid w:val="00A42868"/>
    <w:rsid w:val="00A42C50"/>
    <w:rsid w:val="00A42C62"/>
    <w:rsid w:val="00A4373E"/>
    <w:rsid w:val="00A472E4"/>
    <w:rsid w:val="00A50F5D"/>
    <w:rsid w:val="00A53439"/>
    <w:rsid w:val="00A53F8A"/>
    <w:rsid w:val="00A54076"/>
    <w:rsid w:val="00A54B34"/>
    <w:rsid w:val="00A54CD7"/>
    <w:rsid w:val="00A54D9F"/>
    <w:rsid w:val="00A55733"/>
    <w:rsid w:val="00A561FF"/>
    <w:rsid w:val="00A5669F"/>
    <w:rsid w:val="00A61B1B"/>
    <w:rsid w:val="00A62CDE"/>
    <w:rsid w:val="00A631B0"/>
    <w:rsid w:val="00A63295"/>
    <w:rsid w:val="00A63BCE"/>
    <w:rsid w:val="00A64300"/>
    <w:rsid w:val="00A644F7"/>
    <w:rsid w:val="00A64ABC"/>
    <w:rsid w:val="00A64F3D"/>
    <w:rsid w:val="00A6607F"/>
    <w:rsid w:val="00A664BE"/>
    <w:rsid w:val="00A666FA"/>
    <w:rsid w:val="00A66A35"/>
    <w:rsid w:val="00A66B3D"/>
    <w:rsid w:val="00A67B2F"/>
    <w:rsid w:val="00A724BD"/>
    <w:rsid w:val="00A72E77"/>
    <w:rsid w:val="00A74EFB"/>
    <w:rsid w:val="00A776EE"/>
    <w:rsid w:val="00A77A23"/>
    <w:rsid w:val="00A81149"/>
    <w:rsid w:val="00A82C88"/>
    <w:rsid w:val="00A83482"/>
    <w:rsid w:val="00A869B1"/>
    <w:rsid w:val="00A86DF3"/>
    <w:rsid w:val="00A907DD"/>
    <w:rsid w:val="00A91391"/>
    <w:rsid w:val="00A919CB"/>
    <w:rsid w:val="00A93384"/>
    <w:rsid w:val="00A94C12"/>
    <w:rsid w:val="00A957FA"/>
    <w:rsid w:val="00A979B1"/>
    <w:rsid w:val="00AA00D2"/>
    <w:rsid w:val="00AA07F5"/>
    <w:rsid w:val="00AA12C9"/>
    <w:rsid w:val="00AA140F"/>
    <w:rsid w:val="00AA1C74"/>
    <w:rsid w:val="00AA276E"/>
    <w:rsid w:val="00AA2929"/>
    <w:rsid w:val="00AA3302"/>
    <w:rsid w:val="00AA3A25"/>
    <w:rsid w:val="00AA4D43"/>
    <w:rsid w:val="00AA5D54"/>
    <w:rsid w:val="00AA6278"/>
    <w:rsid w:val="00AA64D1"/>
    <w:rsid w:val="00AA66BC"/>
    <w:rsid w:val="00AA7B12"/>
    <w:rsid w:val="00AB0ECC"/>
    <w:rsid w:val="00AB2186"/>
    <w:rsid w:val="00AB2384"/>
    <w:rsid w:val="00AB2FA8"/>
    <w:rsid w:val="00AB39FA"/>
    <w:rsid w:val="00AB4B9D"/>
    <w:rsid w:val="00AB50F9"/>
    <w:rsid w:val="00AB580A"/>
    <w:rsid w:val="00AB60FF"/>
    <w:rsid w:val="00AB6921"/>
    <w:rsid w:val="00AB7928"/>
    <w:rsid w:val="00AC0D27"/>
    <w:rsid w:val="00AC39AC"/>
    <w:rsid w:val="00AC759B"/>
    <w:rsid w:val="00AC761D"/>
    <w:rsid w:val="00AD061E"/>
    <w:rsid w:val="00AD1B98"/>
    <w:rsid w:val="00AD252B"/>
    <w:rsid w:val="00AD2E2C"/>
    <w:rsid w:val="00AD3225"/>
    <w:rsid w:val="00AD3AAE"/>
    <w:rsid w:val="00AD406D"/>
    <w:rsid w:val="00AD447F"/>
    <w:rsid w:val="00AD59DF"/>
    <w:rsid w:val="00AD626C"/>
    <w:rsid w:val="00AD6477"/>
    <w:rsid w:val="00AD6479"/>
    <w:rsid w:val="00AD6B09"/>
    <w:rsid w:val="00AE46FC"/>
    <w:rsid w:val="00AE4C84"/>
    <w:rsid w:val="00AE4EF1"/>
    <w:rsid w:val="00AE678C"/>
    <w:rsid w:val="00AF0A82"/>
    <w:rsid w:val="00AF1A2C"/>
    <w:rsid w:val="00AF1EED"/>
    <w:rsid w:val="00AF2413"/>
    <w:rsid w:val="00AF2591"/>
    <w:rsid w:val="00AF3644"/>
    <w:rsid w:val="00AF3A4F"/>
    <w:rsid w:val="00AF4CED"/>
    <w:rsid w:val="00AF71A8"/>
    <w:rsid w:val="00B00119"/>
    <w:rsid w:val="00B005B1"/>
    <w:rsid w:val="00B00F5A"/>
    <w:rsid w:val="00B030B6"/>
    <w:rsid w:val="00B0350E"/>
    <w:rsid w:val="00B0563D"/>
    <w:rsid w:val="00B05680"/>
    <w:rsid w:val="00B07511"/>
    <w:rsid w:val="00B07F46"/>
    <w:rsid w:val="00B1032D"/>
    <w:rsid w:val="00B10CD7"/>
    <w:rsid w:val="00B11133"/>
    <w:rsid w:val="00B12C4C"/>
    <w:rsid w:val="00B13F80"/>
    <w:rsid w:val="00B14D84"/>
    <w:rsid w:val="00B1539C"/>
    <w:rsid w:val="00B16A21"/>
    <w:rsid w:val="00B2273C"/>
    <w:rsid w:val="00B22EF6"/>
    <w:rsid w:val="00B24DED"/>
    <w:rsid w:val="00B2660A"/>
    <w:rsid w:val="00B267C2"/>
    <w:rsid w:val="00B27E21"/>
    <w:rsid w:val="00B30361"/>
    <w:rsid w:val="00B32676"/>
    <w:rsid w:val="00B36B08"/>
    <w:rsid w:val="00B3729F"/>
    <w:rsid w:val="00B4067D"/>
    <w:rsid w:val="00B41F14"/>
    <w:rsid w:val="00B43A33"/>
    <w:rsid w:val="00B453E1"/>
    <w:rsid w:val="00B521F9"/>
    <w:rsid w:val="00B53423"/>
    <w:rsid w:val="00B541FA"/>
    <w:rsid w:val="00B5515E"/>
    <w:rsid w:val="00B57E25"/>
    <w:rsid w:val="00B6027F"/>
    <w:rsid w:val="00B60A1E"/>
    <w:rsid w:val="00B62C82"/>
    <w:rsid w:val="00B66BC8"/>
    <w:rsid w:val="00B70463"/>
    <w:rsid w:val="00B713BD"/>
    <w:rsid w:val="00B73381"/>
    <w:rsid w:val="00B739BF"/>
    <w:rsid w:val="00B76E6F"/>
    <w:rsid w:val="00B76FEA"/>
    <w:rsid w:val="00B8063E"/>
    <w:rsid w:val="00B80C93"/>
    <w:rsid w:val="00B83B16"/>
    <w:rsid w:val="00B8517D"/>
    <w:rsid w:val="00B90085"/>
    <w:rsid w:val="00B913B8"/>
    <w:rsid w:val="00B92322"/>
    <w:rsid w:val="00B92E83"/>
    <w:rsid w:val="00B93BC4"/>
    <w:rsid w:val="00B94EDA"/>
    <w:rsid w:val="00B95C48"/>
    <w:rsid w:val="00B9712D"/>
    <w:rsid w:val="00B974AF"/>
    <w:rsid w:val="00BA278F"/>
    <w:rsid w:val="00BA3487"/>
    <w:rsid w:val="00BA47AB"/>
    <w:rsid w:val="00BA5EB0"/>
    <w:rsid w:val="00BA6C8F"/>
    <w:rsid w:val="00BA75F0"/>
    <w:rsid w:val="00BB0158"/>
    <w:rsid w:val="00BB2024"/>
    <w:rsid w:val="00BB2D74"/>
    <w:rsid w:val="00BB2DC1"/>
    <w:rsid w:val="00BB53DA"/>
    <w:rsid w:val="00BB6485"/>
    <w:rsid w:val="00BB727E"/>
    <w:rsid w:val="00BB78CD"/>
    <w:rsid w:val="00BC1B5B"/>
    <w:rsid w:val="00BC2C45"/>
    <w:rsid w:val="00BC3074"/>
    <w:rsid w:val="00BC385A"/>
    <w:rsid w:val="00BC5092"/>
    <w:rsid w:val="00BC57DA"/>
    <w:rsid w:val="00BC7505"/>
    <w:rsid w:val="00BD0D91"/>
    <w:rsid w:val="00BD2814"/>
    <w:rsid w:val="00BD40D1"/>
    <w:rsid w:val="00BD459B"/>
    <w:rsid w:val="00BD57D7"/>
    <w:rsid w:val="00BD616A"/>
    <w:rsid w:val="00BD79B0"/>
    <w:rsid w:val="00BE03F3"/>
    <w:rsid w:val="00BE24F5"/>
    <w:rsid w:val="00BE2A3C"/>
    <w:rsid w:val="00BE43DB"/>
    <w:rsid w:val="00BF0966"/>
    <w:rsid w:val="00BF181C"/>
    <w:rsid w:val="00BF3950"/>
    <w:rsid w:val="00BF54F7"/>
    <w:rsid w:val="00BF58CC"/>
    <w:rsid w:val="00C033ED"/>
    <w:rsid w:val="00C05FA5"/>
    <w:rsid w:val="00C06A56"/>
    <w:rsid w:val="00C06DC5"/>
    <w:rsid w:val="00C07A9A"/>
    <w:rsid w:val="00C1136D"/>
    <w:rsid w:val="00C116CB"/>
    <w:rsid w:val="00C128BA"/>
    <w:rsid w:val="00C148E1"/>
    <w:rsid w:val="00C15F7E"/>
    <w:rsid w:val="00C16265"/>
    <w:rsid w:val="00C172AF"/>
    <w:rsid w:val="00C201F1"/>
    <w:rsid w:val="00C211A7"/>
    <w:rsid w:val="00C21608"/>
    <w:rsid w:val="00C220CB"/>
    <w:rsid w:val="00C238CE"/>
    <w:rsid w:val="00C2453B"/>
    <w:rsid w:val="00C27B40"/>
    <w:rsid w:val="00C31ADC"/>
    <w:rsid w:val="00C32D7C"/>
    <w:rsid w:val="00C3457C"/>
    <w:rsid w:val="00C416BD"/>
    <w:rsid w:val="00C41BD3"/>
    <w:rsid w:val="00C41E3A"/>
    <w:rsid w:val="00C4343A"/>
    <w:rsid w:val="00C45825"/>
    <w:rsid w:val="00C474E8"/>
    <w:rsid w:val="00C50349"/>
    <w:rsid w:val="00C53F52"/>
    <w:rsid w:val="00C55C21"/>
    <w:rsid w:val="00C56826"/>
    <w:rsid w:val="00C56837"/>
    <w:rsid w:val="00C56DAC"/>
    <w:rsid w:val="00C60F9B"/>
    <w:rsid w:val="00C631B3"/>
    <w:rsid w:val="00C661C7"/>
    <w:rsid w:val="00C707E5"/>
    <w:rsid w:val="00C70B04"/>
    <w:rsid w:val="00C715D4"/>
    <w:rsid w:val="00C71A85"/>
    <w:rsid w:val="00C74234"/>
    <w:rsid w:val="00C75F8B"/>
    <w:rsid w:val="00C765FA"/>
    <w:rsid w:val="00C77849"/>
    <w:rsid w:val="00C81ABD"/>
    <w:rsid w:val="00C83D7D"/>
    <w:rsid w:val="00C8705B"/>
    <w:rsid w:val="00C87642"/>
    <w:rsid w:val="00C929E8"/>
    <w:rsid w:val="00C95BFF"/>
    <w:rsid w:val="00C97D7C"/>
    <w:rsid w:val="00CA01B0"/>
    <w:rsid w:val="00CA071B"/>
    <w:rsid w:val="00CA188A"/>
    <w:rsid w:val="00CA198A"/>
    <w:rsid w:val="00CA3006"/>
    <w:rsid w:val="00CA4031"/>
    <w:rsid w:val="00CA40C9"/>
    <w:rsid w:val="00CA4981"/>
    <w:rsid w:val="00CA6341"/>
    <w:rsid w:val="00CA678F"/>
    <w:rsid w:val="00CA79A6"/>
    <w:rsid w:val="00CB1BFC"/>
    <w:rsid w:val="00CB1C4A"/>
    <w:rsid w:val="00CB442E"/>
    <w:rsid w:val="00CB514A"/>
    <w:rsid w:val="00CB6690"/>
    <w:rsid w:val="00CC06C3"/>
    <w:rsid w:val="00CC1B6A"/>
    <w:rsid w:val="00CC2811"/>
    <w:rsid w:val="00CC3481"/>
    <w:rsid w:val="00CC412A"/>
    <w:rsid w:val="00CC4145"/>
    <w:rsid w:val="00CC48B1"/>
    <w:rsid w:val="00CC5563"/>
    <w:rsid w:val="00CC5D3E"/>
    <w:rsid w:val="00CD0234"/>
    <w:rsid w:val="00CD0BA7"/>
    <w:rsid w:val="00CD179E"/>
    <w:rsid w:val="00CD1A4F"/>
    <w:rsid w:val="00CD2EFB"/>
    <w:rsid w:val="00CD3B94"/>
    <w:rsid w:val="00CD4ABF"/>
    <w:rsid w:val="00CD6DCF"/>
    <w:rsid w:val="00CD72F8"/>
    <w:rsid w:val="00CD7C1A"/>
    <w:rsid w:val="00CE0AF0"/>
    <w:rsid w:val="00CE0C9B"/>
    <w:rsid w:val="00CE124C"/>
    <w:rsid w:val="00CE1F60"/>
    <w:rsid w:val="00CE2B45"/>
    <w:rsid w:val="00CE2CA6"/>
    <w:rsid w:val="00CE3B7B"/>
    <w:rsid w:val="00CE5E87"/>
    <w:rsid w:val="00CE6262"/>
    <w:rsid w:val="00CF1C7C"/>
    <w:rsid w:val="00CF2800"/>
    <w:rsid w:val="00CF2935"/>
    <w:rsid w:val="00CF33F3"/>
    <w:rsid w:val="00CF39E6"/>
    <w:rsid w:val="00CF49E1"/>
    <w:rsid w:val="00CF5B2A"/>
    <w:rsid w:val="00CF6DF3"/>
    <w:rsid w:val="00CF7674"/>
    <w:rsid w:val="00CF7778"/>
    <w:rsid w:val="00D00675"/>
    <w:rsid w:val="00D03FC9"/>
    <w:rsid w:val="00D04223"/>
    <w:rsid w:val="00D05FF3"/>
    <w:rsid w:val="00D06A93"/>
    <w:rsid w:val="00D06DE1"/>
    <w:rsid w:val="00D07052"/>
    <w:rsid w:val="00D071DD"/>
    <w:rsid w:val="00D0745F"/>
    <w:rsid w:val="00D10FD2"/>
    <w:rsid w:val="00D11506"/>
    <w:rsid w:val="00D12195"/>
    <w:rsid w:val="00D12DFB"/>
    <w:rsid w:val="00D13192"/>
    <w:rsid w:val="00D154DA"/>
    <w:rsid w:val="00D15C8E"/>
    <w:rsid w:val="00D15FAE"/>
    <w:rsid w:val="00D1604D"/>
    <w:rsid w:val="00D1637B"/>
    <w:rsid w:val="00D2047D"/>
    <w:rsid w:val="00D21AF2"/>
    <w:rsid w:val="00D225E9"/>
    <w:rsid w:val="00D22A51"/>
    <w:rsid w:val="00D2321A"/>
    <w:rsid w:val="00D23288"/>
    <w:rsid w:val="00D24110"/>
    <w:rsid w:val="00D26FB4"/>
    <w:rsid w:val="00D2748C"/>
    <w:rsid w:val="00D327F1"/>
    <w:rsid w:val="00D32B2E"/>
    <w:rsid w:val="00D33B37"/>
    <w:rsid w:val="00D3522C"/>
    <w:rsid w:val="00D35CAD"/>
    <w:rsid w:val="00D363AB"/>
    <w:rsid w:val="00D363E4"/>
    <w:rsid w:val="00D36CEF"/>
    <w:rsid w:val="00D402A5"/>
    <w:rsid w:val="00D40E92"/>
    <w:rsid w:val="00D41AD5"/>
    <w:rsid w:val="00D457BA"/>
    <w:rsid w:val="00D51B4F"/>
    <w:rsid w:val="00D51F25"/>
    <w:rsid w:val="00D52FC9"/>
    <w:rsid w:val="00D5344E"/>
    <w:rsid w:val="00D53465"/>
    <w:rsid w:val="00D5577B"/>
    <w:rsid w:val="00D55DED"/>
    <w:rsid w:val="00D561A1"/>
    <w:rsid w:val="00D56421"/>
    <w:rsid w:val="00D57694"/>
    <w:rsid w:val="00D6216E"/>
    <w:rsid w:val="00D644D8"/>
    <w:rsid w:val="00D668A5"/>
    <w:rsid w:val="00D66C79"/>
    <w:rsid w:val="00D71F91"/>
    <w:rsid w:val="00D7219B"/>
    <w:rsid w:val="00D738F7"/>
    <w:rsid w:val="00D762C3"/>
    <w:rsid w:val="00D77F9B"/>
    <w:rsid w:val="00D81581"/>
    <w:rsid w:val="00D83272"/>
    <w:rsid w:val="00D94627"/>
    <w:rsid w:val="00D947E7"/>
    <w:rsid w:val="00D95631"/>
    <w:rsid w:val="00D97B31"/>
    <w:rsid w:val="00DA1CE5"/>
    <w:rsid w:val="00DA2A98"/>
    <w:rsid w:val="00DA2D59"/>
    <w:rsid w:val="00DA3B7F"/>
    <w:rsid w:val="00DA3F94"/>
    <w:rsid w:val="00DA3FC6"/>
    <w:rsid w:val="00DA4D96"/>
    <w:rsid w:val="00DA57CE"/>
    <w:rsid w:val="00DA5A46"/>
    <w:rsid w:val="00DA5F1E"/>
    <w:rsid w:val="00DA7F2E"/>
    <w:rsid w:val="00DB13E6"/>
    <w:rsid w:val="00DB142D"/>
    <w:rsid w:val="00DB229F"/>
    <w:rsid w:val="00DB3593"/>
    <w:rsid w:val="00DB64F8"/>
    <w:rsid w:val="00DC06A8"/>
    <w:rsid w:val="00DC2D8D"/>
    <w:rsid w:val="00DC44B2"/>
    <w:rsid w:val="00DC5290"/>
    <w:rsid w:val="00DC62DA"/>
    <w:rsid w:val="00DC7ACE"/>
    <w:rsid w:val="00DD0083"/>
    <w:rsid w:val="00DD0767"/>
    <w:rsid w:val="00DD148C"/>
    <w:rsid w:val="00DD1BCA"/>
    <w:rsid w:val="00DD1FFC"/>
    <w:rsid w:val="00DD31F0"/>
    <w:rsid w:val="00DD4C32"/>
    <w:rsid w:val="00DD5F4B"/>
    <w:rsid w:val="00DD703A"/>
    <w:rsid w:val="00DD72C9"/>
    <w:rsid w:val="00DD7300"/>
    <w:rsid w:val="00DD75C5"/>
    <w:rsid w:val="00DE00E9"/>
    <w:rsid w:val="00DE0114"/>
    <w:rsid w:val="00DE4239"/>
    <w:rsid w:val="00DE4A94"/>
    <w:rsid w:val="00DE4BB5"/>
    <w:rsid w:val="00DE7052"/>
    <w:rsid w:val="00DF037C"/>
    <w:rsid w:val="00DF0B67"/>
    <w:rsid w:val="00DF0F3B"/>
    <w:rsid w:val="00DF1392"/>
    <w:rsid w:val="00DF1C09"/>
    <w:rsid w:val="00DF21F6"/>
    <w:rsid w:val="00DF3083"/>
    <w:rsid w:val="00DF581D"/>
    <w:rsid w:val="00E0006A"/>
    <w:rsid w:val="00E013C4"/>
    <w:rsid w:val="00E024B7"/>
    <w:rsid w:val="00E02CAC"/>
    <w:rsid w:val="00E02DC8"/>
    <w:rsid w:val="00E03246"/>
    <w:rsid w:val="00E03E3C"/>
    <w:rsid w:val="00E03F99"/>
    <w:rsid w:val="00E04422"/>
    <w:rsid w:val="00E04F54"/>
    <w:rsid w:val="00E0537F"/>
    <w:rsid w:val="00E05AA6"/>
    <w:rsid w:val="00E05D4E"/>
    <w:rsid w:val="00E068BC"/>
    <w:rsid w:val="00E107BB"/>
    <w:rsid w:val="00E10A11"/>
    <w:rsid w:val="00E157B8"/>
    <w:rsid w:val="00E17240"/>
    <w:rsid w:val="00E1731C"/>
    <w:rsid w:val="00E20D78"/>
    <w:rsid w:val="00E2152A"/>
    <w:rsid w:val="00E2276D"/>
    <w:rsid w:val="00E245FE"/>
    <w:rsid w:val="00E24D4D"/>
    <w:rsid w:val="00E258DF"/>
    <w:rsid w:val="00E25DB1"/>
    <w:rsid w:val="00E25EDC"/>
    <w:rsid w:val="00E270ED"/>
    <w:rsid w:val="00E272C1"/>
    <w:rsid w:val="00E27627"/>
    <w:rsid w:val="00E30042"/>
    <w:rsid w:val="00E31AC8"/>
    <w:rsid w:val="00E32C8C"/>
    <w:rsid w:val="00E34897"/>
    <w:rsid w:val="00E34E53"/>
    <w:rsid w:val="00E355D0"/>
    <w:rsid w:val="00E35C22"/>
    <w:rsid w:val="00E41E39"/>
    <w:rsid w:val="00E42007"/>
    <w:rsid w:val="00E421F0"/>
    <w:rsid w:val="00E44AF9"/>
    <w:rsid w:val="00E45043"/>
    <w:rsid w:val="00E45D9E"/>
    <w:rsid w:val="00E46039"/>
    <w:rsid w:val="00E46DBB"/>
    <w:rsid w:val="00E50F19"/>
    <w:rsid w:val="00E51D25"/>
    <w:rsid w:val="00E5391C"/>
    <w:rsid w:val="00E55CC2"/>
    <w:rsid w:val="00E55EA1"/>
    <w:rsid w:val="00E564BB"/>
    <w:rsid w:val="00E565F0"/>
    <w:rsid w:val="00E578C4"/>
    <w:rsid w:val="00E60455"/>
    <w:rsid w:val="00E61C4B"/>
    <w:rsid w:val="00E61C8A"/>
    <w:rsid w:val="00E62687"/>
    <w:rsid w:val="00E6473B"/>
    <w:rsid w:val="00E64AF4"/>
    <w:rsid w:val="00E6689F"/>
    <w:rsid w:val="00E668B0"/>
    <w:rsid w:val="00E67521"/>
    <w:rsid w:val="00E700B0"/>
    <w:rsid w:val="00E70F28"/>
    <w:rsid w:val="00E71F29"/>
    <w:rsid w:val="00E729E4"/>
    <w:rsid w:val="00E75002"/>
    <w:rsid w:val="00E8069A"/>
    <w:rsid w:val="00E80AB6"/>
    <w:rsid w:val="00E81EF2"/>
    <w:rsid w:val="00E82BFC"/>
    <w:rsid w:val="00E831B6"/>
    <w:rsid w:val="00E83F9A"/>
    <w:rsid w:val="00E8402F"/>
    <w:rsid w:val="00E849D7"/>
    <w:rsid w:val="00E8596D"/>
    <w:rsid w:val="00E87755"/>
    <w:rsid w:val="00E90E2D"/>
    <w:rsid w:val="00E93090"/>
    <w:rsid w:val="00E9329E"/>
    <w:rsid w:val="00E93785"/>
    <w:rsid w:val="00E952D4"/>
    <w:rsid w:val="00E956CF"/>
    <w:rsid w:val="00E95B18"/>
    <w:rsid w:val="00E95D1B"/>
    <w:rsid w:val="00E964A8"/>
    <w:rsid w:val="00EA0106"/>
    <w:rsid w:val="00EA4F7A"/>
    <w:rsid w:val="00EB38A4"/>
    <w:rsid w:val="00EB46C8"/>
    <w:rsid w:val="00EB4D70"/>
    <w:rsid w:val="00EB52BB"/>
    <w:rsid w:val="00EB5609"/>
    <w:rsid w:val="00EB5D28"/>
    <w:rsid w:val="00EB6BBF"/>
    <w:rsid w:val="00EB768E"/>
    <w:rsid w:val="00EB79C6"/>
    <w:rsid w:val="00EB7C23"/>
    <w:rsid w:val="00EC0588"/>
    <w:rsid w:val="00EC1ACC"/>
    <w:rsid w:val="00EC2550"/>
    <w:rsid w:val="00EC4059"/>
    <w:rsid w:val="00EC4E18"/>
    <w:rsid w:val="00EC5F2A"/>
    <w:rsid w:val="00EC6074"/>
    <w:rsid w:val="00EC6A4D"/>
    <w:rsid w:val="00EC6B54"/>
    <w:rsid w:val="00EC7B51"/>
    <w:rsid w:val="00EC7CA8"/>
    <w:rsid w:val="00ED035B"/>
    <w:rsid w:val="00ED1A5C"/>
    <w:rsid w:val="00ED25AF"/>
    <w:rsid w:val="00ED3B45"/>
    <w:rsid w:val="00ED3BFF"/>
    <w:rsid w:val="00ED6241"/>
    <w:rsid w:val="00ED6C89"/>
    <w:rsid w:val="00ED6EE4"/>
    <w:rsid w:val="00EE251A"/>
    <w:rsid w:val="00EE2D67"/>
    <w:rsid w:val="00EE4B5E"/>
    <w:rsid w:val="00EE5ACC"/>
    <w:rsid w:val="00EE672C"/>
    <w:rsid w:val="00EE679C"/>
    <w:rsid w:val="00EF092C"/>
    <w:rsid w:val="00EF2131"/>
    <w:rsid w:val="00EF5B8B"/>
    <w:rsid w:val="00EF61CA"/>
    <w:rsid w:val="00EF6CCF"/>
    <w:rsid w:val="00EF72DD"/>
    <w:rsid w:val="00F02AB9"/>
    <w:rsid w:val="00F05122"/>
    <w:rsid w:val="00F05C65"/>
    <w:rsid w:val="00F05DA6"/>
    <w:rsid w:val="00F07255"/>
    <w:rsid w:val="00F073E7"/>
    <w:rsid w:val="00F105F3"/>
    <w:rsid w:val="00F10D18"/>
    <w:rsid w:val="00F12B8B"/>
    <w:rsid w:val="00F132E6"/>
    <w:rsid w:val="00F13603"/>
    <w:rsid w:val="00F139C6"/>
    <w:rsid w:val="00F13DA1"/>
    <w:rsid w:val="00F142CE"/>
    <w:rsid w:val="00F148CF"/>
    <w:rsid w:val="00F215AF"/>
    <w:rsid w:val="00F21883"/>
    <w:rsid w:val="00F218B9"/>
    <w:rsid w:val="00F23262"/>
    <w:rsid w:val="00F24ED1"/>
    <w:rsid w:val="00F30763"/>
    <w:rsid w:val="00F3213C"/>
    <w:rsid w:val="00F34B8A"/>
    <w:rsid w:val="00F36251"/>
    <w:rsid w:val="00F36EBF"/>
    <w:rsid w:val="00F37F06"/>
    <w:rsid w:val="00F4018A"/>
    <w:rsid w:val="00F41F6B"/>
    <w:rsid w:val="00F42CBB"/>
    <w:rsid w:val="00F43A00"/>
    <w:rsid w:val="00F44149"/>
    <w:rsid w:val="00F45452"/>
    <w:rsid w:val="00F45C24"/>
    <w:rsid w:val="00F465BE"/>
    <w:rsid w:val="00F46658"/>
    <w:rsid w:val="00F474A0"/>
    <w:rsid w:val="00F507B9"/>
    <w:rsid w:val="00F51AE7"/>
    <w:rsid w:val="00F520AB"/>
    <w:rsid w:val="00F52F12"/>
    <w:rsid w:val="00F54311"/>
    <w:rsid w:val="00F55087"/>
    <w:rsid w:val="00F55FEE"/>
    <w:rsid w:val="00F565F7"/>
    <w:rsid w:val="00F56808"/>
    <w:rsid w:val="00F604D8"/>
    <w:rsid w:val="00F6309D"/>
    <w:rsid w:val="00F64405"/>
    <w:rsid w:val="00F6632F"/>
    <w:rsid w:val="00F67198"/>
    <w:rsid w:val="00F70A44"/>
    <w:rsid w:val="00F70E11"/>
    <w:rsid w:val="00F72D77"/>
    <w:rsid w:val="00F731EF"/>
    <w:rsid w:val="00F734B5"/>
    <w:rsid w:val="00F74872"/>
    <w:rsid w:val="00F748FA"/>
    <w:rsid w:val="00F76DF1"/>
    <w:rsid w:val="00F774EE"/>
    <w:rsid w:val="00F8004B"/>
    <w:rsid w:val="00F8133E"/>
    <w:rsid w:val="00F813D6"/>
    <w:rsid w:val="00F8178E"/>
    <w:rsid w:val="00F82820"/>
    <w:rsid w:val="00F82B9E"/>
    <w:rsid w:val="00F84701"/>
    <w:rsid w:val="00F84AC0"/>
    <w:rsid w:val="00F8600C"/>
    <w:rsid w:val="00F86B5E"/>
    <w:rsid w:val="00F876EC"/>
    <w:rsid w:val="00F87C0B"/>
    <w:rsid w:val="00F93CB2"/>
    <w:rsid w:val="00F94BF0"/>
    <w:rsid w:val="00F94C83"/>
    <w:rsid w:val="00F9532F"/>
    <w:rsid w:val="00F97169"/>
    <w:rsid w:val="00F97BE8"/>
    <w:rsid w:val="00FA0E4E"/>
    <w:rsid w:val="00FA0F86"/>
    <w:rsid w:val="00FA1ADB"/>
    <w:rsid w:val="00FA349C"/>
    <w:rsid w:val="00FA4682"/>
    <w:rsid w:val="00FA64D4"/>
    <w:rsid w:val="00FB0006"/>
    <w:rsid w:val="00FB0650"/>
    <w:rsid w:val="00FB362D"/>
    <w:rsid w:val="00FB4BC6"/>
    <w:rsid w:val="00FB4F5B"/>
    <w:rsid w:val="00FB4FF2"/>
    <w:rsid w:val="00FB66B7"/>
    <w:rsid w:val="00FC112D"/>
    <w:rsid w:val="00FC1CF9"/>
    <w:rsid w:val="00FC34CA"/>
    <w:rsid w:val="00FC467D"/>
    <w:rsid w:val="00FC4872"/>
    <w:rsid w:val="00FC772C"/>
    <w:rsid w:val="00FC7AE8"/>
    <w:rsid w:val="00FD1937"/>
    <w:rsid w:val="00FD297C"/>
    <w:rsid w:val="00FD35CF"/>
    <w:rsid w:val="00FD4293"/>
    <w:rsid w:val="00FD4689"/>
    <w:rsid w:val="00FD502A"/>
    <w:rsid w:val="00FD5F94"/>
    <w:rsid w:val="00FD6811"/>
    <w:rsid w:val="00FD6A09"/>
    <w:rsid w:val="00FD7C56"/>
    <w:rsid w:val="00FE0D2E"/>
    <w:rsid w:val="00FE213A"/>
    <w:rsid w:val="00FE3702"/>
    <w:rsid w:val="00FE61CC"/>
    <w:rsid w:val="00FF05B8"/>
    <w:rsid w:val="00FF20FC"/>
    <w:rsid w:val="00FF2E6B"/>
    <w:rsid w:val="00FF3AF5"/>
    <w:rsid w:val="00FF3CBC"/>
    <w:rsid w:val="00FF3FE5"/>
    <w:rsid w:val="00FF5ECD"/>
    <w:rsid w:val="00FF67BC"/>
    <w:rsid w:val="00FF69CF"/>
    <w:rsid w:val="00FF6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0A0D3C-4DF6-484C-A15E-60BDC9D3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1E8"/>
    <w:pPr>
      <w:spacing w:before="0" w:beforeAutospacing="0" w:after="0" w:afterAutospacing="0"/>
    </w:pPr>
    <w:rPr>
      <w:rFonts w:ascii="Arial" w:hAnsi="Arial"/>
      <w:lang w:val="de-DE"/>
    </w:rPr>
  </w:style>
  <w:style w:type="paragraph" w:styleId="Heading1">
    <w:name w:val="heading 1"/>
    <w:basedOn w:val="Normal"/>
    <w:next w:val="Normal"/>
    <w:link w:val="Heading1Char"/>
    <w:uiPriority w:val="9"/>
    <w:qFormat/>
    <w:rsid w:val="003231E8"/>
    <w:pPr>
      <w:keepNext/>
      <w:keepLines/>
      <w:spacing w:before="480" w:after="100" w:afterAutospacing="1"/>
      <w:outlineLvl w:val="0"/>
    </w:pPr>
    <w:rPr>
      <w:rFonts w:eastAsiaTheme="majorEastAsia" w:cstheme="majorBidi"/>
      <w:bCs/>
      <w:color w:val="365F91" w:themeColor="accent1" w:themeShade="BF"/>
      <w:sz w:val="34"/>
      <w:szCs w:val="28"/>
    </w:rPr>
  </w:style>
  <w:style w:type="paragraph" w:styleId="Heading2">
    <w:name w:val="heading 2"/>
    <w:basedOn w:val="Normal"/>
    <w:next w:val="Normal"/>
    <w:link w:val="Heading2Char"/>
    <w:uiPriority w:val="9"/>
    <w:unhideWhenUsed/>
    <w:qFormat/>
    <w:rsid w:val="003231E8"/>
    <w:pPr>
      <w:keepNext/>
      <w:keepLines/>
      <w:spacing w:before="200" w:after="100" w:afterAutospacing="1"/>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3231E8"/>
    <w:pPr>
      <w:keepNext/>
      <w:keepLines/>
      <w:spacing w:before="200" w:after="100" w:afterAutospacing="1"/>
      <w:outlineLvl w:val="2"/>
    </w:pPr>
    <w:rPr>
      <w:rFonts w:eastAsiaTheme="majorEastAsia" w:cstheme="majorBidi"/>
      <w:bCs/>
      <w:color w:val="4F81BD" w:themeColor="accent1"/>
      <w:sz w:val="30"/>
    </w:rPr>
  </w:style>
  <w:style w:type="paragraph" w:styleId="Heading4">
    <w:name w:val="heading 4"/>
    <w:basedOn w:val="Normal"/>
    <w:next w:val="Normal"/>
    <w:link w:val="Heading4Char"/>
    <w:uiPriority w:val="9"/>
    <w:unhideWhenUsed/>
    <w:qFormat/>
    <w:rsid w:val="003231E8"/>
    <w:pPr>
      <w:keepNext/>
      <w:keepLines/>
      <w:spacing w:before="200" w:after="100" w:afterAutospacing="1"/>
      <w:outlineLvl w:val="3"/>
    </w:pPr>
    <w:rPr>
      <w:rFonts w:eastAsiaTheme="majorEastAsia" w:cstheme="majorBidi"/>
      <w:bCs/>
      <w:iCs/>
      <w:color w:val="4F81BD" w:themeColor="accent1"/>
      <w:sz w:val="28"/>
    </w:rPr>
  </w:style>
  <w:style w:type="paragraph" w:styleId="Heading5">
    <w:name w:val="heading 5"/>
    <w:basedOn w:val="Normal"/>
    <w:next w:val="Normal"/>
    <w:link w:val="Heading5Char"/>
    <w:uiPriority w:val="9"/>
    <w:unhideWhenUsed/>
    <w:qFormat/>
    <w:rsid w:val="003231E8"/>
    <w:pPr>
      <w:keepNext/>
      <w:keepLines/>
      <w:spacing w:before="200" w:after="100" w:afterAutospacing="1"/>
      <w:outlineLvl w:val="4"/>
    </w:pPr>
    <w:rPr>
      <w:rFonts w:eastAsiaTheme="majorEastAsia" w:cstheme="majorBidi"/>
      <w:b/>
      <w:color w:val="548DD4" w:themeColor="text2" w:themeTint="99"/>
      <w:sz w:val="24"/>
    </w:rPr>
  </w:style>
  <w:style w:type="paragraph" w:styleId="Heading6">
    <w:name w:val="heading 6"/>
    <w:basedOn w:val="Normal"/>
    <w:next w:val="Normal"/>
    <w:link w:val="Heading6Char"/>
    <w:uiPriority w:val="9"/>
    <w:unhideWhenUsed/>
    <w:qFormat/>
    <w:rsid w:val="003231E8"/>
    <w:pPr>
      <w:keepNext/>
      <w:keepLines/>
      <w:spacing w:before="20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rsid w:val="003231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31E8"/>
  </w:style>
  <w:style w:type="paragraph" w:styleId="NormalWeb">
    <w:name w:val="Normal (Web)"/>
    <w:basedOn w:val="Normal"/>
    <w:uiPriority w:val="99"/>
    <w:unhideWhenUsed/>
    <w:rsid w:val="003231E8"/>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unhideWhenUsed/>
    <w:rsid w:val="003231E8"/>
    <w:rPr>
      <w:rFonts w:ascii="Tahoma" w:hAnsi="Tahoma" w:cs="Tahoma"/>
      <w:sz w:val="16"/>
      <w:szCs w:val="16"/>
    </w:rPr>
  </w:style>
  <w:style w:type="character" w:customStyle="1" w:styleId="BalloonTextChar">
    <w:name w:val="Balloon Text Char"/>
    <w:basedOn w:val="DefaultParagraphFont"/>
    <w:link w:val="BalloonText"/>
    <w:uiPriority w:val="99"/>
    <w:rsid w:val="003231E8"/>
    <w:rPr>
      <w:rFonts w:ascii="Tahoma" w:hAnsi="Tahoma" w:cs="Tahoma"/>
      <w:sz w:val="16"/>
      <w:szCs w:val="16"/>
      <w:lang w:val="de-DE"/>
    </w:rPr>
  </w:style>
  <w:style w:type="character" w:styleId="Emphasis">
    <w:name w:val="Emphasis"/>
    <w:basedOn w:val="DefaultParagraphFont"/>
    <w:uiPriority w:val="20"/>
    <w:qFormat/>
    <w:rsid w:val="003231E8"/>
    <w:rPr>
      <w:i/>
      <w:iCs/>
      <w:bdr w:val="none" w:sz="0" w:space="0" w:color="auto" w:frame="1"/>
    </w:rPr>
  </w:style>
  <w:style w:type="paragraph" w:styleId="ListParagraph">
    <w:name w:val="List Paragraph"/>
    <w:basedOn w:val="Normal"/>
    <w:uiPriority w:val="34"/>
    <w:qFormat/>
    <w:rsid w:val="003231E8"/>
    <w:pPr>
      <w:ind w:left="720"/>
      <w:contextualSpacing/>
    </w:pPr>
  </w:style>
  <w:style w:type="paragraph" w:styleId="Header">
    <w:name w:val="header"/>
    <w:basedOn w:val="Normal"/>
    <w:link w:val="HeaderChar"/>
    <w:uiPriority w:val="99"/>
    <w:unhideWhenUsed/>
    <w:rsid w:val="003231E8"/>
    <w:pPr>
      <w:tabs>
        <w:tab w:val="center" w:pos="4536"/>
        <w:tab w:val="right" w:pos="9072"/>
      </w:tabs>
    </w:pPr>
  </w:style>
  <w:style w:type="character" w:customStyle="1" w:styleId="HeaderChar">
    <w:name w:val="Header Char"/>
    <w:basedOn w:val="DefaultParagraphFont"/>
    <w:link w:val="Header"/>
    <w:uiPriority w:val="99"/>
    <w:rsid w:val="003231E8"/>
    <w:rPr>
      <w:rFonts w:ascii="Arial" w:hAnsi="Arial"/>
      <w:lang w:val="de-DE"/>
    </w:rPr>
  </w:style>
  <w:style w:type="paragraph" w:styleId="Footer">
    <w:name w:val="footer"/>
    <w:basedOn w:val="Normal"/>
    <w:link w:val="FooterChar"/>
    <w:uiPriority w:val="99"/>
    <w:unhideWhenUsed/>
    <w:rsid w:val="003231E8"/>
    <w:pPr>
      <w:tabs>
        <w:tab w:val="center" w:pos="4536"/>
        <w:tab w:val="right" w:pos="9072"/>
      </w:tabs>
    </w:pPr>
  </w:style>
  <w:style w:type="character" w:customStyle="1" w:styleId="FooterChar">
    <w:name w:val="Footer Char"/>
    <w:basedOn w:val="DefaultParagraphFont"/>
    <w:link w:val="Footer"/>
    <w:uiPriority w:val="99"/>
    <w:rsid w:val="003231E8"/>
    <w:rPr>
      <w:rFonts w:ascii="Arial" w:hAnsi="Arial"/>
      <w:lang w:val="de-DE"/>
    </w:rPr>
  </w:style>
  <w:style w:type="character" w:customStyle="1" w:styleId="Heading1Char">
    <w:name w:val="Heading 1 Char"/>
    <w:basedOn w:val="DefaultParagraphFont"/>
    <w:link w:val="Heading1"/>
    <w:uiPriority w:val="9"/>
    <w:rsid w:val="003231E8"/>
    <w:rPr>
      <w:rFonts w:ascii="Arial" w:eastAsiaTheme="majorEastAsia" w:hAnsi="Arial" w:cstheme="majorBidi"/>
      <w:bCs/>
      <w:color w:val="365F91" w:themeColor="accent1" w:themeShade="BF"/>
      <w:sz w:val="34"/>
      <w:szCs w:val="28"/>
      <w:lang w:val="de-DE"/>
    </w:rPr>
  </w:style>
  <w:style w:type="paragraph" w:styleId="TOC1">
    <w:name w:val="toc 1"/>
    <w:basedOn w:val="Normal"/>
    <w:next w:val="Normal"/>
    <w:autoRedefine/>
    <w:uiPriority w:val="39"/>
    <w:unhideWhenUsed/>
    <w:rsid w:val="003231E8"/>
    <w:pPr>
      <w:tabs>
        <w:tab w:val="right" w:leader="dot" w:pos="9356"/>
      </w:tabs>
    </w:pPr>
  </w:style>
  <w:style w:type="character" w:styleId="Hyperlink">
    <w:name w:val="Hyperlink"/>
    <w:basedOn w:val="DefaultParagraphFont"/>
    <w:uiPriority w:val="99"/>
    <w:unhideWhenUsed/>
    <w:rsid w:val="003231E8"/>
    <w:rPr>
      <w:color w:val="0000FF" w:themeColor="hyperlink"/>
      <w:u w:val="single"/>
    </w:rPr>
  </w:style>
  <w:style w:type="paragraph" w:styleId="TOCHeading">
    <w:name w:val="TOC Heading"/>
    <w:basedOn w:val="Heading1"/>
    <w:next w:val="Normal"/>
    <w:uiPriority w:val="39"/>
    <w:semiHidden/>
    <w:unhideWhenUsed/>
    <w:qFormat/>
    <w:rsid w:val="003231E8"/>
    <w:pPr>
      <w:spacing w:line="276" w:lineRule="auto"/>
      <w:outlineLvl w:val="9"/>
    </w:pPr>
    <w:rPr>
      <w:sz w:val="28"/>
      <w:lang w:val="en-US" w:eastAsia="ja-JP"/>
    </w:rPr>
  </w:style>
  <w:style w:type="paragraph" w:customStyle="1" w:styleId="Copyright">
    <w:name w:val="Copyright"/>
    <w:rsid w:val="003231E8"/>
    <w:pPr>
      <w:spacing w:before="0" w:beforeAutospacing="0" w:after="0" w:afterAutospacing="0"/>
    </w:pPr>
    <w:rPr>
      <w:rFonts w:ascii="Arial" w:eastAsia="SimSun" w:hAnsi="Arial" w:cs="Times New Roman"/>
      <w:sz w:val="18"/>
      <w:szCs w:val="20"/>
    </w:rPr>
  </w:style>
  <w:style w:type="character" w:customStyle="1" w:styleId="Heading3Char">
    <w:name w:val="Heading 3 Char"/>
    <w:basedOn w:val="DefaultParagraphFont"/>
    <w:link w:val="Heading3"/>
    <w:uiPriority w:val="9"/>
    <w:rsid w:val="003231E8"/>
    <w:rPr>
      <w:rFonts w:ascii="Arial" w:eastAsiaTheme="majorEastAsia" w:hAnsi="Arial" w:cstheme="majorBidi"/>
      <w:bCs/>
      <w:color w:val="4F81BD" w:themeColor="accent1"/>
      <w:sz w:val="30"/>
      <w:lang w:val="de-DE"/>
    </w:rPr>
  </w:style>
  <w:style w:type="character" w:customStyle="1" w:styleId="Heading4Char">
    <w:name w:val="Heading 4 Char"/>
    <w:basedOn w:val="DefaultParagraphFont"/>
    <w:link w:val="Heading4"/>
    <w:uiPriority w:val="9"/>
    <w:rsid w:val="003231E8"/>
    <w:rPr>
      <w:rFonts w:ascii="Arial" w:eastAsiaTheme="majorEastAsia" w:hAnsi="Arial" w:cstheme="majorBidi"/>
      <w:bCs/>
      <w:iCs/>
      <w:color w:val="4F81BD" w:themeColor="accent1"/>
      <w:sz w:val="28"/>
      <w:lang w:val="de-DE"/>
    </w:rPr>
  </w:style>
  <w:style w:type="character" w:customStyle="1" w:styleId="Heading2Char">
    <w:name w:val="Heading 2 Char"/>
    <w:basedOn w:val="DefaultParagraphFont"/>
    <w:link w:val="Heading2"/>
    <w:uiPriority w:val="9"/>
    <w:rsid w:val="003231E8"/>
    <w:rPr>
      <w:rFonts w:ascii="Arial" w:eastAsiaTheme="majorEastAsia" w:hAnsi="Arial" w:cstheme="majorBidi"/>
      <w:bCs/>
      <w:color w:val="4F81BD" w:themeColor="accent1"/>
      <w:sz w:val="32"/>
      <w:szCs w:val="26"/>
      <w:lang w:val="de-DE"/>
    </w:rPr>
  </w:style>
  <w:style w:type="paragraph" w:styleId="TOC2">
    <w:name w:val="toc 2"/>
    <w:basedOn w:val="Normal"/>
    <w:next w:val="Normal"/>
    <w:autoRedefine/>
    <w:uiPriority w:val="39"/>
    <w:unhideWhenUsed/>
    <w:rsid w:val="003231E8"/>
    <w:pPr>
      <w:ind w:left="170"/>
    </w:pPr>
  </w:style>
  <w:style w:type="paragraph" w:styleId="TOC3">
    <w:name w:val="toc 3"/>
    <w:basedOn w:val="Normal"/>
    <w:next w:val="Normal"/>
    <w:autoRedefine/>
    <w:uiPriority w:val="39"/>
    <w:unhideWhenUsed/>
    <w:rsid w:val="003231E8"/>
    <w:pPr>
      <w:ind w:left="340"/>
    </w:pPr>
  </w:style>
  <w:style w:type="table" w:styleId="TableGrid">
    <w:name w:val="Table Grid"/>
    <w:basedOn w:val="TableNormal"/>
    <w:uiPriority w:val="59"/>
    <w:rsid w:val="003231E8"/>
    <w:pPr>
      <w:spacing w:before="0" w:beforeAutospacing="0" w:after="0" w:afterAutospacing="0"/>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231E8"/>
    <w:rPr>
      <w:rFonts w:ascii="Arial" w:eastAsiaTheme="majorEastAsia" w:hAnsi="Arial" w:cstheme="majorBidi"/>
      <w:b/>
      <w:color w:val="548DD4" w:themeColor="text2" w:themeTint="99"/>
      <w:sz w:val="24"/>
      <w:lang w:val="de-DE"/>
    </w:rPr>
  </w:style>
  <w:style w:type="character" w:customStyle="1" w:styleId="Heading6Char">
    <w:name w:val="Heading 6 Char"/>
    <w:basedOn w:val="DefaultParagraphFont"/>
    <w:link w:val="Heading6"/>
    <w:uiPriority w:val="9"/>
    <w:rsid w:val="003231E8"/>
    <w:rPr>
      <w:rFonts w:ascii="Arial" w:eastAsiaTheme="majorEastAsia" w:hAnsi="Arial" w:cstheme="majorBidi"/>
      <w:iCs/>
      <w:color w:val="243F60" w:themeColor="accent1" w:themeShade="7F"/>
      <w:lang w:val="de-DE"/>
    </w:rPr>
  </w:style>
  <w:style w:type="paragraph" w:styleId="ListBullet2">
    <w:name w:val="List Bullet 2"/>
    <w:basedOn w:val="Normal"/>
    <w:uiPriority w:val="99"/>
    <w:unhideWhenUsed/>
    <w:rsid w:val="003231E8"/>
    <w:pPr>
      <w:numPr>
        <w:numId w:val="2"/>
      </w:numPr>
      <w:contextualSpacing/>
    </w:pPr>
  </w:style>
  <w:style w:type="character" w:styleId="PageNumber">
    <w:name w:val="page number"/>
    <w:basedOn w:val="DefaultParagraphFont"/>
    <w:rsid w:val="003231E8"/>
  </w:style>
  <w:style w:type="paragraph" w:customStyle="1" w:styleId="Default">
    <w:name w:val="Default"/>
    <w:rsid w:val="003231E8"/>
    <w:pPr>
      <w:autoSpaceDE w:val="0"/>
      <w:autoSpaceDN w:val="0"/>
      <w:adjustRightInd w:val="0"/>
      <w:spacing w:before="0" w:beforeAutospacing="0" w:after="0" w:afterAutospacing="0"/>
    </w:pPr>
    <w:rPr>
      <w:rFonts w:ascii="Arial" w:eastAsia="SimSun" w:hAnsi="Arial" w:cs="Arial"/>
      <w:color w:val="000000"/>
      <w:sz w:val="24"/>
      <w:szCs w:val="24"/>
      <w:lang w:val="de-DE" w:eastAsia="de-DE"/>
    </w:rPr>
  </w:style>
  <w:style w:type="paragraph" w:styleId="EndnoteText">
    <w:name w:val="endnote text"/>
    <w:basedOn w:val="Normal"/>
    <w:link w:val="EndnoteTextChar"/>
    <w:rsid w:val="003231E8"/>
    <w:rPr>
      <w:rFonts w:ascii="Times New Roman" w:eastAsia="SimSun" w:hAnsi="Times New Roman" w:cs="Times New Roman"/>
      <w:sz w:val="20"/>
      <w:szCs w:val="20"/>
      <w:lang w:eastAsia="zh-CN"/>
    </w:rPr>
  </w:style>
  <w:style w:type="character" w:customStyle="1" w:styleId="EndnoteTextChar">
    <w:name w:val="Endnote Text Char"/>
    <w:basedOn w:val="DefaultParagraphFont"/>
    <w:link w:val="EndnoteText"/>
    <w:rsid w:val="003231E8"/>
    <w:rPr>
      <w:rFonts w:ascii="Times New Roman" w:eastAsia="SimSun" w:hAnsi="Times New Roman" w:cs="Times New Roman"/>
      <w:sz w:val="20"/>
      <w:szCs w:val="20"/>
      <w:lang w:val="de-DE" w:eastAsia="zh-CN"/>
    </w:rPr>
  </w:style>
  <w:style w:type="character" w:styleId="EndnoteReference">
    <w:name w:val="endnote reference"/>
    <w:basedOn w:val="DefaultParagraphFont"/>
    <w:rsid w:val="003231E8"/>
    <w:rPr>
      <w:vertAlign w:val="superscript"/>
    </w:rPr>
  </w:style>
  <w:style w:type="character" w:styleId="FollowedHyperlink">
    <w:name w:val="FollowedHyperlink"/>
    <w:basedOn w:val="DefaultParagraphFont"/>
    <w:uiPriority w:val="99"/>
    <w:semiHidden/>
    <w:unhideWhenUsed/>
    <w:rsid w:val="003231E8"/>
    <w:rPr>
      <w:color w:val="800080" w:themeColor="followedHyperlink"/>
      <w:u w:val="single"/>
    </w:rPr>
  </w:style>
  <w:style w:type="character" w:customStyle="1" w:styleId="ListNumberChar">
    <w:name w:val="List Number Char"/>
    <w:aliases w:val="Char1 Char"/>
    <w:link w:val="ListNumber"/>
    <w:uiPriority w:val="99"/>
    <w:rsid w:val="003231E8"/>
    <w:rPr>
      <w:rFonts w:ascii="Arial" w:hAnsi="Arial"/>
      <w:lang w:val="de-DE"/>
    </w:rPr>
  </w:style>
  <w:style w:type="paragraph" w:styleId="ListNumber">
    <w:name w:val="List Number"/>
    <w:aliases w:val="Char1"/>
    <w:basedOn w:val="Normal"/>
    <w:link w:val="ListNumberChar"/>
    <w:uiPriority w:val="99"/>
    <w:unhideWhenUsed/>
    <w:rsid w:val="003231E8"/>
    <w:pPr>
      <w:numPr>
        <w:numId w:val="4"/>
      </w:numPr>
      <w:contextualSpacing/>
    </w:pPr>
  </w:style>
  <w:style w:type="paragraph" w:styleId="ListContinue">
    <w:name w:val="List Continue"/>
    <w:basedOn w:val="Normal"/>
    <w:link w:val="ListContinueChar"/>
    <w:uiPriority w:val="99"/>
    <w:unhideWhenUsed/>
    <w:rsid w:val="003231E8"/>
    <w:pPr>
      <w:spacing w:after="120"/>
      <w:ind w:left="283"/>
      <w:contextualSpacing/>
    </w:pPr>
  </w:style>
  <w:style w:type="character" w:customStyle="1" w:styleId="Object">
    <w:name w:val="Object"/>
    <w:rsid w:val="003231E8"/>
    <w:rPr>
      <w:rFonts w:ascii="Arial" w:hAnsi="Arial" w:cs="Arial"/>
      <w:i/>
      <w:iCs/>
      <w:sz w:val="20"/>
      <w:szCs w:val="20"/>
    </w:rPr>
  </w:style>
  <w:style w:type="character" w:customStyle="1" w:styleId="UserInput">
    <w:name w:val="User Input"/>
    <w:uiPriority w:val="99"/>
    <w:rsid w:val="003231E8"/>
    <w:rPr>
      <w:rFonts w:ascii="Courier New" w:hAnsi="Courier New" w:cs="Courier New"/>
      <w:b/>
      <w:bCs/>
      <w:sz w:val="20"/>
      <w:szCs w:val="20"/>
    </w:rPr>
  </w:style>
  <w:style w:type="character" w:customStyle="1" w:styleId="ListContinueChar">
    <w:name w:val="List Continue Char"/>
    <w:link w:val="ListContinue"/>
    <w:uiPriority w:val="99"/>
    <w:rsid w:val="003231E8"/>
    <w:rPr>
      <w:rFonts w:ascii="Arial" w:hAnsi="Arial"/>
      <w:lang w:val="de-DE"/>
    </w:rPr>
  </w:style>
  <w:style w:type="character" w:customStyle="1" w:styleId="userinput11">
    <w:name w:val="userinput11"/>
    <w:basedOn w:val="DefaultParagraphFont"/>
    <w:rsid w:val="003231E8"/>
    <w:rPr>
      <w:rFonts w:ascii="Courier New" w:hAnsi="Courier New" w:cs="Courier New" w:hint="default"/>
      <w:b/>
      <w:bCs/>
    </w:rPr>
  </w:style>
  <w:style w:type="paragraph" w:customStyle="1" w:styleId="NoteLeading">
    <w:name w:val="Note Leading"/>
    <w:basedOn w:val="Normal"/>
    <w:next w:val="NoteParagraph"/>
    <w:rsid w:val="003231E8"/>
    <w:pPr>
      <w:keepNext/>
      <w:spacing w:before="60" w:line="260" w:lineRule="atLeast"/>
      <w:ind w:left="1179"/>
    </w:pPr>
    <w:rPr>
      <w:rFonts w:ascii="Arial Black" w:eastAsia="Times New Roman" w:hAnsi="Arial Black" w:cs="Arial"/>
      <w:color w:val="44697D"/>
      <w:sz w:val="20"/>
      <w:szCs w:val="20"/>
      <w:lang w:eastAsia="de-DE"/>
    </w:rPr>
  </w:style>
  <w:style w:type="paragraph" w:customStyle="1" w:styleId="NoteParagraph">
    <w:name w:val="Note Paragraph"/>
    <w:basedOn w:val="Normal"/>
    <w:next w:val="Normal"/>
    <w:link w:val="NoteParagraphChar"/>
    <w:rsid w:val="003231E8"/>
    <w:pPr>
      <w:spacing w:before="60" w:after="60"/>
      <w:ind w:left="1181"/>
    </w:pPr>
    <w:rPr>
      <w:rFonts w:eastAsia="Times New Roman" w:cs="Arial"/>
      <w:sz w:val="20"/>
      <w:szCs w:val="20"/>
      <w:lang w:eastAsia="de-DE"/>
    </w:rPr>
  </w:style>
  <w:style w:type="character" w:customStyle="1" w:styleId="NoteParagraphChar">
    <w:name w:val="Note Paragraph Char"/>
    <w:link w:val="NoteParagraph"/>
    <w:rsid w:val="003231E8"/>
    <w:rPr>
      <w:rFonts w:ascii="Arial" w:eastAsia="Times New Roman" w:hAnsi="Arial" w:cs="Arial"/>
      <w:sz w:val="20"/>
      <w:szCs w:val="20"/>
      <w:lang w:val="de-DE" w:eastAsia="de-DE"/>
    </w:rPr>
  </w:style>
  <w:style w:type="paragraph" w:styleId="ListBullet">
    <w:name w:val="List Bullet"/>
    <w:basedOn w:val="Normal"/>
    <w:uiPriority w:val="99"/>
    <w:unhideWhenUsed/>
    <w:rsid w:val="003231E8"/>
    <w:pPr>
      <w:numPr>
        <w:numId w:val="1"/>
      </w:numPr>
      <w:contextualSpacing/>
    </w:pPr>
  </w:style>
  <w:style w:type="paragraph" w:styleId="ListBullet3">
    <w:name w:val="List Bullet 3"/>
    <w:basedOn w:val="Normal"/>
    <w:uiPriority w:val="99"/>
    <w:unhideWhenUsed/>
    <w:rsid w:val="003231E8"/>
    <w:pPr>
      <w:numPr>
        <w:numId w:val="5"/>
      </w:numPr>
      <w:contextualSpacing/>
    </w:pPr>
  </w:style>
  <w:style w:type="paragraph" w:styleId="ListBullet4">
    <w:name w:val="List Bullet 4"/>
    <w:basedOn w:val="Normal"/>
    <w:rsid w:val="003231E8"/>
    <w:pPr>
      <w:tabs>
        <w:tab w:val="num" w:pos="1800"/>
      </w:tabs>
      <w:spacing w:before="60" w:after="60" w:line="260" w:lineRule="atLeast"/>
      <w:ind w:left="1800" w:hanging="360"/>
    </w:pPr>
    <w:rPr>
      <w:rFonts w:eastAsia="Times New Roman" w:cs="Arial"/>
      <w:sz w:val="20"/>
      <w:szCs w:val="24"/>
      <w:lang w:eastAsia="ja-JP"/>
    </w:rPr>
  </w:style>
  <w:style w:type="paragraph" w:styleId="ListBullet5">
    <w:name w:val="List Bullet 5"/>
    <w:basedOn w:val="Normal"/>
    <w:rsid w:val="003231E8"/>
    <w:pPr>
      <w:tabs>
        <w:tab w:val="num" w:pos="2520"/>
      </w:tabs>
      <w:spacing w:before="60" w:after="60" w:line="260" w:lineRule="atLeast"/>
      <w:ind w:left="2520" w:hanging="360"/>
    </w:pPr>
    <w:rPr>
      <w:rFonts w:eastAsia="Times New Roman" w:cs="Arial"/>
      <w:sz w:val="20"/>
      <w:szCs w:val="24"/>
      <w:lang w:eastAsia="ja-JP"/>
    </w:rPr>
  </w:style>
  <w:style w:type="paragraph" w:styleId="TOC4">
    <w:name w:val="toc 4"/>
    <w:basedOn w:val="Normal"/>
    <w:next w:val="Normal"/>
    <w:autoRedefine/>
    <w:uiPriority w:val="39"/>
    <w:unhideWhenUsed/>
    <w:rsid w:val="003231E8"/>
    <w:pPr>
      <w:ind w:left="658"/>
    </w:pPr>
    <w:rPr>
      <w:rFonts w:eastAsiaTheme="minorEastAsia"/>
    </w:rPr>
  </w:style>
  <w:style w:type="paragraph" w:styleId="TOC5">
    <w:name w:val="toc 5"/>
    <w:basedOn w:val="Normal"/>
    <w:next w:val="Normal"/>
    <w:autoRedefine/>
    <w:uiPriority w:val="39"/>
    <w:unhideWhenUsed/>
    <w:rsid w:val="003231E8"/>
    <w:pPr>
      <w:ind w:left="879"/>
    </w:pPr>
    <w:rPr>
      <w:rFonts w:eastAsiaTheme="minorEastAsia"/>
    </w:rPr>
  </w:style>
  <w:style w:type="paragraph" w:styleId="TOC6">
    <w:name w:val="toc 6"/>
    <w:basedOn w:val="Normal"/>
    <w:next w:val="Normal"/>
    <w:autoRedefine/>
    <w:uiPriority w:val="39"/>
    <w:unhideWhenUsed/>
    <w:rsid w:val="003231E8"/>
    <w:pPr>
      <w:spacing w:line="276" w:lineRule="auto"/>
      <w:ind w:left="1100"/>
    </w:pPr>
    <w:rPr>
      <w:rFonts w:eastAsiaTheme="minorEastAsia"/>
    </w:rPr>
  </w:style>
  <w:style w:type="paragraph" w:styleId="TOC7">
    <w:name w:val="toc 7"/>
    <w:basedOn w:val="Normal"/>
    <w:next w:val="Normal"/>
    <w:autoRedefine/>
    <w:uiPriority w:val="39"/>
    <w:unhideWhenUsed/>
    <w:rsid w:val="003231E8"/>
    <w:pPr>
      <w:spacing w:line="276" w:lineRule="auto"/>
      <w:ind w:left="1320"/>
    </w:pPr>
    <w:rPr>
      <w:rFonts w:eastAsiaTheme="minorEastAsia"/>
    </w:rPr>
  </w:style>
  <w:style w:type="paragraph" w:styleId="TOC8">
    <w:name w:val="toc 8"/>
    <w:basedOn w:val="Normal"/>
    <w:next w:val="Normal"/>
    <w:autoRedefine/>
    <w:uiPriority w:val="39"/>
    <w:unhideWhenUsed/>
    <w:rsid w:val="003231E8"/>
    <w:pPr>
      <w:spacing w:line="276" w:lineRule="auto"/>
      <w:ind w:left="1540"/>
    </w:pPr>
    <w:rPr>
      <w:rFonts w:eastAsiaTheme="minorEastAsia"/>
    </w:rPr>
  </w:style>
  <w:style w:type="paragraph" w:styleId="TOC9">
    <w:name w:val="toc 9"/>
    <w:basedOn w:val="Normal"/>
    <w:next w:val="Normal"/>
    <w:autoRedefine/>
    <w:uiPriority w:val="39"/>
    <w:unhideWhenUsed/>
    <w:rsid w:val="003231E8"/>
    <w:pPr>
      <w:spacing w:line="276" w:lineRule="auto"/>
      <w:ind w:left="1760"/>
    </w:pPr>
    <w:rPr>
      <w:rFonts w:eastAsiaTheme="minorEastAsia"/>
    </w:rPr>
  </w:style>
  <w:style w:type="paragraph" w:customStyle="1" w:styleId="TableText">
    <w:name w:val="Table Text"/>
    <w:basedOn w:val="Normal"/>
    <w:link w:val="TableTextChar"/>
    <w:rsid w:val="003231E8"/>
    <w:pPr>
      <w:spacing w:before="60" w:after="60"/>
    </w:pPr>
    <w:rPr>
      <w:rFonts w:eastAsia="SimSun" w:cs="Arial"/>
      <w:sz w:val="20"/>
      <w:szCs w:val="20"/>
    </w:rPr>
  </w:style>
  <w:style w:type="character" w:customStyle="1" w:styleId="TableTextChar">
    <w:name w:val="Table Text Char"/>
    <w:link w:val="TableText"/>
    <w:locked/>
    <w:rsid w:val="003231E8"/>
    <w:rPr>
      <w:rFonts w:ascii="Arial" w:eastAsia="SimSun" w:hAnsi="Arial" w:cs="Arial"/>
      <w:sz w:val="20"/>
      <w:szCs w:val="20"/>
      <w:lang w:val="de-DE"/>
    </w:rPr>
  </w:style>
  <w:style w:type="paragraph" w:customStyle="1" w:styleId="BulletedList">
    <w:name w:val="Bulleted List"/>
    <w:basedOn w:val="ListBullet"/>
    <w:qFormat/>
    <w:rsid w:val="003231E8"/>
    <w:pPr>
      <w:numPr>
        <w:numId w:val="8"/>
      </w:numPr>
      <w:spacing w:before="60"/>
      <w:ind w:left="397" w:hanging="397"/>
      <w:contextualSpacing w:val="0"/>
    </w:pPr>
  </w:style>
  <w:style w:type="paragraph" w:customStyle="1" w:styleId="LContinue">
    <w:name w:val="L Continue"/>
    <w:basedOn w:val="ListContinue"/>
    <w:qFormat/>
    <w:rsid w:val="003231E8"/>
    <w:pPr>
      <w:spacing w:after="0"/>
      <w:ind w:left="340"/>
    </w:pPr>
  </w:style>
  <w:style w:type="paragraph" w:customStyle="1" w:styleId="BL2">
    <w:name w:val="BL2"/>
    <w:basedOn w:val="ListBullet2"/>
    <w:qFormat/>
    <w:rsid w:val="003231E8"/>
    <w:pPr>
      <w:numPr>
        <w:numId w:val="3"/>
      </w:numPr>
      <w:ind w:left="760" w:hanging="363"/>
    </w:pPr>
  </w:style>
  <w:style w:type="paragraph" w:customStyle="1" w:styleId="LC2">
    <w:name w:val="LC2"/>
    <w:basedOn w:val="ListContinue2"/>
    <w:qFormat/>
    <w:rsid w:val="003231E8"/>
    <w:pPr>
      <w:spacing w:after="0"/>
      <w:ind w:left="737"/>
    </w:pPr>
  </w:style>
  <w:style w:type="paragraph" w:customStyle="1" w:styleId="LNumb">
    <w:name w:val="LNumb"/>
    <w:basedOn w:val="ListNumber"/>
    <w:qFormat/>
    <w:rsid w:val="003231E8"/>
    <w:pPr>
      <w:numPr>
        <w:numId w:val="7"/>
      </w:numPr>
      <w:spacing w:before="60"/>
      <w:ind w:left="341" w:hanging="57"/>
      <w:contextualSpacing w:val="0"/>
    </w:pPr>
  </w:style>
  <w:style w:type="paragraph" w:styleId="ListContinue2">
    <w:name w:val="List Continue 2"/>
    <w:basedOn w:val="Normal"/>
    <w:uiPriority w:val="99"/>
    <w:semiHidden/>
    <w:unhideWhenUsed/>
    <w:rsid w:val="003231E8"/>
    <w:pPr>
      <w:spacing w:after="120"/>
      <w:ind w:left="566"/>
      <w:contextualSpacing/>
    </w:pPr>
  </w:style>
  <w:style w:type="paragraph" w:styleId="Salutation">
    <w:name w:val="Salutation"/>
    <w:basedOn w:val="Normal"/>
    <w:next w:val="Normal"/>
    <w:link w:val="SalutationChar"/>
    <w:uiPriority w:val="99"/>
    <w:semiHidden/>
    <w:unhideWhenUsed/>
    <w:rsid w:val="003231E8"/>
  </w:style>
  <w:style w:type="character" w:customStyle="1" w:styleId="SalutationChar">
    <w:name w:val="Salutation Char"/>
    <w:basedOn w:val="DefaultParagraphFont"/>
    <w:link w:val="Salutation"/>
    <w:uiPriority w:val="99"/>
    <w:semiHidden/>
    <w:rsid w:val="003231E8"/>
    <w:rPr>
      <w:rFonts w:ascii="Arial" w:hAnsi="Arial"/>
      <w:lang w:val="de-DE"/>
    </w:rPr>
  </w:style>
  <w:style w:type="character" w:customStyle="1" w:styleId="Path">
    <w:name w:val="Path"/>
    <w:basedOn w:val="DefaultParagraphFont"/>
    <w:uiPriority w:val="1"/>
    <w:qFormat/>
    <w:rsid w:val="003231E8"/>
    <w:rPr>
      <w:rFonts w:ascii="Arial" w:hAnsi="Arial"/>
      <w:i/>
      <w:color w:val="948A54" w:themeColor="background2" w:themeShade="80"/>
      <w:sz w:val="22"/>
    </w:rPr>
  </w:style>
  <w:style w:type="character" w:customStyle="1" w:styleId="FieldName">
    <w:name w:val="FieldName"/>
    <w:basedOn w:val="DefaultParagraphFont"/>
    <w:uiPriority w:val="1"/>
    <w:qFormat/>
    <w:rsid w:val="003231E8"/>
    <w:rPr>
      <w:rFonts w:ascii="Arial" w:hAnsi="Arial"/>
      <w:i/>
      <w:sz w:val="22"/>
    </w:rPr>
  </w:style>
  <w:style w:type="character" w:customStyle="1" w:styleId="TechnicalName">
    <w:name w:val="TechnicalName"/>
    <w:basedOn w:val="DefaultParagraphFont"/>
    <w:uiPriority w:val="1"/>
    <w:qFormat/>
    <w:rsid w:val="003231E8"/>
    <w:rPr>
      <w:rFonts w:ascii="Courier New" w:hAnsi="Courier New"/>
      <w:sz w:val="22"/>
    </w:rPr>
  </w:style>
  <w:style w:type="paragraph" w:customStyle="1" w:styleId="UserInput0">
    <w:name w:val="UserInput"/>
    <w:basedOn w:val="Normal"/>
    <w:qFormat/>
    <w:rsid w:val="003231E8"/>
    <w:rPr>
      <w:rFonts w:ascii="Courier New" w:hAnsi="Courier New"/>
      <w:b/>
      <w:lang w:val="en-US"/>
    </w:rPr>
  </w:style>
  <w:style w:type="paragraph" w:customStyle="1" w:styleId="BlueFieldName">
    <w:name w:val="BlueFieldName"/>
    <w:basedOn w:val="Normal"/>
    <w:qFormat/>
    <w:rsid w:val="003231E8"/>
    <w:rPr>
      <w:color w:val="1F497D" w:themeColor="text2"/>
    </w:rPr>
  </w:style>
  <w:style w:type="paragraph" w:customStyle="1" w:styleId="BL3">
    <w:name w:val="BL3"/>
    <w:basedOn w:val="ListBullet3"/>
    <w:qFormat/>
    <w:rsid w:val="003231E8"/>
    <w:pPr>
      <w:numPr>
        <w:numId w:val="6"/>
      </w:numPr>
      <w:ind w:left="1248" w:hanging="454"/>
    </w:pPr>
  </w:style>
  <w:style w:type="paragraph" w:customStyle="1" w:styleId="LC3">
    <w:name w:val="LC3"/>
    <w:basedOn w:val="ListContinue3"/>
    <w:qFormat/>
    <w:rsid w:val="003231E8"/>
    <w:pPr>
      <w:ind w:left="1134" w:firstLine="85"/>
    </w:pPr>
  </w:style>
  <w:style w:type="paragraph" w:styleId="ListContinue3">
    <w:name w:val="List Continue 3"/>
    <w:basedOn w:val="Normal"/>
    <w:uiPriority w:val="99"/>
    <w:semiHidden/>
    <w:unhideWhenUsed/>
    <w:rsid w:val="003231E8"/>
    <w:pPr>
      <w:spacing w:after="120"/>
      <w:ind w:left="84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5678">
      <w:bodyDiv w:val="1"/>
      <w:marLeft w:val="0"/>
      <w:marRight w:val="0"/>
      <w:marTop w:val="0"/>
      <w:marBottom w:val="0"/>
      <w:divBdr>
        <w:top w:val="none" w:sz="0" w:space="0" w:color="auto"/>
        <w:left w:val="none" w:sz="0" w:space="0" w:color="auto"/>
        <w:bottom w:val="none" w:sz="0" w:space="0" w:color="auto"/>
        <w:right w:val="none" w:sz="0" w:space="0" w:color="auto"/>
      </w:divBdr>
    </w:div>
    <w:div w:id="294481665">
      <w:bodyDiv w:val="1"/>
      <w:marLeft w:val="0"/>
      <w:marRight w:val="0"/>
      <w:marTop w:val="0"/>
      <w:marBottom w:val="0"/>
      <w:divBdr>
        <w:top w:val="none" w:sz="0" w:space="0" w:color="auto"/>
        <w:left w:val="none" w:sz="0" w:space="0" w:color="auto"/>
        <w:bottom w:val="none" w:sz="0" w:space="0" w:color="auto"/>
        <w:right w:val="none" w:sz="0" w:space="0" w:color="auto"/>
      </w:divBdr>
    </w:div>
    <w:div w:id="353001004">
      <w:bodyDiv w:val="1"/>
      <w:marLeft w:val="0"/>
      <w:marRight w:val="0"/>
      <w:marTop w:val="0"/>
      <w:marBottom w:val="0"/>
      <w:divBdr>
        <w:top w:val="none" w:sz="0" w:space="0" w:color="auto"/>
        <w:left w:val="none" w:sz="0" w:space="0" w:color="auto"/>
        <w:bottom w:val="none" w:sz="0" w:space="0" w:color="auto"/>
        <w:right w:val="none" w:sz="0" w:space="0" w:color="auto"/>
      </w:divBdr>
    </w:div>
    <w:div w:id="531458291">
      <w:bodyDiv w:val="1"/>
      <w:marLeft w:val="0"/>
      <w:marRight w:val="0"/>
      <w:marTop w:val="0"/>
      <w:marBottom w:val="0"/>
      <w:divBdr>
        <w:top w:val="none" w:sz="0" w:space="0" w:color="auto"/>
        <w:left w:val="none" w:sz="0" w:space="0" w:color="auto"/>
        <w:bottom w:val="none" w:sz="0" w:space="0" w:color="auto"/>
        <w:right w:val="none" w:sz="0" w:space="0" w:color="auto"/>
      </w:divBdr>
    </w:div>
    <w:div w:id="540947143">
      <w:bodyDiv w:val="1"/>
      <w:marLeft w:val="0"/>
      <w:marRight w:val="0"/>
      <w:marTop w:val="0"/>
      <w:marBottom w:val="0"/>
      <w:divBdr>
        <w:top w:val="none" w:sz="0" w:space="0" w:color="auto"/>
        <w:left w:val="none" w:sz="0" w:space="0" w:color="auto"/>
        <w:bottom w:val="none" w:sz="0" w:space="0" w:color="auto"/>
        <w:right w:val="none" w:sz="0" w:space="0" w:color="auto"/>
      </w:divBdr>
      <w:divsChild>
        <w:div w:id="464197044">
          <w:marLeft w:val="0"/>
          <w:marRight w:val="0"/>
          <w:marTop w:val="300"/>
          <w:marBottom w:val="0"/>
          <w:divBdr>
            <w:top w:val="none" w:sz="0" w:space="0" w:color="auto"/>
            <w:left w:val="none" w:sz="0" w:space="0" w:color="auto"/>
            <w:bottom w:val="none" w:sz="0" w:space="0" w:color="auto"/>
            <w:right w:val="none" w:sz="0" w:space="0" w:color="auto"/>
          </w:divBdr>
          <w:divsChild>
            <w:div w:id="1044137973">
              <w:marLeft w:val="0"/>
              <w:marRight w:val="0"/>
              <w:marTop w:val="0"/>
              <w:marBottom w:val="0"/>
              <w:divBdr>
                <w:top w:val="none" w:sz="0" w:space="0" w:color="auto"/>
                <w:left w:val="none" w:sz="0" w:space="0" w:color="auto"/>
                <w:bottom w:val="none" w:sz="0" w:space="0" w:color="auto"/>
                <w:right w:val="none" w:sz="0" w:space="0" w:color="auto"/>
              </w:divBdr>
              <w:divsChild>
                <w:div w:id="533814213">
                  <w:marLeft w:val="0"/>
                  <w:marRight w:val="-3600"/>
                  <w:marTop w:val="0"/>
                  <w:marBottom w:val="0"/>
                  <w:divBdr>
                    <w:top w:val="none" w:sz="0" w:space="0" w:color="auto"/>
                    <w:left w:val="none" w:sz="0" w:space="0" w:color="auto"/>
                    <w:bottom w:val="none" w:sz="0" w:space="0" w:color="auto"/>
                    <w:right w:val="none" w:sz="0" w:space="0" w:color="auto"/>
                  </w:divBdr>
                  <w:divsChild>
                    <w:div w:id="1545285769">
                      <w:marLeft w:val="300"/>
                      <w:marRight w:val="4200"/>
                      <w:marTop w:val="0"/>
                      <w:marBottom w:val="540"/>
                      <w:divBdr>
                        <w:top w:val="none" w:sz="0" w:space="0" w:color="auto"/>
                        <w:left w:val="none" w:sz="0" w:space="0" w:color="auto"/>
                        <w:bottom w:val="none" w:sz="0" w:space="0" w:color="auto"/>
                        <w:right w:val="none" w:sz="0" w:space="0" w:color="auto"/>
                      </w:divBdr>
                      <w:divsChild>
                        <w:div w:id="393510646">
                          <w:marLeft w:val="0"/>
                          <w:marRight w:val="0"/>
                          <w:marTop w:val="0"/>
                          <w:marBottom w:val="0"/>
                          <w:divBdr>
                            <w:top w:val="none" w:sz="0" w:space="0" w:color="auto"/>
                            <w:left w:val="none" w:sz="0" w:space="0" w:color="auto"/>
                            <w:bottom w:val="none" w:sz="0" w:space="0" w:color="auto"/>
                            <w:right w:val="none" w:sz="0" w:space="0" w:color="auto"/>
                          </w:divBdr>
                          <w:divsChild>
                            <w:div w:id="953515534">
                              <w:marLeft w:val="0"/>
                              <w:marRight w:val="0"/>
                              <w:marTop w:val="0"/>
                              <w:marBottom w:val="0"/>
                              <w:divBdr>
                                <w:top w:val="none" w:sz="0" w:space="0" w:color="auto"/>
                                <w:left w:val="none" w:sz="0" w:space="0" w:color="auto"/>
                                <w:bottom w:val="none" w:sz="0" w:space="0" w:color="auto"/>
                                <w:right w:val="none" w:sz="0" w:space="0" w:color="auto"/>
                              </w:divBdr>
                              <w:divsChild>
                                <w:div w:id="675961812">
                                  <w:marLeft w:val="0"/>
                                  <w:marRight w:val="0"/>
                                  <w:marTop w:val="0"/>
                                  <w:marBottom w:val="300"/>
                                  <w:divBdr>
                                    <w:top w:val="none" w:sz="0" w:space="0" w:color="auto"/>
                                    <w:left w:val="none" w:sz="0" w:space="0" w:color="auto"/>
                                    <w:bottom w:val="none" w:sz="0" w:space="0" w:color="auto"/>
                                    <w:right w:val="none" w:sz="0" w:space="0" w:color="auto"/>
                                  </w:divBdr>
                                </w:div>
                                <w:div w:id="1829319528">
                                  <w:marLeft w:val="0"/>
                                  <w:marRight w:val="0"/>
                                  <w:marTop w:val="0"/>
                                  <w:marBottom w:val="300"/>
                                  <w:divBdr>
                                    <w:top w:val="none" w:sz="0" w:space="0" w:color="auto"/>
                                    <w:left w:val="none" w:sz="0" w:space="0" w:color="auto"/>
                                    <w:bottom w:val="none" w:sz="0" w:space="0" w:color="auto"/>
                                    <w:right w:val="none" w:sz="0" w:space="0" w:color="auto"/>
                                  </w:divBdr>
                                </w:div>
                                <w:div w:id="8027734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692255">
      <w:bodyDiv w:val="1"/>
      <w:marLeft w:val="0"/>
      <w:marRight w:val="0"/>
      <w:marTop w:val="0"/>
      <w:marBottom w:val="0"/>
      <w:divBdr>
        <w:top w:val="none" w:sz="0" w:space="0" w:color="auto"/>
        <w:left w:val="none" w:sz="0" w:space="0" w:color="auto"/>
        <w:bottom w:val="none" w:sz="0" w:space="0" w:color="auto"/>
        <w:right w:val="none" w:sz="0" w:space="0" w:color="auto"/>
      </w:divBdr>
    </w:div>
    <w:div w:id="709887329">
      <w:bodyDiv w:val="1"/>
      <w:marLeft w:val="0"/>
      <w:marRight w:val="0"/>
      <w:marTop w:val="0"/>
      <w:marBottom w:val="0"/>
      <w:divBdr>
        <w:top w:val="none" w:sz="0" w:space="0" w:color="auto"/>
        <w:left w:val="none" w:sz="0" w:space="0" w:color="auto"/>
        <w:bottom w:val="none" w:sz="0" w:space="0" w:color="auto"/>
        <w:right w:val="none" w:sz="0" w:space="0" w:color="auto"/>
      </w:divBdr>
    </w:div>
    <w:div w:id="745423947">
      <w:bodyDiv w:val="1"/>
      <w:marLeft w:val="0"/>
      <w:marRight w:val="0"/>
      <w:marTop w:val="0"/>
      <w:marBottom w:val="0"/>
      <w:divBdr>
        <w:top w:val="none" w:sz="0" w:space="0" w:color="auto"/>
        <w:left w:val="none" w:sz="0" w:space="0" w:color="auto"/>
        <w:bottom w:val="none" w:sz="0" w:space="0" w:color="auto"/>
        <w:right w:val="none" w:sz="0" w:space="0" w:color="auto"/>
      </w:divBdr>
    </w:div>
    <w:div w:id="879559915">
      <w:bodyDiv w:val="1"/>
      <w:marLeft w:val="0"/>
      <w:marRight w:val="0"/>
      <w:marTop w:val="0"/>
      <w:marBottom w:val="0"/>
      <w:divBdr>
        <w:top w:val="none" w:sz="0" w:space="0" w:color="auto"/>
        <w:left w:val="none" w:sz="0" w:space="0" w:color="auto"/>
        <w:bottom w:val="none" w:sz="0" w:space="0" w:color="auto"/>
        <w:right w:val="none" w:sz="0" w:space="0" w:color="auto"/>
      </w:divBdr>
    </w:div>
    <w:div w:id="1052002122">
      <w:bodyDiv w:val="1"/>
      <w:marLeft w:val="0"/>
      <w:marRight w:val="0"/>
      <w:marTop w:val="0"/>
      <w:marBottom w:val="0"/>
      <w:divBdr>
        <w:top w:val="none" w:sz="0" w:space="0" w:color="auto"/>
        <w:left w:val="none" w:sz="0" w:space="0" w:color="auto"/>
        <w:bottom w:val="none" w:sz="0" w:space="0" w:color="auto"/>
        <w:right w:val="none" w:sz="0" w:space="0" w:color="auto"/>
      </w:divBdr>
      <w:divsChild>
        <w:div w:id="1063288189">
          <w:marLeft w:val="0"/>
          <w:marRight w:val="0"/>
          <w:marTop w:val="300"/>
          <w:marBottom w:val="0"/>
          <w:divBdr>
            <w:top w:val="none" w:sz="0" w:space="0" w:color="auto"/>
            <w:left w:val="none" w:sz="0" w:space="0" w:color="auto"/>
            <w:bottom w:val="none" w:sz="0" w:space="0" w:color="auto"/>
            <w:right w:val="none" w:sz="0" w:space="0" w:color="auto"/>
          </w:divBdr>
          <w:divsChild>
            <w:div w:id="765075903">
              <w:marLeft w:val="0"/>
              <w:marRight w:val="0"/>
              <w:marTop w:val="0"/>
              <w:marBottom w:val="0"/>
              <w:divBdr>
                <w:top w:val="none" w:sz="0" w:space="0" w:color="auto"/>
                <w:left w:val="none" w:sz="0" w:space="0" w:color="auto"/>
                <w:bottom w:val="none" w:sz="0" w:space="0" w:color="auto"/>
                <w:right w:val="none" w:sz="0" w:space="0" w:color="auto"/>
              </w:divBdr>
              <w:divsChild>
                <w:div w:id="814491065">
                  <w:marLeft w:val="0"/>
                  <w:marRight w:val="-3600"/>
                  <w:marTop w:val="0"/>
                  <w:marBottom w:val="0"/>
                  <w:divBdr>
                    <w:top w:val="none" w:sz="0" w:space="0" w:color="auto"/>
                    <w:left w:val="none" w:sz="0" w:space="0" w:color="auto"/>
                    <w:bottom w:val="none" w:sz="0" w:space="0" w:color="auto"/>
                    <w:right w:val="none" w:sz="0" w:space="0" w:color="auto"/>
                  </w:divBdr>
                  <w:divsChild>
                    <w:div w:id="1431585578">
                      <w:marLeft w:val="300"/>
                      <w:marRight w:val="4200"/>
                      <w:marTop w:val="0"/>
                      <w:marBottom w:val="540"/>
                      <w:divBdr>
                        <w:top w:val="none" w:sz="0" w:space="0" w:color="auto"/>
                        <w:left w:val="none" w:sz="0" w:space="0" w:color="auto"/>
                        <w:bottom w:val="none" w:sz="0" w:space="0" w:color="auto"/>
                        <w:right w:val="none" w:sz="0" w:space="0" w:color="auto"/>
                      </w:divBdr>
                      <w:divsChild>
                        <w:div w:id="131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61535">
      <w:bodyDiv w:val="1"/>
      <w:marLeft w:val="0"/>
      <w:marRight w:val="0"/>
      <w:marTop w:val="0"/>
      <w:marBottom w:val="0"/>
      <w:divBdr>
        <w:top w:val="none" w:sz="0" w:space="0" w:color="auto"/>
        <w:left w:val="none" w:sz="0" w:space="0" w:color="auto"/>
        <w:bottom w:val="none" w:sz="0" w:space="0" w:color="auto"/>
        <w:right w:val="none" w:sz="0" w:space="0" w:color="auto"/>
      </w:divBdr>
    </w:div>
    <w:div w:id="1104034133">
      <w:bodyDiv w:val="1"/>
      <w:marLeft w:val="0"/>
      <w:marRight w:val="0"/>
      <w:marTop w:val="0"/>
      <w:marBottom w:val="0"/>
      <w:divBdr>
        <w:top w:val="none" w:sz="0" w:space="0" w:color="auto"/>
        <w:left w:val="none" w:sz="0" w:space="0" w:color="auto"/>
        <w:bottom w:val="none" w:sz="0" w:space="0" w:color="auto"/>
        <w:right w:val="none" w:sz="0" w:space="0" w:color="auto"/>
      </w:divBdr>
    </w:div>
    <w:div w:id="1246525631">
      <w:bodyDiv w:val="1"/>
      <w:marLeft w:val="0"/>
      <w:marRight w:val="0"/>
      <w:marTop w:val="0"/>
      <w:marBottom w:val="0"/>
      <w:divBdr>
        <w:top w:val="none" w:sz="0" w:space="0" w:color="auto"/>
        <w:left w:val="none" w:sz="0" w:space="0" w:color="auto"/>
        <w:bottom w:val="none" w:sz="0" w:space="0" w:color="auto"/>
        <w:right w:val="none" w:sz="0" w:space="0" w:color="auto"/>
      </w:divBdr>
    </w:div>
    <w:div w:id="1286931080">
      <w:bodyDiv w:val="1"/>
      <w:marLeft w:val="0"/>
      <w:marRight w:val="0"/>
      <w:marTop w:val="0"/>
      <w:marBottom w:val="0"/>
      <w:divBdr>
        <w:top w:val="none" w:sz="0" w:space="0" w:color="auto"/>
        <w:left w:val="none" w:sz="0" w:space="0" w:color="auto"/>
        <w:bottom w:val="none" w:sz="0" w:space="0" w:color="auto"/>
        <w:right w:val="none" w:sz="0" w:space="0" w:color="auto"/>
      </w:divBdr>
    </w:div>
    <w:div w:id="1296793145">
      <w:bodyDiv w:val="1"/>
      <w:marLeft w:val="0"/>
      <w:marRight w:val="0"/>
      <w:marTop w:val="0"/>
      <w:marBottom w:val="0"/>
      <w:divBdr>
        <w:top w:val="none" w:sz="0" w:space="0" w:color="auto"/>
        <w:left w:val="none" w:sz="0" w:space="0" w:color="auto"/>
        <w:bottom w:val="none" w:sz="0" w:space="0" w:color="auto"/>
        <w:right w:val="none" w:sz="0" w:space="0" w:color="auto"/>
      </w:divBdr>
      <w:divsChild>
        <w:div w:id="199587870">
          <w:marLeft w:val="288"/>
          <w:marRight w:val="0"/>
          <w:marTop w:val="0"/>
          <w:marBottom w:val="0"/>
          <w:divBdr>
            <w:top w:val="none" w:sz="0" w:space="0" w:color="auto"/>
            <w:left w:val="none" w:sz="0" w:space="0" w:color="auto"/>
            <w:bottom w:val="none" w:sz="0" w:space="0" w:color="auto"/>
            <w:right w:val="none" w:sz="0" w:space="0" w:color="auto"/>
          </w:divBdr>
        </w:div>
        <w:div w:id="824202747">
          <w:marLeft w:val="288"/>
          <w:marRight w:val="0"/>
          <w:marTop w:val="0"/>
          <w:marBottom w:val="0"/>
          <w:divBdr>
            <w:top w:val="none" w:sz="0" w:space="0" w:color="auto"/>
            <w:left w:val="none" w:sz="0" w:space="0" w:color="auto"/>
            <w:bottom w:val="none" w:sz="0" w:space="0" w:color="auto"/>
            <w:right w:val="none" w:sz="0" w:space="0" w:color="auto"/>
          </w:divBdr>
        </w:div>
        <w:div w:id="748190974">
          <w:marLeft w:val="288"/>
          <w:marRight w:val="0"/>
          <w:marTop w:val="0"/>
          <w:marBottom w:val="0"/>
          <w:divBdr>
            <w:top w:val="none" w:sz="0" w:space="0" w:color="auto"/>
            <w:left w:val="none" w:sz="0" w:space="0" w:color="auto"/>
            <w:bottom w:val="none" w:sz="0" w:space="0" w:color="auto"/>
            <w:right w:val="none" w:sz="0" w:space="0" w:color="auto"/>
          </w:divBdr>
        </w:div>
      </w:divsChild>
    </w:div>
    <w:div w:id="1314140818">
      <w:bodyDiv w:val="1"/>
      <w:marLeft w:val="0"/>
      <w:marRight w:val="0"/>
      <w:marTop w:val="0"/>
      <w:marBottom w:val="0"/>
      <w:divBdr>
        <w:top w:val="none" w:sz="0" w:space="0" w:color="auto"/>
        <w:left w:val="none" w:sz="0" w:space="0" w:color="auto"/>
        <w:bottom w:val="none" w:sz="0" w:space="0" w:color="auto"/>
        <w:right w:val="none" w:sz="0" w:space="0" w:color="auto"/>
      </w:divBdr>
      <w:divsChild>
        <w:div w:id="278685201">
          <w:marLeft w:val="0"/>
          <w:marRight w:val="0"/>
          <w:marTop w:val="0"/>
          <w:marBottom w:val="0"/>
          <w:divBdr>
            <w:top w:val="none" w:sz="0" w:space="0" w:color="auto"/>
            <w:left w:val="none" w:sz="0" w:space="0" w:color="auto"/>
            <w:bottom w:val="none" w:sz="0" w:space="0" w:color="auto"/>
            <w:right w:val="none" w:sz="0" w:space="0" w:color="auto"/>
          </w:divBdr>
          <w:divsChild>
            <w:div w:id="1744908589">
              <w:marLeft w:val="0"/>
              <w:marRight w:val="0"/>
              <w:marTop w:val="0"/>
              <w:marBottom w:val="0"/>
              <w:divBdr>
                <w:top w:val="none" w:sz="0" w:space="0" w:color="auto"/>
                <w:left w:val="none" w:sz="0" w:space="0" w:color="auto"/>
                <w:bottom w:val="none" w:sz="0" w:space="0" w:color="auto"/>
                <w:right w:val="none" w:sz="0" w:space="0" w:color="auto"/>
              </w:divBdr>
              <w:divsChild>
                <w:div w:id="724525749">
                  <w:marLeft w:val="0"/>
                  <w:marRight w:val="0"/>
                  <w:marTop w:val="0"/>
                  <w:marBottom w:val="300"/>
                  <w:divBdr>
                    <w:top w:val="none" w:sz="0" w:space="0" w:color="auto"/>
                    <w:left w:val="none" w:sz="0" w:space="0" w:color="auto"/>
                    <w:bottom w:val="none" w:sz="0" w:space="0" w:color="auto"/>
                    <w:right w:val="none" w:sz="0" w:space="0" w:color="auto"/>
                  </w:divBdr>
                  <w:divsChild>
                    <w:div w:id="618948076">
                      <w:marLeft w:val="0"/>
                      <w:marRight w:val="0"/>
                      <w:marTop w:val="0"/>
                      <w:marBottom w:val="0"/>
                      <w:divBdr>
                        <w:top w:val="none" w:sz="0" w:space="0" w:color="auto"/>
                        <w:left w:val="none" w:sz="0" w:space="0" w:color="auto"/>
                        <w:bottom w:val="none" w:sz="0" w:space="0" w:color="auto"/>
                        <w:right w:val="none" w:sz="0" w:space="0" w:color="auto"/>
                      </w:divBdr>
                      <w:divsChild>
                        <w:div w:id="16164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6871">
      <w:bodyDiv w:val="1"/>
      <w:marLeft w:val="0"/>
      <w:marRight w:val="0"/>
      <w:marTop w:val="0"/>
      <w:marBottom w:val="0"/>
      <w:divBdr>
        <w:top w:val="none" w:sz="0" w:space="0" w:color="auto"/>
        <w:left w:val="none" w:sz="0" w:space="0" w:color="auto"/>
        <w:bottom w:val="none" w:sz="0" w:space="0" w:color="auto"/>
        <w:right w:val="none" w:sz="0" w:space="0" w:color="auto"/>
      </w:divBdr>
    </w:div>
    <w:div w:id="1448701218">
      <w:bodyDiv w:val="1"/>
      <w:marLeft w:val="0"/>
      <w:marRight w:val="0"/>
      <w:marTop w:val="0"/>
      <w:marBottom w:val="0"/>
      <w:divBdr>
        <w:top w:val="none" w:sz="0" w:space="0" w:color="auto"/>
        <w:left w:val="none" w:sz="0" w:space="0" w:color="auto"/>
        <w:bottom w:val="none" w:sz="0" w:space="0" w:color="auto"/>
        <w:right w:val="none" w:sz="0" w:space="0" w:color="auto"/>
      </w:divBdr>
    </w:div>
    <w:div w:id="1461025433">
      <w:bodyDiv w:val="1"/>
      <w:marLeft w:val="0"/>
      <w:marRight w:val="0"/>
      <w:marTop w:val="0"/>
      <w:marBottom w:val="0"/>
      <w:divBdr>
        <w:top w:val="none" w:sz="0" w:space="0" w:color="auto"/>
        <w:left w:val="none" w:sz="0" w:space="0" w:color="auto"/>
        <w:bottom w:val="none" w:sz="0" w:space="0" w:color="auto"/>
        <w:right w:val="none" w:sz="0" w:space="0" w:color="auto"/>
      </w:divBdr>
    </w:div>
    <w:div w:id="1654481069">
      <w:bodyDiv w:val="1"/>
      <w:marLeft w:val="0"/>
      <w:marRight w:val="0"/>
      <w:marTop w:val="0"/>
      <w:marBottom w:val="0"/>
      <w:divBdr>
        <w:top w:val="none" w:sz="0" w:space="0" w:color="auto"/>
        <w:left w:val="none" w:sz="0" w:space="0" w:color="auto"/>
        <w:bottom w:val="none" w:sz="0" w:space="0" w:color="auto"/>
        <w:right w:val="none" w:sz="0" w:space="0" w:color="auto"/>
      </w:divBdr>
    </w:div>
    <w:div w:id="1674648705">
      <w:bodyDiv w:val="1"/>
      <w:marLeft w:val="0"/>
      <w:marRight w:val="0"/>
      <w:marTop w:val="0"/>
      <w:marBottom w:val="0"/>
      <w:divBdr>
        <w:top w:val="none" w:sz="0" w:space="0" w:color="auto"/>
        <w:left w:val="none" w:sz="0" w:space="0" w:color="auto"/>
        <w:bottom w:val="none" w:sz="0" w:space="0" w:color="auto"/>
        <w:right w:val="none" w:sz="0" w:space="0" w:color="auto"/>
      </w:divBdr>
    </w:div>
    <w:div w:id="1929118186">
      <w:bodyDiv w:val="1"/>
      <w:marLeft w:val="0"/>
      <w:marRight w:val="0"/>
      <w:marTop w:val="0"/>
      <w:marBottom w:val="0"/>
      <w:divBdr>
        <w:top w:val="none" w:sz="0" w:space="0" w:color="auto"/>
        <w:left w:val="none" w:sz="0" w:space="0" w:color="auto"/>
        <w:bottom w:val="none" w:sz="0" w:space="0" w:color="auto"/>
        <w:right w:val="none" w:sz="0" w:space="0" w:color="auto"/>
      </w:divBdr>
    </w:div>
    <w:div w:id="204285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ap.com/about/legal/copyrigh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sap-my.sharepoint.com/personal/annemarie_kiefer_sap_com/Documents/Documents/IF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B713A-C182-4C83-9F4E-45A8F64E0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IFTemplate2.dotx</Template>
  <TotalTime>0</TotalTime>
  <Pages>20</Pages>
  <Words>4988</Words>
  <Characters>31429</Characters>
  <Application>Microsoft Office Word</Application>
  <DocSecurity>0</DocSecurity>
  <Lines>261</Lines>
  <Paragraphs>72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d026856</dc:creator>
  <cp:lastModifiedBy>Kiefer, Annemarie</cp:lastModifiedBy>
  <cp:revision>10</cp:revision>
  <cp:lastPrinted>2015-01-23T07:27:00Z</cp:lastPrinted>
  <dcterms:created xsi:type="dcterms:W3CDTF">2019-11-28T10:20:00Z</dcterms:created>
  <dcterms:modified xsi:type="dcterms:W3CDTF">2020-01-04T12:49:00Z</dcterms:modified>
</cp:coreProperties>
</file>