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— Central de Prospecção</w:t>
      </w:r>
    </w:p>
    <w:p>
      <w:pPr>
        <w:jc w:val="center"/>
      </w:pPr>
      <w:r>
        <w:rPr>
          <w:b/>
          <w:color w:val="58595B"/>
          <w:sz w:val="28"/>
        </w:rPr>
        <w:t>Especificação Funcional — Base de Leads</w:t>
      </w:r>
    </w:p>
    <w:p>
      <w:pPr>
        <w:jc w:val="center"/>
      </w:pPr>
      <w:r>
        <w:rPr>
          <w:i/>
          <w:color w:val="6E6E6E"/>
          <w:sz w:val="19"/>
        </w:rPr>
        <w:t>Versão inicial para validação e posterior consolidação do projeto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7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Este documento descreve a proposta funcional do módulo Base de Leads. O módulo será responsável pela consulta, organização, manutenção, importação e exportação dos registros da Central, sem substituir o menu Hoje/Operação como espaço principal de execução diária.</w:t>
            </w:r>
          </w:p>
        </w:tc>
      </w:tr>
    </w:tbl>
    <w:p/>
    <w:p>
      <w:pPr>
        <w:pStyle w:val="Heading1"/>
        <w:keepNext/>
      </w:pPr>
      <w:r>
        <w:t>1. Objetivo do módulo</w:t>
      </w:r>
    </w:p>
    <w:p>
      <w:pPr>
        <w:pStyle w:val="ListBullet"/>
      </w:pPr>
      <w:r>
        <w:t>A Base de Leads será o repositório central de todos os leads cadastrados na Central de Prospecção, independentemente da campanha, etapa ou status atual.</w:t>
      </w:r>
    </w:p>
    <w:p>
      <w:pPr>
        <w:pStyle w:val="ListBullet"/>
      </w:pPr>
      <w:r>
        <w:t>O módulo deverá permitir localizar, consultar, organizar e manter os registros, além de controlar sua origem, histórico de importação, situação operacional e integridade dos dados.</w:t>
      </w:r>
    </w:p>
    <w:p>
      <w:pPr>
        <w:pStyle w:val="ListBullet"/>
      </w:pPr>
      <w:r>
        <w:t>A Base de Leads não será a principal tela de trabalho diário. A execução das abordagens, follow-ups e encerramentos continuará concentrada no menu Hoje/Operação.</w:t>
      </w:r>
    </w:p>
    <w:p>
      <w:pPr>
        <w:pStyle w:val="Heading1"/>
        <w:keepNext/>
      </w:pPr>
      <w:r>
        <w:t>2. Estrutura geral da página</w:t>
      </w:r>
    </w:p>
    <w:p>
      <w:pPr>
        <w:pStyle w:val="ListBullet"/>
      </w:pPr>
      <w:r>
        <w:t>No topo da página deverá aparecer o título “Base de Leads” e uma descrição breve, como: “Consulte, organize e gerencie os leads cadastrados na Central.”</w:t>
      </w:r>
    </w:p>
    <w:p>
      <w:pPr>
        <w:pStyle w:val="ListBullet"/>
      </w:pPr>
      <w:r>
        <w:t>As principais ações da página serão: Novo lead, Importar lista, Exportar e Mais ações.</w:t>
      </w:r>
    </w:p>
    <w:p>
      <w:pPr>
        <w:pStyle w:val="ListBullet"/>
      </w:pPr>
      <w:r>
        <w:t>O módulo será dividido inicialmente em duas abas: Leads e Importações.</w:t>
      </w:r>
    </w:p>
    <w:p>
      <w:pPr>
        <w:pStyle w:val="Heading1"/>
        <w:keepNext/>
      </w:pPr>
      <w:r>
        <w:t>3. Indicadores rápidos da base</w:t>
      </w:r>
    </w:p>
    <w:p>
      <w:pPr>
        <w:pStyle w:val="ListBullet"/>
      </w:pPr>
      <w:r>
        <w:t>Antes da tabela principal, o sistema deverá apresentar cards resumidos e clicáveis, funcionando também como filtros rápidos.</w:t>
      </w:r>
    </w:p>
    <w:p>
      <w:pPr>
        <w:pStyle w:val="ListBullet"/>
      </w:pPr>
      <w:r>
        <w:t>Indicadores iniciais sugeridos: Total de leads; Leads ativos; Leads sem próxima ação; Leads com dados incompletos.</w:t>
      </w:r>
    </w:p>
    <w:p>
      <w:pPr>
        <w:pStyle w:val="ListBullet"/>
      </w:pPr>
      <w:r>
        <w:t>Ao clicar em um indicador, a tabela deverá exibir apenas os registros correspondentes.</w:t>
      </w:r>
    </w:p>
    <w:p>
      <w:pPr>
        <w:pStyle w:val="Heading1"/>
        <w:keepNext/>
      </w:pPr>
      <w:r>
        <w:t>4. Pesquisa principal</w:t>
      </w:r>
    </w:p>
    <w:p>
      <w:pPr>
        <w:pStyle w:val="ListBullet"/>
      </w:pPr>
      <w:r>
        <w:t>O módulo deverá possuir uma barra de pesquisa única e ampla.</w:t>
      </w:r>
    </w:p>
    <w:p>
      <w:pPr>
        <w:pStyle w:val="ListBullet"/>
      </w:pPr>
      <w:r>
        <w:t>A busca deverá localizar registros por nome do lead, empresa, telefone, e-mail, ID do negócio no Bitrix, campanha, produto e outros identificadores relevantes.</w:t>
      </w:r>
    </w:p>
    <w:p>
      <w:pPr>
        <w:pStyle w:val="ListBullet"/>
      </w:pPr>
      <w:r>
        <w:t>Texto sugerido do campo: “Pesquisar por nome, empresa, telefone, e-mail ou ID...”</w:t>
      </w:r>
    </w:p>
    <w:p>
      <w:pPr>
        <w:pStyle w:val="Heading1"/>
        <w:keepNext/>
      </w:pPr>
      <w:r>
        <w:t>5. Filtros</w:t>
      </w:r>
    </w:p>
    <w:p>
      <w:pPr>
        <w:pStyle w:val="ListBullet"/>
      </w:pPr>
      <w:r>
        <w:t>Os filtros mais utilizados poderão ficar visíveis na página, enquanto os demais deverão ser reunidos em um painel lateral ou janela de filtros avançados.</w:t>
      </w:r>
    </w:p>
    <w:p>
      <w:pPr>
        <w:pStyle w:val="ListBullet"/>
      </w:pPr>
      <w:r>
        <w:t>Filtros sugeridos: campanha, status, etapa da cadência, produto, origem, responsável, data de entrada, última interação, próxima ação, situação da próxima ação, presença de telefone, presença de e-mail, pendências, dados incompletos e situação ativo/encerrado.</w:t>
      </w:r>
    </w:p>
    <w:p>
      <w:pPr>
        <w:pStyle w:val="ListBullet"/>
      </w:pPr>
      <w:r>
        <w:t>Filtros rápidos provisórios: Todos, Ativos, Sem contato, Em follow-up, Em negociação e Encerrados. As nomenclaturas serão validadas posteriormente.</w:t>
      </w:r>
    </w:p>
    <w:p>
      <w:pPr>
        <w:pStyle w:val="Heading1"/>
        <w:keepNext/>
      </w:pPr>
      <w:r>
        <w:t>6. Tabela principal</w:t>
      </w:r>
    </w:p>
    <w:p>
      <w:pPr>
        <w:pStyle w:val="ListBullet"/>
      </w:pPr>
      <w:r>
        <w:t>A tabela será o núcleo da Base de Leads e deverá permitir uma visualização organizada, personalizável e operacional.</w:t>
      </w:r>
    </w:p>
    <w:p>
      <w:pPr>
        <w:pStyle w:val="ListBullet"/>
      </w:pPr>
      <w:r>
        <w:t>O usuário poderá escolher quais colunas ficam visíveis, evitando uma tela excessivamente carregada.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C1F3E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5040"/>
            <w:vAlign w:val="center"/>
            <w:shd w:fill="0C1F3E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Seleção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Permitir ações em lote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Lead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Nome principal do registro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Empresa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Clínica, consultório ou empresa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Contato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Telefone principal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Campanha atual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Ação em que está sendo trabalhado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Situação comercial atual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Etapa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Abordagem, follow-up, encerramento etc.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Última interação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do último contato registrado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Próxima 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 que precisa ser feito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Prazo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da próxima 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Responsável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Usuário responsável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Atalhos rápidos</w:t>
            </w:r>
          </w:p>
        </w:tc>
      </w:tr>
    </w:tbl>
    <w:p>
      <w:pPr>
        <w:pStyle w:val="Heading1"/>
        <w:keepNext/>
      </w:pPr>
      <w:r>
        <w:t>7. Ações rápidas por lead</w:t>
      </w:r>
    </w:p>
    <w:p>
      <w:pPr>
        <w:pStyle w:val="ListBullet"/>
      </w:pPr>
      <w:r>
        <w:t>Cada linha deverá oferecer atalhos para abrir a ficha do lead, abrir o WhatsApp, registrar contato, agendar próxima ação, editar cadastro, visualizar histórico, encerrar e arquivar.</w:t>
      </w:r>
    </w:p>
    <w:p>
      <w:pPr>
        <w:pStyle w:val="ListBullet"/>
      </w:pPr>
      <w:r>
        <w:t>Para preservar a limpeza visual, apenas os atalhos principais deverão ficar visíveis. As ações secundárias poderão ser reunidas em um menu de três pontos.</w:t>
      </w:r>
    </w:p>
    <w:p>
      <w:pPr>
        <w:pStyle w:val="ListBullet"/>
      </w:pPr>
      <w:r>
        <w:t>O conjunto inicial visível poderá conter: WhatsApp, Abrir ficha e Mais ações.</w:t>
      </w:r>
    </w:p>
    <w:p>
      <w:pPr>
        <w:pStyle w:val="Heading1"/>
        <w:keepNext/>
      </w:pPr>
      <w:r>
        <w:t>8. Seleção e ações em lote</w:t>
      </w:r>
    </w:p>
    <w:p>
      <w:pPr>
        <w:pStyle w:val="ListBullet"/>
      </w:pPr>
      <w:r>
        <w:t>O usuário poderá selecionar vários leads para executar ações coletivas.</w:t>
      </w:r>
    </w:p>
    <w:p>
      <w:pPr>
        <w:pStyle w:val="ListBullet"/>
      </w:pPr>
      <w:r>
        <w:t>Ações em lote sugeridas: associar a uma campanha, alterar responsável, iniciar cadência, alterar prioridade, programar ação, exportar selecionados, arquivar e remover de campanha.</w:t>
      </w:r>
    </w:p>
    <w:p>
      <w:pPr>
        <w:pStyle w:val="ListBullet"/>
      </w:pPr>
      <w:r>
        <w:t>Ações com impacto coletivo deverão solicitar confirmação antes da execução.</w:t>
      </w:r>
    </w:p>
    <w:p>
      <w:pPr>
        <w:pStyle w:val="Heading1"/>
        <w:keepNext/>
      </w:pPr>
      <w:r>
        <w:t>9. Cadastro manual de novo lead</w:t>
      </w:r>
    </w:p>
    <w:p>
      <w:pPr>
        <w:pStyle w:val="ListBullet"/>
      </w:pPr>
      <w:r>
        <w:t>O botão “Novo lead” abrirá um formulário de cadastro manual.</w:t>
      </w:r>
    </w:p>
    <w:p>
      <w:pPr>
        <w:pStyle w:val="ListBullet"/>
      </w:pPr>
      <w:r>
        <w:t>Campos essenciais iniciais: nome, empresa, telefone, e-mail, produto de interesse, origem, campanha e observações.</w:t>
      </w:r>
    </w:p>
    <w:p>
      <w:pPr>
        <w:pStyle w:val="ListBullet"/>
      </w:pPr>
      <w:r>
        <w:t>Após salvar, o sistema poderá perguntar se o usuário deseja iniciar uma cadência para o novo lead.</w:t>
      </w:r>
    </w:p>
    <w:p>
      <w:pPr>
        <w:pStyle w:val="ListBullet"/>
      </w:pPr>
      <w:r>
        <w:t>O cadastro poderá existir sem que o lead entre imediatamente na operação.</w:t>
      </w:r>
    </w:p>
    <w:p>
      <w:pPr>
        <w:pStyle w:val="Heading1"/>
        <w:keepNext/>
      </w:pPr>
      <w:r>
        <w:t>10. Fluxo de importação de listas</w:t>
      </w:r>
    </w:p>
    <w:p>
      <w:r>
        <w:t>O fluxo de importação deverá permitir receber arquivos externos, mapear colunas e incorporar os registros à base principal de forma controlada.</w:t>
      </w:r>
    </w:p>
    <w:p>
      <w:r>
        <w:rPr>
          <w:b/>
        </w:rPr>
        <w:t xml:space="preserve">Etapa 1 — Arquivo: </w:t>
      </w:r>
      <w:r>
        <w:t>Selecionar a planilha, validar o formato, exibir o nome do arquivo e estimar a quantidade de registros.</w:t>
      </w:r>
    </w:p>
    <w:p>
      <w:r>
        <w:rPr>
          <w:b/>
        </w:rPr>
        <w:t xml:space="preserve">Etapa 2 — Contexto: </w:t>
      </w:r>
      <w:r>
        <w:t>Informar o nome da importação, criar ou selecionar uma campanha, definir origem, responsável e observações.</w:t>
      </w:r>
    </w:p>
    <w:p>
      <w:r>
        <w:rPr>
          <w:b/>
        </w:rPr>
        <w:t xml:space="preserve">Etapa 3 — Mapeamento: </w:t>
      </w:r>
      <w:r>
        <w:t>Relacionar cada coluna da planilha ao campo correspondente da Central, com sugestões automáticas e possibilidade de correção manual.</w:t>
      </w:r>
    </w:p>
    <w:p>
      <w:r>
        <w:rPr>
          <w:b/>
        </w:rPr>
        <w:t xml:space="preserve">Etapa 4 — Validação: </w:t>
      </w:r>
      <w:r>
        <w:t>Verificar linhas vazias, telefones inválidos, e-mails inválidos, IDs repetidos, registros já existentes, campos obrigatórios ausentes e duplicidades internas.</w:t>
      </w:r>
    </w:p>
    <w:p>
      <w:r>
        <w:rPr>
          <w:b/>
        </w:rPr>
        <w:t xml:space="preserve">Etapa 5 — Duplicidades: </w:t>
      </w:r>
      <w:r>
        <w:t>Permitir ignorar, atualizar registro existente, importar como novo ou revisar individualmente. A recomendação padrão é evitar criar um novo lead quando o registro já existir.</w:t>
      </w:r>
    </w:p>
    <w:p>
      <w:r>
        <w:rPr>
          <w:b/>
        </w:rPr>
        <w:t xml:space="preserve">Etapa 6 — Revisão: </w:t>
      </w:r>
      <w:r>
        <w:t>Apresentar o total de linhas, registros válidos, duplicados, incompletos, ignorados, novos e atualizados.</w:t>
      </w:r>
    </w:p>
    <w:p>
      <w:r>
        <w:rPr>
          <w:b/>
        </w:rPr>
        <w:t xml:space="preserve">Etapa 7 — Confirmação: </w:t>
      </w:r>
      <w:r>
        <w:t>Solicitar confirmação antes de efetivar a importação.</w:t>
      </w:r>
    </w:p>
    <w:p>
      <w:r>
        <w:rPr>
          <w:b/>
        </w:rPr>
        <w:t xml:space="preserve">Etapa 8 — Resultado: </w:t>
      </w:r>
      <w:r>
        <w:t>Exibir incluídos, atualizados, ignorados e erros, com opção de baixar o relatório da importação.</w:t>
      </w:r>
    </w:p>
    <w:p>
      <w:r>
        <w:rPr>
          <w:b/>
        </w:rPr>
        <w:t>Exemplo de mapeamento de colunas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C1F3E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Coluna da planilha</w:t>
            </w:r>
          </w:p>
        </w:tc>
        <w:tc>
          <w:tcPr>
            <w:tcW w:type="dxa" w:w="5040"/>
            <w:vAlign w:val="center"/>
            <w:shd w:fill="0C1F3E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Campo da Central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Nome do cliente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Nome do lead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Razão social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Empresa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Telefone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Telefone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E-mail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E-mail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 do negócio</w:t>
            </w:r>
          </w:p>
        </w:tc>
      </w:tr>
    </w:tbl>
    <w:p>
      <w:pPr>
        <w:pStyle w:val="Heading1"/>
        <w:keepNext/>
      </w:pPr>
      <w:r>
        <w:t>11. Histórico de importações</w:t>
      </w:r>
    </w:p>
    <w:p>
      <w:pPr>
        <w:pStyle w:val="ListBullet"/>
      </w:pPr>
      <w:r>
        <w:t>A aba Importações deverá registrar todas as entradas de dados realizadas no sistema.</w:t>
      </w:r>
    </w:p>
    <w:p>
      <w:pPr>
        <w:pStyle w:val="ListBullet"/>
      </w:pPr>
      <w:r>
        <w:t>Informações sugeridas: data, arquivo, campanha, total de linhas, novos registros, atualizados, erros e usuário responsável.</w:t>
      </w:r>
    </w:p>
    <w:p>
      <w:pPr>
        <w:pStyle w:val="ListBullet"/>
      </w:pPr>
      <w:r>
        <w:t>Ao abrir uma importação, o usuário deverá visualizar o relatório completo e os registros afetados.</w:t>
      </w:r>
    </w:p>
    <w:p>
      <w:pPr>
        <w:pStyle w:val="ListBullet"/>
      </w:pPr>
      <w:r>
        <w:t>Esse histórico permitirá identificar de onde veio cada lead e auditar alterações realizadas na base.</w:t>
      </w:r>
    </w:p>
    <w:p>
      <w:pPr>
        <w:pStyle w:val="Heading1"/>
        <w:keepNext/>
      </w:pPr>
      <w:r>
        <w:t>12. Regra provisória de duplicidade</w:t>
      </w:r>
    </w:p>
    <w:p>
      <w:pPr>
        <w:pStyle w:val="ListBullet"/>
      </w:pPr>
      <w:r>
        <w:t>Um lead não deverá ser duplicado apenas porque apareceu em uma nova lista ou campanha.</w:t>
      </w:r>
    </w:p>
    <w:p>
      <w:pPr>
        <w:pStyle w:val="ListBullet"/>
      </w:pPr>
      <w:r>
        <w:t>A ordem inicial sugerida para identificação é: ID do negócio no Bitrix; outro identificador único da origem; telefone; e-mail; combinação entre nome e empresa.</w:t>
      </w:r>
    </w:p>
    <w:p>
      <w:pPr>
        <w:pStyle w:val="ListBullet"/>
      </w:pPr>
      <w:r>
        <w:t>Essa regra ainda será validada com cuidado, pois um mesmo telefone pode pertencer a uma clínica e representar vários profissionais.</w:t>
      </w:r>
    </w:p>
    <w:p>
      <w:pPr>
        <w:pStyle w:val="Heading1"/>
        <w:keepNext/>
      </w:pPr>
      <w:r>
        <w:t>13. Separação entre lead, contato e campanha</w:t>
      </w:r>
    </w:p>
    <w:p>
      <w:pPr>
        <w:pStyle w:val="ListBullet"/>
      </w:pPr>
      <w:r>
        <w:t>Lead: oportunidade ou registro comercial que está sendo trabalhado.</w:t>
      </w:r>
    </w:p>
    <w:p>
      <w:pPr>
        <w:pStyle w:val="ListBullet"/>
      </w:pPr>
      <w:r>
        <w:t>Contato: pessoa ou canal utilizado para comunicação, como médico, secretária, gerente ou clínica.</w:t>
      </w:r>
    </w:p>
    <w:p>
      <w:pPr>
        <w:pStyle w:val="ListBullet"/>
      </w:pPr>
      <w:r>
        <w:t>Campanha: ação comercial em que o lead participa, como Mês do Amigo, oportunidades adormecidas ou resgate de Flow.</w:t>
      </w:r>
    </w:p>
    <w:p>
      <w:pPr>
        <w:pStyle w:val="ListBullet"/>
      </w:pPr>
      <w:r>
        <w:t>Um lead poderá possuir vários contatos e participar de diferentes campanhas ao longo do tempo, mantendo um histórico único e contínuo.</w:t>
      </w:r>
    </w:p>
    <w:p>
      <w:pPr>
        <w:pStyle w:val="Heading1"/>
        <w:keepNext/>
      </w:pPr>
      <w:r>
        <w:t>14. Integrações com outros módulos</w:t>
      </w:r>
    </w:p>
    <w:p>
      <w:pPr>
        <w:pStyle w:val="ListBullet"/>
      </w:pPr>
      <w:r>
        <w:t>Hoje/Operação: utiliza os dados da base para montar as filas de trabalho.</w:t>
      </w:r>
    </w:p>
    <w:p>
      <w:pPr>
        <w:pStyle w:val="ListBullet"/>
      </w:pPr>
      <w:r>
        <w:t>Ficha do Lead: exibe o registro completo selecionado na base.</w:t>
      </w:r>
    </w:p>
    <w:p>
      <w:pPr>
        <w:pStyle w:val="ListBullet"/>
      </w:pPr>
      <w:r>
        <w:t>Campanhas: organiza os leads em ações comerciais específicas.</w:t>
      </w:r>
    </w:p>
    <w:p>
      <w:pPr>
        <w:pStyle w:val="ListBullet"/>
      </w:pPr>
      <w:r>
        <w:t>Contatos: mantém os dados de pessoas, telefones e e-mails vinculados aos leads.</w:t>
      </w:r>
    </w:p>
    <w:p>
      <w:pPr>
        <w:pStyle w:val="ListBullet"/>
      </w:pPr>
      <w:r>
        <w:t>Relatórios: utiliza os dados consolidados para indicadores e exportações.</w:t>
      </w:r>
    </w:p>
    <w:p>
      <w:pPr>
        <w:pStyle w:val="ListBullet"/>
      </w:pPr>
      <w:r>
        <w:t>Configurações: define campos, permissões, regras de importação e cadências.</w:t>
      </w:r>
    </w:p>
    <w:p>
      <w:pPr>
        <w:pStyle w:val="Heading1"/>
        <w:keepNext/>
      </w:pPr>
      <w:r>
        <w:t>15. Pontos a definir posteriormente</w:t>
      </w:r>
    </w:p>
    <w:p>
      <w:pPr>
        <w:pStyle w:val="ListBullet"/>
      </w:pPr>
      <w:r>
        <w:t>Campos definitivos da base de dados.</w:t>
      </w:r>
    </w:p>
    <w:p>
      <w:pPr>
        <w:pStyle w:val="ListBullet"/>
      </w:pPr>
      <w:r>
        <w:t>Regras completas de duplicidade e atualização.</w:t>
      </w:r>
    </w:p>
    <w:p>
      <w:pPr>
        <w:pStyle w:val="ListBullet"/>
      </w:pPr>
      <w:r>
        <w:t>Layout final da tabela e colunas padrão.</w:t>
      </w:r>
    </w:p>
    <w:p>
      <w:pPr>
        <w:pStyle w:val="ListBullet"/>
      </w:pPr>
      <w:r>
        <w:t>Permissões de usuários.</w:t>
      </w:r>
    </w:p>
    <w:p>
      <w:pPr>
        <w:pStyle w:val="ListBullet"/>
      </w:pPr>
      <w:r>
        <w:t>Formato padrão das planilhas.</w:t>
      </w:r>
    </w:p>
    <w:p>
      <w:pPr>
        <w:pStyle w:val="ListBullet"/>
      </w:pPr>
      <w:r>
        <w:t>Conjunto final de ações em lote.</w:t>
      </w:r>
    </w:p>
    <w:p>
      <w:pPr>
        <w:pStyle w:val="ListBullet"/>
      </w:pPr>
      <w:r>
        <w:t>Arquitetura técnica do processo de importação.</w:t>
      </w:r>
    </w:p>
    <w:p>
      <w:pPr>
        <w:pStyle w:val="Heading1"/>
        <w:keepNext/>
      </w:pPr>
      <w:r>
        <w:t>16. Escopo inicial consolidado</w:t>
      </w:r>
    </w:p>
    <w:p>
      <w:pPr>
        <w:pStyle w:val="ListBullet"/>
      </w:pPr>
      <w:r>
        <w:t>A Base de Leads terá inicialmente duas abas: Leads e Importações.</w:t>
      </w:r>
    </w:p>
    <w:p>
      <w:pPr>
        <w:pStyle w:val="ListBullet"/>
      </w:pPr>
      <w:r>
        <w:t>As quatro ações principais serão: Novo lead, Importar lista, Exportar e Ações em lote.</w:t>
      </w:r>
    </w:p>
    <w:p>
      <w:pPr>
        <w:pStyle w:val="ListBullet"/>
      </w:pPr>
      <w:r>
        <w:t>O módulo será voltado à consulta, organização e administração da base, enquanto a execução diária continuará concentrada no menu Hoje/Operação.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Central de Prospecção — Documento 03 — Base de Leads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1F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38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1F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Central de Prospecção — Base de Leads</dc:title>
  <dc:subject>Especificação funcional do módulo Base de Leads</dc:subject>
  <dc:creator>Higor Marques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