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14 - Modelo de Dados e Estrutura das Tabelas</w:t>
      </w:r>
    </w:p>
    <w:p>
      <w:pPr>
        <w:jc w:val="center"/>
      </w:pPr>
      <w:r>
        <w:rPr>
          <w:b/>
          <w:sz w:val="26"/>
        </w:rPr>
        <w:t>Central de Prospecção</w:t>
      </w:r>
    </w:p>
    <w:p>
      <w:pPr>
        <w:jc w:val="center"/>
      </w:pPr>
      <w:r>
        <w:rPr>
          <w:i/>
        </w:rPr>
        <w:t>Especificação relacional preparada para Apps Script/Google Sheets e migração futura para banco SQL.</w:t>
      </w:r>
    </w:p>
    <w:p>
      <w:pPr>
        <w:pStyle w:val="Heading1"/>
      </w:pPr>
      <w:r>
        <w:t>1. Objetivo</w:t>
      </w:r>
    </w:p>
    <w:p>
      <w:r>
        <w:t>Transformar o modelo conceitual e o dicionário de dados em uma estrutura física organizada, definindo tabelas, chaves, relacionamentos, índices, restrições, auditoria e uma adaptação viável para Google Sheets no MVP.</w:t>
      </w:r>
    </w:p>
    <w:p>
      <w:pPr>
        <w:pStyle w:val="Heading1"/>
      </w:pPr>
      <w:r>
        <w:t>2. Princípios de modelagem</w:t>
      </w:r>
    </w:p>
    <w:p>
      <w:pPr>
        <w:pStyle w:val="ListBullet"/>
      </w:pPr>
      <w:r>
        <w:t>Dados permanentes do lead ficam separados dos dados específicos de campanhas.</w:t>
      </w:r>
    </w:p>
    <w:p>
      <w:pPr>
        <w:pStyle w:val="ListBullet"/>
      </w:pPr>
      <w:r>
        <w:t>Relacionamentos utilizam identificadores estáveis, nunca nomes como chave.</w:t>
      </w:r>
    </w:p>
    <w:p>
      <w:pPr>
        <w:pStyle w:val="ListBullet"/>
      </w:pPr>
      <w:r>
        <w:t>Exclusões são lógicas (soft delete), preservando histórico e auditoria.</w:t>
      </w:r>
    </w:p>
    <w:p>
      <w:pPr>
        <w:pStyle w:val="ListBullet"/>
      </w:pPr>
      <w:r>
        <w:t>O Bitrix é tratado como sistema externo; seus identificadores são armazenados como referência.</w:t>
      </w:r>
    </w:p>
    <w:p>
      <w:pPr>
        <w:pStyle w:val="ListBullet"/>
      </w:pPr>
      <w:r>
        <w:t>A estrutura deve funcionar em planilhas no MVP, sem impedir migração posterior para PostgreSQL/Supabase/Neon.</w:t>
      </w:r>
    </w:p>
    <w:p>
      <w:pPr>
        <w:pStyle w:val="ListBullet"/>
      </w:pPr>
      <w:r>
        <w:t>Tarefas representam o que deve ser feito; interações registram o que realmente aconteceu.</w:t>
      </w:r>
    </w:p>
    <w:p>
      <w:pPr>
        <w:pStyle w:val="Heading1"/>
      </w:pPr>
      <w:r>
        <w:t>3. Padrão comum de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 sugerido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7"/>
              </w:rPr>
              <w:t>Obrigatório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7"/>
              </w:rPr>
              <w:t>Finalidade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 ou texto único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Chave primária interna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Data/hora de criação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Última alteração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created_by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FK -&gt; users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Quando aplicável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Usuário criador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updated_by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FK -&gt; users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Quando aplicável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Último usuário que alterou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deleted_at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Data da exclusão lógica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deleted_by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FK -&gt; users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Usuário que arquivou/excluiu logicamente</w:t>
            </w:r>
          </w:p>
        </w:tc>
      </w:tr>
    </w:tbl>
    <w:p/>
    <w:p>
      <w:pPr>
        <w:pStyle w:val="Heading1"/>
      </w:pPr>
      <w:r>
        <w:t>4. Catálogo de tabelas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Tabela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7"/>
              </w:rPr>
              <w:t>Responsabilidade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Usuários do sistema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roles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Perfis de acesso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permissions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Permissões disponíveis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role_permissions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Vínculo entre perfis e permissões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leads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Dados permanentes das oportunidades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contacts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Pessoas/canais de contato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lead_contacts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Vínculo entre leads e contatos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Produtos da Amigo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lead_products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Produtos relacionados ao lead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campaigns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Campanhas comerciais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campaign_products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Produtos trabalhados na campanha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lead_campaigns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Participação do lead em campanhas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cadences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Modelos de cadência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cadence_steps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Etapas de cada cadência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tasks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Ações programadas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interactions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Ações efetivamente realizadas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content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Scripts, objeções, materiais e playbooks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tags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Etiquetas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content_tags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Vínculo conteúdo-etiqueta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campaign_content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Conteúdos vinculados a campanhas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reasons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Motivos padronizados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imports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Lotes de importação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import_rows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Resultado por linha importada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Avisos do sistema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integration_logs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Logs de integrações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field_mappings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Mapeamento de campos externos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Histórico administrativo</w:t>
            </w:r>
          </w:p>
        </w:tc>
      </w:tr>
    </w:tbl>
    <w:p/>
    <w:p>
      <w:pPr>
        <w:pStyle w:val="Heading2"/>
      </w:pPr>
      <w:r>
        <w:t>5.1 Tabela `users`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 e 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photo_url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role_id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roles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active/inactive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last_access_at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</w:tbl>
    <w:p/>
    <w:p>
      <w:pPr>
        <w:pStyle w:val="Heading2"/>
      </w:pPr>
      <w:r>
        <w:t>5.2 Tabela `roles`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true</w:t>
            </w:r>
          </w:p>
        </w:tc>
      </w:tr>
    </w:tbl>
    <w:p/>
    <w:p>
      <w:pPr>
        <w:pStyle w:val="Heading2"/>
      </w:pPr>
      <w:r>
        <w:t>5.3 Tabela `permissions`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</w:tbl>
    <w:p/>
    <w:p>
      <w:pPr>
        <w:pStyle w:val="Heading2"/>
      </w:pPr>
      <w:r>
        <w:t>5.4 Tabela `role_permissions`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role_id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roles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permission_id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permissions</w:t>
            </w:r>
          </w:p>
        </w:tc>
      </w:tr>
    </w:tbl>
    <w:p/>
    <w:p>
      <w:pPr>
        <w:pStyle w:val="Heading2"/>
      </w:pPr>
      <w:r>
        <w:t>5.5 Tabela `leads`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Nome principal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trade_name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Nome fantasia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legal_name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Razão social/nome formal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person_type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PF/PJ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document_number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CPF/CNPJ normalizado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Origem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general_status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Status geral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Prioridade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assigned_user_id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bitrix_deal_id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 quando preenchido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bitrix_pipeline_id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Referência externa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bitrix_stage_id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Referência externa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bitrix_url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Link do 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Observações</w:t>
            </w:r>
          </w:p>
        </w:tc>
      </w:tr>
    </w:tbl>
    <w:p/>
    <w:p>
      <w:pPr>
        <w:pStyle w:val="Heading2"/>
      </w:pPr>
      <w:r>
        <w:t>5.6 Tabela `contacts`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greeting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Dr., Dra. 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job_title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Função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Original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phone_normalized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Somente dígitos/DDD/DDI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whatsapp_number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Número para link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preferred_channel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WhatsApp/e-mail/ligação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best_contact_time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Observações</w:t>
            </w:r>
          </w:p>
        </w:tc>
      </w:tr>
    </w:tbl>
    <w:p/>
    <w:p>
      <w:pPr>
        <w:pStyle w:val="Heading2"/>
      </w:pPr>
      <w:r>
        <w:t>5.7 Tabela `lead_contacts`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contact_id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contacts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is_primary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Contato principal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receives_whatsapp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Autorização operacional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receives_email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Autorização operacional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relationship_type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Médico/secretária/etc.</w:t>
            </w:r>
          </w:p>
        </w:tc>
      </w:tr>
    </w:tbl>
    <w:p/>
    <w:p>
      <w:pPr>
        <w:pStyle w:val="Heading2"/>
      </w:pPr>
      <w:r>
        <w:t>5.8 Tabela `products`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Código interno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icon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color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true</w:t>
            </w:r>
          </w:p>
        </w:tc>
      </w:tr>
    </w:tbl>
    <w:p/>
    <w:p>
      <w:pPr>
        <w:pStyle w:val="Heading2"/>
      </w:pPr>
      <w:r>
        <w:t>5.9 Tabela `lead_products`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products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interest_level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opportunity_value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Valor original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discounted_value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Valor negociado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</w:tbl>
    <w:p/>
    <w:p>
      <w:pPr>
        <w:pStyle w:val="Heading2"/>
      </w:pPr>
      <w:r>
        <w:t>5.10 Tabela `campaigns`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objective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Objetivo comercial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draft/active/paused/finished/archived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Ordenação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owner_user_id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cadence_id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cadences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start_date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end_date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is_template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Modelo reutilizável</w:t>
            </w:r>
          </w:p>
        </w:tc>
      </w:tr>
    </w:tbl>
    <w:p/>
    <w:p>
      <w:pPr>
        <w:pStyle w:val="Heading2"/>
      </w:pPr>
      <w:r>
        <w:t>5.11 Tabela `campaign_products`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campaign_id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campaigns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products</w:t>
            </w:r>
          </w:p>
        </w:tc>
      </w:tr>
    </w:tbl>
    <w:p/>
    <w:p>
      <w:pPr>
        <w:pStyle w:val="Heading2"/>
      </w:pPr>
      <w:r>
        <w:t>5.12 Tabela `lead_campaigns`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campaign_id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campaigns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assigned_user_id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Estado na campanha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current_cadence_step_id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cadence_steps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Prioridade específica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entered_at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Entrada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started_at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Início efetivo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closed_at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Encerramento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closing_reason_id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reasons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result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Participação ativa</w:t>
            </w:r>
          </w:p>
        </w:tc>
      </w:tr>
    </w:tbl>
    <w:p/>
    <w:p>
      <w:pPr>
        <w:pStyle w:val="Heading2"/>
      </w:pPr>
      <w:r>
        <w:t>5.13 Tabela `cadences`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channel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Canal principal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active/inactive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is_template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Modelo</w:t>
            </w:r>
          </w:p>
        </w:tc>
      </w:tr>
    </w:tbl>
    <w:p/>
    <w:p>
      <w:pPr>
        <w:pStyle w:val="Heading2"/>
      </w:pPr>
      <w:r>
        <w:t>5.14 Tabela `cadence_steps`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cadence_id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cadences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step_order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 por cadência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action_type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Abordagem/follow-up/etc.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interval_days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&gt;= 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content_id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content,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is_required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true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is_closing_step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Encerramento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next_step_id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Auto-FK opcional</w:t>
            </w:r>
          </w:p>
        </w:tc>
      </w:tr>
    </w:tbl>
    <w:p/>
    <w:p>
      <w:pPr>
        <w:pStyle w:val="Heading2"/>
      </w:pPr>
      <w:r>
        <w:t>5.15 Tabela `tasks`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lead_campaign_id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lead_campaigns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contact_id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contacts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cadence_step_id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cadence_steps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assigned_user_id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task_type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Tipo da ação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pending/in_progress/completed/cancelled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Ordenação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scheduled_date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 para fila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scheduled_time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completed_at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Quando concluída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result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</w:tbl>
    <w:p/>
    <w:p>
      <w:pPr>
        <w:pStyle w:val="Heading2"/>
      </w:pPr>
      <w:r>
        <w:t>5.16 Tabela `interactions`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lead_campaign_id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lead_campaigns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contact_id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contacts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task_id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tasks,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channel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WhatsApp/e-mail/ligação/etc.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interaction_type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Mensagem, resposta, reunião 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direction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outbound/inbound/internal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content_id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content,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Registro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result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text/enum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occurred_at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Data real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next_action_type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next_action_date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</w:tbl>
    <w:p/>
    <w:p>
      <w:pPr>
        <w:pStyle w:val="Heading2"/>
      </w:pPr>
      <w:r>
        <w:t>5.17 Tabela `content`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Script/material/objeção/playbook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Categoria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body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Texto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file_url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Arquivo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external_url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Link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channel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Canal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products,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&gt;=1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draft/active/archived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author_user_id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</w:tbl>
    <w:p/>
    <w:p>
      <w:pPr>
        <w:pStyle w:val="Heading2"/>
      </w:pPr>
      <w:r>
        <w:t>5.18 Tabela `tags`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Único por categoria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true</w:t>
            </w:r>
          </w:p>
        </w:tc>
      </w:tr>
    </w:tbl>
    <w:p/>
    <w:p>
      <w:pPr>
        <w:pStyle w:val="Heading2"/>
      </w:pPr>
      <w:r>
        <w:t>5.19 Tabela `content_tags`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content_id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tag_id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tags</w:t>
            </w:r>
          </w:p>
        </w:tc>
      </w:tr>
    </w:tbl>
    <w:p/>
    <w:p>
      <w:pPr>
        <w:pStyle w:val="Heading2"/>
      </w:pPr>
      <w:r>
        <w:t>5.20 Tabela `campaign_content`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campaign_id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campaigns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content_id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content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cadence_step_id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cadence_steps,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is_default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Conteúdo padrão</w:t>
            </w:r>
          </w:p>
        </w:tc>
      </w:tr>
    </w:tbl>
    <w:p/>
    <w:p>
      <w:pPr>
        <w:pStyle w:val="Heading2"/>
      </w:pPr>
      <w:r>
        <w:t>5.21 Tabela `reasons`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response/closing/loss/reactivation/cancellation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true</w:t>
            </w:r>
          </w:p>
        </w:tc>
      </w:tr>
    </w:tbl>
    <w:p/>
    <w:p>
      <w:pPr>
        <w:pStyle w:val="Heading2"/>
      </w:pPr>
      <w:r>
        <w:t>5.22 Tabela `imports`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file_name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Nome do arquivo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file_url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campaign_id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campaigns,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Bitrix/CSV/etc.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total_rows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Contagem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new_records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Contagem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updated_records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Contagem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duplicate_records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Contagem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error_records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Contagem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processing/completed/failed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started_at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Início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finished_at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Fim</w:t>
            </w:r>
          </w:p>
        </w:tc>
      </w:tr>
    </w:tbl>
    <w:p/>
    <w:p>
      <w:pPr>
        <w:pStyle w:val="Heading2"/>
      </w:pPr>
      <w:r>
        <w:t>5.23 Tabela `import_rows`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import_id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imports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row_number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Linha do arquivo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external_id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ID externo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lead_id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leads,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new/updated/duplicate/error/ignored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error_message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raw_data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Dados brutos</w:t>
            </w:r>
          </w:p>
        </w:tc>
      </w:tr>
    </w:tbl>
    <w:p/>
    <w:p>
      <w:pPr>
        <w:pStyle w:val="Heading2"/>
      </w:pPr>
      <w:r>
        <w:t>5.24 Tabela `notifications`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Tipo do alerta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Mensagem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related_entity_type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Tabela/entidade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related_entity_id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ID relacionado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is_read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false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read_at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</w:tbl>
    <w:p/>
    <w:p>
      <w:pPr>
        <w:pStyle w:val="Heading2"/>
      </w:pPr>
      <w:r>
        <w:t>5.25 Tabela `integration_logs`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integration_type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Bitrix/Google/etc.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Consulta/atualização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entity_type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Entidade interna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entity_id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ID interno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external_id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ID externo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success/error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request_summary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Sem credenciais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response_summary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Sem credenciais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error_message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</w:tbl>
    <w:p/>
    <w:p>
      <w:pPr>
        <w:pStyle w:val="Heading2"/>
      </w:pPr>
      <w:r>
        <w:t>5.26 Tabela `field_mappings`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Bitrix/CSV/etc.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source_field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Campo externo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target_entity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Entidade interna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target_field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Campo interno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data_type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Tipo esperado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transformation_rule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text/json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Regra opcional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is_required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Obrigatoriedade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Padrão true</w:t>
            </w:r>
          </w:p>
        </w:tc>
      </w:tr>
    </w:tbl>
    <w:p/>
    <w:p>
      <w:pPr>
        <w:pStyle w:val="Heading2"/>
      </w:pPr>
      <w:r>
        <w:t>5.27 Tabela `audit_logs`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Regra/descrição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entity_type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Entidade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entity_id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UUID/text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Registro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create/update/archive/restore/import/export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old_value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Antes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new_value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json/text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Depois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</w:tbl>
    <w:p/>
    <w:p>
      <w:pPr>
        <w:pStyle w:val="Heading1"/>
      </w:pPr>
      <w:r>
        <w:t>6. Relacionamentos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Relação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Descrição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roles 1:N users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Um perfil pode ser usado por vários usuários.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roles N:N permissions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role_permissions.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leads N:N contacts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lead_contacts.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leads N:N products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lead_products.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campaigns N:N products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campaign_products.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leads N:N campaigns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lead_campaigns, que guarda estado e histórico.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cadences 1:N cadence_steps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Uma cadência possui etapas ordenadas.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lead_campaigns 1:N tasks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A participação gera tarefas.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lead_campaigns 1:N interactions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A participação acumula interações.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tasks 0..1:N interactions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Uma tarefa pode gerar uma ou mais interações.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campaigns N:N content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campaign_content.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content N:N tags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Por meio de content_tags.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imports 1:N import_rows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Cada linha importada é auditável.</w:t>
            </w:r>
          </w:p>
        </w:tc>
      </w:tr>
    </w:tbl>
    <w:p/>
    <w:p>
      <w:pPr>
        <w:pStyle w:val="Heading1"/>
      </w:pPr>
      <w:r>
        <w:t>7. Restrições e integridade</w:t>
      </w:r>
    </w:p>
    <w:p>
      <w:pPr>
        <w:pStyle w:val="ListBullet"/>
      </w:pPr>
      <w:r>
        <w:t>`leads.bitrix_deal_id` deve ser único quando preenchido.</w:t>
      </w:r>
    </w:p>
    <w:p>
      <w:pPr>
        <w:pStyle w:val="ListBullet"/>
      </w:pPr>
      <w:r>
        <w:t>Não pode existir mais de uma participação ativa do mesmo lead na mesma campanha.</w:t>
      </w:r>
    </w:p>
    <w:p>
      <w:pPr>
        <w:pStyle w:val="ListBullet"/>
      </w:pPr>
      <w:r>
        <w:t>`cadence_steps.step_order` deve ser único dentro de cada cadência.</w:t>
      </w:r>
    </w:p>
    <w:p>
      <w:pPr>
        <w:pStyle w:val="ListBullet"/>
      </w:pPr>
      <w:r>
        <w:t>Um lead deve ter no máximo um contato principal ativo por contexto definido.</w:t>
      </w:r>
    </w:p>
    <w:p>
      <w:pPr>
        <w:pStyle w:val="ListBullet"/>
      </w:pPr>
      <w:r>
        <w:t>Tarefa concluída não retorna a pendente sem gerar auditoria.</w:t>
      </w:r>
    </w:p>
    <w:p>
      <w:pPr>
        <w:pStyle w:val="ListBullet"/>
      </w:pPr>
      <w:r>
        <w:t>Registros referenciados não devem ser apagados fisicamente; usar arquivamento.</w:t>
      </w:r>
    </w:p>
    <w:p>
      <w:pPr>
        <w:pStyle w:val="ListBullet"/>
      </w:pPr>
      <w:r>
        <w:t>Telefone e e-mail ajudam a detectar duplicidade, mas não são chaves únicas globais.</w:t>
      </w:r>
    </w:p>
    <w:p>
      <w:pPr>
        <w:pStyle w:val="ListBullet"/>
      </w:pPr>
      <w:r>
        <w:t>Campos de integração não armazenam tokens, webhooks completos ou segredos.</w:t>
      </w:r>
    </w:p>
    <w:p>
      <w:pPr>
        <w:pStyle w:val="Heading1"/>
      </w:pPr>
      <w:r>
        <w:t>8. Índices prioritários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7"/>
              </w:rPr>
              <w:t>Tabela/Campo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leads.bitrix_deal_id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Busca e deduplicação por negócio externo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leads.name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Pesquisa textual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contacts.phone_normalized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Localização e deduplicação assistida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contacts.email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Pesquisa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lead_campaigns.status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Filtros operacionais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lead_campaigns.campaign_id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Listagem por campanha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tasks.scheduled_date + 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Fila Hoje/Operação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tasks.assigned_user_id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Fila por usuário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interactions.occurred_at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Histórico e relatórios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campaigns.status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Campanhas ativas/encerradas</w:t>
            </w:r>
          </w:p>
        </w:tc>
      </w:tr>
    </w:tbl>
    <w:p/>
    <w:p>
      <w:pPr>
        <w:pStyle w:val="Heading1"/>
      </w:pPr>
      <w:r>
        <w:t>9. Adaptação para Google Sheets / Apps Script</w:t>
      </w:r>
    </w:p>
    <w:p>
      <w:r>
        <w:t>No MVP, cada tabela principal pode ser representada por uma aba. O cabeçalho contém os nomes dos campos e cada linha corresponde a um registro. Os relacionamentos permanecem baseados em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Aba sugerida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Tabela lógica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LEADS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leads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CONTACTS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contacts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LEAD_CONTACTS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lead_contacts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LEAD_PRODUCTS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lead_products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CAMPAIGNS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campaigns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CAMPAIGN_PRODUCTS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campaign_products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LEAD_CAMPAIGNS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lead_campaigns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CADENCES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cadences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CADENCE_STEPS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cadence_steps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TASKS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tasks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INTERACTIONS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interactions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CONTENT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content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REASONS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reasons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IMPORTS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imports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IMPORT_ROWS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import_rows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FIELD_MAPPINGS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field_mappings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</w:tr>
    </w:tbl>
    <w:p/>
    <w:p>
      <w:pPr>
        <w:pStyle w:val="ListBullet"/>
      </w:pPr>
      <w:r>
        <w:t>As abas funcionam como camada de armazenamento, não como interface operacional.</w:t>
      </w:r>
    </w:p>
    <w:p>
      <w:pPr>
        <w:pStyle w:val="ListBullet"/>
      </w:pPr>
      <w:r>
        <w:t>IDs devem ser gerados pelo sistema e nunca manualmente.</w:t>
      </w:r>
    </w:p>
    <w:p>
      <w:pPr>
        <w:pStyle w:val="ListBullet"/>
      </w:pPr>
      <w:r>
        <w:t>Operações de escrita devem validar vínculos e restrições antes de inserir linhas.</w:t>
      </w:r>
    </w:p>
    <w:p>
      <w:pPr>
        <w:pStyle w:val="ListBullet"/>
      </w:pPr>
      <w:r>
        <w:t>Índices podem ser simulados em memória ou por abas auxiliares/cache no Apps Script.</w:t>
      </w:r>
    </w:p>
    <w:p>
      <w:pPr>
        <w:pStyle w:val="ListBullet"/>
      </w:pPr>
      <w:r>
        <w:t>Logs e importações devem ser append-only sempre que possível.</w:t>
      </w:r>
    </w:p>
    <w:p>
      <w:pPr>
        <w:pStyle w:val="Heading1"/>
      </w:pPr>
      <w:r>
        <w:t>10. Escopo recomendado do MVP</w:t>
      </w:r>
    </w:p>
    <w:p>
      <w:pPr>
        <w:pStyle w:val="ListBullet"/>
      </w:pPr>
      <w:r>
        <w:t>users, leads, contacts e lead_contacts;</w:t>
      </w:r>
    </w:p>
    <w:p>
      <w:pPr>
        <w:pStyle w:val="ListBullet"/>
      </w:pPr>
      <w:r>
        <w:t>campaigns e lead_campaigns;</w:t>
      </w:r>
    </w:p>
    <w:p>
      <w:pPr>
        <w:pStyle w:val="ListBullet"/>
      </w:pPr>
      <w:r>
        <w:t>cadences e cadence_steps;</w:t>
      </w:r>
    </w:p>
    <w:p>
      <w:pPr>
        <w:pStyle w:val="ListBullet"/>
      </w:pPr>
      <w:r>
        <w:t>tasks e interactions;</w:t>
      </w:r>
    </w:p>
    <w:p>
      <w:pPr>
        <w:pStyle w:val="ListBullet"/>
      </w:pPr>
      <w:r>
        <w:t>content e reasons;</w:t>
      </w:r>
    </w:p>
    <w:p>
      <w:pPr>
        <w:pStyle w:val="ListBullet"/>
      </w:pPr>
      <w:r>
        <w:t>imports e import_rows;</w:t>
      </w:r>
    </w:p>
    <w:p>
      <w:pPr>
        <w:pStyle w:val="ListBullet"/>
      </w:pPr>
      <w:r>
        <w:t>field_mappings básicos para planilhas/Bitrix.</w:t>
      </w:r>
    </w:p>
    <w:p>
      <w:r>
        <w:t>Tabelas avançadas de permissões granulares, notificações, tags, logs completos e múltiplos produtos podem entrar de forma progressiva, desde que a estrutura inicial preserve os identificadores e relacionamentos previstos.</w:t>
      </w:r>
    </w:p>
    <w:p>
      <w:pPr>
        <w:pStyle w:val="Heading1"/>
      </w:pPr>
      <w:r>
        <w:t>11. Decisões provisórias</w:t>
      </w:r>
    </w:p>
    <w:p>
      <w:pPr>
        <w:pStyle w:val="ListBullet"/>
      </w:pPr>
      <w:r>
        <w:t>O modelo lógico oficial será relacional, mesmo quando implementado em Google Sheets.</w:t>
      </w:r>
    </w:p>
    <w:p>
      <w:pPr>
        <w:pStyle w:val="ListBullet"/>
      </w:pPr>
      <w:r>
        <w:t>UUID é preferível em banco SQL; no Apps Script pode ser usado Utilities.getUuid().</w:t>
      </w:r>
    </w:p>
    <w:p>
      <w:pPr>
        <w:pStyle w:val="ListBullet"/>
      </w:pPr>
      <w:r>
        <w:t>Participação em campanha é a entidade operacional central.</w:t>
      </w:r>
    </w:p>
    <w:p>
      <w:pPr>
        <w:pStyle w:val="ListBullet"/>
      </w:pPr>
      <w:r>
        <w:t>Tarefas e interações permanecem separadas.</w:t>
      </w:r>
    </w:p>
    <w:p>
      <w:pPr>
        <w:pStyle w:val="ListBullet"/>
      </w:pPr>
      <w:r>
        <w:t>A Central preserva IDs externos do Bitrix, mas não depende dele para operar.</w:t>
      </w:r>
    </w:p>
    <w:p>
      <w:pPr>
        <w:pStyle w:val="ListBullet"/>
      </w:pPr>
      <w:r>
        <w:t>A estrutura poderá ser simplificada no MVP sem fundir entidades conceitualmente distintas.</w:t>
      </w:r>
    </w:p>
    <w:p>
      <w:pPr>
        <w:pStyle w:val="Heading1"/>
      </w:pPr>
      <w:r>
        <w:t>12. Próxima etapa</w:t>
      </w:r>
    </w:p>
    <w:p>
      <w:r>
        <w:t>O próximo documento deverá definir a Arquitetura Técnica e a decisão de tecnologia, comparando Google Apps Script/Sheets com uma aplicação web em React/Next.js ou equivalente, banco relacional, autenticação, deploy, segurança, custos, manutenção e estratégia de migração.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