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8B9A0" w14:textId="77777777" w:rsidR="00A901B9" w:rsidRPr="00060143" w:rsidRDefault="00C86C6F" w:rsidP="00361377">
      <w:pPr>
        <w:pStyle w:val="Ttulo1"/>
        <w:numPr>
          <w:ilvl w:val="0"/>
          <w:numId w:val="0"/>
        </w:numPr>
        <w:spacing w:before="0"/>
        <w:ind w:left="2016" w:hanging="2016"/>
        <w:rPr>
          <w:sz w:val="24"/>
          <w:szCs w:val="24"/>
          <w:u w:val="single"/>
          <w:lang w:val="pt-BR"/>
        </w:rPr>
      </w:pPr>
      <w:bookmarkStart w:id="0" w:name="_Toc58330980"/>
      <w:bookmarkStart w:id="1" w:name="_Toc124657932"/>
      <w:bookmarkStart w:id="2" w:name="_Toc124658299"/>
      <w:bookmarkStart w:id="3" w:name="_Toc124658719"/>
      <w:bookmarkStart w:id="4" w:name="_Toc124658767"/>
      <w:bookmarkStart w:id="5" w:name="_Toc124658930"/>
      <w:bookmarkStart w:id="6" w:name="_Toc248295111"/>
      <w:bookmarkStart w:id="7" w:name="_Toc163235213"/>
      <w:r w:rsidRPr="00060143">
        <w:rPr>
          <w:sz w:val="24"/>
          <w:szCs w:val="24"/>
          <w:u w:val="single"/>
          <w:lang w:val="pt-BR"/>
        </w:rPr>
        <w:t>1. Índice</w:t>
      </w:r>
      <w:bookmarkEnd w:id="0"/>
      <w:bookmarkEnd w:id="7"/>
      <w:r w:rsidRPr="00060143">
        <w:rPr>
          <w:sz w:val="24"/>
          <w:szCs w:val="24"/>
          <w:u w:val="single"/>
          <w:lang w:val="pt-BR"/>
        </w:rPr>
        <w:t xml:space="preserve"> </w:t>
      </w:r>
    </w:p>
    <w:sdt>
      <w:sdtPr>
        <w:rPr>
          <w:rFonts w:ascii="Times New Roman" w:eastAsia="Times New Roman" w:hAnsi="Times New Roman" w:cs="Times New Roman"/>
          <w:color w:val="auto"/>
          <w:sz w:val="24"/>
          <w:szCs w:val="24"/>
          <w:lang w:val="pt-BR"/>
        </w:rPr>
        <w:id w:val="428731219"/>
        <w:docPartObj>
          <w:docPartGallery w:val="Table of Contents"/>
          <w:docPartUnique/>
        </w:docPartObj>
      </w:sdtPr>
      <w:sdtEndPr>
        <w:rPr>
          <w:b/>
          <w:bCs/>
        </w:rPr>
      </w:sdtEndPr>
      <w:sdtContent>
        <w:p w14:paraId="15F5F69C" w14:textId="77777777" w:rsidR="00361377" w:rsidRPr="00060143" w:rsidRDefault="00361377">
          <w:pPr>
            <w:pStyle w:val="CabealhodoSumrio"/>
            <w:rPr>
              <w:rFonts w:ascii="Times New Roman" w:hAnsi="Times New Roman" w:cs="Times New Roman"/>
              <w:sz w:val="24"/>
              <w:szCs w:val="24"/>
            </w:rPr>
          </w:pPr>
        </w:p>
        <w:p w14:paraId="6D980580" w14:textId="1412F5A3" w:rsidR="0048559E" w:rsidRDefault="00C86C6F">
          <w:pPr>
            <w:pStyle w:val="Sumrio1"/>
            <w:tabs>
              <w:tab w:val="right" w:leader="dot" w:pos="9017"/>
            </w:tabs>
            <w:rPr>
              <w:rFonts w:eastAsiaTheme="minorEastAsia" w:cstheme="minorBidi"/>
              <w:b w:val="0"/>
              <w:bCs w:val="0"/>
              <w:caps w:val="0"/>
              <w:noProof/>
              <w:sz w:val="22"/>
              <w:szCs w:val="22"/>
              <w:lang w:val="pt-BR" w:eastAsia="pt-BR"/>
            </w:rPr>
          </w:pPr>
          <w:r w:rsidRPr="00060143">
            <w:rPr>
              <w:rFonts w:ascii="Times New Roman" w:hAnsi="Times New Roman" w:cs="Times New Roman"/>
              <w:noProof/>
              <w:sz w:val="24"/>
              <w:szCs w:val="24"/>
            </w:rPr>
            <w:fldChar w:fldCharType="begin"/>
          </w:r>
          <w:r w:rsidRPr="00060143">
            <w:rPr>
              <w:rFonts w:ascii="Times New Roman" w:hAnsi="Times New Roman" w:cs="Times New Roman"/>
              <w:noProof/>
              <w:sz w:val="24"/>
              <w:szCs w:val="24"/>
            </w:rPr>
            <w:instrText xml:space="preserve"> TOC \o "1-2" \h \z \u </w:instrText>
          </w:r>
          <w:r w:rsidRPr="00060143">
            <w:rPr>
              <w:rFonts w:ascii="Times New Roman" w:hAnsi="Times New Roman" w:cs="Times New Roman"/>
              <w:noProof/>
              <w:sz w:val="24"/>
              <w:szCs w:val="24"/>
            </w:rPr>
            <w:fldChar w:fldCharType="separate"/>
          </w:r>
          <w:hyperlink w:anchor="_Toc163235213" w:history="1">
            <w:r w:rsidR="0048559E" w:rsidRPr="0072684B">
              <w:rPr>
                <w:rStyle w:val="Hyperlink"/>
                <w:noProof/>
                <w:lang w:val="pt-BR"/>
              </w:rPr>
              <w:t>1. Índice</w:t>
            </w:r>
            <w:r w:rsidR="0048559E">
              <w:rPr>
                <w:noProof/>
                <w:webHidden/>
              </w:rPr>
              <w:tab/>
            </w:r>
            <w:r w:rsidR="0048559E">
              <w:rPr>
                <w:noProof/>
                <w:webHidden/>
              </w:rPr>
              <w:fldChar w:fldCharType="begin"/>
            </w:r>
            <w:r w:rsidR="0048559E">
              <w:rPr>
                <w:noProof/>
                <w:webHidden/>
              </w:rPr>
              <w:instrText xml:space="preserve"> PAGEREF _Toc163235213 \h </w:instrText>
            </w:r>
            <w:r w:rsidR="0048559E">
              <w:rPr>
                <w:noProof/>
                <w:webHidden/>
              </w:rPr>
            </w:r>
            <w:r w:rsidR="0048559E">
              <w:rPr>
                <w:noProof/>
                <w:webHidden/>
              </w:rPr>
              <w:fldChar w:fldCharType="separate"/>
            </w:r>
            <w:r w:rsidR="0048559E">
              <w:rPr>
                <w:noProof/>
                <w:webHidden/>
              </w:rPr>
              <w:t>1</w:t>
            </w:r>
            <w:r w:rsidR="0048559E">
              <w:rPr>
                <w:noProof/>
                <w:webHidden/>
              </w:rPr>
              <w:fldChar w:fldCharType="end"/>
            </w:r>
          </w:hyperlink>
        </w:p>
        <w:p w14:paraId="7C17EDF1" w14:textId="12235BF0" w:rsidR="0048559E" w:rsidRDefault="0048559E">
          <w:pPr>
            <w:pStyle w:val="Sumrio1"/>
            <w:tabs>
              <w:tab w:val="right" w:leader="dot" w:pos="9017"/>
            </w:tabs>
            <w:rPr>
              <w:rFonts w:eastAsiaTheme="minorEastAsia" w:cstheme="minorBidi"/>
              <w:b w:val="0"/>
              <w:bCs w:val="0"/>
              <w:caps w:val="0"/>
              <w:noProof/>
              <w:sz w:val="22"/>
              <w:szCs w:val="22"/>
              <w:lang w:val="pt-BR" w:eastAsia="pt-BR"/>
            </w:rPr>
          </w:pPr>
          <w:hyperlink w:anchor="_Toc163235214" w:history="1">
            <w:r w:rsidRPr="0072684B">
              <w:rPr>
                <w:rStyle w:val="Hyperlink"/>
                <w:noProof/>
                <w:lang w:val="pt-BR"/>
              </w:rPr>
              <w:t>2. Objetivo</w:t>
            </w:r>
            <w:r>
              <w:rPr>
                <w:noProof/>
                <w:webHidden/>
              </w:rPr>
              <w:tab/>
            </w:r>
            <w:r>
              <w:rPr>
                <w:noProof/>
                <w:webHidden/>
              </w:rPr>
              <w:fldChar w:fldCharType="begin"/>
            </w:r>
            <w:r>
              <w:rPr>
                <w:noProof/>
                <w:webHidden/>
              </w:rPr>
              <w:instrText xml:space="preserve"> PAGEREF _Toc163235214 \h </w:instrText>
            </w:r>
            <w:r>
              <w:rPr>
                <w:noProof/>
                <w:webHidden/>
              </w:rPr>
            </w:r>
            <w:r>
              <w:rPr>
                <w:noProof/>
                <w:webHidden/>
              </w:rPr>
              <w:fldChar w:fldCharType="separate"/>
            </w:r>
            <w:r>
              <w:rPr>
                <w:noProof/>
                <w:webHidden/>
              </w:rPr>
              <w:t>2</w:t>
            </w:r>
            <w:r>
              <w:rPr>
                <w:noProof/>
                <w:webHidden/>
              </w:rPr>
              <w:fldChar w:fldCharType="end"/>
            </w:r>
          </w:hyperlink>
        </w:p>
        <w:p w14:paraId="3D102CDD" w14:textId="18D250A5" w:rsidR="0048559E" w:rsidRDefault="0048559E">
          <w:pPr>
            <w:pStyle w:val="Sumrio1"/>
            <w:tabs>
              <w:tab w:val="right" w:leader="dot" w:pos="9017"/>
            </w:tabs>
            <w:rPr>
              <w:rFonts w:eastAsiaTheme="minorEastAsia" w:cstheme="minorBidi"/>
              <w:b w:val="0"/>
              <w:bCs w:val="0"/>
              <w:caps w:val="0"/>
              <w:noProof/>
              <w:sz w:val="22"/>
              <w:szCs w:val="22"/>
              <w:lang w:val="pt-BR" w:eastAsia="pt-BR"/>
            </w:rPr>
          </w:pPr>
          <w:hyperlink w:anchor="_Toc163235215" w:history="1">
            <w:r w:rsidRPr="0072684B">
              <w:rPr>
                <w:rStyle w:val="Hyperlink"/>
                <w:noProof/>
                <w:lang w:val="pt-BR"/>
              </w:rPr>
              <w:t>3. Definições e Abreviações</w:t>
            </w:r>
            <w:r>
              <w:rPr>
                <w:noProof/>
                <w:webHidden/>
              </w:rPr>
              <w:tab/>
            </w:r>
            <w:r>
              <w:rPr>
                <w:noProof/>
                <w:webHidden/>
              </w:rPr>
              <w:fldChar w:fldCharType="begin"/>
            </w:r>
            <w:r>
              <w:rPr>
                <w:noProof/>
                <w:webHidden/>
              </w:rPr>
              <w:instrText xml:space="preserve"> PAGEREF _Toc163235215 \h </w:instrText>
            </w:r>
            <w:r>
              <w:rPr>
                <w:noProof/>
                <w:webHidden/>
              </w:rPr>
            </w:r>
            <w:r>
              <w:rPr>
                <w:noProof/>
                <w:webHidden/>
              </w:rPr>
              <w:fldChar w:fldCharType="separate"/>
            </w:r>
            <w:r>
              <w:rPr>
                <w:noProof/>
                <w:webHidden/>
              </w:rPr>
              <w:t>2</w:t>
            </w:r>
            <w:r>
              <w:rPr>
                <w:noProof/>
                <w:webHidden/>
              </w:rPr>
              <w:fldChar w:fldCharType="end"/>
            </w:r>
          </w:hyperlink>
        </w:p>
        <w:p w14:paraId="3095ECEF" w14:textId="0F3C2A23" w:rsidR="0048559E" w:rsidRDefault="0048559E">
          <w:pPr>
            <w:pStyle w:val="Sumrio1"/>
            <w:tabs>
              <w:tab w:val="right" w:leader="dot" w:pos="9017"/>
            </w:tabs>
            <w:rPr>
              <w:rFonts w:eastAsiaTheme="minorEastAsia" w:cstheme="minorBidi"/>
              <w:b w:val="0"/>
              <w:bCs w:val="0"/>
              <w:caps w:val="0"/>
              <w:noProof/>
              <w:sz w:val="22"/>
              <w:szCs w:val="22"/>
              <w:lang w:val="pt-BR" w:eastAsia="pt-BR"/>
            </w:rPr>
          </w:pPr>
          <w:hyperlink w:anchor="_Toc163235216" w:history="1">
            <w:r w:rsidRPr="0072684B">
              <w:rPr>
                <w:rStyle w:val="Hyperlink"/>
                <w:noProof/>
                <w:lang w:val="pt-BR"/>
              </w:rPr>
              <w:t>4. Responsabilidades</w:t>
            </w:r>
            <w:r>
              <w:rPr>
                <w:noProof/>
                <w:webHidden/>
              </w:rPr>
              <w:tab/>
            </w:r>
            <w:r>
              <w:rPr>
                <w:noProof/>
                <w:webHidden/>
              </w:rPr>
              <w:fldChar w:fldCharType="begin"/>
            </w:r>
            <w:r>
              <w:rPr>
                <w:noProof/>
                <w:webHidden/>
              </w:rPr>
              <w:instrText xml:space="preserve"> PAGEREF _Toc163235216 \h </w:instrText>
            </w:r>
            <w:r>
              <w:rPr>
                <w:noProof/>
                <w:webHidden/>
              </w:rPr>
            </w:r>
            <w:r>
              <w:rPr>
                <w:noProof/>
                <w:webHidden/>
              </w:rPr>
              <w:fldChar w:fldCharType="separate"/>
            </w:r>
            <w:r>
              <w:rPr>
                <w:noProof/>
                <w:webHidden/>
              </w:rPr>
              <w:t>3</w:t>
            </w:r>
            <w:r>
              <w:rPr>
                <w:noProof/>
                <w:webHidden/>
              </w:rPr>
              <w:fldChar w:fldCharType="end"/>
            </w:r>
          </w:hyperlink>
        </w:p>
        <w:p w14:paraId="02AF4DB7" w14:textId="3DBA8372" w:rsidR="0048559E" w:rsidRDefault="0048559E">
          <w:pPr>
            <w:pStyle w:val="Sumrio1"/>
            <w:tabs>
              <w:tab w:val="right" w:leader="dot" w:pos="9017"/>
            </w:tabs>
            <w:rPr>
              <w:rFonts w:eastAsiaTheme="minorEastAsia" w:cstheme="minorBidi"/>
              <w:b w:val="0"/>
              <w:bCs w:val="0"/>
              <w:caps w:val="0"/>
              <w:noProof/>
              <w:sz w:val="22"/>
              <w:szCs w:val="22"/>
              <w:lang w:val="pt-BR" w:eastAsia="pt-BR"/>
            </w:rPr>
          </w:pPr>
          <w:hyperlink w:anchor="_Toc163235217" w:history="1">
            <w:r w:rsidRPr="0072684B">
              <w:rPr>
                <w:rStyle w:val="Hyperlink"/>
                <w:noProof/>
                <w:lang w:val="pt-BR"/>
              </w:rPr>
              <w:t>5. Procedimento</w:t>
            </w:r>
            <w:r>
              <w:rPr>
                <w:noProof/>
                <w:webHidden/>
              </w:rPr>
              <w:tab/>
            </w:r>
            <w:r>
              <w:rPr>
                <w:noProof/>
                <w:webHidden/>
              </w:rPr>
              <w:fldChar w:fldCharType="begin"/>
            </w:r>
            <w:r>
              <w:rPr>
                <w:noProof/>
                <w:webHidden/>
              </w:rPr>
              <w:instrText xml:space="preserve"> PAGEREF _Toc163235217 \h </w:instrText>
            </w:r>
            <w:r>
              <w:rPr>
                <w:noProof/>
                <w:webHidden/>
              </w:rPr>
            </w:r>
            <w:r>
              <w:rPr>
                <w:noProof/>
                <w:webHidden/>
              </w:rPr>
              <w:fldChar w:fldCharType="separate"/>
            </w:r>
            <w:r>
              <w:rPr>
                <w:noProof/>
                <w:webHidden/>
              </w:rPr>
              <w:t>4</w:t>
            </w:r>
            <w:r>
              <w:rPr>
                <w:noProof/>
                <w:webHidden/>
              </w:rPr>
              <w:fldChar w:fldCharType="end"/>
            </w:r>
          </w:hyperlink>
        </w:p>
        <w:p w14:paraId="1A45247F" w14:textId="39461954" w:rsidR="0048559E" w:rsidRDefault="0048559E">
          <w:pPr>
            <w:pStyle w:val="Sumrio2"/>
            <w:tabs>
              <w:tab w:val="right" w:leader="dot" w:pos="9017"/>
            </w:tabs>
            <w:rPr>
              <w:rFonts w:eastAsiaTheme="minorEastAsia" w:cstheme="minorBidi"/>
              <w:smallCaps w:val="0"/>
              <w:noProof/>
              <w:sz w:val="22"/>
              <w:szCs w:val="22"/>
              <w:lang w:val="pt-BR" w:eastAsia="pt-BR"/>
            </w:rPr>
          </w:pPr>
          <w:hyperlink w:anchor="_Toc163235218" w:history="1">
            <w:r w:rsidRPr="0072684B">
              <w:rPr>
                <w:rStyle w:val="Hyperlink"/>
                <w:noProof/>
                <w:lang w:val="it-IT"/>
              </w:rPr>
              <w:t>5.1. Considerações iniciais</w:t>
            </w:r>
            <w:r>
              <w:rPr>
                <w:noProof/>
                <w:webHidden/>
              </w:rPr>
              <w:tab/>
            </w:r>
            <w:r>
              <w:rPr>
                <w:noProof/>
                <w:webHidden/>
              </w:rPr>
              <w:fldChar w:fldCharType="begin"/>
            </w:r>
            <w:r>
              <w:rPr>
                <w:noProof/>
                <w:webHidden/>
              </w:rPr>
              <w:instrText xml:space="preserve"> PAGEREF _Toc163235218 \h </w:instrText>
            </w:r>
            <w:r>
              <w:rPr>
                <w:noProof/>
                <w:webHidden/>
              </w:rPr>
            </w:r>
            <w:r>
              <w:rPr>
                <w:noProof/>
                <w:webHidden/>
              </w:rPr>
              <w:fldChar w:fldCharType="separate"/>
            </w:r>
            <w:r>
              <w:rPr>
                <w:noProof/>
                <w:webHidden/>
              </w:rPr>
              <w:t>4</w:t>
            </w:r>
            <w:r>
              <w:rPr>
                <w:noProof/>
                <w:webHidden/>
              </w:rPr>
              <w:fldChar w:fldCharType="end"/>
            </w:r>
          </w:hyperlink>
        </w:p>
        <w:p w14:paraId="6995ECC2" w14:textId="6CD8DB62" w:rsidR="0048559E" w:rsidRDefault="0048559E">
          <w:pPr>
            <w:pStyle w:val="Sumrio2"/>
            <w:tabs>
              <w:tab w:val="right" w:leader="dot" w:pos="9017"/>
            </w:tabs>
            <w:rPr>
              <w:rFonts w:eastAsiaTheme="minorEastAsia" w:cstheme="minorBidi"/>
              <w:smallCaps w:val="0"/>
              <w:noProof/>
              <w:sz w:val="22"/>
              <w:szCs w:val="22"/>
              <w:lang w:val="pt-BR" w:eastAsia="pt-BR"/>
            </w:rPr>
          </w:pPr>
          <w:hyperlink w:anchor="_Toc163235219" w:history="1">
            <w:r w:rsidRPr="0072684B">
              <w:rPr>
                <w:rStyle w:val="Hyperlink"/>
                <w:noProof/>
                <w:lang w:val="it-IT"/>
              </w:rPr>
              <w:t>5.2. Ciclo de Vida de Dados</w:t>
            </w:r>
            <w:r>
              <w:rPr>
                <w:noProof/>
                <w:webHidden/>
              </w:rPr>
              <w:tab/>
            </w:r>
            <w:r>
              <w:rPr>
                <w:noProof/>
                <w:webHidden/>
              </w:rPr>
              <w:fldChar w:fldCharType="begin"/>
            </w:r>
            <w:r>
              <w:rPr>
                <w:noProof/>
                <w:webHidden/>
              </w:rPr>
              <w:instrText xml:space="preserve"> PAGEREF _Toc163235219 \h </w:instrText>
            </w:r>
            <w:r>
              <w:rPr>
                <w:noProof/>
                <w:webHidden/>
              </w:rPr>
            </w:r>
            <w:r>
              <w:rPr>
                <w:noProof/>
                <w:webHidden/>
              </w:rPr>
              <w:fldChar w:fldCharType="separate"/>
            </w:r>
            <w:r>
              <w:rPr>
                <w:noProof/>
                <w:webHidden/>
              </w:rPr>
              <w:t>6</w:t>
            </w:r>
            <w:r>
              <w:rPr>
                <w:noProof/>
                <w:webHidden/>
              </w:rPr>
              <w:fldChar w:fldCharType="end"/>
            </w:r>
          </w:hyperlink>
        </w:p>
        <w:p w14:paraId="37A8D067" w14:textId="393EECDF" w:rsidR="0048559E" w:rsidRDefault="0048559E">
          <w:pPr>
            <w:pStyle w:val="Sumrio2"/>
            <w:tabs>
              <w:tab w:val="right" w:leader="dot" w:pos="9017"/>
            </w:tabs>
            <w:rPr>
              <w:rFonts w:eastAsiaTheme="minorEastAsia" w:cstheme="minorBidi"/>
              <w:smallCaps w:val="0"/>
              <w:noProof/>
              <w:sz w:val="22"/>
              <w:szCs w:val="22"/>
              <w:lang w:val="pt-BR" w:eastAsia="pt-BR"/>
            </w:rPr>
          </w:pPr>
          <w:hyperlink w:anchor="_Toc163235220" w:history="1">
            <w:r w:rsidRPr="0072684B">
              <w:rPr>
                <w:rStyle w:val="Hyperlink"/>
                <w:b/>
                <w:bCs/>
                <w:noProof/>
                <w:lang w:val="it-IT"/>
              </w:rPr>
              <w:t>5.3. Prevenção de Lapsos de Integridade de Dados</w:t>
            </w:r>
            <w:r>
              <w:rPr>
                <w:noProof/>
                <w:webHidden/>
              </w:rPr>
              <w:tab/>
            </w:r>
            <w:r>
              <w:rPr>
                <w:noProof/>
                <w:webHidden/>
              </w:rPr>
              <w:fldChar w:fldCharType="begin"/>
            </w:r>
            <w:r>
              <w:rPr>
                <w:noProof/>
                <w:webHidden/>
              </w:rPr>
              <w:instrText xml:space="preserve"> PAGEREF _Toc163235220 \h </w:instrText>
            </w:r>
            <w:r>
              <w:rPr>
                <w:noProof/>
                <w:webHidden/>
              </w:rPr>
            </w:r>
            <w:r>
              <w:rPr>
                <w:noProof/>
                <w:webHidden/>
              </w:rPr>
              <w:fldChar w:fldCharType="separate"/>
            </w:r>
            <w:r>
              <w:rPr>
                <w:noProof/>
                <w:webHidden/>
              </w:rPr>
              <w:t>11</w:t>
            </w:r>
            <w:r>
              <w:rPr>
                <w:noProof/>
                <w:webHidden/>
              </w:rPr>
              <w:fldChar w:fldCharType="end"/>
            </w:r>
          </w:hyperlink>
        </w:p>
        <w:p w14:paraId="624FD7E8" w14:textId="46D5C09D" w:rsidR="0048559E" w:rsidRDefault="0048559E">
          <w:pPr>
            <w:pStyle w:val="Sumrio2"/>
            <w:tabs>
              <w:tab w:val="right" w:leader="dot" w:pos="9017"/>
            </w:tabs>
            <w:rPr>
              <w:rFonts w:eastAsiaTheme="minorEastAsia" w:cstheme="minorBidi"/>
              <w:smallCaps w:val="0"/>
              <w:noProof/>
              <w:sz w:val="22"/>
              <w:szCs w:val="22"/>
              <w:lang w:val="pt-BR" w:eastAsia="pt-BR"/>
            </w:rPr>
          </w:pPr>
          <w:hyperlink w:anchor="_Toc163235221" w:history="1">
            <w:r w:rsidRPr="0072684B">
              <w:rPr>
                <w:rStyle w:val="Hyperlink"/>
                <w:noProof/>
                <w:lang w:val="it-IT"/>
              </w:rPr>
              <w:t>5.4. Requerimentos para Registros em Papel</w:t>
            </w:r>
            <w:r>
              <w:rPr>
                <w:noProof/>
                <w:webHidden/>
              </w:rPr>
              <w:tab/>
            </w:r>
            <w:r>
              <w:rPr>
                <w:noProof/>
                <w:webHidden/>
              </w:rPr>
              <w:fldChar w:fldCharType="begin"/>
            </w:r>
            <w:r>
              <w:rPr>
                <w:noProof/>
                <w:webHidden/>
              </w:rPr>
              <w:instrText xml:space="preserve"> PAGEREF _Toc163235221 \h </w:instrText>
            </w:r>
            <w:r>
              <w:rPr>
                <w:noProof/>
                <w:webHidden/>
              </w:rPr>
            </w:r>
            <w:r>
              <w:rPr>
                <w:noProof/>
                <w:webHidden/>
              </w:rPr>
              <w:fldChar w:fldCharType="separate"/>
            </w:r>
            <w:r>
              <w:rPr>
                <w:noProof/>
                <w:webHidden/>
              </w:rPr>
              <w:t>15</w:t>
            </w:r>
            <w:r>
              <w:rPr>
                <w:noProof/>
                <w:webHidden/>
              </w:rPr>
              <w:fldChar w:fldCharType="end"/>
            </w:r>
          </w:hyperlink>
        </w:p>
        <w:p w14:paraId="2C1ACCFA" w14:textId="58288BE6" w:rsidR="0048559E" w:rsidRDefault="0048559E">
          <w:pPr>
            <w:pStyle w:val="Sumrio2"/>
            <w:tabs>
              <w:tab w:val="right" w:leader="dot" w:pos="9017"/>
            </w:tabs>
            <w:rPr>
              <w:rFonts w:eastAsiaTheme="minorEastAsia" w:cstheme="minorBidi"/>
              <w:smallCaps w:val="0"/>
              <w:noProof/>
              <w:sz w:val="22"/>
              <w:szCs w:val="22"/>
              <w:lang w:val="pt-BR" w:eastAsia="pt-BR"/>
            </w:rPr>
          </w:pPr>
          <w:hyperlink w:anchor="_Toc163235222" w:history="1">
            <w:r w:rsidRPr="0072684B">
              <w:rPr>
                <w:rStyle w:val="Hyperlink"/>
                <w:b/>
                <w:bCs/>
                <w:noProof/>
                <w:lang w:val="it-IT"/>
              </w:rPr>
              <w:t>5.5.  Requerimentos para Registros Eletrônicos</w:t>
            </w:r>
            <w:r>
              <w:rPr>
                <w:noProof/>
                <w:webHidden/>
              </w:rPr>
              <w:tab/>
            </w:r>
            <w:r>
              <w:rPr>
                <w:noProof/>
                <w:webHidden/>
              </w:rPr>
              <w:fldChar w:fldCharType="begin"/>
            </w:r>
            <w:r>
              <w:rPr>
                <w:noProof/>
                <w:webHidden/>
              </w:rPr>
              <w:instrText xml:space="preserve"> PAGEREF _Toc163235222 \h </w:instrText>
            </w:r>
            <w:r>
              <w:rPr>
                <w:noProof/>
                <w:webHidden/>
              </w:rPr>
            </w:r>
            <w:r>
              <w:rPr>
                <w:noProof/>
                <w:webHidden/>
              </w:rPr>
              <w:fldChar w:fldCharType="separate"/>
            </w:r>
            <w:r>
              <w:rPr>
                <w:noProof/>
                <w:webHidden/>
              </w:rPr>
              <w:t>17</w:t>
            </w:r>
            <w:r>
              <w:rPr>
                <w:noProof/>
                <w:webHidden/>
              </w:rPr>
              <w:fldChar w:fldCharType="end"/>
            </w:r>
          </w:hyperlink>
        </w:p>
        <w:p w14:paraId="1B3669AA" w14:textId="6B8F3BEC" w:rsidR="0048559E" w:rsidRDefault="0048559E">
          <w:pPr>
            <w:pStyle w:val="Sumrio2"/>
            <w:tabs>
              <w:tab w:val="right" w:leader="dot" w:pos="9017"/>
            </w:tabs>
            <w:rPr>
              <w:rFonts w:eastAsiaTheme="minorEastAsia" w:cstheme="minorBidi"/>
              <w:smallCaps w:val="0"/>
              <w:noProof/>
              <w:sz w:val="22"/>
              <w:szCs w:val="22"/>
              <w:lang w:val="pt-BR" w:eastAsia="pt-BR"/>
            </w:rPr>
          </w:pPr>
          <w:hyperlink w:anchor="_Toc163235223" w:history="1">
            <w:r w:rsidRPr="0072684B">
              <w:rPr>
                <w:rStyle w:val="Hyperlink"/>
                <w:b/>
                <w:bCs/>
                <w:noProof/>
                <w:lang w:val="it-IT"/>
              </w:rPr>
              <w:t>5.6. Requerimentos para Registros e Sistemas Híbridos</w:t>
            </w:r>
            <w:r>
              <w:rPr>
                <w:noProof/>
                <w:webHidden/>
              </w:rPr>
              <w:tab/>
            </w:r>
            <w:r>
              <w:rPr>
                <w:noProof/>
                <w:webHidden/>
              </w:rPr>
              <w:fldChar w:fldCharType="begin"/>
            </w:r>
            <w:r>
              <w:rPr>
                <w:noProof/>
                <w:webHidden/>
              </w:rPr>
              <w:instrText xml:space="preserve"> PAGEREF _Toc163235223 \h </w:instrText>
            </w:r>
            <w:r>
              <w:rPr>
                <w:noProof/>
                <w:webHidden/>
              </w:rPr>
            </w:r>
            <w:r>
              <w:rPr>
                <w:noProof/>
                <w:webHidden/>
              </w:rPr>
              <w:fldChar w:fldCharType="separate"/>
            </w:r>
            <w:r>
              <w:rPr>
                <w:noProof/>
                <w:webHidden/>
              </w:rPr>
              <w:t>17</w:t>
            </w:r>
            <w:r>
              <w:rPr>
                <w:noProof/>
                <w:webHidden/>
              </w:rPr>
              <w:fldChar w:fldCharType="end"/>
            </w:r>
          </w:hyperlink>
        </w:p>
        <w:p w14:paraId="1180663E" w14:textId="0AE6C1DF" w:rsidR="0048559E" w:rsidRDefault="0048559E">
          <w:pPr>
            <w:pStyle w:val="Sumrio2"/>
            <w:tabs>
              <w:tab w:val="right" w:leader="dot" w:pos="9017"/>
            </w:tabs>
            <w:rPr>
              <w:rFonts w:eastAsiaTheme="minorEastAsia" w:cstheme="minorBidi"/>
              <w:smallCaps w:val="0"/>
              <w:noProof/>
              <w:sz w:val="22"/>
              <w:szCs w:val="22"/>
              <w:lang w:val="pt-BR" w:eastAsia="pt-BR"/>
            </w:rPr>
          </w:pPr>
          <w:hyperlink w:anchor="_Toc163235224" w:history="1">
            <w:r w:rsidRPr="0072684B">
              <w:rPr>
                <w:rStyle w:val="Hyperlink"/>
                <w:b/>
                <w:bCs/>
                <w:noProof/>
                <w:lang w:val="it-IT"/>
              </w:rPr>
              <w:t>5.7. Registros e suas Cópias Verdadeiras</w:t>
            </w:r>
            <w:r>
              <w:rPr>
                <w:noProof/>
                <w:webHidden/>
              </w:rPr>
              <w:tab/>
            </w:r>
            <w:r>
              <w:rPr>
                <w:noProof/>
                <w:webHidden/>
              </w:rPr>
              <w:fldChar w:fldCharType="begin"/>
            </w:r>
            <w:r>
              <w:rPr>
                <w:noProof/>
                <w:webHidden/>
              </w:rPr>
              <w:instrText xml:space="preserve"> PAGEREF _Toc163235224 \h </w:instrText>
            </w:r>
            <w:r>
              <w:rPr>
                <w:noProof/>
                <w:webHidden/>
              </w:rPr>
            </w:r>
            <w:r>
              <w:rPr>
                <w:noProof/>
                <w:webHidden/>
              </w:rPr>
              <w:fldChar w:fldCharType="separate"/>
            </w:r>
            <w:r>
              <w:rPr>
                <w:noProof/>
                <w:webHidden/>
              </w:rPr>
              <w:t>18</w:t>
            </w:r>
            <w:r>
              <w:rPr>
                <w:noProof/>
                <w:webHidden/>
              </w:rPr>
              <w:fldChar w:fldCharType="end"/>
            </w:r>
          </w:hyperlink>
        </w:p>
        <w:p w14:paraId="05DF16F1" w14:textId="061E74F1" w:rsidR="0048559E" w:rsidRDefault="0048559E">
          <w:pPr>
            <w:pStyle w:val="Sumrio2"/>
            <w:tabs>
              <w:tab w:val="right" w:leader="dot" w:pos="9017"/>
            </w:tabs>
            <w:rPr>
              <w:rFonts w:eastAsiaTheme="minorEastAsia" w:cstheme="minorBidi"/>
              <w:smallCaps w:val="0"/>
              <w:noProof/>
              <w:sz w:val="22"/>
              <w:szCs w:val="22"/>
              <w:lang w:val="pt-BR" w:eastAsia="pt-BR"/>
            </w:rPr>
          </w:pPr>
          <w:hyperlink w:anchor="_Toc163235225" w:history="1">
            <w:r w:rsidRPr="0072684B">
              <w:rPr>
                <w:rStyle w:val="Hyperlink"/>
                <w:b/>
                <w:bCs/>
                <w:noProof/>
                <w:lang w:val="it-IT"/>
              </w:rPr>
              <w:t>5.8. Não conformidade dos Dados</w:t>
            </w:r>
            <w:r>
              <w:rPr>
                <w:noProof/>
                <w:webHidden/>
              </w:rPr>
              <w:tab/>
            </w:r>
            <w:r>
              <w:rPr>
                <w:noProof/>
                <w:webHidden/>
              </w:rPr>
              <w:fldChar w:fldCharType="begin"/>
            </w:r>
            <w:r>
              <w:rPr>
                <w:noProof/>
                <w:webHidden/>
              </w:rPr>
              <w:instrText xml:space="preserve"> PAGEREF _Toc163235225 \h </w:instrText>
            </w:r>
            <w:r>
              <w:rPr>
                <w:noProof/>
                <w:webHidden/>
              </w:rPr>
            </w:r>
            <w:r>
              <w:rPr>
                <w:noProof/>
                <w:webHidden/>
              </w:rPr>
              <w:fldChar w:fldCharType="separate"/>
            </w:r>
            <w:r>
              <w:rPr>
                <w:noProof/>
                <w:webHidden/>
              </w:rPr>
              <w:t>20</w:t>
            </w:r>
            <w:r>
              <w:rPr>
                <w:noProof/>
                <w:webHidden/>
              </w:rPr>
              <w:fldChar w:fldCharType="end"/>
            </w:r>
          </w:hyperlink>
        </w:p>
        <w:p w14:paraId="5A7FDACA" w14:textId="5A3656ED" w:rsidR="0048559E" w:rsidRDefault="0048559E">
          <w:pPr>
            <w:pStyle w:val="Sumrio2"/>
            <w:tabs>
              <w:tab w:val="right" w:leader="dot" w:pos="9017"/>
            </w:tabs>
            <w:rPr>
              <w:rFonts w:eastAsiaTheme="minorEastAsia" w:cstheme="minorBidi"/>
              <w:smallCaps w:val="0"/>
              <w:noProof/>
              <w:sz w:val="22"/>
              <w:szCs w:val="22"/>
              <w:lang w:val="pt-BR" w:eastAsia="pt-BR"/>
            </w:rPr>
          </w:pPr>
          <w:hyperlink w:anchor="_Toc163235226" w:history="1">
            <w:r w:rsidRPr="0072684B">
              <w:rPr>
                <w:rStyle w:val="Hyperlink"/>
                <w:b/>
                <w:bCs/>
                <w:noProof/>
                <w:lang w:val="it-IT"/>
              </w:rPr>
              <w:t>5.9. Garantia de Integridade de Dados para Atividades Terceirizadas</w:t>
            </w:r>
            <w:r>
              <w:rPr>
                <w:noProof/>
                <w:webHidden/>
              </w:rPr>
              <w:tab/>
            </w:r>
            <w:r>
              <w:rPr>
                <w:noProof/>
                <w:webHidden/>
              </w:rPr>
              <w:fldChar w:fldCharType="begin"/>
            </w:r>
            <w:r>
              <w:rPr>
                <w:noProof/>
                <w:webHidden/>
              </w:rPr>
              <w:instrText xml:space="preserve"> PAGEREF _Toc163235226 \h </w:instrText>
            </w:r>
            <w:r>
              <w:rPr>
                <w:noProof/>
                <w:webHidden/>
              </w:rPr>
            </w:r>
            <w:r>
              <w:rPr>
                <w:noProof/>
                <w:webHidden/>
              </w:rPr>
              <w:fldChar w:fldCharType="separate"/>
            </w:r>
            <w:r>
              <w:rPr>
                <w:noProof/>
                <w:webHidden/>
              </w:rPr>
              <w:t>21</w:t>
            </w:r>
            <w:r>
              <w:rPr>
                <w:noProof/>
                <w:webHidden/>
              </w:rPr>
              <w:fldChar w:fldCharType="end"/>
            </w:r>
          </w:hyperlink>
        </w:p>
        <w:p w14:paraId="75F95CE8" w14:textId="2CF0CE27" w:rsidR="0048559E" w:rsidRDefault="0048559E">
          <w:pPr>
            <w:pStyle w:val="Sumrio1"/>
            <w:tabs>
              <w:tab w:val="right" w:leader="dot" w:pos="9017"/>
            </w:tabs>
            <w:rPr>
              <w:rFonts w:eastAsiaTheme="minorEastAsia" w:cstheme="minorBidi"/>
              <w:b w:val="0"/>
              <w:bCs w:val="0"/>
              <w:caps w:val="0"/>
              <w:noProof/>
              <w:sz w:val="22"/>
              <w:szCs w:val="22"/>
              <w:lang w:val="pt-BR" w:eastAsia="pt-BR"/>
            </w:rPr>
          </w:pPr>
          <w:hyperlink w:anchor="_Toc163235227" w:history="1">
            <w:r w:rsidRPr="0072684B">
              <w:rPr>
                <w:rStyle w:val="Hyperlink"/>
                <w:noProof/>
                <w:lang w:val="pt-BR"/>
              </w:rPr>
              <w:t>6. Referências</w:t>
            </w:r>
            <w:r>
              <w:rPr>
                <w:noProof/>
                <w:webHidden/>
              </w:rPr>
              <w:tab/>
            </w:r>
            <w:r>
              <w:rPr>
                <w:noProof/>
                <w:webHidden/>
              </w:rPr>
              <w:fldChar w:fldCharType="begin"/>
            </w:r>
            <w:r>
              <w:rPr>
                <w:noProof/>
                <w:webHidden/>
              </w:rPr>
              <w:instrText xml:space="preserve"> PAGEREF _Toc163235227 \h </w:instrText>
            </w:r>
            <w:r>
              <w:rPr>
                <w:noProof/>
                <w:webHidden/>
              </w:rPr>
            </w:r>
            <w:r>
              <w:rPr>
                <w:noProof/>
                <w:webHidden/>
              </w:rPr>
              <w:fldChar w:fldCharType="separate"/>
            </w:r>
            <w:r>
              <w:rPr>
                <w:noProof/>
                <w:webHidden/>
              </w:rPr>
              <w:t>21</w:t>
            </w:r>
            <w:r>
              <w:rPr>
                <w:noProof/>
                <w:webHidden/>
              </w:rPr>
              <w:fldChar w:fldCharType="end"/>
            </w:r>
          </w:hyperlink>
        </w:p>
        <w:p w14:paraId="7A6E3533" w14:textId="695D5409" w:rsidR="0048559E" w:rsidRDefault="0048559E">
          <w:pPr>
            <w:pStyle w:val="Sumrio1"/>
            <w:tabs>
              <w:tab w:val="right" w:leader="dot" w:pos="9017"/>
            </w:tabs>
            <w:rPr>
              <w:rFonts w:eastAsiaTheme="minorEastAsia" w:cstheme="minorBidi"/>
              <w:b w:val="0"/>
              <w:bCs w:val="0"/>
              <w:caps w:val="0"/>
              <w:noProof/>
              <w:sz w:val="22"/>
              <w:szCs w:val="22"/>
              <w:lang w:val="pt-BR" w:eastAsia="pt-BR"/>
            </w:rPr>
          </w:pPr>
          <w:hyperlink w:anchor="_Toc163235228" w:history="1">
            <w:r w:rsidRPr="0072684B">
              <w:rPr>
                <w:rStyle w:val="Hyperlink"/>
                <w:noProof/>
                <w:lang w:val="pt-BR"/>
              </w:rPr>
              <w:t>7. Histórico</w:t>
            </w:r>
            <w:r>
              <w:rPr>
                <w:noProof/>
                <w:webHidden/>
              </w:rPr>
              <w:tab/>
            </w:r>
            <w:r>
              <w:rPr>
                <w:noProof/>
                <w:webHidden/>
              </w:rPr>
              <w:fldChar w:fldCharType="begin"/>
            </w:r>
            <w:r>
              <w:rPr>
                <w:noProof/>
                <w:webHidden/>
              </w:rPr>
              <w:instrText xml:space="preserve"> PAGEREF _Toc163235228 \h </w:instrText>
            </w:r>
            <w:r>
              <w:rPr>
                <w:noProof/>
                <w:webHidden/>
              </w:rPr>
            </w:r>
            <w:r>
              <w:rPr>
                <w:noProof/>
                <w:webHidden/>
              </w:rPr>
              <w:fldChar w:fldCharType="separate"/>
            </w:r>
            <w:r>
              <w:rPr>
                <w:noProof/>
                <w:webHidden/>
              </w:rPr>
              <w:t>22</w:t>
            </w:r>
            <w:r>
              <w:rPr>
                <w:noProof/>
                <w:webHidden/>
              </w:rPr>
              <w:fldChar w:fldCharType="end"/>
            </w:r>
          </w:hyperlink>
        </w:p>
        <w:p w14:paraId="70FBEEB8" w14:textId="4A115ADF" w:rsidR="0048559E" w:rsidRDefault="0048559E">
          <w:pPr>
            <w:pStyle w:val="Sumrio1"/>
            <w:tabs>
              <w:tab w:val="right" w:leader="dot" w:pos="9017"/>
            </w:tabs>
            <w:rPr>
              <w:rFonts w:eastAsiaTheme="minorEastAsia" w:cstheme="minorBidi"/>
              <w:b w:val="0"/>
              <w:bCs w:val="0"/>
              <w:caps w:val="0"/>
              <w:noProof/>
              <w:sz w:val="22"/>
              <w:szCs w:val="22"/>
              <w:lang w:val="pt-BR" w:eastAsia="pt-BR"/>
            </w:rPr>
          </w:pPr>
          <w:hyperlink w:anchor="_Toc163235229" w:history="1">
            <w:r w:rsidRPr="0072684B">
              <w:rPr>
                <w:rStyle w:val="Hyperlink"/>
                <w:noProof/>
                <w:lang w:val="pt-BR"/>
              </w:rPr>
              <w:t>8. Fluxograma</w:t>
            </w:r>
            <w:r>
              <w:rPr>
                <w:noProof/>
                <w:webHidden/>
              </w:rPr>
              <w:tab/>
            </w:r>
            <w:r>
              <w:rPr>
                <w:noProof/>
                <w:webHidden/>
              </w:rPr>
              <w:fldChar w:fldCharType="begin"/>
            </w:r>
            <w:r>
              <w:rPr>
                <w:noProof/>
                <w:webHidden/>
              </w:rPr>
              <w:instrText xml:space="preserve"> PAGEREF _Toc163235229 \h </w:instrText>
            </w:r>
            <w:r>
              <w:rPr>
                <w:noProof/>
                <w:webHidden/>
              </w:rPr>
            </w:r>
            <w:r>
              <w:rPr>
                <w:noProof/>
                <w:webHidden/>
              </w:rPr>
              <w:fldChar w:fldCharType="separate"/>
            </w:r>
            <w:r>
              <w:rPr>
                <w:noProof/>
                <w:webHidden/>
              </w:rPr>
              <w:t>22</w:t>
            </w:r>
            <w:r>
              <w:rPr>
                <w:noProof/>
                <w:webHidden/>
              </w:rPr>
              <w:fldChar w:fldCharType="end"/>
            </w:r>
          </w:hyperlink>
        </w:p>
        <w:p w14:paraId="0C01F92A" w14:textId="7242ABFC" w:rsidR="0048559E" w:rsidRDefault="0048559E">
          <w:pPr>
            <w:pStyle w:val="Sumrio1"/>
            <w:tabs>
              <w:tab w:val="right" w:leader="dot" w:pos="9017"/>
            </w:tabs>
            <w:rPr>
              <w:rFonts w:eastAsiaTheme="minorEastAsia" w:cstheme="minorBidi"/>
              <w:b w:val="0"/>
              <w:bCs w:val="0"/>
              <w:caps w:val="0"/>
              <w:noProof/>
              <w:sz w:val="22"/>
              <w:szCs w:val="22"/>
              <w:lang w:val="pt-BR" w:eastAsia="pt-BR"/>
            </w:rPr>
          </w:pPr>
          <w:hyperlink w:anchor="_Toc163235230" w:history="1">
            <w:r w:rsidRPr="0072684B">
              <w:rPr>
                <w:rStyle w:val="Hyperlink"/>
                <w:noProof/>
                <w:lang w:val="pt-BR"/>
              </w:rPr>
              <w:t>9. Anexos</w:t>
            </w:r>
            <w:r>
              <w:rPr>
                <w:noProof/>
                <w:webHidden/>
              </w:rPr>
              <w:tab/>
            </w:r>
            <w:r>
              <w:rPr>
                <w:noProof/>
                <w:webHidden/>
              </w:rPr>
              <w:fldChar w:fldCharType="begin"/>
            </w:r>
            <w:r>
              <w:rPr>
                <w:noProof/>
                <w:webHidden/>
              </w:rPr>
              <w:instrText xml:space="preserve"> PAGEREF _Toc163235230 \h </w:instrText>
            </w:r>
            <w:r>
              <w:rPr>
                <w:noProof/>
                <w:webHidden/>
              </w:rPr>
            </w:r>
            <w:r>
              <w:rPr>
                <w:noProof/>
                <w:webHidden/>
              </w:rPr>
              <w:fldChar w:fldCharType="separate"/>
            </w:r>
            <w:r>
              <w:rPr>
                <w:noProof/>
                <w:webHidden/>
              </w:rPr>
              <w:t>23</w:t>
            </w:r>
            <w:r>
              <w:rPr>
                <w:noProof/>
                <w:webHidden/>
              </w:rPr>
              <w:fldChar w:fldCharType="end"/>
            </w:r>
          </w:hyperlink>
        </w:p>
        <w:p w14:paraId="42C07E86" w14:textId="5EF57FFE" w:rsidR="0048559E" w:rsidRDefault="0048559E">
          <w:pPr>
            <w:pStyle w:val="Sumrio1"/>
            <w:tabs>
              <w:tab w:val="right" w:leader="dot" w:pos="9017"/>
            </w:tabs>
            <w:rPr>
              <w:rFonts w:eastAsiaTheme="minorEastAsia" w:cstheme="minorBidi"/>
              <w:b w:val="0"/>
              <w:bCs w:val="0"/>
              <w:caps w:val="0"/>
              <w:noProof/>
              <w:sz w:val="22"/>
              <w:szCs w:val="22"/>
              <w:lang w:val="pt-BR" w:eastAsia="pt-BR"/>
            </w:rPr>
          </w:pPr>
          <w:hyperlink w:anchor="_Toc163235231" w:history="1">
            <w:r w:rsidRPr="0072684B">
              <w:rPr>
                <w:rStyle w:val="Hyperlink"/>
                <w:noProof/>
                <w:lang w:val="pt-BR"/>
              </w:rPr>
              <w:t>10. VALIDAÇÃO</w:t>
            </w:r>
            <w:r>
              <w:rPr>
                <w:noProof/>
                <w:webHidden/>
              </w:rPr>
              <w:tab/>
            </w:r>
            <w:r>
              <w:rPr>
                <w:noProof/>
                <w:webHidden/>
              </w:rPr>
              <w:fldChar w:fldCharType="begin"/>
            </w:r>
            <w:r>
              <w:rPr>
                <w:noProof/>
                <w:webHidden/>
              </w:rPr>
              <w:instrText xml:space="preserve"> PAGEREF _Toc163235231 \h </w:instrText>
            </w:r>
            <w:r>
              <w:rPr>
                <w:noProof/>
                <w:webHidden/>
              </w:rPr>
            </w:r>
            <w:r>
              <w:rPr>
                <w:noProof/>
                <w:webHidden/>
              </w:rPr>
              <w:fldChar w:fldCharType="separate"/>
            </w:r>
            <w:r>
              <w:rPr>
                <w:noProof/>
                <w:webHidden/>
              </w:rPr>
              <w:t>25</w:t>
            </w:r>
            <w:r>
              <w:rPr>
                <w:noProof/>
                <w:webHidden/>
              </w:rPr>
              <w:fldChar w:fldCharType="end"/>
            </w:r>
          </w:hyperlink>
        </w:p>
        <w:p w14:paraId="6EF4C63C" w14:textId="6DC2B258" w:rsidR="0048559E" w:rsidRDefault="00C86C6F" w:rsidP="00953493">
          <w:pPr>
            <w:rPr>
              <w:noProof/>
              <w:szCs w:val="24"/>
            </w:rPr>
          </w:pPr>
          <w:r w:rsidRPr="00060143">
            <w:rPr>
              <w:noProof/>
              <w:szCs w:val="24"/>
            </w:rPr>
            <w:fldChar w:fldCharType="end"/>
          </w:r>
        </w:p>
        <w:p w14:paraId="5F3ABD2D" w14:textId="77777777" w:rsidR="0048559E" w:rsidRDefault="0048559E" w:rsidP="0048559E">
          <w:pPr>
            <w:pStyle w:val="Corpodetexto"/>
          </w:pPr>
        </w:p>
        <w:p w14:paraId="005B1540" w14:textId="77777777" w:rsidR="0048559E" w:rsidRDefault="0048559E" w:rsidP="0048559E">
          <w:pPr>
            <w:pStyle w:val="Corpodetexto"/>
          </w:pPr>
        </w:p>
        <w:p w14:paraId="7214124F" w14:textId="77777777" w:rsidR="0048559E" w:rsidRDefault="0048559E" w:rsidP="0048559E">
          <w:pPr>
            <w:pStyle w:val="Corpodetexto"/>
          </w:pPr>
        </w:p>
        <w:p w14:paraId="747E0A3B" w14:textId="77777777" w:rsidR="0048559E" w:rsidRDefault="0048559E" w:rsidP="0048559E">
          <w:pPr>
            <w:pStyle w:val="Corpodetexto"/>
          </w:pPr>
        </w:p>
        <w:p w14:paraId="285F2A85" w14:textId="77777777" w:rsidR="0048559E" w:rsidRDefault="0048559E" w:rsidP="0048559E">
          <w:pPr>
            <w:pStyle w:val="Corpodetexto"/>
          </w:pPr>
        </w:p>
        <w:p w14:paraId="1D2C204D" w14:textId="77777777" w:rsidR="0048559E" w:rsidRDefault="0048559E" w:rsidP="0048559E">
          <w:pPr>
            <w:pStyle w:val="Corpodetexto"/>
          </w:pPr>
        </w:p>
        <w:p w14:paraId="6B418847" w14:textId="77777777" w:rsidR="0048559E" w:rsidRDefault="0048559E" w:rsidP="0048559E">
          <w:pPr>
            <w:pStyle w:val="Corpodetexto"/>
          </w:pPr>
        </w:p>
        <w:p w14:paraId="02C33F63" w14:textId="77777777" w:rsidR="0048559E" w:rsidRDefault="0048559E" w:rsidP="0048559E">
          <w:pPr>
            <w:pStyle w:val="Corpodetexto"/>
          </w:pPr>
        </w:p>
        <w:p w14:paraId="5D8E8DDA" w14:textId="77777777" w:rsidR="0048559E" w:rsidRDefault="0048559E" w:rsidP="0048559E">
          <w:pPr>
            <w:pStyle w:val="Corpodetexto"/>
          </w:pPr>
        </w:p>
        <w:p w14:paraId="1C42F3F8" w14:textId="1763750F" w:rsidR="00283574" w:rsidRPr="0048559E" w:rsidRDefault="0048559E" w:rsidP="0048559E">
          <w:pPr>
            <w:pStyle w:val="Corpodetexto"/>
          </w:pPr>
        </w:p>
      </w:sdtContent>
    </w:sdt>
    <w:p w14:paraId="51196346" w14:textId="77777777" w:rsidR="00A901B9" w:rsidRPr="00060143" w:rsidRDefault="00C86C6F" w:rsidP="00A901B9">
      <w:pPr>
        <w:pStyle w:val="Ttulo1"/>
        <w:numPr>
          <w:ilvl w:val="0"/>
          <w:numId w:val="0"/>
        </w:numPr>
        <w:spacing w:before="0"/>
        <w:ind w:left="2016" w:hanging="2016"/>
        <w:rPr>
          <w:sz w:val="24"/>
          <w:szCs w:val="24"/>
          <w:u w:val="single"/>
          <w:lang w:val="pt-BR"/>
        </w:rPr>
      </w:pPr>
      <w:bookmarkStart w:id="8" w:name="_Toc58330981"/>
      <w:bookmarkStart w:id="9" w:name="_Toc163235214"/>
      <w:r w:rsidRPr="00060143">
        <w:rPr>
          <w:sz w:val="24"/>
          <w:szCs w:val="24"/>
          <w:u w:val="single"/>
          <w:lang w:val="pt-BR"/>
        </w:rPr>
        <w:lastRenderedPageBreak/>
        <w:t>2. Objetivo</w:t>
      </w:r>
      <w:bookmarkEnd w:id="1"/>
      <w:bookmarkEnd w:id="2"/>
      <w:bookmarkEnd w:id="3"/>
      <w:bookmarkEnd w:id="4"/>
      <w:bookmarkEnd w:id="5"/>
      <w:bookmarkEnd w:id="6"/>
      <w:bookmarkEnd w:id="8"/>
      <w:bookmarkEnd w:id="9"/>
    </w:p>
    <w:p w14:paraId="5602638C" w14:textId="77777777" w:rsidR="00A901B9" w:rsidRPr="00060143" w:rsidRDefault="00A901B9" w:rsidP="00A901B9">
      <w:pPr>
        <w:spacing w:before="0"/>
        <w:rPr>
          <w:szCs w:val="24"/>
          <w:lang w:val="it-IT"/>
        </w:rPr>
      </w:pPr>
    </w:p>
    <w:p w14:paraId="2D13697F" w14:textId="249046F0" w:rsidR="007D0E48" w:rsidRPr="00060143" w:rsidRDefault="007D0E48" w:rsidP="00FB02A3">
      <w:pPr>
        <w:spacing w:before="0" w:line="360" w:lineRule="auto"/>
        <w:rPr>
          <w:szCs w:val="24"/>
          <w:lang w:val="it-IT"/>
        </w:rPr>
      </w:pPr>
      <w:r w:rsidRPr="00060143">
        <w:rPr>
          <w:szCs w:val="24"/>
          <w:lang w:val="it-IT"/>
        </w:rPr>
        <w:t>E</w:t>
      </w:r>
      <w:r w:rsidR="0098387C" w:rsidRPr="00060143">
        <w:rPr>
          <w:szCs w:val="24"/>
          <w:lang w:val="it-IT"/>
        </w:rPr>
        <w:t xml:space="preserve">stabelece os requisitos de integridade de dados </w:t>
      </w:r>
      <w:r w:rsidRPr="00060143">
        <w:rPr>
          <w:szCs w:val="24"/>
          <w:lang w:val="it-IT"/>
        </w:rPr>
        <w:t>gerados. Também define</w:t>
      </w:r>
      <w:r w:rsidR="0098387C" w:rsidRPr="00060143">
        <w:rPr>
          <w:szCs w:val="24"/>
          <w:lang w:val="it-IT"/>
        </w:rPr>
        <w:t xml:space="preserve"> as atividades que irão garantir a integridade, consistência e precisão de todos os dados (eletrônicos e impressos) gerados nas áreas e instalações com impacto </w:t>
      </w:r>
      <w:r w:rsidRPr="00060143">
        <w:rPr>
          <w:szCs w:val="24"/>
          <w:lang w:val="it-IT"/>
        </w:rPr>
        <w:t>em Boas Práticas (GxP)</w:t>
      </w:r>
      <w:r w:rsidR="0098387C" w:rsidRPr="00060143">
        <w:rPr>
          <w:szCs w:val="24"/>
          <w:lang w:val="it-IT"/>
        </w:rPr>
        <w:t xml:space="preserve">. Os dados devem ser </w:t>
      </w:r>
      <w:r w:rsidR="00A133DC" w:rsidRPr="00060143">
        <w:rPr>
          <w:szCs w:val="24"/>
          <w:lang w:val="it-IT"/>
        </w:rPr>
        <w:t xml:space="preserve">gerados </w:t>
      </w:r>
      <w:r w:rsidRPr="00060143">
        <w:rPr>
          <w:szCs w:val="24"/>
          <w:lang w:val="it-IT"/>
        </w:rPr>
        <w:t>de acordo com o</w:t>
      </w:r>
      <w:r w:rsidR="005900E0" w:rsidRPr="00060143">
        <w:rPr>
          <w:szCs w:val="24"/>
          <w:lang w:val="it-IT"/>
        </w:rPr>
        <w:t>s princípios do</w:t>
      </w:r>
      <w:r w:rsidRPr="00060143">
        <w:rPr>
          <w:szCs w:val="24"/>
          <w:lang w:val="it-IT"/>
        </w:rPr>
        <w:t xml:space="preserve"> ALCOA+ (</w:t>
      </w:r>
      <w:r w:rsidR="0098387C" w:rsidRPr="00060143">
        <w:rPr>
          <w:szCs w:val="24"/>
          <w:lang w:val="it-IT"/>
        </w:rPr>
        <w:t>atribuíveis, legíveis, contemporâneos, originais</w:t>
      </w:r>
      <w:r w:rsidRPr="00060143">
        <w:rPr>
          <w:szCs w:val="24"/>
          <w:lang w:val="it-IT"/>
        </w:rPr>
        <w:t xml:space="preserve">, </w:t>
      </w:r>
      <w:r w:rsidR="0098387C" w:rsidRPr="00060143">
        <w:rPr>
          <w:szCs w:val="24"/>
          <w:lang w:val="it-IT"/>
        </w:rPr>
        <w:t>precisos</w:t>
      </w:r>
      <w:r w:rsidRPr="00060143">
        <w:rPr>
          <w:szCs w:val="24"/>
          <w:lang w:val="it-IT"/>
        </w:rPr>
        <w:t>, contemporâneos, disponíveis, completos e consistentes)</w:t>
      </w:r>
      <w:r w:rsidR="0098387C" w:rsidRPr="00060143">
        <w:rPr>
          <w:szCs w:val="24"/>
          <w:lang w:val="it-IT"/>
        </w:rPr>
        <w:t>.</w:t>
      </w:r>
    </w:p>
    <w:p w14:paraId="5C1B2B1E" w14:textId="77777777" w:rsidR="000F2EBE" w:rsidRPr="00060143" w:rsidRDefault="000F2EBE" w:rsidP="007D0E48">
      <w:pPr>
        <w:pStyle w:val="Corpodetexto"/>
        <w:rPr>
          <w:szCs w:val="24"/>
          <w:lang w:val="it-IT"/>
        </w:rPr>
      </w:pPr>
    </w:p>
    <w:p w14:paraId="13069CB4" w14:textId="1D3B91AD" w:rsidR="00A901B9" w:rsidRPr="00060143" w:rsidRDefault="00060143" w:rsidP="00A901B9">
      <w:pPr>
        <w:pStyle w:val="Ttulo1"/>
        <w:numPr>
          <w:ilvl w:val="0"/>
          <w:numId w:val="0"/>
        </w:numPr>
        <w:spacing w:before="0"/>
        <w:ind w:left="2016" w:hanging="2016"/>
        <w:rPr>
          <w:sz w:val="24"/>
          <w:szCs w:val="24"/>
          <w:u w:val="single"/>
          <w:lang w:val="pt-BR"/>
        </w:rPr>
      </w:pPr>
      <w:bookmarkStart w:id="10" w:name="_Toc58330983"/>
      <w:bookmarkStart w:id="11" w:name="_Toc163235215"/>
      <w:r>
        <w:rPr>
          <w:sz w:val="24"/>
          <w:szCs w:val="24"/>
          <w:u w:val="single"/>
          <w:lang w:val="pt-BR"/>
        </w:rPr>
        <w:t>3</w:t>
      </w:r>
      <w:r w:rsidR="00C86C6F" w:rsidRPr="00060143">
        <w:rPr>
          <w:sz w:val="24"/>
          <w:szCs w:val="24"/>
          <w:u w:val="single"/>
          <w:lang w:val="pt-BR"/>
        </w:rPr>
        <w:t>. Definições e Abreviações</w:t>
      </w:r>
      <w:bookmarkEnd w:id="10"/>
      <w:bookmarkEnd w:id="11"/>
    </w:p>
    <w:p w14:paraId="7FB657D0" w14:textId="77777777" w:rsidR="00A901B9" w:rsidRPr="00060143" w:rsidRDefault="00A901B9" w:rsidP="00A901B9">
      <w:pPr>
        <w:spacing w:before="0"/>
        <w:rPr>
          <w:szCs w:val="24"/>
          <w:lang w:val="it-IT"/>
        </w:rPr>
      </w:pPr>
    </w:p>
    <w:p w14:paraId="62DC9B09" w14:textId="50A4DB78" w:rsidR="007D0E48" w:rsidRPr="00060143" w:rsidRDefault="00060143" w:rsidP="007D0E48">
      <w:pPr>
        <w:spacing w:before="0" w:line="360" w:lineRule="auto"/>
        <w:rPr>
          <w:szCs w:val="24"/>
          <w:lang w:val="it-IT"/>
        </w:rPr>
      </w:pPr>
      <w:r>
        <w:rPr>
          <w:szCs w:val="24"/>
          <w:lang w:val="it-IT"/>
        </w:rPr>
        <w:t>3</w:t>
      </w:r>
      <w:r w:rsidR="007D0E48" w:rsidRPr="00060143">
        <w:rPr>
          <w:szCs w:val="24"/>
          <w:lang w:val="it-IT"/>
        </w:rPr>
        <w:t>.1. Definições</w:t>
      </w:r>
    </w:p>
    <w:p w14:paraId="30671BB4" w14:textId="77777777" w:rsidR="007D0E48" w:rsidRPr="00060143" w:rsidRDefault="007D0E48" w:rsidP="007D0E48">
      <w:pPr>
        <w:spacing w:before="0" w:line="360" w:lineRule="auto"/>
        <w:rPr>
          <w:szCs w:val="24"/>
          <w:lang w:val="it-IT"/>
        </w:rPr>
      </w:pPr>
    </w:p>
    <w:p w14:paraId="000FFF4F" w14:textId="2324262D" w:rsidR="007D0E48" w:rsidRPr="00060143" w:rsidRDefault="007D0E48" w:rsidP="007D0E48">
      <w:pPr>
        <w:spacing w:before="0" w:line="360" w:lineRule="auto"/>
        <w:rPr>
          <w:szCs w:val="24"/>
          <w:lang w:val="it-IT"/>
        </w:rPr>
      </w:pPr>
      <w:r w:rsidRPr="00060143">
        <w:rPr>
          <w:szCs w:val="24"/>
          <w:lang w:val="it-IT"/>
        </w:rPr>
        <w:t>Integridade de dados</w:t>
      </w:r>
      <w:r w:rsidR="00A133DC" w:rsidRPr="00060143">
        <w:rPr>
          <w:szCs w:val="24"/>
          <w:lang w:val="it-IT"/>
        </w:rPr>
        <w:t>: é a extensão em que todos os dados são completos, consistentes e precisos durante todo o ciclo de vida dos dados e produtos relacionados</w:t>
      </w:r>
      <w:r w:rsidRPr="00060143">
        <w:rPr>
          <w:szCs w:val="24"/>
          <w:lang w:val="it-IT"/>
        </w:rPr>
        <w:t>. Os dados devem ser de acordo com o ALCOA+, onde:</w:t>
      </w:r>
    </w:p>
    <w:p w14:paraId="00C21773" w14:textId="77777777" w:rsidR="007D0E48" w:rsidRPr="00060143" w:rsidRDefault="007D0E48" w:rsidP="007D0E48">
      <w:pPr>
        <w:spacing w:before="0" w:line="360" w:lineRule="auto"/>
        <w:rPr>
          <w:szCs w:val="24"/>
          <w:lang w:val="it-IT"/>
        </w:rPr>
      </w:pPr>
      <w:r w:rsidRPr="00060143">
        <w:rPr>
          <w:szCs w:val="24"/>
          <w:lang w:val="it-IT"/>
        </w:rPr>
        <w:t>A - Atribuível à pessoa que gera os dados</w:t>
      </w:r>
    </w:p>
    <w:p w14:paraId="310A4E87" w14:textId="77777777" w:rsidR="007D0E48" w:rsidRPr="00060143" w:rsidRDefault="007D0E48" w:rsidP="007D0E48">
      <w:pPr>
        <w:spacing w:before="0" w:line="360" w:lineRule="auto"/>
        <w:rPr>
          <w:szCs w:val="24"/>
          <w:lang w:val="it-IT"/>
        </w:rPr>
      </w:pPr>
      <w:r w:rsidRPr="00060143">
        <w:rPr>
          <w:szCs w:val="24"/>
          <w:lang w:val="it-IT"/>
        </w:rPr>
        <w:t>L - Legível e permanente</w:t>
      </w:r>
    </w:p>
    <w:p w14:paraId="73735791" w14:textId="77777777" w:rsidR="007D0E48" w:rsidRPr="00060143" w:rsidRDefault="007D0E48" w:rsidP="007D0E48">
      <w:pPr>
        <w:spacing w:before="0" w:line="360" w:lineRule="auto"/>
        <w:rPr>
          <w:szCs w:val="24"/>
          <w:lang w:val="it-IT"/>
        </w:rPr>
      </w:pPr>
      <w:r w:rsidRPr="00060143">
        <w:rPr>
          <w:szCs w:val="24"/>
          <w:lang w:val="it-IT"/>
        </w:rPr>
        <w:t>C - Contemporâneo</w:t>
      </w:r>
    </w:p>
    <w:p w14:paraId="2AF3455C" w14:textId="77777777" w:rsidR="007D0E48" w:rsidRPr="00060143" w:rsidRDefault="007D0E48" w:rsidP="007D0E48">
      <w:pPr>
        <w:spacing w:before="0" w:line="360" w:lineRule="auto"/>
        <w:rPr>
          <w:szCs w:val="24"/>
          <w:lang w:val="it-IT"/>
        </w:rPr>
      </w:pPr>
      <w:r w:rsidRPr="00060143">
        <w:rPr>
          <w:szCs w:val="24"/>
          <w:lang w:val="it-IT"/>
        </w:rPr>
        <w:t>O - Registro original (ou 'cópia verdadeira')</w:t>
      </w:r>
    </w:p>
    <w:p w14:paraId="51B8970A" w14:textId="050AAEDC" w:rsidR="007D0E48" w:rsidRPr="00060143" w:rsidRDefault="007D0E48" w:rsidP="007D0E48">
      <w:pPr>
        <w:spacing w:before="0" w:line="360" w:lineRule="auto"/>
        <w:rPr>
          <w:szCs w:val="24"/>
          <w:lang w:val="it-IT"/>
        </w:rPr>
      </w:pPr>
      <w:r w:rsidRPr="00060143">
        <w:rPr>
          <w:szCs w:val="24"/>
          <w:lang w:val="it-IT"/>
        </w:rPr>
        <w:t xml:space="preserve">A </w:t>
      </w:r>
      <w:r w:rsidR="005900E0" w:rsidRPr="00060143">
        <w:rPr>
          <w:szCs w:val="24"/>
          <w:lang w:val="it-IT"/>
        </w:rPr>
        <w:t>-</w:t>
      </w:r>
      <w:r w:rsidRPr="00060143">
        <w:rPr>
          <w:szCs w:val="24"/>
          <w:lang w:val="it-IT"/>
        </w:rPr>
        <w:t xml:space="preserve"> preciso</w:t>
      </w:r>
    </w:p>
    <w:p w14:paraId="390D46BE" w14:textId="3BF5C4DB" w:rsidR="007D0E48" w:rsidRPr="00060143" w:rsidRDefault="007D0E48" w:rsidP="007D0E48">
      <w:pPr>
        <w:pStyle w:val="Corpodetexto"/>
        <w:spacing w:before="0" w:line="360" w:lineRule="auto"/>
        <w:rPr>
          <w:szCs w:val="24"/>
          <w:lang w:val="it-IT"/>
        </w:rPr>
      </w:pPr>
      <w:r w:rsidRPr="00060143">
        <w:rPr>
          <w:szCs w:val="24"/>
          <w:lang w:val="it-IT"/>
        </w:rPr>
        <w:t xml:space="preserve">+ </w:t>
      </w:r>
      <w:r w:rsidR="005900E0" w:rsidRPr="00060143">
        <w:rPr>
          <w:szCs w:val="24"/>
          <w:lang w:val="it-IT"/>
        </w:rPr>
        <w:t xml:space="preserve">- </w:t>
      </w:r>
      <w:r w:rsidRPr="00060143">
        <w:rPr>
          <w:szCs w:val="24"/>
          <w:lang w:val="it-IT"/>
        </w:rPr>
        <w:t>contemporâneos, disponíveis, completos e consistentes</w:t>
      </w:r>
    </w:p>
    <w:p w14:paraId="094A3CED" w14:textId="77777777" w:rsidR="007D0E48" w:rsidRPr="00060143" w:rsidRDefault="007D0E48" w:rsidP="007D0E48">
      <w:pPr>
        <w:spacing w:before="0" w:line="360" w:lineRule="auto"/>
        <w:rPr>
          <w:szCs w:val="24"/>
          <w:lang w:val="it-IT"/>
        </w:rPr>
      </w:pPr>
    </w:p>
    <w:p w14:paraId="66FD152A" w14:textId="0842E4A5" w:rsidR="007D0E48" w:rsidRPr="00060143" w:rsidRDefault="007D0E48" w:rsidP="007D0E48">
      <w:pPr>
        <w:spacing w:before="0" w:line="360" w:lineRule="auto"/>
        <w:rPr>
          <w:szCs w:val="24"/>
          <w:lang w:val="it-IT"/>
        </w:rPr>
      </w:pPr>
      <w:r w:rsidRPr="00060143">
        <w:rPr>
          <w:szCs w:val="24"/>
          <w:lang w:val="it-IT"/>
        </w:rPr>
        <w:t>Trilha de auditoria: uma trilha de auditoria é um processo que captura detalhes como acréscimos, exclusões ou alterações de informações em um registro, em papel ou eletrônico, sem obscurecer ou sobrescrever o registro original. Uma trilha de auditoria facilita a reconstrução da história de tais eventos relativos ao registro independentemente de sua mídia, incluindo o “quem, o quê, quando e por quê” da ação.</w:t>
      </w:r>
    </w:p>
    <w:p w14:paraId="1621DE74" w14:textId="77777777" w:rsidR="007D0E48" w:rsidRPr="00060143" w:rsidRDefault="007D0E48" w:rsidP="007D0E48">
      <w:pPr>
        <w:spacing w:before="0" w:line="360" w:lineRule="auto"/>
        <w:rPr>
          <w:szCs w:val="24"/>
          <w:lang w:val="it-IT"/>
        </w:rPr>
      </w:pPr>
      <w:r w:rsidRPr="00060143">
        <w:rPr>
          <w:szCs w:val="24"/>
          <w:lang w:val="it-IT"/>
        </w:rPr>
        <w:t>Backup: uma cópia dos dados atuais, metadados e configurações do sistema mantidos para fins de recuperação de desastres</w:t>
      </w:r>
    </w:p>
    <w:p w14:paraId="7F7EC05E" w14:textId="77777777" w:rsidR="007D0E48" w:rsidRPr="00060143" w:rsidRDefault="007D0E48" w:rsidP="007D0E48">
      <w:pPr>
        <w:spacing w:before="0" w:line="360" w:lineRule="auto"/>
        <w:rPr>
          <w:szCs w:val="24"/>
          <w:lang w:val="it-IT"/>
        </w:rPr>
      </w:pPr>
      <w:r w:rsidRPr="00060143">
        <w:rPr>
          <w:szCs w:val="24"/>
          <w:lang w:val="it-IT"/>
        </w:rPr>
        <w:t xml:space="preserve">Ciclo de vida de dados: o ciclo de vida de dados cobre todas as fases da vida dos dados (incluindo dados brutos), desde a geração inicial e gravação até o processamento (incluindo </w:t>
      </w:r>
      <w:r w:rsidRPr="00060143">
        <w:rPr>
          <w:szCs w:val="24"/>
          <w:lang w:val="it-IT"/>
        </w:rPr>
        <w:lastRenderedPageBreak/>
        <w:t>transformação ou migração), uso, retenção de dados brutos, arquivamento / recuperação e destruição.</w:t>
      </w:r>
    </w:p>
    <w:p w14:paraId="3CA6E51D" w14:textId="77777777" w:rsidR="007D0E48" w:rsidRPr="00060143" w:rsidRDefault="007D0E48" w:rsidP="007D0E48">
      <w:pPr>
        <w:spacing w:before="0" w:line="360" w:lineRule="auto"/>
        <w:rPr>
          <w:szCs w:val="24"/>
          <w:lang w:val="it-IT"/>
        </w:rPr>
      </w:pPr>
      <w:r w:rsidRPr="00060143">
        <w:rPr>
          <w:szCs w:val="24"/>
          <w:lang w:val="it-IT"/>
        </w:rPr>
        <w:t>Processamento de dados: seqüência de operações realizadas em dados para extrair, apresentar ou obter informações em um formato definido.</w:t>
      </w:r>
    </w:p>
    <w:p w14:paraId="69B052E3" w14:textId="77777777" w:rsidR="007D0E48" w:rsidRPr="00060143" w:rsidRDefault="007D0E48" w:rsidP="007D0E48">
      <w:pPr>
        <w:spacing w:before="0" w:line="360" w:lineRule="auto"/>
        <w:rPr>
          <w:szCs w:val="24"/>
          <w:lang w:val="it-IT"/>
        </w:rPr>
      </w:pPr>
      <w:r w:rsidRPr="00060143">
        <w:rPr>
          <w:szCs w:val="24"/>
          <w:lang w:val="it-IT"/>
        </w:rPr>
        <w:t>Revisão de dados: deve haver um procedimento que descreva o processo de revisão e aprovação dos dados. A revisão de dados também deve incluir uma revisão de metadados relevantes, incluindo trilhas de auditoria. A revisão deve ser baseada nos dados originais ou em uma cópia verdadeira.</w:t>
      </w:r>
    </w:p>
    <w:p w14:paraId="4B17FAE5" w14:textId="77777777" w:rsidR="007D0E48" w:rsidRPr="00060143" w:rsidRDefault="007D0E48" w:rsidP="007D0E48">
      <w:pPr>
        <w:spacing w:before="0" w:line="360" w:lineRule="auto"/>
        <w:rPr>
          <w:szCs w:val="24"/>
          <w:lang w:val="it-IT"/>
        </w:rPr>
      </w:pPr>
      <w:r w:rsidRPr="00060143">
        <w:rPr>
          <w:szCs w:val="24"/>
          <w:lang w:val="it-IT"/>
        </w:rPr>
        <w:t>Registro original: dados como o arquivo ou formato em que foram gerados originalmente, preservando a integridade (precisão, integridade, conteúdo e significado) do registro, por exemplo, registro original em papel de observação manual ou arquivo eletrônico de dados brutos de um sistema computadorizado. Esses dados devem permitir a reconstrução completa das atividades que resultam na geração dos dados.</w:t>
      </w:r>
    </w:p>
    <w:p w14:paraId="7200F576" w14:textId="77777777" w:rsidR="007D0E48" w:rsidRPr="00060143" w:rsidRDefault="007D0E48" w:rsidP="007D0E48">
      <w:pPr>
        <w:spacing w:before="0" w:line="360" w:lineRule="auto"/>
        <w:rPr>
          <w:szCs w:val="24"/>
          <w:lang w:val="it-IT"/>
        </w:rPr>
      </w:pPr>
      <w:r w:rsidRPr="00060143">
        <w:rPr>
          <w:szCs w:val="24"/>
          <w:lang w:val="it-IT"/>
        </w:rPr>
        <w:t>Dados brutos: registros e documentação originais, retidos no formato que eles geraram originalmente (ou seja, papel ou eletrônico), ou como uma "cópia verdadeira". Os dados brutos devem ser registrados contemporaneamente e com precisão por meios permanentes.</w:t>
      </w:r>
    </w:p>
    <w:p w14:paraId="29D59AA4" w14:textId="77777777" w:rsidR="007D0E48" w:rsidRPr="00060143" w:rsidRDefault="007D0E48" w:rsidP="007D0E48">
      <w:pPr>
        <w:spacing w:before="0" w:line="360" w:lineRule="auto"/>
        <w:rPr>
          <w:szCs w:val="24"/>
          <w:lang w:val="it-IT"/>
        </w:rPr>
      </w:pPr>
      <w:r w:rsidRPr="00060143">
        <w:rPr>
          <w:szCs w:val="24"/>
          <w:lang w:val="it-IT"/>
        </w:rPr>
        <w:t>Dados regulamentados: Dados usados ​​para fins GxP, exigidos pelos regulamentos GxP. No contexto deste documento, GxP se refere apenas à Fabricação e Distribuição</w:t>
      </w:r>
    </w:p>
    <w:p w14:paraId="1153D022" w14:textId="3A2CE294" w:rsidR="00A901B9" w:rsidRPr="00060143" w:rsidRDefault="00A901B9" w:rsidP="00A901B9">
      <w:pPr>
        <w:spacing w:before="0"/>
        <w:rPr>
          <w:szCs w:val="24"/>
          <w:lang w:val="it-IT"/>
        </w:rPr>
      </w:pPr>
    </w:p>
    <w:p w14:paraId="057132E3" w14:textId="78130534" w:rsidR="007D0E48" w:rsidRPr="00060143" w:rsidRDefault="00060143" w:rsidP="003D4FDD">
      <w:pPr>
        <w:spacing w:before="0"/>
        <w:rPr>
          <w:szCs w:val="24"/>
          <w:lang w:val="it-IT"/>
        </w:rPr>
      </w:pPr>
      <w:r>
        <w:rPr>
          <w:szCs w:val="24"/>
          <w:lang w:val="it-IT"/>
        </w:rPr>
        <w:t>3</w:t>
      </w:r>
      <w:r w:rsidR="007D0E48" w:rsidRPr="00060143">
        <w:rPr>
          <w:szCs w:val="24"/>
          <w:lang w:val="it-IT"/>
        </w:rPr>
        <w:t>.2. Abreviações.</w:t>
      </w:r>
    </w:p>
    <w:p w14:paraId="656FCEA0" w14:textId="05E2D364" w:rsidR="005D3C1A" w:rsidRPr="00060143" w:rsidRDefault="005D3C1A" w:rsidP="007D0E48">
      <w:pPr>
        <w:pStyle w:val="Corpodetexto"/>
        <w:rPr>
          <w:szCs w:val="24"/>
          <w:lang w:val="it-IT"/>
        </w:rPr>
      </w:pPr>
      <w:r w:rsidRPr="00060143">
        <w:rPr>
          <w:szCs w:val="24"/>
          <w:lang w:val="it-IT"/>
        </w:rPr>
        <w:t>GxP – Sigla em inglês para Boas Práticas de x = Fabricação, Laboratórios e Distribuição.</w:t>
      </w:r>
    </w:p>
    <w:p w14:paraId="20613726" w14:textId="77777777" w:rsidR="003D4FDD" w:rsidRPr="00060143" w:rsidRDefault="003D4FDD" w:rsidP="007D0E48">
      <w:pPr>
        <w:pStyle w:val="Corpodetexto"/>
        <w:rPr>
          <w:szCs w:val="24"/>
          <w:lang w:val="it-IT"/>
        </w:rPr>
      </w:pPr>
    </w:p>
    <w:p w14:paraId="3FE866C6" w14:textId="14E73077" w:rsidR="00A901B9" w:rsidRPr="00060143" w:rsidRDefault="00060143" w:rsidP="00A901B9">
      <w:pPr>
        <w:pStyle w:val="Ttulo1"/>
        <w:numPr>
          <w:ilvl w:val="0"/>
          <w:numId w:val="0"/>
        </w:numPr>
        <w:spacing w:before="0"/>
        <w:ind w:left="2016" w:hanging="2016"/>
        <w:rPr>
          <w:sz w:val="24"/>
          <w:szCs w:val="24"/>
          <w:u w:val="single"/>
          <w:lang w:val="pt-BR"/>
        </w:rPr>
      </w:pPr>
      <w:bookmarkStart w:id="12" w:name="_Toc58330984"/>
      <w:bookmarkStart w:id="13" w:name="_Toc163235216"/>
      <w:r w:rsidRPr="00060143">
        <w:rPr>
          <w:sz w:val="24"/>
          <w:szCs w:val="24"/>
          <w:u w:val="single"/>
          <w:lang w:val="pt-BR"/>
        </w:rPr>
        <w:t>4</w:t>
      </w:r>
      <w:r w:rsidR="00C86C6F" w:rsidRPr="00060143">
        <w:rPr>
          <w:sz w:val="24"/>
          <w:szCs w:val="24"/>
          <w:u w:val="single"/>
          <w:lang w:val="pt-BR"/>
        </w:rPr>
        <w:t>. Responsabilidades</w:t>
      </w:r>
      <w:bookmarkEnd w:id="12"/>
      <w:bookmarkEnd w:id="13"/>
    </w:p>
    <w:p w14:paraId="5CCAAC96" w14:textId="287D154B" w:rsidR="00B50413" w:rsidRPr="00060143" w:rsidRDefault="00B50413" w:rsidP="005B4011">
      <w:pPr>
        <w:spacing w:before="0" w:line="360" w:lineRule="auto"/>
        <w:rPr>
          <w:szCs w:val="24"/>
          <w:lang w:val="it-IT"/>
        </w:rPr>
      </w:pPr>
    </w:p>
    <w:p w14:paraId="070B9D25" w14:textId="56FB2069" w:rsidR="00B50413" w:rsidRPr="00060143" w:rsidRDefault="00B50413" w:rsidP="003819DE">
      <w:pPr>
        <w:pStyle w:val="PargrafodaLista"/>
        <w:numPr>
          <w:ilvl w:val="0"/>
          <w:numId w:val="19"/>
        </w:numPr>
        <w:spacing w:before="0" w:line="360" w:lineRule="auto"/>
        <w:rPr>
          <w:szCs w:val="24"/>
          <w:lang w:val="it-IT"/>
        </w:rPr>
      </w:pPr>
      <w:r w:rsidRPr="00060143">
        <w:rPr>
          <w:szCs w:val="24"/>
          <w:lang w:val="it-IT"/>
        </w:rPr>
        <w:t xml:space="preserve">Fornecer orientação e apoio para a implementação </w:t>
      </w:r>
      <w:r w:rsidR="00421B38" w:rsidRPr="00060143">
        <w:rPr>
          <w:szCs w:val="24"/>
          <w:lang w:val="it-IT"/>
        </w:rPr>
        <w:t>dos requerimentos de Integridade de Dados;</w:t>
      </w:r>
    </w:p>
    <w:p w14:paraId="0AC8531A" w14:textId="62A691EA" w:rsidR="00B50413" w:rsidRPr="00060143" w:rsidRDefault="00B50413" w:rsidP="003819DE">
      <w:pPr>
        <w:pStyle w:val="PargrafodaLista"/>
        <w:numPr>
          <w:ilvl w:val="0"/>
          <w:numId w:val="19"/>
        </w:numPr>
        <w:spacing w:before="0" w:line="360" w:lineRule="auto"/>
        <w:rPr>
          <w:szCs w:val="24"/>
          <w:lang w:val="it-IT"/>
        </w:rPr>
      </w:pPr>
      <w:r w:rsidRPr="00060143">
        <w:rPr>
          <w:szCs w:val="24"/>
          <w:lang w:val="it-IT"/>
        </w:rPr>
        <w:t>Avaliar a eficácia e conformidade do programa de integridade de dados por meio da auditoria interna</w:t>
      </w:r>
      <w:r w:rsidR="00421B38" w:rsidRPr="00060143">
        <w:rPr>
          <w:szCs w:val="24"/>
          <w:lang w:val="it-IT"/>
        </w:rPr>
        <w:t>.</w:t>
      </w:r>
    </w:p>
    <w:p w14:paraId="425D05AF" w14:textId="2CD37DE3" w:rsidR="00B50413" w:rsidRPr="00060143" w:rsidRDefault="00B50413" w:rsidP="003819DE">
      <w:pPr>
        <w:pStyle w:val="Corpodetexto"/>
        <w:numPr>
          <w:ilvl w:val="0"/>
          <w:numId w:val="19"/>
        </w:numPr>
        <w:spacing w:before="0" w:line="360" w:lineRule="auto"/>
        <w:rPr>
          <w:szCs w:val="24"/>
          <w:lang w:val="it-IT"/>
        </w:rPr>
      </w:pPr>
      <w:r w:rsidRPr="00060143">
        <w:rPr>
          <w:szCs w:val="24"/>
          <w:lang w:val="it-IT"/>
        </w:rPr>
        <w:t xml:space="preserve">Garantir que os funcionários sejam devidamente treinados </w:t>
      </w:r>
      <w:r w:rsidR="00421B38" w:rsidRPr="00060143">
        <w:rPr>
          <w:szCs w:val="24"/>
          <w:lang w:val="it-IT"/>
        </w:rPr>
        <w:t xml:space="preserve">e informados </w:t>
      </w:r>
      <w:r w:rsidRPr="00060143">
        <w:rPr>
          <w:szCs w:val="24"/>
          <w:lang w:val="it-IT"/>
        </w:rPr>
        <w:t>sobre os requisitos de integridade de dados</w:t>
      </w:r>
      <w:r w:rsidR="00421B38" w:rsidRPr="00060143">
        <w:rPr>
          <w:szCs w:val="24"/>
          <w:lang w:val="it-IT"/>
        </w:rPr>
        <w:t>;</w:t>
      </w:r>
    </w:p>
    <w:p w14:paraId="43BE88D9" w14:textId="42379A6D" w:rsidR="00B50413" w:rsidRPr="00060143" w:rsidRDefault="00B50413" w:rsidP="003819DE">
      <w:pPr>
        <w:pStyle w:val="Corpodetexto"/>
        <w:numPr>
          <w:ilvl w:val="0"/>
          <w:numId w:val="19"/>
        </w:numPr>
        <w:spacing w:before="0" w:line="360" w:lineRule="auto"/>
        <w:rPr>
          <w:szCs w:val="24"/>
          <w:lang w:val="it-IT"/>
        </w:rPr>
      </w:pPr>
      <w:r w:rsidRPr="00060143">
        <w:rPr>
          <w:szCs w:val="24"/>
          <w:lang w:val="it-IT"/>
        </w:rPr>
        <w:lastRenderedPageBreak/>
        <w:t xml:space="preserve">Garantir que os princípios e padrões de integridade de dados sejam mantidos, incluindo a implantação de sistemas para evitar </w:t>
      </w:r>
      <w:r w:rsidR="00421B38" w:rsidRPr="00060143">
        <w:rPr>
          <w:szCs w:val="24"/>
          <w:lang w:val="it-IT"/>
        </w:rPr>
        <w:t>falhas</w:t>
      </w:r>
      <w:r w:rsidRPr="00060143">
        <w:rPr>
          <w:szCs w:val="24"/>
          <w:lang w:val="it-IT"/>
        </w:rPr>
        <w:t xml:space="preserve"> de integridade de dados</w:t>
      </w:r>
      <w:r w:rsidR="00421B38" w:rsidRPr="00060143">
        <w:rPr>
          <w:szCs w:val="24"/>
          <w:lang w:val="it-IT"/>
        </w:rPr>
        <w:t>;</w:t>
      </w:r>
    </w:p>
    <w:p w14:paraId="33D00716" w14:textId="77777777" w:rsidR="00B50413" w:rsidRPr="00060143" w:rsidRDefault="00B50413" w:rsidP="003819DE">
      <w:pPr>
        <w:pStyle w:val="Corpodetexto"/>
        <w:numPr>
          <w:ilvl w:val="0"/>
          <w:numId w:val="19"/>
        </w:numPr>
        <w:spacing w:before="0" w:line="360" w:lineRule="auto"/>
        <w:rPr>
          <w:szCs w:val="24"/>
          <w:lang w:val="it-IT"/>
        </w:rPr>
      </w:pPr>
      <w:r w:rsidRPr="00060143">
        <w:rPr>
          <w:szCs w:val="24"/>
          <w:lang w:val="it-IT"/>
        </w:rPr>
        <w:t>Garantir a adesão a esta diretriz por meio de monitoramento periódico e auditorias internas</w:t>
      </w:r>
    </w:p>
    <w:p w14:paraId="6066B2C6" w14:textId="44FC24CB" w:rsidR="00691C13" w:rsidRPr="00060143" w:rsidRDefault="00B50413" w:rsidP="005B4011">
      <w:pPr>
        <w:pStyle w:val="Corpodetexto"/>
        <w:numPr>
          <w:ilvl w:val="0"/>
          <w:numId w:val="19"/>
        </w:numPr>
        <w:spacing w:before="0" w:line="360" w:lineRule="auto"/>
        <w:rPr>
          <w:szCs w:val="24"/>
          <w:lang w:val="it-IT"/>
        </w:rPr>
      </w:pPr>
      <w:r w:rsidRPr="00060143">
        <w:rPr>
          <w:szCs w:val="24"/>
          <w:lang w:val="it-IT"/>
        </w:rPr>
        <w:t>Garantir a conformidade com este procedimentos</w:t>
      </w:r>
      <w:r w:rsidR="00421B38" w:rsidRPr="00060143">
        <w:rPr>
          <w:szCs w:val="24"/>
          <w:lang w:val="it-IT"/>
        </w:rPr>
        <w:t>.</w:t>
      </w:r>
    </w:p>
    <w:p w14:paraId="65F02BE7" w14:textId="77777777" w:rsidR="00691C13" w:rsidRPr="00060143" w:rsidRDefault="00691C13" w:rsidP="003819DE">
      <w:pPr>
        <w:pStyle w:val="Corpodetexto"/>
        <w:numPr>
          <w:ilvl w:val="0"/>
          <w:numId w:val="19"/>
        </w:numPr>
        <w:spacing w:before="0" w:line="360" w:lineRule="auto"/>
        <w:rPr>
          <w:szCs w:val="24"/>
          <w:lang w:val="it-IT"/>
        </w:rPr>
      </w:pPr>
      <w:r w:rsidRPr="00060143">
        <w:rPr>
          <w:szCs w:val="24"/>
          <w:lang w:val="it-IT"/>
        </w:rPr>
        <w:t>Gerar dados confiáveis, precisos, completos e contemporâneos.</w:t>
      </w:r>
    </w:p>
    <w:p w14:paraId="5137AC3A" w14:textId="77777777" w:rsidR="00691C13" w:rsidRPr="00060143" w:rsidRDefault="00691C13" w:rsidP="003819DE">
      <w:pPr>
        <w:pStyle w:val="Corpodetexto"/>
        <w:numPr>
          <w:ilvl w:val="0"/>
          <w:numId w:val="19"/>
        </w:numPr>
        <w:spacing w:before="0" w:line="360" w:lineRule="auto"/>
        <w:rPr>
          <w:szCs w:val="24"/>
          <w:lang w:val="it-IT"/>
        </w:rPr>
      </w:pPr>
      <w:r w:rsidRPr="00060143">
        <w:rPr>
          <w:szCs w:val="24"/>
          <w:lang w:val="it-IT"/>
        </w:rPr>
        <w:t xml:space="preserve">Ser responsável pela integridade dos dados, incluindo geração, registro, relatório e arquivo nas suas próprias atividades. </w:t>
      </w:r>
    </w:p>
    <w:p w14:paraId="295477E0" w14:textId="3DED06AE" w:rsidR="00691C13" w:rsidRPr="00060143" w:rsidRDefault="00691C13" w:rsidP="003819DE">
      <w:pPr>
        <w:pStyle w:val="Corpodetexto"/>
        <w:numPr>
          <w:ilvl w:val="0"/>
          <w:numId w:val="19"/>
        </w:numPr>
        <w:spacing w:before="0" w:line="360" w:lineRule="auto"/>
        <w:rPr>
          <w:szCs w:val="24"/>
          <w:lang w:val="it-IT"/>
        </w:rPr>
      </w:pPr>
      <w:r w:rsidRPr="00060143">
        <w:rPr>
          <w:szCs w:val="24"/>
          <w:lang w:val="it-IT"/>
        </w:rPr>
        <w:t>Ser transparente e aberto para relatar quaisquer desvios, erros, omissões e resultados inadequados em todos os níveis da organização.</w:t>
      </w:r>
    </w:p>
    <w:p w14:paraId="7B7684B1" w14:textId="77777777" w:rsidR="00A901B9" w:rsidRPr="00060143" w:rsidRDefault="00A901B9" w:rsidP="00A901B9">
      <w:pPr>
        <w:pStyle w:val="Rodap"/>
        <w:rPr>
          <w:sz w:val="24"/>
          <w:szCs w:val="24"/>
          <w:lang w:val="it-IT"/>
        </w:rPr>
      </w:pPr>
    </w:p>
    <w:p w14:paraId="0CCD66E0" w14:textId="77777777" w:rsidR="00361377" w:rsidRPr="00060143" w:rsidRDefault="00361377" w:rsidP="00A901B9">
      <w:pPr>
        <w:pStyle w:val="Rodap"/>
        <w:rPr>
          <w:sz w:val="24"/>
          <w:szCs w:val="24"/>
          <w:lang w:val="it-IT"/>
        </w:rPr>
      </w:pPr>
    </w:p>
    <w:p w14:paraId="3EF05A7E" w14:textId="19A376F1" w:rsidR="00A901B9" w:rsidRPr="00060143" w:rsidRDefault="00060143" w:rsidP="00A901B9">
      <w:pPr>
        <w:pStyle w:val="Ttulo1"/>
        <w:numPr>
          <w:ilvl w:val="0"/>
          <w:numId w:val="0"/>
        </w:numPr>
        <w:spacing w:before="0"/>
        <w:ind w:left="2016" w:hanging="2016"/>
        <w:rPr>
          <w:sz w:val="24"/>
          <w:szCs w:val="24"/>
          <w:u w:val="single"/>
          <w:lang w:val="pt-BR"/>
        </w:rPr>
      </w:pPr>
      <w:bookmarkStart w:id="14" w:name="_Toc248295113"/>
      <w:bookmarkStart w:id="15" w:name="_Toc58330985"/>
      <w:bookmarkStart w:id="16" w:name="_Toc163235217"/>
      <w:r w:rsidRPr="00060143">
        <w:rPr>
          <w:sz w:val="24"/>
          <w:szCs w:val="24"/>
          <w:u w:val="single"/>
          <w:lang w:val="pt-BR"/>
        </w:rPr>
        <w:t>5</w:t>
      </w:r>
      <w:r w:rsidR="00C86C6F" w:rsidRPr="00060143">
        <w:rPr>
          <w:sz w:val="24"/>
          <w:szCs w:val="24"/>
          <w:u w:val="single"/>
          <w:lang w:val="pt-BR"/>
        </w:rPr>
        <w:t>. Procedimento</w:t>
      </w:r>
      <w:bookmarkEnd w:id="14"/>
      <w:bookmarkEnd w:id="15"/>
      <w:bookmarkEnd w:id="16"/>
    </w:p>
    <w:p w14:paraId="25CC79AE" w14:textId="77777777" w:rsidR="00A901B9" w:rsidRPr="00060143" w:rsidRDefault="00A901B9" w:rsidP="00A901B9">
      <w:pPr>
        <w:spacing w:before="0"/>
        <w:rPr>
          <w:szCs w:val="24"/>
          <w:lang w:val="it-IT"/>
        </w:rPr>
      </w:pPr>
    </w:p>
    <w:p w14:paraId="154B3ECB" w14:textId="7D5E7CFE" w:rsidR="0098387C" w:rsidRPr="00060143" w:rsidRDefault="00060143" w:rsidP="00500552">
      <w:pPr>
        <w:pStyle w:val="Ttulo2"/>
        <w:numPr>
          <w:ilvl w:val="0"/>
          <w:numId w:val="0"/>
        </w:numPr>
        <w:ind w:left="2016" w:hanging="2016"/>
        <w:rPr>
          <w:sz w:val="24"/>
          <w:szCs w:val="24"/>
          <w:lang w:val="it-IT"/>
        </w:rPr>
      </w:pPr>
      <w:bookmarkStart w:id="17" w:name="_Toc163235218"/>
      <w:r>
        <w:rPr>
          <w:sz w:val="24"/>
          <w:szCs w:val="24"/>
          <w:lang w:val="it-IT"/>
        </w:rPr>
        <w:t>5</w:t>
      </w:r>
      <w:r w:rsidR="007D0E48" w:rsidRPr="00060143">
        <w:rPr>
          <w:sz w:val="24"/>
          <w:szCs w:val="24"/>
          <w:lang w:val="it-IT"/>
        </w:rPr>
        <w:t>.1. Considerações iniciais</w:t>
      </w:r>
      <w:bookmarkEnd w:id="17"/>
    </w:p>
    <w:p w14:paraId="0B7A7477" w14:textId="77777777" w:rsidR="007458B9" w:rsidRPr="00060143" w:rsidRDefault="007458B9" w:rsidP="007458B9">
      <w:pPr>
        <w:pStyle w:val="Corpodetexto"/>
        <w:spacing w:before="0" w:line="360" w:lineRule="auto"/>
        <w:contextualSpacing/>
        <w:rPr>
          <w:szCs w:val="24"/>
          <w:lang w:val="it-IT"/>
        </w:rPr>
      </w:pPr>
    </w:p>
    <w:p w14:paraId="60009780" w14:textId="44ECCFE5" w:rsidR="007D0E48" w:rsidRPr="00060143" w:rsidRDefault="00060143" w:rsidP="007458B9">
      <w:pPr>
        <w:pStyle w:val="Corpodetexto"/>
        <w:spacing w:before="0" w:line="360" w:lineRule="auto"/>
        <w:contextualSpacing/>
        <w:rPr>
          <w:szCs w:val="24"/>
          <w:lang w:val="it-IT"/>
        </w:rPr>
      </w:pPr>
      <w:r>
        <w:rPr>
          <w:szCs w:val="24"/>
          <w:lang w:val="it-IT"/>
        </w:rPr>
        <w:t>5</w:t>
      </w:r>
      <w:r w:rsidR="007D0E48" w:rsidRPr="00060143">
        <w:rPr>
          <w:szCs w:val="24"/>
          <w:lang w:val="it-IT"/>
        </w:rPr>
        <w:t xml:space="preserve">.1.1. </w:t>
      </w:r>
      <w:r w:rsidR="0098387C" w:rsidRPr="00060143">
        <w:rPr>
          <w:szCs w:val="24"/>
          <w:lang w:val="it-IT"/>
        </w:rPr>
        <w:t xml:space="preserve">É essencial que haja um processo de gerenciamento de integridade de dados em vigor. </w:t>
      </w:r>
    </w:p>
    <w:p w14:paraId="40C442C4" w14:textId="77777777" w:rsidR="007458B9" w:rsidRPr="00060143" w:rsidRDefault="007458B9" w:rsidP="007458B9">
      <w:pPr>
        <w:pStyle w:val="Corpodetexto"/>
        <w:spacing w:before="0" w:line="360" w:lineRule="auto"/>
        <w:contextualSpacing/>
        <w:rPr>
          <w:szCs w:val="24"/>
          <w:lang w:val="it-IT"/>
        </w:rPr>
      </w:pPr>
    </w:p>
    <w:p w14:paraId="6EE8ABDF" w14:textId="07273431" w:rsidR="0098387C" w:rsidRPr="00060143" w:rsidRDefault="003312FC" w:rsidP="007458B9">
      <w:pPr>
        <w:pStyle w:val="Corpodetexto"/>
        <w:spacing w:before="0" w:line="360" w:lineRule="auto"/>
        <w:contextualSpacing/>
        <w:rPr>
          <w:szCs w:val="24"/>
          <w:lang w:val="it-IT"/>
        </w:rPr>
      </w:pPr>
      <w:r>
        <w:rPr>
          <w:szCs w:val="24"/>
          <w:lang w:val="it-IT"/>
        </w:rPr>
        <w:t>5</w:t>
      </w:r>
      <w:r w:rsidR="007D0E48" w:rsidRPr="00060143">
        <w:rPr>
          <w:szCs w:val="24"/>
          <w:lang w:val="it-IT"/>
        </w:rPr>
        <w:t xml:space="preserve">.1.2. </w:t>
      </w:r>
      <w:r w:rsidR="0098387C" w:rsidRPr="00060143">
        <w:rPr>
          <w:szCs w:val="24"/>
          <w:lang w:val="it-IT"/>
        </w:rPr>
        <w:t>O pr</w:t>
      </w:r>
      <w:r w:rsidR="007D0E48" w:rsidRPr="00060143">
        <w:rPr>
          <w:szCs w:val="24"/>
          <w:lang w:val="it-IT"/>
        </w:rPr>
        <w:t>ocesso</w:t>
      </w:r>
      <w:r w:rsidR="0098387C" w:rsidRPr="00060143">
        <w:rPr>
          <w:szCs w:val="24"/>
          <w:lang w:val="it-IT"/>
        </w:rPr>
        <w:t xml:space="preserve"> de integridade de dados deve garantir </w:t>
      </w:r>
      <w:r w:rsidR="007D0E48" w:rsidRPr="00060143">
        <w:rPr>
          <w:szCs w:val="24"/>
          <w:lang w:val="it-IT"/>
        </w:rPr>
        <w:t>que</w:t>
      </w:r>
      <w:r w:rsidR="0098387C" w:rsidRPr="00060143">
        <w:rPr>
          <w:szCs w:val="24"/>
          <w:lang w:val="it-IT"/>
        </w:rPr>
        <w:t>:</w:t>
      </w:r>
    </w:p>
    <w:p w14:paraId="5A06BCAC" w14:textId="77777777" w:rsidR="005900E0" w:rsidRPr="00060143" w:rsidRDefault="005900E0" w:rsidP="007458B9">
      <w:pPr>
        <w:pStyle w:val="Corpodetexto"/>
        <w:spacing w:before="0" w:line="360" w:lineRule="auto"/>
        <w:contextualSpacing/>
        <w:rPr>
          <w:szCs w:val="24"/>
          <w:lang w:val="it-IT"/>
        </w:rPr>
      </w:pPr>
    </w:p>
    <w:p w14:paraId="0AF97795" w14:textId="77777777" w:rsidR="00184AE2" w:rsidRPr="00060143" w:rsidRDefault="0098387C" w:rsidP="003819DE">
      <w:pPr>
        <w:pStyle w:val="PargrafodaLista"/>
        <w:numPr>
          <w:ilvl w:val="0"/>
          <w:numId w:val="5"/>
        </w:numPr>
        <w:spacing w:before="0" w:line="360" w:lineRule="auto"/>
        <w:rPr>
          <w:szCs w:val="24"/>
          <w:lang w:val="it-IT"/>
        </w:rPr>
      </w:pPr>
      <w:r w:rsidRPr="00060143">
        <w:rPr>
          <w:szCs w:val="24"/>
          <w:lang w:val="it-IT"/>
        </w:rPr>
        <w:t>Os dados são completos, consistentes, precisos, confiáveis ​​e confiáveis ​​e que essas características dos dados são mantidas durante todo o ciclo de vida dos dados,</w:t>
      </w:r>
    </w:p>
    <w:p w14:paraId="405D34D1" w14:textId="77777777" w:rsidR="00184AE2" w:rsidRPr="00060143" w:rsidRDefault="0098387C" w:rsidP="003819DE">
      <w:pPr>
        <w:pStyle w:val="PargrafodaLista"/>
        <w:numPr>
          <w:ilvl w:val="0"/>
          <w:numId w:val="5"/>
        </w:numPr>
        <w:spacing w:before="0" w:line="360" w:lineRule="auto"/>
        <w:rPr>
          <w:szCs w:val="24"/>
          <w:lang w:val="it-IT"/>
        </w:rPr>
      </w:pPr>
      <w:r w:rsidRPr="00060143">
        <w:rPr>
          <w:szCs w:val="24"/>
          <w:lang w:val="it-IT"/>
        </w:rPr>
        <w:t>Os dados devem ser coletados e mantidos de forma segura, de forma que sejam atribuíveis, legíveis, registrados contemporaneamente, originais ou uma cópia verdadeira e precisa</w:t>
      </w:r>
    </w:p>
    <w:p w14:paraId="53A18568" w14:textId="4EF24C12" w:rsidR="0098387C" w:rsidRPr="00060143" w:rsidRDefault="0098387C" w:rsidP="003819DE">
      <w:pPr>
        <w:pStyle w:val="PargrafodaLista"/>
        <w:numPr>
          <w:ilvl w:val="0"/>
          <w:numId w:val="5"/>
        </w:numPr>
        <w:spacing w:before="0" w:line="360" w:lineRule="auto"/>
        <w:rPr>
          <w:szCs w:val="24"/>
          <w:lang w:val="it-IT"/>
        </w:rPr>
      </w:pPr>
      <w:r w:rsidRPr="00060143">
        <w:rPr>
          <w:szCs w:val="24"/>
          <w:lang w:val="it-IT"/>
        </w:rPr>
        <w:t>A integridade deve ser garantida por meio de sistemas adequados de gestão de riscos e qualidade, incluindo a adesão aos princípios científicos e às boas práticas de documentação.</w:t>
      </w:r>
    </w:p>
    <w:p w14:paraId="05F187A1" w14:textId="77777777" w:rsidR="007D0E48" w:rsidRPr="00060143" w:rsidRDefault="007D0E48" w:rsidP="007458B9">
      <w:pPr>
        <w:spacing w:before="0" w:line="360" w:lineRule="auto"/>
        <w:contextualSpacing/>
        <w:rPr>
          <w:szCs w:val="24"/>
          <w:lang w:val="it-IT"/>
        </w:rPr>
      </w:pPr>
    </w:p>
    <w:p w14:paraId="7687BB72" w14:textId="45E582B1" w:rsidR="0098387C" w:rsidRPr="00060143" w:rsidRDefault="003312FC" w:rsidP="007458B9">
      <w:pPr>
        <w:spacing w:before="0" w:line="360" w:lineRule="auto"/>
        <w:contextualSpacing/>
        <w:rPr>
          <w:szCs w:val="24"/>
          <w:lang w:val="it-IT"/>
        </w:rPr>
      </w:pPr>
      <w:r>
        <w:rPr>
          <w:szCs w:val="24"/>
          <w:lang w:val="it-IT"/>
        </w:rPr>
        <w:t>5</w:t>
      </w:r>
      <w:r w:rsidR="00F201D1" w:rsidRPr="00060143">
        <w:rPr>
          <w:szCs w:val="24"/>
          <w:lang w:val="it-IT"/>
        </w:rPr>
        <w:t>.1.3.</w:t>
      </w:r>
      <w:r w:rsidR="0098387C" w:rsidRPr="00060143">
        <w:rPr>
          <w:szCs w:val="24"/>
          <w:lang w:val="it-IT"/>
        </w:rPr>
        <w:t xml:space="preserve"> ALCOA</w:t>
      </w:r>
      <w:r w:rsidR="007D0E48" w:rsidRPr="00060143">
        <w:rPr>
          <w:szCs w:val="24"/>
          <w:lang w:val="it-IT"/>
        </w:rPr>
        <w:t>+:</w:t>
      </w:r>
      <w:r w:rsidR="0098387C" w:rsidRPr="00060143">
        <w:rPr>
          <w:szCs w:val="24"/>
          <w:lang w:val="it-IT"/>
        </w:rPr>
        <w:t xml:space="preserve"> Atributos de integridade de dados</w:t>
      </w:r>
    </w:p>
    <w:p w14:paraId="27EE62DF" w14:textId="77777777" w:rsidR="00184AE2" w:rsidRPr="00060143" w:rsidRDefault="00184AE2" w:rsidP="007458B9">
      <w:pPr>
        <w:spacing w:before="0" w:line="360" w:lineRule="auto"/>
        <w:contextualSpacing/>
        <w:rPr>
          <w:szCs w:val="24"/>
          <w:lang w:val="it-IT"/>
        </w:rPr>
      </w:pPr>
    </w:p>
    <w:p w14:paraId="502F0E5B" w14:textId="2107BA20" w:rsidR="0098387C" w:rsidRPr="00060143" w:rsidRDefault="003312FC" w:rsidP="007458B9">
      <w:pPr>
        <w:spacing w:before="0" w:line="360" w:lineRule="auto"/>
        <w:contextualSpacing/>
        <w:rPr>
          <w:szCs w:val="24"/>
          <w:lang w:val="it-IT"/>
        </w:rPr>
      </w:pPr>
      <w:r>
        <w:rPr>
          <w:szCs w:val="24"/>
          <w:lang w:val="it-IT"/>
        </w:rPr>
        <w:lastRenderedPageBreak/>
        <w:t>5</w:t>
      </w:r>
      <w:r w:rsidR="00F201D1" w:rsidRPr="00060143">
        <w:rPr>
          <w:szCs w:val="24"/>
          <w:lang w:val="it-IT"/>
        </w:rPr>
        <w:t>.1.3.1</w:t>
      </w:r>
      <w:r w:rsidR="00184AE2" w:rsidRPr="00060143">
        <w:rPr>
          <w:szCs w:val="24"/>
          <w:lang w:val="it-IT"/>
        </w:rPr>
        <w:t xml:space="preserve">. </w:t>
      </w:r>
      <w:r w:rsidR="0098387C" w:rsidRPr="00060143">
        <w:rPr>
          <w:szCs w:val="24"/>
          <w:lang w:val="it-IT"/>
        </w:rPr>
        <w:t>Os registros regulamentados representados em papel</w:t>
      </w:r>
      <w:r w:rsidR="00A133DC" w:rsidRPr="00060143">
        <w:rPr>
          <w:szCs w:val="24"/>
          <w:lang w:val="it-IT"/>
        </w:rPr>
        <w:t>, híbrido</w:t>
      </w:r>
      <w:r w:rsidR="007458B9" w:rsidRPr="00060143">
        <w:rPr>
          <w:szCs w:val="24"/>
          <w:lang w:val="it-IT"/>
        </w:rPr>
        <w:t xml:space="preserve"> e </w:t>
      </w:r>
      <w:r w:rsidR="0098387C" w:rsidRPr="00060143">
        <w:rPr>
          <w:szCs w:val="24"/>
          <w:lang w:val="it-IT"/>
        </w:rPr>
        <w:t>eletrônico devem atender aos requisitos da ALCOA</w:t>
      </w:r>
      <w:r w:rsidR="007458B9" w:rsidRPr="00060143">
        <w:rPr>
          <w:szCs w:val="24"/>
          <w:lang w:val="it-IT"/>
        </w:rPr>
        <w:t>+</w:t>
      </w:r>
      <w:r w:rsidR="0098387C" w:rsidRPr="00060143">
        <w:rPr>
          <w:szCs w:val="24"/>
          <w:lang w:val="it-IT"/>
        </w:rPr>
        <w:t>:</w:t>
      </w:r>
    </w:p>
    <w:p w14:paraId="23F98A70" w14:textId="77777777" w:rsidR="007458B9" w:rsidRPr="00060143" w:rsidRDefault="007458B9" w:rsidP="007458B9">
      <w:pPr>
        <w:pStyle w:val="Corpodetexto"/>
        <w:spacing w:before="0" w:line="360" w:lineRule="auto"/>
        <w:contextualSpacing/>
        <w:rPr>
          <w:szCs w:val="24"/>
          <w:lang w:val="it-IT"/>
        </w:rPr>
      </w:pPr>
    </w:p>
    <w:p w14:paraId="3846A255" w14:textId="7AD8F51D" w:rsidR="0098387C" w:rsidRPr="00060143" w:rsidRDefault="0098387C" w:rsidP="003819DE">
      <w:pPr>
        <w:pStyle w:val="PargrafodaLista"/>
        <w:numPr>
          <w:ilvl w:val="0"/>
          <w:numId w:val="7"/>
        </w:numPr>
        <w:spacing w:before="0" w:line="360" w:lineRule="auto"/>
        <w:rPr>
          <w:szCs w:val="24"/>
          <w:lang w:val="it-IT"/>
        </w:rPr>
      </w:pPr>
      <w:r w:rsidRPr="00060143">
        <w:rPr>
          <w:szCs w:val="24"/>
          <w:lang w:val="it-IT"/>
        </w:rPr>
        <w:t xml:space="preserve">Atribuível: </w:t>
      </w:r>
      <w:r w:rsidR="00A133DC" w:rsidRPr="00060143">
        <w:rPr>
          <w:szCs w:val="24"/>
          <w:lang w:val="it-IT"/>
        </w:rPr>
        <w:t>Atribuível à pessoa que gera os dados. As informações devem ser capturadas identificando a fonte dos dados. Por exemplo: Quem executou a ação e quando? Se um registro for alterado, quem o fez e por quê?</w:t>
      </w:r>
      <w:r w:rsidRPr="00060143">
        <w:rPr>
          <w:szCs w:val="24"/>
          <w:lang w:val="it-IT"/>
        </w:rPr>
        <w:t>. Isso também se aplica a alterações feitas em registros, incluindo correções, exclusões, alterações, etc.</w:t>
      </w:r>
    </w:p>
    <w:p w14:paraId="7F9E451F" w14:textId="71940466" w:rsidR="00184AE2" w:rsidRPr="00060143" w:rsidRDefault="0098387C" w:rsidP="00A133DC">
      <w:pPr>
        <w:pStyle w:val="PargrafodaLista"/>
        <w:numPr>
          <w:ilvl w:val="0"/>
          <w:numId w:val="6"/>
        </w:numPr>
        <w:spacing w:before="0" w:line="360" w:lineRule="auto"/>
        <w:rPr>
          <w:szCs w:val="24"/>
          <w:lang w:val="it-IT"/>
        </w:rPr>
      </w:pPr>
      <w:r w:rsidRPr="00060143">
        <w:rPr>
          <w:szCs w:val="24"/>
          <w:lang w:val="it-IT"/>
        </w:rPr>
        <w:t>Legível: as informações do registro devem ser legíveis</w:t>
      </w:r>
      <w:r w:rsidR="00A133DC" w:rsidRPr="00060143">
        <w:rPr>
          <w:szCs w:val="24"/>
          <w:lang w:val="it-IT"/>
        </w:rPr>
        <w:t xml:space="preserve"> e permanentes</w:t>
      </w:r>
      <w:r w:rsidRPr="00060143">
        <w:rPr>
          <w:szCs w:val="24"/>
          <w:lang w:val="it-IT"/>
        </w:rPr>
        <w:t xml:space="preserve">. </w:t>
      </w:r>
      <w:r w:rsidR="00A133DC" w:rsidRPr="00060143">
        <w:rPr>
          <w:szCs w:val="24"/>
          <w:lang w:val="it-IT"/>
        </w:rPr>
        <w:t>Os dados devem ser gravados permanentemente em um meio durável, acessível durante todo o ciclo de vida dos dados e sempre legíveis</w:t>
      </w:r>
      <w:r w:rsidRPr="00060143">
        <w:rPr>
          <w:szCs w:val="24"/>
          <w:lang w:val="it-IT"/>
        </w:rPr>
        <w:t>.</w:t>
      </w:r>
    </w:p>
    <w:p w14:paraId="1654987D" w14:textId="5679B743" w:rsidR="00184AE2" w:rsidRPr="00060143" w:rsidRDefault="0098387C" w:rsidP="003819DE">
      <w:pPr>
        <w:pStyle w:val="PargrafodaLista"/>
        <w:numPr>
          <w:ilvl w:val="0"/>
          <w:numId w:val="6"/>
        </w:numPr>
        <w:spacing w:before="0" w:line="360" w:lineRule="auto"/>
        <w:rPr>
          <w:szCs w:val="24"/>
          <w:lang w:val="it-IT"/>
        </w:rPr>
      </w:pPr>
      <w:r w:rsidRPr="00060143">
        <w:rPr>
          <w:szCs w:val="24"/>
          <w:lang w:val="it-IT"/>
        </w:rPr>
        <w:t xml:space="preserve">Contemporâneo: As evidências de ações, eventos ou decisões devem ser registradas </w:t>
      </w:r>
      <w:r w:rsidR="00A133DC" w:rsidRPr="00060143">
        <w:rPr>
          <w:szCs w:val="24"/>
          <w:lang w:val="it-IT"/>
        </w:rPr>
        <w:t>no momento em</w:t>
      </w:r>
      <w:r w:rsidRPr="00060143">
        <w:rPr>
          <w:szCs w:val="24"/>
          <w:lang w:val="it-IT"/>
        </w:rPr>
        <w:t xml:space="preserve"> que ocorrem. Essa documentação deve servir como um atestado preciso do que foi feito, ou do que foi decidido e por quê.</w:t>
      </w:r>
    </w:p>
    <w:p w14:paraId="57708A80" w14:textId="16786912" w:rsidR="00184AE2" w:rsidRPr="00060143" w:rsidRDefault="0098387C" w:rsidP="003819DE">
      <w:pPr>
        <w:pStyle w:val="PargrafodaLista"/>
        <w:numPr>
          <w:ilvl w:val="0"/>
          <w:numId w:val="6"/>
        </w:numPr>
        <w:spacing w:before="0" w:line="360" w:lineRule="auto"/>
        <w:rPr>
          <w:szCs w:val="24"/>
          <w:lang w:val="it-IT"/>
        </w:rPr>
      </w:pPr>
      <w:r w:rsidRPr="00060143">
        <w:rPr>
          <w:szCs w:val="24"/>
          <w:lang w:val="it-IT"/>
        </w:rPr>
        <w:t>Original</w:t>
      </w:r>
      <w:r w:rsidR="00A133DC" w:rsidRPr="00060143">
        <w:rPr>
          <w:szCs w:val="24"/>
          <w:lang w:val="it-IT"/>
        </w:rPr>
        <w:t xml:space="preserve"> (ou cópia verdadeira que preserva o conteúdo ou significado)</w:t>
      </w:r>
      <w:r w:rsidRPr="00060143">
        <w:rPr>
          <w:szCs w:val="24"/>
          <w:lang w:val="it-IT"/>
        </w:rPr>
        <w:t xml:space="preserve">: O registro original pode ser descrito como a primeira captura da informação, seja ela gravada em papel (estática) ou eletronicamente (dinâmica). </w:t>
      </w:r>
      <w:r w:rsidR="00A133DC" w:rsidRPr="00060143">
        <w:rPr>
          <w:szCs w:val="24"/>
          <w:lang w:val="it-IT"/>
        </w:rPr>
        <w:t>Todos os dados capturados originalmente devem ser retidos, em vez de substituídos ou excluídos. Os dados devem ser usados ou apresentados como quando foram criados.</w:t>
      </w:r>
    </w:p>
    <w:p w14:paraId="1177E9FE" w14:textId="77777777" w:rsidR="00184AE2" w:rsidRPr="00060143" w:rsidRDefault="0098387C" w:rsidP="003819DE">
      <w:pPr>
        <w:pStyle w:val="PargrafodaLista"/>
        <w:numPr>
          <w:ilvl w:val="0"/>
          <w:numId w:val="6"/>
        </w:numPr>
        <w:spacing w:before="0" w:line="360" w:lineRule="auto"/>
        <w:rPr>
          <w:szCs w:val="24"/>
          <w:lang w:val="it-IT"/>
        </w:rPr>
      </w:pPr>
      <w:r w:rsidRPr="00060143">
        <w:rPr>
          <w:szCs w:val="24"/>
          <w:lang w:val="it-IT"/>
        </w:rPr>
        <w:t>Exatos: os resultados e registros devem ser corretos e precisos. Sem erros e sem edição sem alterações documentadas / entradas de trilha de auditoria por pessoal autorizado.</w:t>
      </w:r>
    </w:p>
    <w:p w14:paraId="788F93FB" w14:textId="77777777" w:rsidR="00184AE2" w:rsidRPr="00060143" w:rsidRDefault="0098387C" w:rsidP="003819DE">
      <w:pPr>
        <w:pStyle w:val="PargrafodaLista"/>
        <w:numPr>
          <w:ilvl w:val="0"/>
          <w:numId w:val="6"/>
        </w:numPr>
        <w:spacing w:before="0" w:line="360" w:lineRule="auto"/>
        <w:rPr>
          <w:szCs w:val="24"/>
          <w:lang w:val="it-IT"/>
        </w:rPr>
      </w:pPr>
      <w:r w:rsidRPr="00060143">
        <w:rPr>
          <w:szCs w:val="24"/>
          <w:lang w:val="it-IT"/>
        </w:rPr>
        <w:t>Completo: todas as informações críticas para recriar um evento são importantes ao tentar entendê-lo. O nível de detalhe necessário para que o conjunto de informações seja considerado completo dependeria da criticidade das informações. Um registro completo de dados gerados eletronicamente inclui metadados relevantes.</w:t>
      </w:r>
    </w:p>
    <w:p w14:paraId="151C7903" w14:textId="77777777" w:rsidR="00184AE2" w:rsidRPr="00060143" w:rsidRDefault="0098387C" w:rsidP="003819DE">
      <w:pPr>
        <w:pStyle w:val="PargrafodaLista"/>
        <w:numPr>
          <w:ilvl w:val="0"/>
          <w:numId w:val="6"/>
        </w:numPr>
        <w:spacing w:before="0" w:line="360" w:lineRule="auto"/>
        <w:rPr>
          <w:szCs w:val="24"/>
          <w:lang w:val="it-IT"/>
        </w:rPr>
      </w:pPr>
      <w:r w:rsidRPr="00060143">
        <w:rPr>
          <w:szCs w:val="24"/>
          <w:lang w:val="it-IT"/>
        </w:rPr>
        <w:t>Consistente: Boas Práticas de Documentação devem ser aplicadas em todo o processo, sem exceção, incluindo desvios que possam ocorrer durante o processo. Isso inclui a captura de todas as alterações feitas nos dados</w:t>
      </w:r>
    </w:p>
    <w:p w14:paraId="2FC37768" w14:textId="77777777" w:rsidR="00184AE2" w:rsidRPr="00060143" w:rsidRDefault="0098387C" w:rsidP="003819DE">
      <w:pPr>
        <w:pStyle w:val="PargrafodaLista"/>
        <w:numPr>
          <w:ilvl w:val="0"/>
          <w:numId w:val="6"/>
        </w:numPr>
        <w:spacing w:before="0" w:line="360" w:lineRule="auto"/>
        <w:rPr>
          <w:szCs w:val="24"/>
          <w:lang w:val="it-IT"/>
        </w:rPr>
      </w:pPr>
      <w:r w:rsidRPr="00060143">
        <w:rPr>
          <w:szCs w:val="24"/>
          <w:lang w:val="it-IT"/>
        </w:rPr>
        <w:t>Duradouro: Os registros devem existir para todo o período durante o qual podem ser necessários. Isso significa que eles precisam permanecer intactos e acessíveis como um registro indelével / durável.</w:t>
      </w:r>
    </w:p>
    <w:p w14:paraId="7257D02A" w14:textId="78C8A4B3" w:rsidR="0098387C" w:rsidRPr="00060143" w:rsidRDefault="0098387C" w:rsidP="003819DE">
      <w:pPr>
        <w:pStyle w:val="PargrafodaLista"/>
        <w:numPr>
          <w:ilvl w:val="0"/>
          <w:numId w:val="6"/>
        </w:numPr>
        <w:spacing w:before="0" w:line="360" w:lineRule="auto"/>
        <w:rPr>
          <w:szCs w:val="24"/>
          <w:lang w:val="it-IT"/>
        </w:rPr>
      </w:pPr>
      <w:r w:rsidRPr="00060143">
        <w:rPr>
          <w:szCs w:val="24"/>
          <w:lang w:val="it-IT"/>
        </w:rPr>
        <w:lastRenderedPageBreak/>
        <w:t>Disponível: os registros devem estar disponíveis para revisão a qualquer momento durante o período de retenção exigido, acessíveis em um formato legível para todo o pessoal aplicável que é responsável por sua revisão, seja para decisões de liberação de rotina, investigações, tendências, relatórios anuais, auditorias ou inspeções. Eles devem ser criados e retidos por um período de tempo definido na norma apropriada.</w:t>
      </w:r>
    </w:p>
    <w:p w14:paraId="3CD11B2C" w14:textId="77630DAB" w:rsidR="003D139A" w:rsidRPr="00060143" w:rsidRDefault="003312FC" w:rsidP="0048039E">
      <w:pPr>
        <w:pStyle w:val="Ttulo2"/>
        <w:numPr>
          <w:ilvl w:val="0"/>
          <w:numId w:val="0"/>
        </w:numPr>
        <w:ind w:left="2016" w:hanging="2016"/>
        <w:rPr>
          <w:sz w:val="24"/>
          <w:szCs w:val="24"/>
          <w:lang w:val="it-IT"/>
        </w:rPr>
      </w:pPr>
      <w:bookmarkStart w:id="18" w:name="_Toc163235219"/>
      <w:r>
        <w:rPr>
          <w:sz w:val="24"/>
          <w:szCs w:val="24"/>
          <w:lang w:val="it-IT"/>
        </w:rPr>
        <w:t>5</w:t>
      </w:r>
      <w:r w:rsidR="003D139A" w:rsidRPr="00060143">
        <w:rPr>
          <w:sz w:val="24"/>
          <w:szCs w:val="24"/>
          <w:lang w:val="it-IT"/>
        </w:rPr>
        <w:t>.2. Ciclo de Vida de Dados</w:t>
      </w:r>
      <w:bookmarkEnd w:id="18"/>
    </w:p>
    <w:p w14:paraId="11D6AB19" w14:textId="77777777" w:rsidR="003D139A" w:rsidRPr="00060143" w:rsidRDefault="003D139A" w:rsidP="003D139A">
      <w:pPr>
        <w:spacing w:before="0" w:line="360" w:lineRule="auto"/>
        <w:rPr>
          <w:szCs w:val="24"/>
          <w:lang w:val="it-IT"/>
        </w:rPr>
      </w:pPr>
    </w:p>
    <w:p w14:paraId="4732AD83" w14:textId="42E3C69F" w:rsidR="003D139A" w:rsidRPr="00060143" w:rsidRDefault="003312FC" w:rsidP="003D139A">
      <w:pPr>
        <w:spacing w:before="0" w:line="360" w:lineRule="auto"/>
        <w:rPr>
          <w:szCs w:val="24"/>
          <w:lang w:val="it-IT"/>
        </w:rPr>
      </w:pPr>
      <w:r>
        <w:rPr>
          <w:szCs w:val="24"/>
          <w:lang w:val="it-IT"/>
        </w:rPr>
        <w:t>5</w:t>
      </w:r>
      <w:r w:rsidR="003D139A" w:rsidRPr="00060143">
        <w:rPr>
          <w:szCs w:val="24"/>
          <w:lang w:val="it-IT"/>
        </w:rPr>
        <w:t>.2.1. Considerações:</w:t>
      </w:r>
    </w:p>
    <w:p w14:paraId="2D46FF45" w14:textId="77777777" w:rsidR="003D139A" w:rsidRPr="00060143" w:rsidRDefault="003D139A" w:rsidP="003D139A">
      <w:pPr>
        <w:spacing w:before="0" w:line="360" w:lineRule="auto"/>
        <w:rPr>
          <w:szCs w:val="24"/>
          <w:lang w:val="it-IT"/>
        </w:rPr>
      </w:pPr>
    </w:p>
    <w:p w14:paraId="4BC73F1A" w14:textId="532BBD78" w:rsidR="003D139A" w:rsidRPr="00060143" w:rsidRDefault="003312FC" w:rsidP="003D139A">
      <w:pPr>
        <w:spacing w:before="0" w:line="360" w:lineRule="auto"/>
        <w:rPr>
          <w:szCs w:val="24"/>
          <w:lang w:val="it-IT"/>
        </w:rPr>
      </w:pPr>
      <w:r>
        <w:rPr>
          <w:szCs w:val="24"/>
          <w:lang w:val="it-IT"/>
        </w:rPr>
        <w:t>5</w:t>
      </w:r>
      <w:r w:rsidR="003D139A" w:rsidRPr="00060143">
        <w:rPr>
          <w:szCs w:val="24"/>
          <w:lang w:val="it-IT"/>
        </w:rPr>
        <w:t>.2.1.1. O ciclo de vida dos dados descreve o fluxo de dados em todas as suas fases, conforme item 9, fluxograma. O princípio ALCOA+ deve ser aplicado em todo o ciclo de vida dos dados.</w:t>
      </w:r>
    </w:p>
    <w:p w14:paraId="5053B396" w14:textId="77777777" w:rsidR="003D139A" w:rsidRPr="00060143" w:rsidRDefault="003D139A" w:rsidP="003D139A">
      <w:pPr>
        <w:spacing w:before="0" w:line="360" w:lineRule="auto"/>
        <w:rPr>
          <w:szCs w:val="24"/>
          <w:lang w:val="it-IT"/>
        </w:rPr>
      </w:pPr>
    </w:p>
    <w:p w14:paraId="75C058D2" w14:textId="226DA9E8" w:rsidR="003D139A" w:rsidRPr="00060143" w:rsidRDefault="003312FC" w:rsidP="003D139A">
      <w:pPr>
        <w:spacing w:before="0" w:line="360" w:lineRule="auto"/>
        <w:rPr>
          <w:szCs w:val="24"/>
          <w:lang w:val="it-IT"/>
        </w:rPr>
      </w:pPr>
      <w:r>
        <w:rPr>
          <w:szCs w:val="24"/>
          <w:lang w:val="it-IT"/>
        </w:rPr>
        <w:t>5</w:t>
      </w:r>
      <w:r w:rsidR="003D139A" w:rsidRPr="00060143">
        <w:rPr>
          <w:szCs w:val="24"/>
          <w:lang w:val="it-IT"/>
        </w:rPr>
        <w:t>.2.1.2. O ciclo de vida dos dados deve ser documentado para garantir que os riscos à integridade dos dados sejam identificados e mitigados.Todos os dados GxP relevantes adquiridos, processados ou calculados devem ser retidos em um ambiente seguro, em mídia duradoura e devem estar disponíveis em forma legível para análise ou auditoria para todo o período de retenção aplicável.</w:t>
      </w:r>
    </w:p>
    <w:p w14:paraId="592E0B0D" w14:textId="6F1C7150" w:rsidR="003D139A" w:rsidRPr="00060143" w:rsidRDefault="003D139A" w:rsidP="0048039E">
      <w:pPr>
        <w:pStyle w:val="Corpodetexto"/>
        <w:rPr>
          <w:szCs w:val="24"/>
          <w:lang w:val="it-IT"/>
        </w:rPr>
      </w:pPr>
    </w:p>
    <w:p w14:paraId="6807A9E3" w14:textId="1D18E2D5" w:rsidR="003D139A" w:rsidRPr="00060143" w:rsidRDefault="003312FC" w:rsidP="003D139A">
      <w:pPr>
        <w:spacing w:before="0" w:line="360" w:lineRule="auto"/>
        <w:rPr>
          <w:szCs w:val="24"/>
          <w:lang w:val="it-IT"/>
        </w:rPr>
      </w:pPr>
      <w:r>
        <w:rPr>
          <w:szCs w:val="24"/>
          <w:lang w:val="it-IT"/>
        </w:rPr>
        <w:t>5</w:t>
      </w:r>
      <w:r w:rsidR="003D139A" w:rsidRPr="00060143">
        <w:rPr>
          <w:szCs w:val="24"/>
          <w:lang w:val="it-IT"/>
        </w:rPr>
        <w:t>.2.2. Geração / Gravação:</w:t>
      </w:r>
    </w:p>
    <w:p w14:paraId="090D52E5" w14:textId="77777777" w:rsidR="003D139A" w:rsidRPr="00060143" w:rsidRDefault="003D139A" w:rsidP="003D139A">
      <w:pPr>
        <w:spacing w:before="0" w:line="360" w:lineRule="auto"/>
        <w:rPr>
          <w:szCs w:val="24"/>
          <w:lang w:val="it-IT"/>
        </w:rPr>
      </w:pPr>
    </w:p>
    <w:p w14:paraId="63CFEDCD" w14:textId="77777777" w:rsidR="003D139A" w:rsidRPr="00060143" w:rsidRDefault="003D139A" w:rsidP="003D139A">
      <w:pPr>
        <w:pStyle w:val="PargrafodaLista"/>
        <w:numPr>
          <w:ilvl w:val="0"/>
          <w:numId w:val="22"/>
        </w:numPr>
        <w:spacing w:before="0" w:line="360" w:lineRule="auto"/>
        <w:rPr>
          <w:szCs w:val="24"/>
          <w:lang w:val="it-IT"/>
        </w:rPr>
      </w:pPr>
      <w:r w:rsidRPr="00060143">
        <w:rPr>
          <w:szCs w:val="24"/>
          <w:lang w:val="it-IT"/>
        </w:rPr>
        <w:t>Todos os documentos e registros eletrônicos devem ter um número de identificação único (incluindo o número da versão) e devem ser verificados, aprovados, assinados e datados.</w:t>
      </w:r>
    </w:p>
    <w:p w14:paraId="655B1FDA" w14:textId="21D7952C" w:rsidR="003D139A" w:rsidRPr="00060143" w:rsidRDefault="003D139A" w:rsidP="003D139A">
      <w:pPr>
        <w:pStyle w:val="PargrafodaLista"/>
        <w:numPr>
          <w:ilvl w:val="0"/>
          <w:numId w:val="22"/>
        </w:numPr>
        <w:spacing w:before="0" w:line="360" w:lineRule="auto"/>
        <w:rPr>
          <w:szCs w:val="24"/>
          <w:lang w:val="it-IT"/>
        </w:rPr>
      </w:pPr>
      <w:r w:rsidRPr="00060143">
        <w:rPr>
          <w:szCs w:val="24"/>
          <w:lang w:val="it-IT"/>
        </w:rPr>
        <w:t>O uso de documentos não controlados e práticas de registro temporário é proibido.</w:t>
      </w:r>
    </w:p>
    <w:p w14:paraId="7B7178B5" w14:textId="71BB6D9C" w:rsidR="003D139A" w:rsidRPr="00060143" w:rsidRDefault="003D139A" w:rsidP="003D139A">
      <w:pPr>
        <w:pStyle w:val="PargrafodaLista"/>
        <w:numPr>
          <w:ilvl w:val="0"/>
          <w:numId w:val="22"/>
        </w:numPr>
        <w:spacing w:before="0" w:line="360" w:lineRule="auto"/>
        <w:rPr>
          <w:szCs w:val="24"/>
          <w:lang w:val="it-IT"/>
        </w:rPr>
      </w:pPr>
      <w:r w:rsidRPr="00060143">
        <w:rPr>
          <w:szCs w:val="24"/>
          <w:lang w:val="it-IT"/>
        </w:rPr>
        <w:t>O documento deve fornecer espaço suficiente para entradas manuais de dados e deixar claro quais dados devem ser inseridos.</w:t>
      </w:r>
    </w:p>
    <w:p w14:paraId="1BB34EBF" w14:textId="77777777" w:rsidR="003D139A" w:rsidRPr="00060143" w:rsidRDefault="003D139A" w:rsidP="003D139A">
      <w:pPr>
        <w:pStyle w:val="PargrafodaLista"/>
        <w:numPr>
          <w:ilvl w:val="0"/>
          <w:numId w:val="22"/>
        </w:numPr>
        <w:spacing w:before="0" w:line="360" w:lineRule="auto"/>
        <w:rPr>
          <w:szCs w:val="24"/>
          <w:lang w:val="it-IT"/>
        </w:rPr>
      </w:pPr>
      <w:r w:rsidRPr="00060143">
        <w:rPr>
          <w:szCs w:val="24"/>
          <w:lang w:val="it-IT"/>
        </w:rPr>
        <w:t>Os documentos e registros eletrônicos devem ser armazenados de forma a garantir o controle de versão apropriado.</w:t>
      </w:r>
    </w:p>
    <w:p w14:paraId="7049D763" w14:textId="77777777" w:rsidR="003D139A" w:rsidRPr="00060143" w:rsidRDefault="003D139A" w:rsidP="003D139A">
      <w:pPr>
        <w:pStyle w:val="PargrafodaLista"/>
        <w:numPr>
          <w:ilvl w:val="0"/>
          <w:numId w:val="22"/>
        </w:numPr>
        <w:spacing w:before="0" w:line="360" w:lineRule="auto"/>
        <w:rPr>
          <w:szCs w:val="24"/>
          <w:lang w:val="it-IT"/>
        </w:rPr>
      </w:pPr>
      <w:r w:rsidRPr="00060143">
        <w:rPr>
          <w:szCs w:val="24"/>
          <w:lang w:val="it-IT"/>
        </w:rPr>
        <w:t>A cópia original (em cópia papel ou eletrônica) deve ser impedida de alterações não autorizadas ou inadvertidas.</w:t>
      </w:r>
    </w:p>
    <w:p w14:paraId="5C2AE8C1" w14:textId="40254160" w:rsidR="003D139A" w:rsidRPr="00060143" w:rsidRDefault="003D139A" w:rsidP="0048039E">
      <w:pPr>
        <w:pStyle w:val="PargrafodaLista"/>
        <w:numPr>
          <w:ilvl w:val="0"/>
          <w:numId w:val="22"/>
        </w:numPr>
        <w:spacing w:before="0" w:line="360" w:lineRule="auto"/>
        <w:rPr>
          <w:szCs w:val="24"/>
          <w:lang w:val="it-IT"/>
        </w:rPr>
      </w:pPr>
      <w:r w:rsidRPr="00060143">
        <w:rPr>
          <w:szCs w:val="24"/>
          <w:lang w:val="it-IT"/>
        </w:rPr>
        <w:lastRenderedPageBreak/>
        <w:t>A captura e o registro de dados devem ser atribuíveis, legíveis, contemporâneos, originais, precisos e completos</w:t>
      </w:r>
    </w:p>
    <w:p w14:paraId="73C49E6D" w14:textId="77777777" w:rsidR="003D139A" w:rsidRPr="00060143" w:rsidRDefault="003D139A" w:rsidP="003D139A">
      <w:pPr>
        <w:spacing w:before="0" w:line="360" w:lineRule="auto"/>
        <w:rPr>
          <w:szCs w:val="24"/>
          <w:lang w:val="it-IT"/>
        </w:rPr>
      </w:pPr>
    </w:p>
    <w:p w14:paraId="58FEA4A5" w14:textId="6ECA6046" w:rsidR="003D139A" w:rsidRPr="00060143" w:rsidRDefault="003312FC" w:rsidP="003D139A">
      <w:pPr>
        <w:spacing w:before="0" w:line="360" w:lineRule="auto"/>
        <w:rPr>
          <w:szCs w:val="24"/>
          <w:lang w:val="it-IT"/>
        </w:rPr>
      </w:pPr>
      <w:r>
        <w:rPr>
          <w:szCs w:val="24"/>
          <w:lang w:val="it-IT"/>
        </w:rPr>
        <w:t>5</w:t>
      </w:r>
      <w:r w:rsidR="003D139A" w:rsidRPr="00060143">
        <w:rPr>
          <w:szCs w:val="24"/>
          <w:lang w:val="it-IT"/>
        </w:rPr>
        <w:t>.2.3. Processamento:</w:t>
      </w:r>
    </w:p>
    <w:p w14:paraId="21C26600" w14:textId="77777777" w:rsidR="003D139A" w:rsidRPr="00060143" w:rsidRDefault="003D139A" w:rsidP="003D139A">
      <w:pPr>
        <w:spacing w:before="0" w:line="360" w:lineRule="auto"/>
        <w:rPr>
          <w:szCs w:val="24"/>
          <w:lang w:val="it-IT"/>
        </w:rPr>
      </w:pPr>
    </w:p>
    <w:p w14:paraId="71ABD4CD" w14:textId="77777777" w:rsidR="0002781F" w:rsidRPr="00060143" w:rsidRDefault="0002781F" w:rsidP="0002781F">
      <w:pPr>
        <w:pStyle w:val="PargrafodaLista"/>
        <w:numPr>
          <w:ilvl w:val="0"/>
          <w:numId w:val="23"/>
        </w:numPr>
        <w:spacing w:before="0" w:line="360" w:lineRule="auto"/>
        <w:rPr>
          <w:szCs w:val="24"/>
          <w:lang w:val="it-IT"/>
        </w:rPr>
      </w:pPr>
      <w:r w:rsidRPr="00060143">
        <w:rPr>
          <w:szCs w:val="24"/>
          <w:lang w:val="it-IT"/>
        </w:rPr>
        <w:t>Os dados são processados para obter e apresentar informações no formato necessário.</w:t>
      </w:r>
    </w:p>
    <w:p w14:paraId="2C1D7CFA" w14:textId="680FBC60" w:rsidR="0002781F" w:rsidRPr="00060143" w:rsidRDefault="0002781F" w:rsidP="0002781F">
      <w:pPr>
        <w:pStyle w:val="PargrafodaLista"/>
        <w:numPr>
          <w:ilvl w:val="0"/>
          <w:numId w:val="23"/>
        </w:numPr>
        <w:spacing w:before="0" w:line="360" w:lineRule="auto"/>
        <w:rPr>
          <w:szCs w:val="24"/>
          <w:lang w:val="it-IT"/>
        </w:rPr>
      </w:pPr>
      <w:r w:rsidRPr="00060143">
        <w:rPr>
          <w:szCs w:val="24"/>
          <w:lang w:val="it-IT"/>
        </w:rPr>
        <w:t>A transferência manual de dados deve ser evitada sempre que possível, as interfaces usadas para transferir dados entre dois sistemas eletrônicos devem ser validadas.</w:t>
      </w:r>
    </w:p>
    <w:p w14:paraId="6F18FCD4" w14:textId="1C9C1D51" w:rsidR="003D139A" w:rsidRPr="00060143" w:rsidRDefault="003D139A" w:rsidP="003D139A">
      <w:pPr>
        <w:pStyle w:val="PargrafodaLista"/>
        <w:numPr>
          <w:ilvl w:val="0"/>
          <w:numId w:val="23"/>
        </w:numPr>
        <w:spacing w:before="0" w:line="360" w:lineRule="auto"/>
        <w:rPr>
          <w:szCs w:val="24"/>
          <w:lang w:val="it-IT"/>
        </w:rPr>
      </w:pPr>
      <w:r w:rsidRPr="00060143">
        <w:rPr>
          <w:szCs w:val="24"/>
          <w:lang w:val="it-IT"/>
        </w:rPr>
        <w:t>As versões atualizadas devem ser distribuídas em tempo hábil.</w:t>
      </w:r>
    </w:p>
    <w:p w14:paraId="35FF9DB3" w14:textId="77777777" w:rsidR="003D139A" w:rsidRPr="00060143" w:rsidRDefault="003D139A" w:rsidP="003D139A">
      <w:pPr>
        <w:pStyle w:val="PargrafodaLista"/>
        <w:numPr>
          <w:ilvl w:val="0"/>
          <w:numId w:val="23"/>
        </w:numPr>
        <w:spacing w:before="0" w:line="360" w:lineRule="auto"/>
        <w:rPr>
          <w:szCs w:val="24"/>
          <w:lang w:val="it-IT"/>
        </w:rPr>
      </w:pPr>
      <w:r w:rsidRPr="00060143">
        <w:rPr>
          <w:szCs w:val="24"/>
          <w:lang w:val="it-IT"/>
        </w:rPr>
        <w:t>Documentos mestre obsoletos e arquivos devem ser arquivados e seu acesso restrito.</w:t>
      </w:r>
    </w:p>
    <w:p w14:paraId="6E83E965" w14:textId="77777777" w:rsidR="003D139A" w:rsidRPr="00060143" w:rsidRDefault="003D139A" w:rsidP="003D139A">
      <w:pPr>
        <w:pStyle w:val="PargrafodaLista"/>
        <w:numPr>
          <w:ilvl w:val="0"/>
          <w:numId w:val="23"/>
        </w:numPr>
        <w:spacing w:before="0" w:line="360" w:lineRule="auto"/>
        <w:rPr>
          <w:szCs w:val="24"/>
          <w:lang w:val="it-IT"/>
        </w:rPr>
      </w:pPr>
      <w:r w:rsidRPr="00060143">
        <w:rPr>
          <w:szCs w:val="24"/>
          <w:lang w:val="it-IT"/>
        </w:rPr>
        <w:t>A emissão do documento deve ser controlada por procedimentos escritos, incluindo os seguintes controles: Uso de um carimbo seguro ou outro sistema apropriado, garantir que apenas a versão aprovada atual esteja disponível para uso, a cópia deve ser única, deve haver reconciliação e manutenção de cópias distribuídas</w:t>
      </w:r>
    </w:p>
    <w:p w14:paraId="7F7F46ED" w14:textId="77777777" w:rsidR="003D139A" w:rsidRPr="00060143" w:rsidRDefault="003D139A" w:rsidP="003D139A">
      <w:pPr>
        <w:pStyle w:val="PargrafodaLista"/>
        <w:numPr>
          <w:ilvl w:val="0"/>
          <w:numId w:val="23"/>
        </w:numPr>
        <w:spacing w:before="0" w:line="360" w:lineRule="auto"/>
        <w:rPr>
          <w:szCs w:val="24"/>
          <w:lang w:val="it-IT"/>
        </w:rPr>
      </w:pPr>
      <w:r w:rsidRPr="00060143">
        <w:rPr>
          <w:szCs w:val="24"/>
          <w:lang w:val="it-IT"/>
        </w:rPr>
        <w:t>A emissão do documento em sistemas computadorizados deve ser controlada por procedimentos aprovados, incluindo o seguinte:</w:t>
      </w:r>
    </w:p>
    <w:p w14:paraId="0250A98A" w14:textId="77777777" w:rsidR="003D139A" w:rsidRPr="00060143" w:rsidRDefault="003D139A" w:rsidP="003D139A">
      <w:pPr>
        <w:pStyle w:val="PargrafodaLista"/>
        <w:spacing w:before="0" w:line="360" w:lineRule="auto"/>
        <w:rPr>
          <w:szCs w:val="24"/>
          <w:lang w:val="it-IT"/>
        </w:rPr>
      </w:pPr>
      <w:r w:rsidRPr="00060143">
        <w:rPr>
          <w:szCs w:val="24"/>
          <w:lang w:val="it-IT"/>
        </w:rPr>
        <w:t>- Os controles de acesso do usuário, tanto físicos quanto eletrônicos, devem ser configurados para proibir o acesso não autorizado, alteração e exclusão de dados.</w:t>
      </w:r>
    </w:p>
    <w:p w14:paraId="0D6B233D" w14:textId="77777777" w:rsidR="003D139A" w:rsidRPr="00060143" w:rsidRDefault="003D139A" w:rsidP="003D139A">
      <w:pPr>
        <w:pStyle w:val="PargrafodaLista"/>
        <w:spacing w:before="0" w:line="360" w:lineRule="auto"/>
        <w:rPr>
          <w:szCs w:val="24"/>
          <w:lang w:val="it-IT"/>
        </w:rPr>
      </w:pPr>
      <w:r w:rsidRPr="00060143">
        <w:rPr>
          <w:szCs w:val="24"/>
          <w:lang w:val="it-IT"/>
        </w:rPr>
        <w:t>- IDs de login e senhas individuais devem ser configuradas e atribuídas a todos os funcionários que precisam acessar o registro.</w:t>
      </w:r>
    </w:p>
    <w:p w14:paraId="625ACCE6" w14:textId="77777777" w:rsidR="003D139A" w:rsidRPr="00060143" w:rsidRDefault="003D139A" w:rsidP="003D139A">
      <w:pPr>
        <w:pStyle w:val="PargrafodaLista"/>
        <w:spacing w:before="0" w:line="360" w:lineRule="auto"/>
        <w:rPr>
          <w:szCs w:val="24"/>
          <w:lang w:val="it-IT"/>
        </w:rPr>
      </w:pPr>
      <w:r w:rsidRPr="00060143">
        <w:rPr>
          <w:szCs w:val="24"/>
          <w:lang w:val="it-IT"/>
        </w:rPr>
        <w:t>- Credenciais de login compartilhadas não são permitidas para rastreabilidade ao indivíduo que realizou a atividade.</w:t>
      </w:r>
    </w:p>
    <w:p w14:paraId="306A5B59" w14:textId="77777777" w:rsidR="003D139A" w:rsidRPr="00060143" w:rsidRDefault="003D139A" w:rsidP="003D139A">
      <w:pPr>
        <w:pStyle w:val="PargrafodaLista"/>
        <w:spacing w:before="0" w:line="360" w:lineRule="auto"/>
        <w:rPr>
          <w:szCs w:val="24"/>
          <w:lang w:val="it-IT"/>
        </w:rPr>
      </w:pPr>
      <w:r w:rsidRPr="00060143">
        <w:rPr>
          <w:szCs w:val="24"/>
          <w:lang w:val="it-IT"/>
        </w:rPr>
        <w:t>- A entrada de dados e alterações nos registros computadorizados devem ser feitas apenas por pessoal autorizado. A lista de indivíduos autorizados e seus privilégios de acesso para cada sistema eletrônico em uso deve ser mantida.</w:t>
      </w:r>
    </w:p>
    <w:p w14:paraId="0771A249" w14:textId="77777777" w:rsidR="003D139A" w:rsidRPr="00060143" w:rsidRDefault="003D139A" w:rsidP="003D139A">
      <w:pPr>
        <w:pStyle w:val="PargrafodaLista"/>
        <w:spacing w:before="0" w:line="360" w:lineRule="auto"/>
        <w:rPr>
          <w:szCs w:val="24"/>
          <w:lang w:val="it-IT"/>
        </w:rPr>
      </w:pPr>
      <w:r w:rsidRPr="00060143">
        <w:rPr>
          <w:szCs w:val="24"/>
          <w:lang w:val="it-IT"/>
        </w:rPr>
        <w:t>- O acesso do administrador aos sistemas de computador usados para executar aplicativos deve ser controlado. Os usuários em geral não têm acesso a aspectos críticos do software, por exemplo, relógios do sistema, funções de exclusão de arquivo, etc.</w:t>
      </w:r>
    </w:p>
    <w:p w14:paraId="000D51D6" w14:textId="77777777" w:rsidR="003D139A" w:rsidRPr="00060143" w:rsidRDefault="003D139A" w:rsidP="003D139A">
      <w:pPr>
        <w:pStyle w:val="PargrafodaLista"/>
        <w:spacing w:before="0" w:line="360" w:lineRule="auto"/>
        <w:rPr>
          <w:szCs w:val="24"/>
          <w:lang w:val="it-IT"/>
        </w:rPr>
      </w:pPr>
      <w:r w:rsidRPr="00060143">
        <w:rPr>
          <w:szCs w:val="24"/>
          <w:lang w:val="it-IT"/>
        </w:rPr>
        <w:t xml:space="preserve">- Os administradores do sistema devem ser independentes dos usuários que executam a tarefa, e não devem ter envolvimento ou interesse no resultado dos dados gerados ou disponíveis no sistema eletrônico. Indivíduos fora das organizações de qualidade e </w:t>
      </w:r>
      <w:r w:rsidRPr="00060143">
        <w:rPr>
          <w:szCs w:val="24"/>
          <w:lang w:val="it-IT"/>
        </w:rPr>
        <w:lastRenderedPageBreak/>
        <w:t>produção (por exemplo, administradores de tecnologia de negócios) podem servir como administradores de sistema e ter níveis de permissão aprimorados. Pode ser permitido a uma pessoa nomeada manter o acesso como administrador do sistema; entretanto, nesses casos, o acesso de administrador não deve ser usado para realizar operações de rotina e o usuário deve possuir um segundo acesso restrito para realizar operações de rotina.</w:t>
      </w:r>
    </w:p>
    <w:p w14:paraId="0E7423A3" w14:textId="6DDE1FC1" w:rsidR="003D139A" w:rsidRPr="00060143" w:rsidRDefault="003D139A" w:rsidP="0048039E">
      <w:pPr>
        <w:pStyle w:val="PargrafodaLista"/>
        <w:spacing w:before="0" w:line="360" w:lineRule="auto"/>
        <w:rPr>
          <w:szCs w:val="24"/>
          <w:lang w:val="it-IT"/>
        </w:rPr>
      </w:pPr>
      <w:r w:rsidRPr="00060143">
        <w:rPr>
          <w:szCs w:val="24"/>
          <w:lang w:val="it-IT"/>
        </w:rPr>
        <w:t>- Para adicionar novos usuários, novos privilégios remover usuários, uma solicitação deve ser emitida, aprovada e encaminhada ao administrador do sistema informatizado de forma rastreável de acordo com o procedimento aplicável</w:t>
      </w:r>
    </w:p>
    <w:p w14:paraId="1887E51B" w14:textId="77777777" w:rsidR="003D139A" w:rsidRPr="00060143" w:rsidRDefault="003D139A" w:rsidP="003D139A">
      <w:pPr>
        <w:spacing w:before="0" w:line="360" w:lineRule="auto"/>
        <w:rPr>
          <w:szCs w:val="24"/>
          <w:lang w:val="it-IT"/>
        </w:rPr>
      </w:pPr>
    </w:p>
    <w:p w14:paraId="306CFBD3" w14:textId="75B3B1F2" w:rsidR="003D139A" w:rsidRPr="00060143" w:rsidRDefault="003D139A" w:rsidP="003D139A">
      <w:pPr>
        <w:spacing w:before="0" w:line="360" w:lineRule="auto"/>
        <w:rPr>
          <w:szCs w:val="24"/>
          <w:lang w:val="it-IT"/>
        </w:rPr>
      </w:pPr>
      <w:r w:rsidRPr="00060143">
        <w:rPr>
          <w:szCs w:val="24"/>
          <w:lang w:val="it-IT"/>
        </w:rPr>
        <w:t>6.</w:t>
      </w:r>
      <w:r w:rsidR="0002781F" w:rsidRPr="00060143">
        <w:rPr>
          <w:szCs w:val="24"/>
          <w:lang w:val="it-IT"/>
        </w:rPr>
        <w:t>2.</w:t>
      </w:r>
      <w:r w:rsidRPr="00060143">
        <w:rPr>
          <w:szCs w:val="24"/>
          <w:lang w:val="it-IT"/>
        </w:rPr>
        <w:t>4. Verificação</w:t>
      </w:r>
      <w:r w:rsidR="0002781F" w:rsidRPr="00060143">
        <w:rPr>
          <w:szCs w:val="24"/>
          <w:lang w:val="it-IT"/>
        </w:rPr>
        <w:t>, Uso e Reporte</w:t>
      </w:r>
      <w:r w:rsidRPr="00060143">
        <w:rPr>
          <w:szCs w:val="24"/>
          <w:lang w:val="it-IT"/>
        </w:rPr>
        <w:t>:</w:t>
      </w:r>
    </w:p>
    <w:p w14:paraId="60059E46" w14:textId="77777777" w:rsidR="003D139A" w:rsidRPr="00060143" w:rsidRDefault="003D139A" w:rsidP="003D139A">
      <w:pPr>
        <w:spacing w:before="0" w:line="360" w:lineRule="auto"/>
        <w:rPr>
          <w:szCs w:val="24"/>
          <w:lang w:val="it-IT"/>
        </w:rPr>
      </w:pPr>
    </w:p>
    <w:p w14:paraId="7BB61C8B" w14:textId="2AC6D0B2" w:rsidR="0002781F" w:rsidRPr="00060143" w:rsidRDefault="0002781F" w:rsidP="003D139A">
      <w:pPr>
        <w:pStyle w:val="PargrafodaLista"/>
        <w:numPr>
          <w:ilvl w:val="0"/>
          <w:numId w:val="24"/>
        </w:numPr>
        <w:spacing w:before="0" w:line="360" w:lineRule="auto"/>
        <w:rPr>
          <w:szCs w:val="24"/>
          <w:lang w:val="it-IT"/>
        </w:rPr>
      </w:pPr>
      <w:r w:rsidRPr="00060143">
        <w:rPr>
          <w:szCs w:val="24"/>
          <w:lang w:val="it-IT"/>
        </w:rPr>
        <w:t>A verificação, o reporte e o uso de dados devem ser realizados de acordo com processos definidos e verificados e procedimentos aprovados.</w:t>
      </w:r>
    </w:p>
    <w:p w14:paraId="07478721" w14:textId="51BDDC37" w:rsidR="0002781F" w:rsidRPr="00060143" w:rsidRDefault="003D139A" w:rsidP="003D139A">
      <w:pPr>
        <w:pStyle w:val="PargrafodaLista"/>
        <w:numPr>
          <w:ilvl w:val="0"/>
          <w:numId w:val="24"/>
        </w:numPr>
        <w:spacing w:before="0" w:line="360" w:lineRule="auto"/>
        <w:rPr>
          <w:szCs w:val="24"/>
          <w:lang w:val="it-IT"/>
        </w:rPr>
      </w:pPr>
      <w:r w:rsidRPr="00060143">
        <w:rPr>
          <w:szCs w:val="24"/>
          <w:lang w:val="it-IT"/>
        </w:rPr>
        <w:t>Os registros das etapas críticas do processo devem ser:</w:t>
      </w:r>
    </w:p>
    <w:p w14:paraId="27337632" w14:textId="77777777" w:rsidR="0002781F" w:rsidRPr="00060143" w:rsidRDefault="0002781F" w:rsidP="0002781F">
      <w:pPr>
        <w:pStyle w:val="PargrafodaLista"/>
        <w:spacing w:before="0" w:line="360" w:lineRule="auto"/>
        <w:rPr>
          <w:szCs w:val="24"/>
          <w:lang w:val="it-IT"/>
        </w:rPr>
      </w:pPr>
      <w:r w:rsidRPr="00060143">
        <w:rPr>
          <w:szCs w:val="24"/>
          <w:lang w:val="it-IT"/>
        </w:rPr>
        <w:t xml:space="preserve">- </w:t>
      </w:r>
      <w:r w:rsidR="003D139A" w:rsidRPr="00060143">
        <w:rPr>
          <w:szCs w:val="24"/>
          <w:lang w:val="it-IT"/>
        </w:rPr>
        <w:t>Revisado / testemunhado por pessoal qualificado designado de acordo com os procedimentos aprovados (por exemplo: supervisor de produção ou designado) no momento da ocorrência das operações.</w:t>
      </w:r>
    </w:p>
    <w:p w14:paraId="147A2CE9" w14:textId="77777777" w:rsidR="0002781F" w:rsidRPr="00060143" w:rsidRDefault="0002781F" w:rsidP="0002781F">
      <w:pPr>
        <w:pStyle w:val="PargrafodaLista"/>
        <w:spacing w:before="0" w:line="360" w:lineRule="auto"/>
        <w:rPr>
          <w:szCs w:val="24"/>
          <w:lang w:val="it-IT"/>
        </w:rPr>
      </w:pPr>
      <w:r w:rsidRPr="00060143">
        <w:rPr>
          <w:szCs w:val="24"/>
          <w:lang w:val="it-IT"/>
        </w:rPr>
        <w:t xml:space="preserve">- </w:t>
      </w:r>
      <w:r w:rsidR="003D139A" w:rsidRPr="00060143">
        <w:rPr>
          <w:szCs w:val="24"/>
          <w:lang w:val="it-IT"/>
        </w:rPr>
        <w:t>Revisado por uma pessoa autorizada antes de enviá-los para o departamento de Unidade de Qualidade.</w:t>
      </w:r>
    </w:p>
    <w:p w14:paraId="0608682D" w14:textId="77777777" w:rsidR="0002781F" w:rsidRPr="00060143" w:rsidRDefault="0002781F" w:rsidP="0002781F">
      <w:pPr>
        <w:pStyle w:val="PargrafodaLista"/>
        <w:spacing w:before="0" w:line="360" w:lineRule="auto"/>
        <w:rPr>
          <w:szCs w:val="24"/>
          <w:lang w:val="it-IT"/>
        </w:rPr>
      </w:pPr>
      <w:r w:rsidRPr="00060143">
        <w:rPr>
          <w:szCs w:val="24"/>
          <w:lang w:val="it-IT"/>
        </w:rPr>
        <w:t xml:space="preserve">- </w:t>
      </w:r>
      <w:r w:rsidR="003D139A" w:rsidRPr="00060143">
        <w:rPr>
          <w:szCs w:val="24"/>
          <w:lang w:val="it-IT"/>
        </w:rPr>
        <w:t>Revisado e aprovado pela Unidade da Qualidade de antes da liberação ou distribuição do lote produzido.</w:t>
      </w:r>
    </w:p>
    <w:p w14:paraId="75B0DE14" w14:textId="77777777" w:rsidR="0002781F" w:rsidRPr="00060143" w:rsidRDefault="0002781F" w:rsidP="0002781F">
      <w:pPr>
        <w:pStyle w:val="PargrafodaLista"/>
        <w:spacing w:before="0" w:line="360" w:lineRule="auto"/>
        <w:rPr>
          <w:szCs w:val="24"/>
          <w:lang w:val="it-IT"/>
        </w:rPr>
      </w:pPr>
      <w:r w:rsidRPr="00060143">
        <w:rPr>
          <w:szCs w:val="24"/>
          <w:lang w:val="it-IT"/>
        </w:rPr>
        <w:t xml:space="preserve">- </w:t>
      </w:r>
      <w:r w:rsidR="003D139A" w:rsidRPr="00060143">
        <w:rPr>
          <w:szCs w:val="24"/>
          <w:lang w:val="it-IT"/>
        </w:rPr>
        <w:t>Os registros das etapas não críticas do processo devem ser revisados de acordo com os procedimentos aprovados. A revisão deve ser realizada após a execução da tarefa / atividade e assinada ou rubricada e datada.</w:t>
      </w:r>
    </w:p>
    <w:p w14:paraId="2A7E5DB3" w14:textId="77777777" w:rsidR="0002781F" w:rsidRPr="00060143" w:rsidRDefault="0002781F" w:rsidP="0002781F">
      <w:pPr>
        <w:pStyle w:val="PargrafodaLista"/>
        <w:spacing w:before="0" w:line="360" w:lineRule="auto"/>
        <w:rPr>
          <w:szCs w:val="24"/>
          <w:lang w:val="it-IT"/>
        </w:rPr>
      </w:pPr>
      <w:r w:rsidRPr="00060143">
        <w:rPr>
          <w:szCs w:val="24"/>
          <w:lang w:val="it-IT"/>
        </w:rPr>
        <w:t xml:space="preserve">- </w:t>
      </w:r>
      <w:r w:rsidR="003D139A" w:rsidRPr="00060143">
        <w:rPr>
          <w:szCs w:val="24"/>
          <w:lang w:val="it-IT"/>
        </w:rPr>
        <w:t>A verificação de que todos os campos foram preenchidos corretamente usando os modelos atuais (aprovados) e que os dados foram comparados com os critérios de aceitação devem ser preenchidos e documentados por assinatura e data.</w:t>
      </w:r>
    </w:p>
    <w:p w14:paraId="4814845B" w14:textId="638E39AC" w:rsidR="0002781F" w:rsidRPr="00060143" w:rsidRDefault="0002781F" w:rsidP="0048039E">
      <w:pPr>
        <w:pStyle w:val="PargrafodaLista"/>
        <w:spacing w:before="0" w:line="360" w:lineRule="auto"/>
        <w:rPr>
          <w:szCs w:val="24"/>
          <w:lang w:val="it-IT"/>
        </w:rPr>
      </w:pPr>
      <w:r w:rsidRPr="00060143">
        <w:rPr>
          <w:szCs w:val="24"/>
          <w:lang w:val="it-IT"/>
        </w:rPr>
        <w:t xml:space="preserve">- Uma vez identificados, os dados críticos devem ser verificados pelo usuário para determinar se as operações foram realizadas corretamente e se alguma alteração </w:t>
      </w:r>
      <w:r w:rsidRPr="00060143">
        <w:rPr>
          <w:szCs w:val="24"/>
          <w:lang w:val="it-IT"/>
        </w:rPr>
        <w:lastRenderedPageBreak/>
        <w:t>(modificação, exclusão ou substituição) foi feita nas informações originais nos registros. Todas as alterações devem ser devidamente autorizadas.</w:t>
      </w:r>
    </w:p>
    <w:p w14:paraId="1101B5A2" w14:textId="77777777" w:rsidR="0002781F" w:rsidRPr="00060143" w:rsidRDefault="0002781F" w:rsidP="0002781F">
      <w:pPr>
        <w:pStyle w:val="PargrafodaLista"/>
        <w:numPr>
          <w:ilvl w:val="0"/>
          <w:numId w:val="24"/>
        </w:numPr>
        <w:spacing w:before="0" w:line="360" w:lineRule="auto"/>
        <w:rPr>
          <w:szCs w:val="24"/>
          <w:lang w:val="it-IT"/>
        </w:rPr>
      </w:pPr>
      <w:r w:rsidRPr="00060143">
        <w:rPr>
          <w:szCs w:val="24"/>
          <w:lang w:val="it-IT"/>
        </w:rPr>
        <w:t>Todos os registros devem ser armazenados no local especificado de maneira rastreável e acessível. Os sistemas devem garantir que todos os registros GxP relevantes sejam armazenados por períodos que atendam aos requisitos</w:t>
      </w:r>
    </w:p>
    <w:p w14:paraId="1DB8227F" w14:textId="77777777" w:rsidR="0002781F" w:rsidRPr="00060143" w:rsidRDefault="0002781F" w:rsidP="0002781F">
      <w:pPr>
        <w:pStyle w:val="PargrafodaLista"/>
        <w:numPr>
          <w:ilvl w:val="0"/>
          <w:numId w:val="24"/>
        </w:numPr>
        <w:spacing w:before="0" w:line="360" w:lineRule="auto"/>
        <w:rPr>
          <w:szCs w:val="24"/>
          <w:lang w:val="it-IT"/>
        </w:rPr>
      </w:pPr>
      <w:r w:rsidRPr="00060143">
        <w:rPr>
          <w:szCs w:val="24"/>
          <w:lang w:val="it-IT"/>
        </w:rPr>
        <w:t xml:space="preserve">Todos os registros devem ser protegidos de danos ou destruição por: Fogo; Líquidos e Umidade; </w:t>
      </w:r>
      <w:r w:rsidRPr="00060143">
        <w:rPr>
          <w:szCs w:val="24"/>
          <w:lang w:val="it-IT"/>
        </w:rPr>
        <w:tab/>
        <w:t>Roedores e / ou insetos; Acesso de pessoal não autorizado, que pode tentar alterar, destruir ou substituir registros;</w:t>
      </w:r>
    </w:p>
    <w:p w14:paraId="1288C605" w14:textId="77777777" w:rsidR="0002781F" w:rsidRPr="00060143" w:rsidRDefault="0002781F" w:rsidP="0002781F">
      <w:pPr>
        <w:pStyle w:val="PargrafodaLista"/>
        <w:numPr>
          <w:ilvl w:val="0"/>
          <w:numId w:val="24"/>
        </w:numPr>
        <w:spacing w:before="0" w:line="360" w:lineRule="auto"/>
        <w:rPr>
          <w:szCs w:val="24"/>
          <w:lang w:val="it-IT"/>
        </w:rPr>
      </w:pPr>
      <w:r w:rsidRPr="00060143">
        <w:rPr>
          <w:szCs w:val="24"/>
          <w:lang w:val="it-IT"/>
        </w:rPr>
        <w:t>As assinaturas eletrônicas usadas no lugar das assinaturas manuis devem ter controles apropriados para garantir sua autenticidade e rastreabilidade até a pessoa específica que assinou eletronicamente o registro.</w:t>
      </w:r>
    </w:p>
    <w:p w14:paraId="72025F4A" w14:textId="0B53379A" w:rsidR="0002781F" w:rsidRPr="00060143" w:rsidRDefault="0002781F" w:rsidP="0048039E">
      <w:pPr>
        <w:pStyle w:val="PargrafodaLista"/>
        <w:numPr>
          <w:ilvl w:val="0"/>
          <w:numId w:val="24"/>
        </w:numPr>
        <w:spacing w:before="0" w:line="360" w:lineRule="auto"/>
        <w:rPr>
          <w:szCs w:val="24"/>
          <w:lang w:val="it-IT"/>
        </w:rPr>
      </w:pPr>
      <w:r w:rsidRPr="00060143">
        <w:rPr>
          <w:szCs w:val="24"/>
          <w:lang w:val="it-IT"/>
        </w:rPr>
        <w:t xml:space="preserve">Trilhas de auditoria: As funcionalidades da trilha de auditoria para sistemas baseados em eletrônicos devem ser configuradas para capturar eventos gerais do sistema, bem como quaisquer atividades relacionadas à aquisição, exclusão, sobrescrita e alterações nos dados para fins de auditoria. Para sistemas que não estão equipados com trilhas de auditoria; ações alternativas devem ser implementadas para verificar a veracidade dos dados, por exemplo, procedimentos administrativos, verificações e controles secundários. As trilhas de auditoria devem ser verificadas durante a validação do sistema. As funcionalidades da trilha de auditoria devem estar ativadas e bloqueadas o tempo todo, por exemplo, o indivíduo envolvido na entrada e nas alterações dos dados não deve ter acesso para habilitar e desabilitar a trilha de auditoria conforme desejado. A frequência da revisão da trilha de auditoria e logs do sistema deve ser definida em procedimentos apropriados. </w:t>
      </w:r>
    </w:p>
    <w:p w14:paraId="1A0B8C5D" w14:textId="77777777" w:rsidR="0002781F" w:rsidRPr="00060143" w:rsidRDefault="0002781F" w:rsidP="0048039E">
      <w:pPr>
        <w:pStyle w:val="PargrafodaLista"/>
        <w:spacing w:before="0" w:line="360" w:lineRule="auto"/>
        <w:rPr>
          <w:szCs w:val="24"/>
          <w:lang w:val="it-IT"/>
        </w:rPr>
      </w:pPr>
    </w:p>
    <w:p w14:paraId="2467C57D" w14:textId="52F34377" w:rsidR="003D139A" w:rsidRPr="00060143" w:rsidRDefault="003D139A" w:rsidP="003D139A">
      <w:pPr>
        <w:spacing w:before="0" w:line="360" w:lineRule="auto"/>
        <w:rPr>
          <w:szCs w:val="24"/>
          <w:lang w:val="it-IT"/>
        </w:rPr>
      </w:pPr>
      <w:r w:rsidRPr="00060143">
        <w:rPr>
          <w:szCs w:val="24"/>
          <w:lang w:val="it-IT"/>
        </w:rPr>
        <w:t>6.</w:t>
      </w:r>
      <w:r w:rsidR="0002781F" w:rsidRPr="00060143">
        <w:rPr>
          <w:szCs w:val="24"/>
          <w:lang w:val="it-IT"/>
        </w:rPr>
        <w:t>2.5.</w:t>
      </w:r>
      <w:r w:rsidRPr="00060143">
        <w:rPr>
          <w:szCs w:val="24"/>
          <w:lang w:val="it-IT"/>
        </w:rPr>
        <w:tab/>
        <w:t>Armazenamento</w:t>
      </w:r>
      <w:r w:rsidR="0002781F" w:rsidRPr="00060143">
        <w:rPr>
          <w:szCs w:val="24"/>
          <w:lang w:val="it-IT"/>
        </w:rPr>
        <w:t>, Retenção e</w:t>
      </w:r>
      <w:r w:rsidRPr="00060143">
        <w:rPr>
          <w:szCs w:val="24"/>
          <w:lang w:val="it-IT"/>
        </w:rPr>
        <w:t xml:space="preserve"> </w:t>
      </w:r>
      <w:r w:rsidR="0002781F" w:rsidRPr="00060143">
        <w:rPr>
          <w:szCs w:val="24"/>
          <w:lang w:val="it-IT"/>
        </w:rPr>
        <w:t>Recuperação</w:t>
      </w:r>
      <w:r w:rsidRPr="00060143">
        <w:rPr>
          <w:szCs w:val="24"/>
          <w:lang w:val="it-IT"/>
        </w:rPr>
        <w:t>:</w:t>
      </w:r>
    </w:p>
    <w:p w14:paraId="3C101FCE" w14:textId="77777777" w:rsidR="003D139A" w:rsidRPr="00060143" w:rsidRDefault="003D139A" w:rsidP="003D139A">
      <w:pPr>
        <w:spacing w:before="0" w:line="360" w:lineRule="auto"/>
        <w:rPr>
          <w:szCs w:val="24"/>
          <w:lang w:val="it-IT"/>
        </w:rPr>
      </w:pPr>
    </w:p>
    <w:p w14:paraId="2DEFF6EF" w14:textId="2772DBFD" w:rsidR="0002781F" w:rsidRPr="00060143" w:rsidRDefault="0002781F" w:rsidP="0002781F">
      <w:pPr>
        <w:pStyle w:val="PargrafodaLista"/>
        <w:numPr>
          <w:ilvl w:val="0"/>
          <w:numId w:val="25"/>
        </w:numPr>
        <w:spacing w:before="0" w:line="360" w:lineRule="auto"/>
        <w:rPr>
          <w:szCs w:val="24"/>
          <w:lang w:val="it-IT"/>
        </w:rPr>
      </w:pPr>
      <w:r w:rsidRPr="00060143">
        <w:rPr>
          <w:szCs w:val="24"/>
          <w:lang w:val="it-IT"/>
        </w:rPr>
        <w:t>Os dados devem ser armazenados de forma segura.</w:t>
      </w:r>
    </w:p>
    <w:p w14:paraId="06005C40" w14:textId="77777777" w:rsidR="0002781F" w:rsidRPr="00060143" w:rsidRDefault="0002781F" w:rsidP="0002781F">
      <w:pPr>
        <w:pStyle w:val="PargrafodaLista"/>
        <w:numPr>
          <w:ilvl w:val="0"/>
          <w:numId w:val="25"/>
        </w:numPr>
        <w:spacing w:before="0" w:line="360" w:lineRule="auto"/>
        <w:rPr>
          <w:szCs w:val="24"/>
          <w:lang w:val="it-IT"/>
        </w:rPr>
      </w:pPr>
      <w:r w:rsidRPr="00060143">
        <w:rPr>
          <w:szCs w:val="24"/>
          <w:lang w:val="it-IT"/>
        </w:rPr>
        <w:t>Os dados retidos devem ser originais ou uma cópia verdadeira e incluir metadados e trilhas de auditoria, quando disponíveis.</w:t>
      </w:r>
    </w:p>
    <w:p w14:paraId="003DCA8F" w14:textId="77777777" w:rsidR="0002781F" w:rsidRPr="00060143" w:rsidRDefault="0002781F" w:rsidP="0002781F">
      <w:pPr>
        <w:pStyle w:val="PargrafodaLista"/>
        <w:numPr>
          <w:ilvl w:val="0"/>
          <w:numId w:val="25"/>
        </w:numPr>
        <w:spacing w:before="0" w:line="360" w:lineRule="auto"/>
        <w:rPr>
          <w:szCs w:val="24"/>
          <w:lang w:val="it-IT"/>
        </w:rPr>
      </w:pPr>
      <w:r w:rsidRPr="00060143">
        <w:rPr>
          <w:szCs w:val="24"/>
          <w:lang w:val="it-IT"/>
        </w:rPr>
        <w:t>Os dados devem estar prontamente disponíveis durante todo o período de retenção necessário.</w:t>
      </w:r>
    </w:p>
    <w:p w14:paraId="7C6E3B12" w14:textId="01C1C1B1" w:rsidR="0002781F" w:rsidRPr="00060143" w:rsidRDefault="0002781F" w:rsidP="0002781F">
      <w:pPr>
        <w:pStyle w:val="PargrafodaLista"/>
        <w:numPr>
          <w:ilvl w:val="0"/>
          <w:numId w:val="25"/>
        </w:numPr>
        <w:spacing w:before="0" w:line="360" w:lineRule="auto"/>
        <w:rPr>
          <w:szCs w:val="24"/>
          <w:lang w:val="it-IT"/>
        </w:rPr>
      </w:pPr>
      <w:r w:rsidRPr="00060143">
        <w:rPr>
          <w:szCs w:val="24"/>
          <w:lang w:val="it-IT"/>
        </w:rPr>
        <w:lastRenderedPageBreak/>
        <w:t>Os dados devem ser copiados e a restauração de dados de backup deve ser testada periodicamente.</w:t>
      </w:r>
    </w:p>
    <w:p w14:paraId="0130640B" w14:textId="640707C7" w:rsidR="0044045B" w:rsidRPr="00060143" w:rsidRDefault="0044045B" w:rsidP="0002781F">
      <w:pPr>
        <w:pStyle w:val="PargrafodaLista"/>
        <w:numPr>
          <w:ilvl w:val="0"/>
          <w:numId w:val="25"/>
        </w:numPr>
        <w:spacing w:before="0" w:line="360" w:lineRule="auto"/>
        <w:rPr>
          <w:szCs w:val="24"/>
          <w:lang w:val="it-IT"/>
        </w:rPr>
      </w:pPr>
      <w:r w:rsidRPr="00060143">
        <w:rPr>
          <w:szCs w:val="24"/>
          <w:lang w:val="it-IT"/>
        </w:rPr>
        <w:t>Os dados arquivados devem ser recuperáveis caso sejam necessários novamente no ambiente ativo.</w:t>
      </w:r>
    </w:p>
    <w:p w14:paraId="1316BB98" w14:textId="77777777" w:rsidR="0044045B" w:rsidRPr="00060143" w:rsidRDefault="003D139A" w:rsidP="003D139A">
      <w:pPr>
        <w:pStyle w:val="PargrafodaLista"/>
        <w:numPr>
          <w:ilvl w:val="0"/>
          <w:numId w:val="25"/>
        </w:numPr>
        <w:spacing w:before="0" w:line="360" w:lineRule="auto"/>
        <w:rPr>
          <w:szCs w:val="24"/>
          <w:lang w:val="it-IT"/>
        </w:rPr>
      </w:pPr>
      <w:r w:rsidRPr="00060143">
        <w:rPr>
          <w:szCs w:val="24"/>
          <w:lang w:val="it-IT"/>
        </w:rPr>
        <w:t>Armazenamento de dados deve incluir todos os dados originais, incluindo trilhas de auditoria, usando um processo seguro e validado. Se o backup dos dados for feito ou se forem feitas cópias deles, o backup e as cópias também devem ter os mesmos níveis apropriados de controles, de modo a proibir o acesso não autorizado, as alterações e a exclusão dos dados ou sua alteração. Algumas considerações adicionais para o armazenamento e backup de dados incluem:</w:t>
      </w:r>
    </w:p>
    <w:p w14:paraId="33D6079B" w14:textId="77777777" w:rsidR="0044045B" w:rsidRPr="00060143" w:rsidRDefault="0044045B" w:rsidP="0044045B">
      <w:pPr>
        <w:pStyle w:val="PargrafodaLista"/>
        <w:spacing w:before="0" w:line="360" w:lineRule="auto"/>
        <w:rPr>
          <w:szCs w:val="24"/>
          <w:lang w:val="it-IT"/>
        </w:rPr>
      </w:pPr>
      <w:r w:rsidRPr="00060143">
        <w:rPr>
          <w:szCs w:val="24"/>
          <w:lang w:val="it-IT"/>
        </w:rPr>
        <w:t xml:space="preserve">- </w:t>
      </w:r>
      <w:r w:rsidR="003D139A" w:rsidRPr="00060143">
        <w:rPr>
          <w:szCs w:val="24"/>
          <w:lang w:val="it-IT"/>
        </w:rPr>
        <w:t>Cópias verdadeiras de registros eletrônicos dinâmicos podem ser feitas, com a expectativa de que todo o conteúdo (ou seja, todos os dados são incluídos) e o significado dos registros originais sejam preservados.</w:t>
      </w:r>
    </w:p>
    <w:p w14:paraId="0166FC21" w14:textId="77777777" w:rsidR="0044045B" w:rsidRPr="00060143" w:rsidRDefault="0044045B" w:rsidP="0044045B">
      <w:pPr>
        <w:pStyle w:val="PargrafodaLista"/>
        <w:spacing w:before="0" w:line="360" w:lineRule="auto"/>
        <w:rPr>
          <w:szCs w:val="24"/>
          <w:lang w:val="it-IT"/>
        </w:rPr>
      </w:pPr>
      <w:r w:rsidRPr="00060143">
        <w:rPr>
          <w:szCs w:val="24"/>
          <w:lang w:val="it-IT"/>
        </w:rPr>
        <w:t xml:space="preserve">- </w:t>
      </w:r>
      <w:r w:rsidR="003D139A" w:rsidRPr="00060143">
        <w:rPr>
          <w:szCs w:val="24"/>
          <w:lang w:val="it-IT"/>
        </w:rPr>
        <w:t>As cópias de backup de rotina devem ser armazenadas em um local remoto (fisicamente separado) em caso de desastre.</w:t>
      </w:r>
    </w:p>
    <w:p w14:paraId="187E6A17" w14:textId="77777777" w:rsidR="0044045B" w:rsidRPr="00060143" w:rsidRDefault="0044045B" w:rsidP="0044045B">
      <w:pPr>
        <w:pStyle w:val="PargrafodaLista"/>
        <w:spacing w:before="0" w:line="360" w:lineRule="auto"/>
        <w:rPr>
          <w:szCs w:val="24"/>
          <w:lang w:val="it-IT"/>
        </w:rPr>
      </w:pPr>
      <w:r w:rsidRPr="00060143">
        <w:rPr>
          <w:szCs w:val="24"/>
          <w:lang w:val="it-IT"/>
        </w:rPr>
        <w:t xml:space="preserve">- </w:t>
      </w:r>
      <w:r w:rsidR="003D139A" w:rsidRPr="00060143">
        <w:rPr>
          <w:szCs w:val="24"/>
          <w:lang w:val="it-IT"/>
        </w:rPr>
        <w:t>Os dados de backup devem ser legíveis pelo período definido por procedimentos regulamentares e apropriados, mesmo se uma nova versão do software foi atualizada ou substituída.</w:t>
      </w:r>
    </w:p>
    <w:p w14:paraId="3183A010" w14:textId="1B940487" w:rsidR="003D139A" w:rsidRPr="00060143" w:rsidRDefault="003D139A" w:rsidP="0048039E">
      <w:pPr>
        <w:pStyle w:val="PargrafodaLista"/>
        <w:numPr>
          <w:ilvl w:val="0"/>
          <w:numId w:val="25"/>
        </w:numPr>
        <w:spacing w:before="0" w:line="360" w:lineRule="auto"/>
        <w:rPr>
          <w:szCs w:val="24"/>
          <w:lang w:val="it-IT"/>
        </w:rPr>
      </w:pPr>
      <w:r w:rsidRPr="00060143">
        <w:rPr>
          <w:szCs w:val="24"/>
          <w:lang w:val="it-IT"/>
        </w:rPr>
        <w:t>Deve haver a possibilidade de imprimir registros legíveis e significativos de todos os dados gerados por um sistema informatizado. Se uma alteração for realizada nos registros, o sistema deve ser capaz de imprimir o registro alterado, indicando quando e como os dados originais foram alterados.</w:t>
      </w:r>
    </w:p>
    <w:p w14:paraId="21A0511E" w14:textId="77777777" w:rsidR="003D139A" w:rsidRPr="00060143" w:rsidRDefault="003D139A" w:rsidP="003D139A">
      <w:pPr>
        <w:spacing w:before="0" w:line="360" w:lineRule="auto"/>
        <w:rPr>
          <w:szCs w:val="24"/>
          <w:lang w:val="it-IT"/>
        </w:rPr>
      </w:pPr>
    </w:p>
    <w:p w14:paraId="1E54B46E" w14:textId="42E7D044" w:rsidR="003D139A" w:rsidRPr="00060143" w:rsidRDefault="003D139A" w:rsidP="003D139A">
      <w:pPr>
        <w:spacing w:before="0" w:line="360" w:lineRule="auto"/>
        <w:rPr>
          <w:szCs w:val="24"/>
          <w:lang w:val="it-IT"/>
        </w:rPr>
      </w:pPr>
      <w:r w:rsidRPr="00060143">
        <w:rPr>
          <w:szCs w:val="24"/>
          <w:lang w:val="it-IT"/>
        </w:rPr>
        <w:t>6.</w:t>
      </w:r>
      <w:r w:rsidR="0044045B" w:rsidRPr="00060143">
        <w:rPr>
          <w:szCs w:val="24"/>
          <w:lang w:val="it-IT"/>
        </w:rPr>
        <w:t xml:space="preserve">2.6. </w:t>
      </w:r>
      <w:r w:rsidRPr="00060143">
        <w:rPr>
          <w:szCs w:val="24"/>
          <w:lang w:val="it-IT"/>
        </w:rPr>
        <w:t>Destruição</w:t>
      </w:r>
      <w:r w:rsidR="0048039E" w:rsidRPr="00060143">
        <w:rPr>
          <w:szCs w:val="24"/>
          <w:lang w:val="it-IT"/>
        </w:rPr>
        <w:t>:</w:t>
      </w:r>
    </w:p>
    <w:p w14:paraId="329AB335" w14:textId="77777777" w:rsidR="003D139A" w:rsidRPr="00060143" w:rsidRDefault="003D139A" w:rsidP="003D139A">
      <w:pPr>
        <w:spacing w:before="0" w:line="360" w:lineRule="auto"/>
        <w:rPr>
          <w:szCs w:val="24"/>
          <w:lang w:val="it-IT"/>
        </w:rPr>
      </w:pPr>
    </w:p>
    <w:p w14:paraId="74F50C7C" w14:textId="77777777" w:rsidR="002579F7" w:rsidRPr="00060143" w:rsidRDefault="0002781F" w:rsidP="003D139A">
      <w:pPr>
        <w:pStyle w:val="PargrafodaLista"/>
        <w:numPr>
          <w:ilvl w:val="0"/>
          <w:numId w:val="25"/>
        </w:numPr>
        <w:spacing w:before="0" w:line="360" w:lineRule="auto"/>
        <w:rPr>
          <w:szCs w:val="24"/>
          <w:lang w:val="it-IT"/>
        </w:rPr>
      </w:pPr>
      <w:r w:rsidRPr="00060143">
        <w:rPr>
          <w:szCs w:val="24"/>
          <w:lang w:val="it-IT"/>
        </w:rPr>
        <w:t>Quaisquer documentos físicos emitidos e não utilizados devem ser destruídos.</w:t>
      </w:r>
    </w:p>
    <w:p w14:paraId="012FE601" w14:textId="77777777" w:rsidR="002579F7" w:rsidRPr="00060143" w:rsidRDefault="003D139A" w:rsidP="003D139A">
      <w:pPr>
        <w:pStyle w:val="PargrafodaLista"/>
        <w:numPr>
          <w:ilvl w:val="0"/>
          <w:numId w:val="25"/>
        </w:numPr>
        <w:spacing w:before="0" w:line="360" w:lineRule="auto"/>
        <w:rPr>
          <w:szCs w:val="24"/>
          <w:lang w:val="it-IT"/>
        </w:rPr>
      </w:pPr>
      <w:r w:rsidRPr="00060143">
        <w:rPr>
          <w:szCs w:val="24"/>
          <w:lang w:val="it-IT"/>
        </w:rPr>
        <w:t>Os controles devem estar em vigor para garantir que os registros atuais não sejam destruídos por acidente.</w:t>
      </w:r>
    </w:p>
    <w:p w14:paraId="446351A6" w14:textId="25976FA2" w:rsidR="00184AE2" w:rsidRPr="00060143" w:rsidRDefault="003D139A" w:rsidP="003D139A">
      <w:pPr>
        <w:pStyle w:val="PargrafodaLista"/>
        <w:numPr>
          <w:ilvl w:val="0"/>
          <w:numId w:val="25"/>
        </w:numPr>
        <w:spacing w:before="0" w:line="360" w:lineRule="auto"/>
        <w:rPr>
          <w:szCs w:val="24"/>
          <w:lang w:val="it-IT"/>
        </w:rPr>
      </w:pPr>
      <w:r w:rsidRPr="00060143">
        <w:rPr>
          <w:szCs w:val="24"/>
          <w:lang w:val="it-IT"/>
        </w:rPr>
        <w:t>Os dados originais não devem ser destruídos ou descartados intencionalmente.</w:t>
      </w:r>
    </w:p>
    <w:p w14:paraId="3DA26754" w14:textId="6A986D59" w:rsidR="002579F7" w:rsidRPr="00060143" w:rsidRDefault="002579F7" w:rsidP="0048039E">
      <w:pPr>
        <w:pStyle w:val="PargrafodaLista"/>
        <w:numPr>
          <w:ilvl w:val="0"/>
          <w:numId w:val="25"/>
        </w:numPr>
        <w:spacing w:before="0" w:line="360" w:lineRule="auto"/>
        <w:rPr>
          <w:szCs w:val="24"/>
          <w:lang w:val="it-IT"/>
        </w:rPr>
      </w:pPr>
      <w:r w:rsidRPr="00060143">
        <w:rPr>
          <w:szCs w:val="24"/>
          <w:lang w:val="it-IT"/>
        </w:rPr>
        <w:t>O registro do documento destruído, quem e quando foi destruído deve ser mantido.</w:t>
      </w:r>
    </w:p>
    <w:p w14:paraId="668A095D" w14:textId="7046B81E" w:rsidR="002579F7" w:rsidRPr="00060143" w:rsidRDefault="003312FC" w:rsidP="0048039E">
      <w:pPr>
        <w:pStyle w:val="Corpodetexto"/>
        <w:outlineLvl w:val="1"/>
        <w:rPr>
          <w:b/>
          <w:bCs/>
          <w:szCs w:val="24"/>
          <w:lang w:val="it-IT"/>
        </w:rPr>
      </w:pPr>
      <w:bookmarkStart w:id="19" w:name="_Toc163235220"/>
      <w:r>
        <w:rPr>
          <w:b/>
          <w:bCs/>
          <w:szCs w:val="24"/>
          <w:lang w:val="it-IT"/>
        </w:rPr>
        <w:lastRenderedPageBreak/>
        <w:t>5</w:t>
      </w:r>
      <w:r w:rsidR="002579F7" w:rsidRPr="00060143">
        <w:rPr>
          <w:b/>
          <w:bCs/>
          <w:szCs w:val="24"/>
          <w:lang w:val="it-IT"/>
        </w:rPr>
        <w:t>.3. Prevenção de Lapsos de Integridade de Dados</w:t>
      </w:r>
      <w:bookmarkEnd w:id="19"/>
    </w:p>
    <w:p w14:paraId="7DDF350A" w14:textId="77777777" w:rsidR="004E2884" w:rsidRPr="00060143" w:rsidRDefault="004E2884" w:rsidP="002579F7">
      <w:pPr>
        <w:pStyle w:val="Corpodetexto"/>
        <w:rPr>
          <w:szCs w:val="24"/>
          <w:lang w:val="it-IT"/>
        </w:rPr>
      </w:pPr>
    </w:p>
    <w:p w14:paraId="711090C1" w14:textId="2C348E55" w:rsidR="002579F7" w:rsidRPr="00060143" w:rsidRDefault="003312FC" w:rsidP="0048039E">
      <w:pPr>
        <w:pStyle w:val="Corpodetexto"/>
        <w:spacing w:before="0" w:line="360" w:lineRule="auto"/>
        <w:rPr>
          <w:szCs w:val="24"/>
          <w:lang w:val="it-IT"/>
        </w:rPr>
      </w:pPr>
      <w:r>
        <w:rPr>
          <w:szCs w:val="24"/>
          <w:lang w:val="it-IT"/>
        </w:rPr>
        <w:t>5</w:t>
      </w:r>
      <w:r w:rsidR="004E2884" w:rsidRPr="00060143">
        <w:rPr>
          <w:szCs w:val="24"/>
          <w:lang w:val="it-IT"/>
        </w:rPr>
        <w:t xml:space="preserve">.3.1. </w:t>
      </w:r>
      <w:r w:rsidR="002579F7" w:rsidRPr="00060143">
        <w:rPr>
          <w:szCs w:val="24"/>
          <w:lang w:val="it-IT"/>
        </w:rPr>
        <w:t>Uma abordagem de gerenciamento de risco deve ser usada para evitar lapsos de integridade de dados e, consequentemente, garantir a conformidade com os princípios ALCOA+. Isso só pode ser alcançado pela aplicação de controles comportamentais, processuais e técnicos apropriados para gerenciar os riscos identificados, conforme descrito na tabela 1.</w:t>
      </w:r>
    </w:p>
    <w:p w14:paraId="1158F3AC" w14:textId="77777777" w:rsidR="0048039E" w:rsidRPr="00060143" w:rsidRDefault="0048039E" w:rsidP="0048039E">
      <w:pPr>
        <w:pStyle w:val="Corpodetexto"/>
        <w:spacing w:before="0" w:line="360" w:lineRule="auto"/>
        <w:rPr>
          <w:szCs w:val="24"/>
          <w:lang w:val="it-IT"/>
        </w:rPr>
      </w:pPr>
    </w:p>
    <w:tbl>
      <w:tblPr>
        <w:tblStyle w:val="Tabelacomgrade"/>
        <w:tblW w:w="9357" w:type="dxa"/>
        <w:jc w:val="center"/>
        <w:tblLook w:val="04A0" w:firstRow="1" w:lastRow="0" w:firstColumn="1" w:lastColumn="0" w:noHBand="0" w:noVBand="1"/>
      </w:tblPr>
      <w:tblGrid>
        <w:gridCol w:w="3284"/>
        <w:gridCol w:w="2953"/>
        <w:gridCol w:w="3120"/>
      </w:tblGrid>
      <w:tr w:rsidR="002579F7" w:rsidRPr="00060143" w14:paraId="3E98C912" w14:textId="77777777" w:rsidTr="0048039E">
        <w:trPr>
          <w:trHeight w:val="392"/>
          <w:jc w:val="center"/>
        </w:trPr>
        <w:tc>
          <w:tcPr>
            <w:tcW w:w="3284" w:type="dxa"/>
            <w:shd w:val="clear" w:color="auto" w:fill="E8D1FF"/>
          </w:tcPr>
          <w:p w14:paraId="7FDC2A01" w14:textId="58F99860" w:rsidR="002579F7" w:rsidRPr="00060143" w:rsidRDefault="002579F7" w:rsidP="0048039E">
            <w:pPr>
              <w:pStyle w:val="HCQBodyText"/>
              <w:tabs>
                <w:tab w:val="left" w:pos="5977"/>
              </w:tabs>
              <w:spacing w:after="0"/>
              <w:jc w:val="center"/>
              <w:rPr>
                <w:rFonts w:ascii="Times New Roman" w:hAnsi="Times New Roman" w:cs="Times New Roman"/>
                <w:b/>
                <w:bCs/>
                <w:sz w:val="24"/>
                <w:szCs w:val="24"/>
              </w:rPr>
            </w:pPr>
            <w:proofErr w:type="spellStart"/>
            <w:r w:rsidRPr="00060143">
              <w:rPr>
                <w:rFonts w:ascii="Times New Roman" w:hAnsi="Times New Roman" w:cs="Times New Roman"/>
                <w:b/>
                <w:bCs/>
                <w:sz w:val="24"/>
                <w:szCs w:val="24"/>
              </w:rPr>
              <w:t>Comportamental</w:t>
            </w:r>
            <w:proofErr w:type="spellEnd"/>
          </w:p>
        </w:tc>
        <w:tc>
          <w:tcPr>
            <w:tcW w:w="2953" w:type="dxa"/>
            <w:shd w:val="clear" w:color="auto" w:fill="E8D1FF"/>
          </w:tcPr>
          <w:p w14:paraId="3C447800" w14:textId="674E0A18" w:rsidR="002579F7" w:rsidRPr="00060143" w:rsidRDefault="002579F7" w:rsidP="0048039E">
            <w:pPr>
              <w:pStyle w:val="HCQBodyText"/>
              <w:tabs>
                <w:tab w:val="left" w:pos="5977"/>
              </w:tabs>
              <w:spacing w:after="0"/>
              <w:jc w:val="center"/>
              <w:rPr>
                <w:rFonts w:ascii="Times New Roman" w:hAnsi="Times New Roman" w:cs="Times New Roman"/>
                <w:b/>
                <w:bCs/>
                <w:sz w:val="24"/>
                <w:szCs w:val="24"/>
              </w:rPr>
            </w:pPr>
            <w:proofErr w:type="spellStart"/>
            <w:r w:rsidRPr="00060143">
              <w:rPr>
                <w:rFonts w:ascii="Times New Roman" w:hAnsi="Times New Roman" w:cs="Times New Roman"/>
                <w:b/>
                <w:bCs/>
                <w:sz w:val="24"/>
                <w:szCs w:val="24"/>
              </w:rPr>
              <w:t>Procedimental</w:t>
            </w:r>
            <w:proofErr w:type="spellEnd"/>
          </w:p>
        </w:tc>
        <w:tc>
          <w:tcPr>
            <w:tcW w:w="3120" w:type="dxa"/>
            <w:shd w:val="clear" w:color="auto" w:fill="E8D1FF"/>
          </w:tcPr>
          <w:p w14:paraId="29BC79C8" w14:textId="33110587" w:rsidR="002579F7" w:rsidRPr="00060143" w:rsidRDefault="002579F7" w:rsidP="0048039E">
            <w:pPr>
              <w:pStyle w:val="HCQBodyText"/>
              <w:tabs>
                <w:tab w:val="left" w:pos="5977"/>
              </w:tabs>
              <w:spacing w:after="0"/>
              <w:jc w:val="center"/>
              <w:rPr>
                <w:rFonts w:ascii="Times New Roman" w:hAnsi="Times New Roman" w:cs="Times New Roman"/>
                <w:b/>
                <w:bCs/>
                <w:sz w:val="24"/>
                <w:szCs w:val="24"/>
              </w:rPr>
            </w:pPr>
            <w:r w:rsidRPr="00060143">
              <w:rPr>
                <w:rFonts w:ascii="Times New Roman" w:hAnsi="Times New Roman" w:cs="Times New Roman"/>
                <w:b/>
                <w:bCs/>
                <w:sz w:val="24"/>
                <w:szCs w:val="24"/>
              </w:rPr>
              <w:t>Técnico</w:t>
            </w:r>
          </w:p>
        </w:tc>
      </w:tr>
      <w:tr w:rsidR="002579F7" w:rsidRPr="00060143" w14:paraId="48A511F7" w14:textId="77777777" w:rsidTr="0048039E">
        <w:trPr>
          <w:trHeight w:val="2925"/>
          <w:jc w:val="center"/>
        </w:trPr>
        <w:tc>
          <w:tcPr>
            <w:tcW w:w="3284" w:type="dxa"/>
            <w:shd w:val="clear" w:color="auto" w:fill="auto"/>
          </w:tcPr>
          <w:p w14:paraId="2C82F818" w14:textId="3607B256" w:rsidR="002579F7" w:rsidRPr="00060143" w:rsidRDefault="002579F7" w:rsidP="0048039E">
            <w:pPr>
              <w:pStyle w:val="HCQBodyText"/>
              <w:tabs>
                <w:tab w:val="left" w:pos="5977"/>
              </w:tabs>
              <w:spacing w:after="0" w:line="360" w:lineRule="auto"/>
              <w:jc w:val="both"/>
              <w:rPr>
                <w:rFonts w:ascii="Times New Roman" w:hAnsi="Times New Roman" w:cs="Times New Roman"/>
                <w:sz w:val="24"/>
                <w:szCs w:val="24"/>
                <w:lang w:val="pt-BR"/>
              </w:rPr>
            </w:pPr>
            <w:r w:rsidRPr="00060143">
              <w:rPr>
                <w:rFonts w:ascii="Times New Roman" w:hAnsi="Times New Roman" w:cs="Times New Roman"/>
                <w:sz w:val="24"/>
                <w:szCs w:val="24"/>
                <w:lang w:val="pt-BR"/>
              </w:rPr>
              <w:t>Promovendo a cultura de responsabilidade pelo dado durante todo o seu ciclo de vida.</w:t>
            </w:r>
          </w:p>
          <w:p w14:paraId="37747D72" w14:textId="3BF4928A" w:rsidR="002579F7" w:rsidRPr="00060143" w:rsidRDefault="002579F7" w:rsidP="0048039E">
            <w:pPr>
              <w:pStyle w:val="HCQBodyText"/>
              <w:tabs>
                <w:tab w:val="left" w:pos="5977"/>
              </w:tabs>
              <w:spacing w:after="0" w:line="360" w:lineRule="auto"/>
              <w:jc w:val="both"/>
              <w:rPr>
                <w:rFonts w:ascii="Times New Roman" w:hAnsi="Times New Roman" w:cs="Times New Roman"/>
                <w:sz w:val="24"/>
                <w:szCs w:val="24"/>
                <w:lang w:val="pt-BR"/>
              </w:rPr>
            </w:pPr>
            <w:r w:rsidRPr="00060143">
              <w:rPr>
                <w:rFonts w:ascii="Times New Roman" w:hAnsi="Times New Roman" w:cs="Times New Roman"/>
                <w:sz w:val="24"/>
                <w:szCs w:val="24"/>
                <w:lang w:val="pt-BR"/>
              </w:rPr>
              <w:t>Treinamento de pessoal na importância dos princípios de integridade de dados</w:t>
            </w:r>
            <w:r w:rsidR="004E2884" w:rsidRPr="00060143">
              <w:rPr>
                <w:rFonts w:ascii="Times New Roman" w:hAnsi="Times New Roman" w:cs="Times New Roman"/>
                <w:sz w:val="24"/>
                <w:szCs w:val="24"/>
                <w:lang w:val="pt-BR"/>
              </w:rPr>
              <w:t>.</w:t>
            </w:r>
          </w:p>
          <w:p w14:paraId="580F6737" w14:textId="77777777" w:rsidR="002579F7" w:rsidRPr="00060143" w:rsidRDefault="002579F7" w:rsidP="0048039E">
            <w:pPr>
              <w:pStyle w:val="HCQBodyText"/>
              <w:tabs>
                <w:tab w:val="left" w:pos="5977"/>
              </w:tabs>
              <w:spacing w:after="0" w:line="360" w:lineRule="auto"/>
              <w:jc w:val="both"/>
              <w:rPr>
                <w:rFonts w:ascii="Times New Roman" w:hAnsi="Times New Roman" w:cs="Times New Roman"/>
                <w:sz w:val="24"/>
                <w:szCs w:val="24"/>
                <w:lang w:val="pt-BR"/>
              </w:rPr>
            </w:pPr>
            <w:r w:rsidRPr="00060143">
              <w:rPr>
                <w:rFonts w:ascii="Times New Roman" w:hAnsi="Times New Roman" w:cs="Times New Roman"/>
                <w:sz w:val="24"/>
                <w:szCs w:val="24"/>
                <w:lang w:val="pt-BR"/>
              </w:rPr>
              <w:t>Criação de um ambiente de trabalho que:</w:t>
            </w:r>
          </w:p>
          <w:p w14:paraId="1CAF2D15" w14:textId="77777777" w:rsidR="002579F7" w:rsidRPr="00060143" w:rsidRDefault="002579F7" w:rsidP="0048039E">
            <w:pPr>
              <w:pStyle w:val="HCQBodyText"/>
              <w:tabs>
                <w:tab w:val="left" w:pos="5977"/>
              </w:tabs>
              <w:spacing w:after="0" w:line="360" w:lineRule="auto"/>
              <w:jc w:val="both"/>
              <w:rPr>
                <w:rFonts w:ascii="Times New Roman" w:hAnsi="Times New Roman" w:cs="Times New Roman"/>
                <w:sz w:val="24"/>
                <w:szCs w:val="24"/>
                <w:lang w:val="pt-BR"/>
              </w:rPr>
            </w:pPr>
            <w:r w:rsidRPr="00060143">
              <w:rPr>
                <w:rFonts w:ascii="Times New Roman" w:hAnsi="Times New Roman" w:cs="Times New Roman"/>
                <w:sz w:val="24"/>
                <w:szCs w:val="24"/>
                <w:lang w:val="pt-BR"/>
              </w:rPr>
              <w:t>- Permite a visibilidade de erros, omissões e resultados atípicos (aberrantes);</w:t>
            </w:r>
          </w:p>
          <w:p w14:paraId="60D1EB35" w14:textId="509F657F" w:rsidR="002579F7" w:rsidRPr="00060143" w:rsidRDefault="002579F7" w:rsidP="0048039E">
            <w:pPr>
              <w:pStyle w:val="HCQBodyText"/>
              <w:tabs>
                <w:tab w:val="left" w:pos="5977"/>
              </w:tabs>
              <w:spacing w:after="0" w:line="360" w:lineRule="auto"/>
              <w:jc w:val="both"/>
              <w:rPr>
                <w:rFonts w:ascii="Times New Roman" w:hAnsi="Times New Roman" w:cs="Times New Roman"/>
                <w:sz w:val="24"/>
                <w:szCs w:val="24"/>
                <w:lang w:val="pt-BR"/>
              </w:rPr>
            </w:pPr>
            <w:r w:rsidRPr="00060143">
              <w:rPr>
                <w:rFonts w:ascii="Times New Roman" w:hAnsi="Times New Roman" w:cs="Times New Roman"/>
                <w:sz w:val="24"/>
                <w:szCs w:val="24"/>
                <w:lang w:val="pt-BR"/>
              </w:rPr>
              <w:t>- Incentiva a investigação e análise transparentes.</w:t>
            </w:r>
          </w:p>
        </w:tc>
        <w:tc>
          <w:tcPr>
            <w:tcW w:w="2953" w:type="dxa"/>
            <w:shd w:val="clear" w:color="auto" w:fill="auto"/>
          </w:tcPr>
          <w:p w14:paraId="4463F13D" w14:textId="30A681B7" w:rsidR="002579F7" w:rsidRPr="00060143" w:rsidRDefault="002579F7" w:rsidP="0048039E">
            <w:pPr>
              <w:pStyle w:val="HCQBodyText"/>
              <w:tabs>
                <w:tab w:val="left" w:pos="5977"/>
              </w:tabs>
              <w:spacing w:after="0" w:line="360" w:lineRule="auto"/>
              <w:jc w:val="both"/>
              <w:rPr>
                <w:rFonts w:ascii="Times New Roman" w:hAnsi="Times New Roman" w:cs="Times New Roman"/>
                <w:sz w:val="24"/>
                <w:szCs w:val="24"/>
                <w:lang w:val="pt-BR"/>
              </w:rPr>
            </w:pPr>
            <w:r w:rsidRPr="00060143">
              <w:rPr>
                <w:rFonts w:ascii="Times New Roman" w:hAnsi="Times New Roman" w:cs="Times New Roman"/>
                <w:sz w:val="24"/>
                <w:szCs w:val="24"/>
                <w:lang w:val="pt-BR"/>
              </w:rPr>
              <w:t xml:space="preserve">Estabelecimento de procedimentos para minimizar o risco potencial à integridade dos dados (por exemplo, revisão da trilha de auditoria, registro de dados, revisão e aprovação de dados, emissão de </w:t>
            </w:r>
            <w:proofErr w:type="spellStart"/>
            <w:r w:rsidRPr="00060143">
              <w:rPr>
                <w:rFonts w:ascii="Times New Roman" w:hAnsi="Times New Roman" w:cs="Times New Roman"/>
                <w:sz w:val="24"/>
                <w:szCs w:val="24"/>
                <w:lang w:val="pt-BR"/>
              </w:rPr>
              <w:t>logbooks</w:t>
            </w:r>
            <w:proofErr w:type="spellEnd"/>
            <w:r w:rsidRPr="00060143">
              <w:rPr>
                <w:rFonts w:ascii="Times New Roman" w:hAnsi="Times New Roman" w:cs="Times New Roman"/>
                <w:sz w:val="24"/>
                <w:szCs w:val="24"/>
                <w:lang w:val="pt-BR"/>
              </w:rPr>
              <w:t>)</w:t>
            </w:r>
            <w:r w:rsidR="004E2884" w:rsidRPr="00060143">
              <w:rPr>
                <w:rFonts w:ascii="Times New Roman" w:hAnsi="Times New Roman" w:cs="Times New Roman"/>
                <w:sz w:val="24"/>
                <w:szCs w:val="24"/>
                <w:lang w:val="pt-BR"/>
              </w:rPr>
              <w:t>.</w:t>
            </w:r>
          </w:p>
        </w:tc>
        <w:tc>
          <w:tcPr>
            <w:tcW w:w="3120" w:type="dxa"/>
            <w:shd w:val="clear" w:color="auto" w:fill="auto"/>
          </w:tcPr>
          <w:p w14:paraId="077199EB" w14:textId="7ECB0B30" w:rsidR="002579F7" w:rsidRPr="00060143" w:rsidRDefault="004E2884" w:rsidP="0048039E">
            <w:pPr>
              <w:pStyle w:val="HCQBodyText"/>
              <w:tabs>
                <w:tab w:val="left" w:pos="5977"/>
              </w:tabs>
              <w:spacing w:after="0" w:line="360" w:lineRule="auto"/>
              <w:jc w:val="both"/>
              <w:rPr>
                <w:rFonts w:ascii="Times New Roman" w:hAnsi="Times New Roman" w:cs="Times New Roman"/>
                <w:sz w:val="24"/>
                <w:szCs w:val="24"/>
                <w:lang w:val="pt-BR"/>
              </w:rPr>
            </w:pPr>
            <w:r w:rsidRPr="00060143">
              <w:rPr>
                <w:rFonts w:ascii="Times New Roman" w:hAnsi="Times New Roman" w:cs="Times New Roman"/>
                <w:sz w:val="24"/>
                <w:szCs w:val="24"/>
                <w:lang w:val="pt-BR"/>
              </w:rPr>
              <w:t xml:space="preserve">- </w:t>
            </w:r>
            <w:r w:rsidR="002579F7" w:rsidRPr="00060143">
              <w:rPr>
                <w:rFonts w:ascii="Times New Roman" w:hAnsi="Times New Roman" w:cs="Times New Roman"/>
                <w:sz w:val="24"/>
                <w:szCs w:val="24"/>
                <w:lang w:val="pt-BR"/>
              </w:rPr>
              <w:t>Validação de sistemas informatizados para uso pretendido, qualificação de infraestrutura e equipamentos de apoio</w:t>
            </w:r>
            <w:r w:rsidRPr="00060143">
              <w:rPr>
                <w:rFonts w:ascii="Times New Roman" w:hAnsi="Times New Roman" w:cs="Times New Roman"/>
                <w:sz w:val="24"/>
                <w:szCs w:val="24"/>
                <w:lang w:val="pt-BR"/>
              </w:rPr>
              <w:t>.</w:t>
            </w:r>
          </w:p>
          <w:p w14:paraId="0FA12A48" w14:textId="4E793C1A" w:rsidR="002579F7" w:rsidRPr="00060143" w:rsidRDefault="004E2884" w:rsidP="0048039E">
            <w:pPr>
              <w:pStyle w:val="HCQBodyText"/>
              <w:tabs>
                <w:tab w:val="left" w:pos="5977"/>
              </w:tabs>
              <w:spacing w:after="0" w:line="360" w:lineRule="auto"/>
              <w:jc w:val="both"/>
              <w:rPr>
                <w:rFonts w:ascii="Times New Roman" w:hAnsi="Times New Roman" w:cs="Times New Roman"/>
                <w:sz w:val="24"/>
                <w:szCs w:val="24"/>
                <w:lang w:val="pt-BR"/>
              </w:rPr>
            </w:pPr>
            <w:r w:rsidRPr="00060143">
              <w:rPr>
                <w:rFonts w:ascii="Times New Roman" w:hAnsi="Times New Roman" w:cs="Times New Roman"/>
                <w:sz w:val="24"/>
                <w:szCs w:val="24"/>
                <w:lang w:val="pt-BR"/>
              </w:rPr>
              <w:t xml:space="preserve">- </w:t>
            </w:r>
            <w:r w:rsidR="002579F7" w:rsidRPr="00060143">
              <w:rPr>
                <w:rFonts w:ascii="Times New Roman" w:hAnsi="Times New Roman" w:cs="Times New Roman"/>
                <w:sz w:val="24"/>
                <w:szCs w:val="24"/>
                <w:lang w:val="pt-BR"/>
              </w:rPr>
              <w:t>Trilhas de auditoria</w:t>
            </w:r>
            <w:r w:rsidRPr="00060143">
              <w:rPr>
                <w:rFonts w:ascii="Times New Roman" w:hAnsi="Times New Roman" w:cs="Times New Roman"/>
                <w:sz w:val="24"/>
                <w:szCs w:val="24"/>
                <w:lang w:val="pt-BR"/>
              </w:rPr>
              <w:t>.</w:t>
            </w:r>
          </w:p>
          <w:p w14:paraId="06C77B87" w14:textId="1C03A177" w:rsidR="002579F7" w:rsidRPr="00060143" w:rsidRDefault="004E2884" w:rsidP="0048039E">
            <w:pPr>
              <w:pStyle w:val="HCQBodyText"/>
              <w:tabs>
                <w:tab w:val="left" w:pos="5977"/>
              </w:tabs>
              <w:spacing w:after="0" w:line="360" w:lineRule="auto"/>
              <w:jc w:val="both"/>
              <w:rPr>
                <w:rFonts w:ascii="Times New Roman" w:hAnsi="Times New Roman" w:cs="Times New Roman"/>
                <w:sz w:val="24"/>
                <w:szCs w:val="24"/>
                <w:lang w:val="pt-BR"/>
              </w:rPr>
            </w:pPr>
            <w:r w:rsidRPr="00060143">
              <w:rPr>
                <w:rFonts w:ascii="Times New Roman" w:hAnsi="Times New Roman" w:cs="Times New Roman"/>
                <w:sz w:val="24"/>
                <w:szCs w:val="24"/>
                <w:lang w:val="pt-BR"/>
              </w:rPr>
              <w:t xml:space="preserve">- </w:t>
            </w:r>
            <w:r w:rsidR="002579F7" w:rsidRPr="00060143">
              <w:rPr>
                <w:rFonts w:ascii="Times New Roman" w:hAnsi="Times New Roman" w:cs="Times New Roman"/>
                <w:sz w:val="24"/>
                <w:szCs w:val="24"/>
                <w:lang w:val="pt-BR"/>
              </w:rPr>
              <w:t>Acesso controlado a sistemas informatizados</w:t>
            </w:r>
            <w:r w:rsidRPr="00060143">
              <w:rPr>
                <w:rFonts w:ascii="Times New Roman" w:hAnsi="Times New Roman" w:cs="Times New Roman"/>
                <w:sz w:val="24"/>
                <w:szCs w:val="24"/>
                <w:lang w:val="pt-BR"/>
              </w:rPr>
              <w:t>.</w:t>
            </w:r>
          </w:p>
          <w:p w14:paraId="3127383C" w14:textId="52561AE9" w:rsidR="002579F7" w:rsidRPr="00060143" w:rsidRDefault="004E2884" w:rsidP="0048039E">
            <w:pPr>
              <w:pStyle w:val="HCQBodyText"/>
              <w:tabs>
                <w:tab w:val="left" w:pos="5977"/>
              </w:tabs>
              <w:spacing w:after="0" w:line="360" w:lineRule="auto"/>
              <w:jc w:val="both"/>
              <w:rPr>
                <w:rFonts w:ascii="Times New Roman" w:hAnsi="Times New Roman" w:cs="Times New Roman"/>
                <w:sz w:val="24"/>
                <w:szCs w:val="24"/>
                <w:lang w:val="pt-BR"/>
              </w:rPr>
            </w:pPr>
            <w:r w:rsidRPr="00060143">
              <w:rPr>
                <w:rFonts w:ascii="Times New Roman" w:hAnsi="Times New Roman" w:cs="Times New Roman"/>
                <w:sz w:val="24"/>
                <w:szCs w:val="24"/>
                <w:lang w:val="pt-BR"/>
              </w:rPr>
              <w:t xml:space="preserve">- </w:t>
            </w:r>
            <w:r w:rsidR="002579F7" w:rsidRPr="00060143">
              <w:rPr>
                <w:rFonts w:ascii="Times New Roman" w:hAnsi="Times New Roman" w:cs="Times New Roman"/>
                <w:sz w:val="24"/>
                <w:szCs w:val="24"/>
                <w:lang w:val="pt-BR"/>
              </w:rPr>
              <w:t>Backup automatizado</w:t>
            </w:r>
            <w:r w:rsidRPr="00060143">
              <w:rPr>
                <w:rFonts w:ascii="Times New Roman" w:hAnsi="Times New Roman" w:cs="Times New Roman"/>
                <w:sz w:val="24"/>
                <w:szCs w:val="24"/>
                <w:lang w:val="pt-BR"/>
              </w:rPr>
              <w:t>.</w:t>
            </w:r>
          </w:p>
        </w:tc>
      </w:tr>
    </w:tbl>
    <w:p w14:paraId="4C032B6B" w14:textId="11F87822" w:rsidR="002579F7" w:rsidRPr="00060143" w:rsidRDefault="002579F7" w:rsidP="0048039E">
      <w:pPr>
        <w:pStyle w:val="Corpodetexto"/>
        <w:spacing w:before="0"/>
        <w:jc w:val="center"/>
        <w:rPr>
          <w:szCs w:val="24"/>
          <w:lang w:val="it-IT"/>
        </w:rPr>
      </w:pPr>
      <w:r w:rsidRPr="00060143">
        <w:rPr>
          <w:szCs w:val="24"/>
          <w:lang w:val="it-IT"/>
        </w:rPr>
        <w:t>Tabela 1</w:t>
      </w:r>
    </w:p>
    <w:p w14:paraId="4A69B104" w14:textId="77777777" w:rsidR="00B919B1" w:rsidRPr="00060143" w:rsidRDefault="00B919B1" w:rsidP="0048039E">
      <w:pPr>
        <w:pStyle w:val="Corpodetexto"/>
        <w:spacing w:before="0" w:line="360" w:lineRule="auto"/>
        <w:ind w:left="720"/>
        <w:contextualSpacing/>
        <w:rPr>
          <w:szCs w:val="24"/>
          <w:lang w:val="it-IT"/>
        </w:rPr>
      </w:pPr>
    </w:p>
    <w:p w14:paraId="53B8D413" w14:textId="39E15B65" w:rsidR="00B919B1" w:rsidRPr="00060143" w:rsidRDefault="00AF5B8E" w:rsidP="0048039E">
      <w:pPr>
        <w:pStyle w:val="Corpodetexto"/>
        <w:spacing w:before="0" w:line="360" w:lineRule="auto"/>
        <w:contextualSpacing/>
        <w:rPr>
          <w:szCs w:val="24"/>
          <w:lang w:val="it-IT"/>
        </w:rPr>
      </w:pPr>
      <w:r>
        <w:rPr>
          <w:szCs w:val="24"/>
          <w:lang w:val="it-IT"/>
        </w:rPr>
        <w:t>5</w:t>
      </w:r>
      <w:r w:rsidR="00B919B1" w:rsidRPr="00060143">
        <w:rPr>
          <w:szCs w:val="24"/>
          <w:lang w:val="it-IT"/>
        </w:rPr>
        <w:t>.</w:t>
      </w:r>
      <w:r w:rsidR="00C64488" w:rsidRPr="00060143">
        <w:rPr>
          <w:szCs w:val="24"/>
          <w:lang w:val="it-IT"/>
        </w:rPr>
        <w:t>3</w:t>
      </w:r>
      <w:r w:rsidR="00B919B1" w:rsidRPr="00060143">
        <w:rPr>
          <w:szCs w:val="24"/>
          <w:lang w:val="it-IT"/>
        </w:rPr>
        <w:t>.</w:t>
      </w:r>
      <w:r w:rsidR="004E2884" w:rsidRPr="00060143">
        <w:rPr>
          <w:szCs w:val="24"/>
          <w:lang w:val="it-IT"/>
        </w:rPr>
        <w:t>2</w:t>
      </w:r>
      <w:r w:rsidR="00C64488" w:rsidRPr="00060143">
        <w:rPr>
          <w:szCs w:val="24"/>
          <w:lang w:val="it-IT"/>
        </w:rPr>
        <w:t>.</w:t>
      </w:r>
      <w:r w:rsidR="00B919B1" w:rsidRPr="00060143">
        <w:rPr>
          <w:szCs w:val="24"/>
          <w:lang w:val="it-IT"/>
        </w:rPr>
        <w:t xml:space="preserve"> Cultura de Qualidade e Integridade de Dados</w:t>
      </w:r>
    </w:p>
    <w:p w14:paraId="74ACACC6" w14:textId="77777777" w:rsidR="00B919B1" w:rsidRPr="00060143" w:rsidRDefault="00B919B1" w:rsidP="00B919B1">
      <w:pPr>
        <w:pStyle w:val="Corpodetexto"/>
        <w:spacing w:before="0" w:line="360" w:lineRule="auto"/>
        <w:contextualSpacing/>
        <w:rPr>
          <w:szCs w:val="24"/>
          <w:lang w:val="it-IT"/>
        </w:rPr>
      </w:pPr>
    </w:p>
    <w:p w14:paraId="1F6D19E6" w14:textId="23B6FDB2" w:rsidR="00B919B1" w:rsidRPr="00060143" w:rsidRDefault="00AF5B8E" w:rsidP="00B919B1">
      <w:pPr>
        <w:pStyle w:val="Corpodetexto"/>
        <w:spacing w:before="0" w:line="360" w:lineRule="auto"/>
        <w:contextualSpacing/>
        <w:rPr>
          <w:szCs w:val="24"/>
          <w:lang w:val="it-IT"/>
        </w:rPr>
      </w:pPr>
      <w:r>
        <w:rPr>
          <w:szCs w:val="24"/>
          <w:lang w:val="it-IT"/>
        </w:rPr>
        <w:t>5</w:t>
      </w:r>
      <w:r w:rsidR="00B919B1" w:rsidRPr="00060143">
        <w:rPr>
          <w:szCs w:val="24"/>
          <w:lang w:val="it-IT"/>
        </w:rPr>
        <w:t>.</w:t>
      </w:r>
      <w:r w:rsidR="00C64488" w:rsidRPr="00060143">
        <w:rPr>
          <w:szCs w:val="24"/>
          <w:lang w:val="it-IT"/>
        </w:rPr>
        <w:t>3</w:t>
      </w:r>
      <w:r w:rsidR="00B919B1" w:rsidRPr="00060143">
        <w:rPr>
          <w:szCs w:val="24"/>
          <w:lang w:val="it-IT"/>
        </w:rPr>
        <w:t>.</w:t>
      </w:r>
      <w:r w:rsidR="004E2884" w:rsidRPr="00060143">
        <w:rPr>
          <w:szCs w:val="24"/>
          <w:lang w:val="it-IT"/>
        </w:rPr>
        <w:t>2</w:t>
      </w:r>
      <w:r w:rsidR="00C64488" w:rsidRPr="00060143">
        <w:rPr>
          <w:szCs w:val="24"/>
          <w:lang w:val="it-IT"/>
        </w:rPr>
        <w:t>.</w:t>
      </w:r>
      <w:r w:rsidR="00B919B1" w:rsidRPr="00060143">
        <w:rPr>
          <w:szCs w:val="24"/>
          <w:lang w:val="it-IT"/>
        </w:rPr>
        <w:t>1. A qualidade é alcançada por meio de procedimentos que definem os elementos-chave necessários para garantir a confiabilidade e integridade dos dados e informações. Eles também garantem que todos os indivíduos sejam responsáveis ​​por garantir a segurança do paciente e qualidade do produto.</w:t>
      </w:r>
      <w:r w:rsidR="00C64488" w:rsidRPr="00060143">
        <w:rPr>
          <w:szCs w:val="24"/>
          <w:lang w:val="it-IT"/>
        </w:rPr>
        <w:t xml:space="preserve"> Para tal, todos os colaboradores devem coletar, analisar, relatar e reter </w:t>
      </w:r>
      <w:r w:rsidR="00C64488" w:rsidRPr="00060143">
        <w:rPr>
          <w:szCs w:val="24"/>
          <w:lang w:val="it-IT"/>
        </w:rPr>
        <w:lastRenderedPageBreak/>
        <w:t>informações e dados de uma maneira que represente de forma precisa, verdadeira e completa o que realmente ocorreu em papel ou formato eletrônico.</w:t>
      </w:r>
    </w:p>
    <w:p w14:paraId="37874AAC" w14:textId="77777777" w:rsidR="00B919B1" w:rsidRPr="00060143" w:rsidRDefault="00B919B1" w:rsidP="00B919B1">
      <w:pPr>
        <w:pStyle w:val="Corpodetexto"/>
        <w:spacing w:before="0" w:line="360" w:lineRule="auto"/>
        <w:contextualSpacing/>
        <w:rPr>
          <w:szCs w:val="24"/>
          <w:lang w:val="it-IT"/>
        </w:rPr>
      </w:pPr>
    </w:p>
    <w:p w14:paraId="5C487236" w14:textId="69A35C13" w:rsidR="00B919B1" w:rsidRPr="00060143" w:rsidRDefault="00AF5B8E" w:rsidP="00B919B1">
      <w:pPr>
        <w:pStyle w:val="Corpodetexto"/>
        <w:spacing w:before="0" w:line="360" w:lineRule="auto"/>
        <w:contextualSpacing/>
        <w:rPr>
          <w:szCs w:val="24"/>
          <w:lang w:val="it-IT"/>
        </w:rPr>
      </w:pPr>
      <w:r>
        <w:rPr>
          <w:szCs w:val="24"/>
          <w:lang w:val="it-IT"/>
        </w:rPr>
        <w:t>5</w:t>
      </w:r>
      <w:r w:rsidR="00B919B1" w:rsidRPr="00060143">
        <w:rPr>
          <w:szCs w:val="24"/>
          <w:lang w:val="it-IT"/>
        </w:rPr>
        <w:t>.</w:t>
      </w:r>
      <w:r w:rsidR="00C64488" w:rsidRPr="00060143">
        <w:rPr>
          <w:szCs w:val="24"/>
          <w:lang w:val="it-IT"/>
        </w:rPr>
        <w:t>3.</w:t>
      </w:r>
      <w:r w:rsidR="004E2884" w:rsidRPr="00060143">
        <w:rPr>
          <w:szCs w:val="24"/>
          <w:lang w:val="it-IT"/>
        </w:rPr>
        <w:t>2</w:t>
      </w:r>
      <w:r w:rsidR="00B919B1" w:rsidRPr="00060143">
        <w:rPr>
          <w:szCs w:val="24"/>
          <w:lang w:val="it-IT"/>
        </w:rPr>
        <w:t>.2. Esses padrões de ética e integridade devem ser estabelecidos e conhecidos por cada funcionário e essas expectativas devem ser comunicadas de forma frequente e consistente. As políticas existentes e os elementos do sistema de qualidade, incluindo procedimentos e treinamento, garantem que o pessoal esteja ciente da importância de sua função em garantir a integridade dos dados e a implicação de suas atividades relacionadas à qualidade do produto e à segurança do paciente.</w:t>
      </w:r>
    </w:p>
    <w:p w14:paraId="2F3D861A" w14:textId="664E6E2E" w:rsidR="00C64488" w:rsidRPr="00060143" w:rsidRDefault="00C64488" w:rsidP="0048039E">
      <w:pPr>
        <w:pStyle w:val="Corpodetexto"/>
        <w:spacing w:before="0" w:line="360" w:lineRule="auto"/>
        <w:rPr>
          <w:szCs w:val="24"/>
          <w:lang w:val="it-IT"/>
        </w:rPr>
      </w:pPr>
    </w:p>
    <w:p w14:paraId="69E5D9A3" w14:textId="7774CE4B" w:rsidR="00C64488" w:rsidRPr="00060143" w:rsidRDefault="00AF5B8E" w:rsidP="0048039E">
      <w:pPr>
        <w:pStyle w:val="Corpodetexto"/>
        <w:spacing w:before="0" w:line="360" w:lineRule="auto"/>
        <w:rPr>
          <w:szCs w:val="24"/>
          <w:lang w:val="it-IT"/>
        </w:rPr>
      </w:pPr>
      <w:r>
        <w:rPr>
          <w:szCs w:val="24"/>
          <w:lang w:val="it-IT"/>
        </w:rPr>
        <w:t>5</w:t>
      </w:r>
      <w:r w:rsidR="00C64488" w:rsidRPr="00060143">
        <w:rPr>
          <w:szCs w:val="24"/>
          <w:lang w:val="it-IT"/>
        </w:rPr>
        <w:t>.3.3. Gerenciamento de Riscos</w:t>
      </w:r>
    </w:p>
    <w:p w14:paraId="5203A53C" w14:textId="4F46E030" w:rsidR="00C64488" w:rsidRPr="00060143" w:rsidRDefault="00C64488" w:rsidP="0048039E">
      <w:pPr>
        <w:pStyle w:val="Corpodetexto"/>
        <w:spacing w:before="0" w:line="360" w:lineRule="auto"/>
        <w:rPr>
          <w:szCs w:val="24"/>
          <w:lang w:val="it-IT"/>
        </w:rPr>
      </w:pPr>
    </w:p>
    <w:p w14:paraId="5F57F94C" w14:textId="41679B52" w:rsidR="00B313D5" w:rsidRPr="00060143" w:rsidRDefault="00AF5B8E" w:rsidP="005D35A3">
      <w:pPr>
        <w:pStyle w:val="Corpodetexto"/>
        <w:spacing w:before="0" w:line="360" w:lineRule="auto"/>
        <w:rPr>
          <w:szCs w:val="24"/>
          <w:lang w:val="it-IT"/>
        </w:rPr>
      </w:pPr>
      <w:r>
        <w:rPr>
          <w:szCs w:val="24"/>
          <w:lang w:val="it-IT"/>
        </w:rPr>
        <w:t>5</w:t>
      </w:r>
      <w:r w:rsidR="00B313D5" w:rsidRPr="00060143">
        <w:rPr>
          <w:szCs w:val="24"/>
          <w:lang w:val="it-IT"/>
        </w:rPr>
        <w:t>.3.3.1. O gerenciamento de risco deve ser aplicado em todo o ciclo de vida dos dados, considerando a segurança do paciente, a integridade dos dados e a qualidade do produto. A extensão dos controles procedimentais e técnicos (por exemplo, validação) e esforços e recursos relacionados devem ser proporcionais ao risco. A avaliação de risco deve considerar a criticidade dos dados, bem como o risco dos dados, conforme tabela 2 – Criticidade do Dado x Risco do Dado</w:t>
      </w:r>
      <w:r w:rsidR="00E21D58" w:rsidRPr="00060143">
        <w:rPr>
          <w:szCs w:val="24"/>
          <w:lang w:val="it-IT"/>
        </w:rPr>
        <w:t>.</w:t>
      </w:r>
    </w:p>
    <w:tbl>
      <w:tblPr>
        <w:tblStyle w:val="Tabelacomgrade"/>
        <w:tblW w:w="0" w:type="auto"/>
        <w:tblLook w:val="04A0" w:firstRow="1" w:lastRow="0" w:firstColumn="1" w:lastColumn="0" w:noHBand="0" w:noVBand="1"/>
      </w:tblPr>
      <w:tblGrid>
        <w:gridCol w:w="4508"/>
        <w:gridCol w:w="4508"/>
      </w:tblGrid>
      <w:tr w:rsidR="00B313D5" w:rsidRPr="00060143" w14:paraId="1B31045F" w14:textId="77777777" w:rsidTr="00EF45CE">
        <w:tc>
          <w:tcPr>
            <w:tcW w:w="4508" w:type="dxa"/>
            <w:shd w:val="clear" w:color="auto" w:fill="E0C1FF"/>
            <w:vAlign w:val="center"/>
          </w:tcPr>
          <w:p w14:paraId="4D1A2846" w14:textId="12E50716" w:rsidR="00B313D5" w:rsidRPr="00060143" w:rsidRDefault="004E2884" w:rsidP="00E21D58">
            <w:pPr>
              <w:pStyle w:val="HCQBodyText"/>
              <w:tabs>
                <w:tab w:val="left" w:pos="5977"/>
              </w:tabs>
              <w:spacing w:after="0" w:line="360" w:lineRule="auto"/>
              <w:jc w:val="center"/>
              <w:rPr>
                <w:rFonts w:ascii="Times New Roman" w:hAnsi="Times New Roman" w:cs="Times New Roman"/>
                <w:b/>
                <w:bCs/>
                <w:color w:val="CC99FF"/>
                <w:sz w:val="24"/>
                <w:szCs w:val="24"/>
              </w:rPr>
            </w:pPr>
            <w:proofErr w:type="spellStart"/>
            <w:r w:rsidRPr="00060143">
              <w:rPr>
                <w:rFonts w:ascii="Times New Roman" w:hAnsi="Times New Roman" w:cs="Times New Roman"/>
                <w:b/>
                <w:bCs/>
                <w:sz w:val="24"/>
                <w:szCs w:val="24"/>
              </w:rPr>
              <w:t>Criticidade</w:t>
            </w:r>
            <w:proofErr w:type="spellEnd"/>
            <w:r w:rsidRPr="00060143">
              <w:rPr>
                <w:rFonts w:ascii="Times New Roman" w:hAnsi="Times New Roman" w:cs="Times New Roman"/>
                <w:b/>
                <w:bCs/>
                <w:sz w:val="24"/>
                <w:szCs w:val="24"/>
              </w:rPr>
              <w:t xml:space="preserve"> do Dado</w:t>
            </w:r>
          </w:p>
        </w:tc>
        <w:tc>
          <w:tcPr>
            <w:tcW w:w="4508" w:type="dxa"/>
            <w:shd w:val="clear" w:color="auto" w:fill="E0C1FF"/>
            <w:vAlign w:val="center"/>
          </w:tcPr>
          <w:p w14:paraId="7F87E389" w14:textId="74C02F85" w:rsidR="00B313D5" w:rsidRPr="00060143" w:rsidRDefault="004E2884" w:rsidP="00E21D58">
            <w:pPr>
              <w:pStyle w:val="HCQBodyText"/>
              <w:tabs>
                <w:tab w:val="left" w:pos="5977"/>
              </w:tabs>
              <w:spacing w:after="0" w:line="360" w:lineRule="auto"/>
              <w:jc w:val="center"/>
              <w:rPr>
                <w:rFonts w:ascii="Times New Roman" w:hAnsi="Times New Roman" w:cs="Times New Roman"/>
                <w:b/>
                <w:bCs/>
                <w:sz w:val="24"/>
                <w:szCs w:val="24"/>
              </w:rPr>
            </w:pPr>
            <w:proofErr w:type="spellStart"/>
            <w:r w:rsidRPr="00060143">
              <w:rPr>
                <w:rFonts w:ascii="Times New Roman" w:hAnsi="Times New Roman" w:cs="Times New Roman"/>
                <w:b/>
                <w:bCs/>
                <w:sz w:val="24"/>
                <w:szCs w:val="24"/>
              </w:rPr>
              <w:t>Risco</w:t>
            </w:r>
            <w:proofErr w:type="spellEnd"/>
            <w:r w:rsidRPr="00060143">
              <w:rPr>
                <w:rFonts w:ascii="Times New Roman" w:hAnsi="Times New Roman" w:cs="Times New Roman"/>
                <w:b/>
                <w:bCs/>
                <w:sz w:val="24"/>
                <w:szCs w:val="24"/>
              </w:rPr>
              <w:t xml:space="preserve"> do Dado</w:t>
            </w:r>
          </w:p>
        </w:tc>
      </w:tr>
      <w:tr w:rsidR="00B313D5" w:rsidRPr="00060143" w14:paraId="52E78967" w14:textId="77777777" w:rsidTr="0061494C">
        <w:tc>
          <w:tcPr>
            <w:tcW w:w="4508" w:type="dxa"/>
          </w:tcPr>
          <w:p w14:paraId="5927D691" w14:textId="77777777" w:rsidR="00D20AE7" w:rsidRPr="00060143" w:rsidRDefault="00D20AE7" w:rsidP="00E21D58">
            <w:pPr>
              <w:pStyle w:val="HCQBodyText"/>
              <w:spacing w:after="0" w:line="360" w:lineRule="auto"/>
              <w:rPr>
                <w:rFonts w:ascii="Times New Roman" w:hAnsi="Times New Roman" w:cs="Times New Roman"/>
                <w:sz w:val="24"/>
                <w:szCs w:val="24"/>
                <w:lang w:val="pt-BR"/>
              </w:rPr>
            </w:pPr>
            <w:r w:rsidRPr="00060143">
              <w:rPr>
                <w:rFonts w:ascii="Times New Roman" w:hAnsi="Times New Roman" w:cs="Times New Roman"/>
                <w:sz w:val="24"/>
                <w:szCs w:val="24"/>
                <w:lang w:val="pt-BR"/>
              </w:rPr>
              <w:t>A criticidade dos dados é determinada pelo impacto dos dados na tomada de decisões e na qualidade do produto.</w:t>
            </w:r>
          </w:p>
          <w:p w14:paraId="685F5848" w14:textId="77777777" w:rsidR="00D20AE7" w:rsidRPr="00060143" w:rsidRDefault="00D20AE7" w:rsidP="00E21D58">
            <w:pPr>
              <w:pStyle w:val="HCQBodyText"/>
              <w:spacing w:after="0" w:line="360" w:lineRule="auto"/>
              <w:rPr>
                <w:rFonts w:ascii="Times New Roman" w:hAnsi="Times New Roman" w:cs="Times New Roman"/>
                <w:sz w:val="24"/>
                <w:szCs w:val="24"/>
                <w:lang w:val="pt-BR"/>
              </w:rPr>
            </w:pPr>
          </w:p>
          <w:p w14:paraId="2CCAB9AB" w14:textId="77777777" w:rsidR="00D20AE7" w:rsidRPr="00060143" w:rsidRDefault="00D20AE7" w:rsidP="00E21D58">
            <w:pPr>
              <w:pStyle w:val="HCQBodyText"/>
              <w:spacing w:after="0" w:line="360" w:lineRule="auto"/>
              <w:rPr>
                <w:rFonts w:ascii="Times New Roman" w:hAnsi="Times New Roman" w:cs="Times New Roman"/>
                <w:sz w:val="24"/>
                <w:szCs w:val="24"/>
                <w:lang w:val="pt-BR"/>
              </w:rPr>
            </w:pPr>
            <w:r w:rsidRPr="00060143">
              <w:rPr>
                <w:rFonts w:ascii="Times New Roman" w:hAnsi="Times New Roman" w:cs="Times New Roman"/>
                <w:sz w:val="24"/>
                <w:szCs w:val="24"/>
                <w:lang w:val="pt-BR"/>
              </w:rPr>
              <w:t>Qual decisão os dados influenciam?</w:t>
            </w:r>
          </w:p>
          <w:p w14:paraId="7841A418" w14:textId="77777777" w:rsidR="00D20AE7" w:rsidRPr="00060143" w:rsidRDefault="00D20AE7" w:rsidP="00E21D58">
            <w:pPr>
              <w:pStyle w:val="HCQBodyText"/>
              <w:spacing w:after="0" w:line="360" w:lineRule="auto"/>
              <w:rPr>
                <w:rFonts w:ascii="Times New Roman" w:hAnsi="Times New Roman" w:cs="Times New Roman"/>
                <w:sz w:val="24"/>
                <w:szCs w:val="24"/>
                <w:lang w:val="pt-BR"/>
              </w:rPr>
            </w:pPr>
            <w:r w:rsidRPr="00060143">
              <w:rPr>
                <w:rFonts w:ascii="Times New Roman" w:hAnsi="Times New Roman" w:cs="Times New Roman"/>
                <w:sz w:val="24"/>
                <w:szCs w:val="24"/>
                <w:lang w:val="pt-BR"/>
              </w:rPr>
              <w:t>por exemplo. decisão de liberação do lote versus registros de limpeza do armazém.</w:t>
            </w:r>
          </w:p>
          <w:p w14:paraId="094117CC" w14:textId="77777777" w:rsidR="00D20AE7" w:rsidRPr="00060143" w:rsidRDefault="00D20AE7" w:rsidP="00E21D58">
            <w:pPr>
              <w:pStyle w:val="HCQBodyText"/>
              <w:spacing w:after="0" w:line="360" w:lineRule="auto"/>
              <w:rPr>
                <w:rFonts w:ascii="Times New Roman" w:hAnsi="Times New Roman" w:cs="Times New Roman"/>
                <w:sz w:val="24"/>
                <w:szCs w:val="24"/>
                <w:lang w:val="pt-BR"/>
              </w:rPr>
            </w:pPr>
          </w:p>
          <w:p w14:paraId="213A8FF4" w14:textId="77777777" w:rsidR="00D20AE7" w:rsidRPr="00060143" w:rsidRDefault="00D20AE7" w:rsidP="00E21D58">
            <w:pPr>
              <w:pStyle w:val="HCQBodyText"/>
              <w:spacing w:after="0" w:line="360" w:lineRule="auto"/>
              <w:rPr>
                <w:rFonts w:ascii="Times New Roman" w:hAnsi="Times New Roman" w:cs="Times New Roman"/>
                <w:sz w:val="24"/>
                <w:szCs w:val="24"/>
                <w:lang w:val="pt-BR"/>
              </w:rPr>
            </w:pPr>
            <w:r w:rsidRPr="00060143">
              <w:rPr>
                <w:rFonts w:ascii="Times New Roman" w:hAnsi="Times New Roman" w:cs="Times New Roman"/>
                <w:sz w:val="24"/>
                <w:szCs w:val="24"/>
                <w:lang w:val="pt-BR"/>
              </w:rPr>
              <w:t>Qual é o impacto na qualidade ou segurança do produto?</w:t>
            </w:r>
          </w:p>
          <w:p w14:paraId="56623CA1" w14:textId="5EB148DF" w:rsidR="00B313D5" w:rsidRPr="00060143" w:rsidRDefault="00D20AE7" w:rsidP="00E21D58">
            <w:pPr>
              <w:pStyle w:val="HCQBodyText"/>
              <w:spacing w:after="0" w:line="360" w:lineRule="auto"/>
              <w:rPr>
                <w:rFonts w:ascii="Times New Roman" w:hAnsi="Times New Roman" w:cs="Times New Roman"/>
                <w:sz w:val="24"/>
                <w:szCs w:val="24"/>
                <w:lang w:val="pt-BR"/>
              </w:rPr>
            </w:pPr>
            <w:r w:rsidRPr="00060143">
              <w:rPr>
                <w:rFonts w:ascii="Times New Roman" w:hAnsi="Times New Roman" w:cs="Times New Roman"/>
                <w:sz w:val="24"/>
                <w:szCs w:val="24"/>
                <w:lang w:val="pt-BR"/>
              </w:rPr>
              <w:t>por exemplo. Ensaio API vs. friabilidade do comprimido</w:t>
            </w:r>
          </w:p>
        </w:tc>
        <w:tc>
          <w:tcPr>
            <w:tcW w:w="4508" w:type="dxa"/>
          </w:tcPr>
          <w:p w14:paraId="49BBC07A" w14:textId="77777777" w:rsidR="00D20AE7" w:rsidRPr="00060143" w:rsidRDefault="00D20AE7" w:rsidP="00E21D58">
            <w:pPr>
              <w:pStyle w:val="HCQBodyText"/>
              <w:spacing w:after="0" w:line="360" w:lineRule="auto"/>
              <w:rPr>
                <w:rFonts w:ascii="Times New Roman" w:hAnsi="Times New Roman" w:cs="Times New Roman"/>
                <w:sz w:val="24"/>
                <w:szCs w:val="24"/>
                <w:lang w:val="pt-BR"/>
              </w:rPr>
            </w:pPr>
            <w:r w:rsidRPr="00060143">
              <w:rPr>
                <w:rFonts w:ascii="Times New Roman" w:hAnsi="Times New Roman" w:cs="Times New Roman"/>
                <w:sz w:val="24"/>
                <w:szCs w:val="24"/>
                <w:lang w:val="pt-BR"/>
              </w:rPr>
              <w:t>Vulnerabilidade dos dados a alteração, falsificação, exclusão, perda ou recriação involuntária ou deliberada e a probabilidade de detecção de tais ações.</w:t>
            </w:r>
          </w:p>
          <w:p w14:paraId="261AFFFA" w14:textId="7E6AC7F7" w:rsidR="00D20AE7" w:rsidRPr="00060143" w:rsidRDefault="00D20AE7" w:rsidP="00E21D58">
            <w:pPr>
              <w:pStyle w:val="HCQBodyText"/>
              <w:spacing w:after="0" w:line="360" w:lineRule="auto"/>
              <w:rPr>
                <w:rFonts w:ascii="Times New Roman" w:hAnsi="Times New Roman" w:cs="Times New Roman"/>
                <w:sz w:val="24"/>
                <w:szCs w:val="24"/>
                <w:lang w:val="pt-BR"/>
              </w:rPr>
            </w:pPr>
            <w:r w:rsidRPr="00060143">
              <w:rPr>
                <w:rFonts w:ascii="Times New Roman" w:hAnsi="Times New Roman" w:cs="Times New Roman"/>
                <w:sz w:val="24"/>
                <w:szCs w:val="24"/>
                <w:lang w:val="pt-BR"/>
              </w:rPr>
              <w:t>Considerar:</w:t>
            </w:r>
          </w:p>
          <w:p w14:paraId="74DADD67" w14:textId="77777777" w:rsidR="00D20AE7" w:rsidRPr="00060143" w:rsidRDefault="00D20AE7" w:rsidP="00E21D58">
            <w:pPr>
              <w:pStyle w:val="HCQBodyText"/>
              <w:spacing w:after="0" w:line="360" w:lineRule="auto"/>
              <w:rPr>
                <w:rFonts w:ascii="Times New Roman" w:hAnsi="Times New Roman" w:cs="Times New Roman"/>
                <w:sz w:val="24"/>
                <w:szCs w:val="24"/>
                <w:lang w:val="pt-BR"/>
              </w:rPr>
            </w:pPr>
            <w:r w:rsidRPr="00060143">
              <w:rPr>
                <w:rFonts w:ascii="Times New Roman" w:hAnsi="Times New Roman" w:cs="Times New Roman"/>
                <w:sz w:val="24"/>
                <w:szCs w:val="24"/>
                <w:lang w:val="pt-BR"/>
              </w:rPr>
              <w:t>Complexidade do processo</w:t>
            </w:r>
          </w:p>
          <w:p w14:paraId="0B6CB27B" w14:textId="77777777" w:rsidR="00D20AE7" w:rsidRPr="00060143" w:rsidRDefault="00D20AE7" w:rsidP="00E21D58">
            <w:pPr>
              <w:pStyle w:val="HCQBodyText"/>
              <w:spacing w:after="0" w:line="360" w:lineRule="auto"/>
              <w:rPr>
                <w:rFonts w:ascii="Times New Roman" w:hAnsi="Times New Roman" w:cs="Times New Roman"/>
                <w:sz w:val="24"/>
                <w:szCs w:val="24"/>
                <w:lang w:val="pt-BR"/>
              </w:rPr>
            </w:pPr>
            <w:r w:rsidRPr="00060143">
              <w:rPr>
                <w:rFonts w:ascii="Times New Roman" w:hAnsi="Times New Roman" w:cs="Times New Roman"/>
                <w:sz w:val="24"/>
                <w:szCs w:val="24"/>
                <w:lang w:val="pt-BR"/>
              </w:rPr>
              <w:t xml:space="preserve">Métodos de geração, armazenamento e retirada de dados e sua capacidade de garantir a precisão, legibilidade e </w:t>
            </w:r>
            <w:proofErr w:type="spellStart"/>
            <w:r w:rsidRPr="00060143">
              <w:rPr>
                <w:rFonts w:ascii="Times New Roman" w:hAnsi="Times New Roman" w:cs="Times New Roman"/>
                <w:sz w:val="24"/>
                <w:szCs w:val="24"/>
                <w:lang w:val="pt-BR"/>
              </w:rPr>
              <w:t>indelébilidade</w:t>
            </w:r>
            <w:proofErr w:type="spellEnd"/>
            <w:r w:rsidRPr="00060143">
              <w:rPr>
                <w:rFonts w:ascii="Times New Roman" w:hAnsi="Times New Roman" w:cs="Times New Roman"/>
                <w:sz w:val="24"/>
                <w:szCs w:val="24"/>
                <w:lang w:val="pt-BR"/>
              </w:rPr>
              <w:t xml:space="preserve"> dos dados</w:t>
            </w:r>
          </w:p>
          <w:p w14:paraId="6407C81D" w14:textId="77777777" w:rsidR="00D20AE7" w:rsidRPr="00060143" w:rsidRDefault="00D20AE7" w:rsidP="00E21D58">
            <w:pPr>
              <w:pStyle w:val="HCQBodyText"/>
              <w:spacing w:after="0" w:line="360" w:lineRule="auto"/>
              <w:rPr>
                <w:rFonts w:ascii="Times New Roman" w:hAnsi="Times New Roman" w:cs="Times New Roman"/>
                <w:sz w:val="24"/>
                <w:szCs w:val="24"/>
                <w:lang w:val="pt-BR"/>
              </w:rPr>
            </w:pPr>
            <w:r w:rsidRPr="00060143">
              <w:rPr>
                <w:rFonts w:ascii="Times New Roman" w:hAnsi="Times New Roman" w:cs="Times New Roman"/>
                <w:sz w:val="24"/>
                <w:szCs w:val="24"/>
                <w:lang w:val="pt-BR"/>
              </w:rPr>
              <w:t>Consistência do processo e grau de automação/interação humana</w:t>
            </w:r>
          </w:p>
          <w:p w14:paraId="275715AE" w14:textId="61865573" w:rsidR="00B313D5" w:rsidRPr="00060143" w:rsidRDefault="00D20AE7" w:rsidP="00E21D58">
            <w:pPr>
              <w:pStyle w:val="HCQBodyText"/>
              <w:spacing w:after="0" w:line="360" w:lineRule="auto"/>
              <w:rPr>
                <w:rFonts w:ascii="Times New Roman" w:hAnsi="Times New Roman" w:cs="Times New Roman"/>
                <w:sz w:val="24"/>
                <w:szCs w:val="24"/>
              </w:rPr>
            </w:pPr>
            <w:proofErr w:type="spellStart"/>
            <w:r w:rsidRPr="00060143">
              <w:rPr>
                <w:rFonts w:ascii="Times New Roman" w:hAnsi="Times New Roman" w:cs="Times New Roman"/>
                <w:sz w:val="24"/>
                <w:szCs w:val="24"/>
              </w:rPr>
              <w:lastRenderedPageBreak/>
              <w:t>Subjetividade</w:t>
            </w:r>
            <w:proofErr w:type="spellEnd"/>
            <w:r w:rsidRPr="00060143">
              <w:rPr>
                <w:rFonts w:ascii="Times New Roman" w:hAnsi="Times New Roman" w:cs="Times New Roman"/>
                <w:sz w:val="24"/>
                <w:szCs w:val="24"/>
              </w:rPr>
              <w:t xml:space="preserve"> do </w:t>
            </w:r>
            <w:proofErr w:type="spellStart"/>
            <w:r w:rsidRPr="00060143">
              <w:rPr>
                <w:rFonts w:ascii="Times New Roman" w:hAnsi="Times New Roman" w:cs="Times New Roman"/>
                <w:sz w:val="24"/>
                <w:szCs w:val="24"/>
              </w:rPr>
              <w:t>resultado</w:t>
            </w:r>
            <w:proofErr w:type="spellEnd"/>
          </w:p>
        </w:tc>
      </w:tr>
    </w:tbl>
    <w:p w14:paraId="2BE589AC" w14:textId="6AB8C634" w:rsidR="004E2884" w:rsidRPr="00060143" w:rsidRDefault="00E21D58" w:rsidP="00E21D58">
      <w:pPr>
        <w:pStyle w:val="Corpodetexto"/>
        <w:spacing w:before="0"/>
        <w:jc w:val="center"/>
        <w:rPr>
          <w:szCs w:val="24"/>
          <w:lang w:val="it-IT"/>
        </w:rPr>
      </w:pPr>
      <w:r w:rsidRPr="00060143">
        <w:rPr>
          <w:szCs w:val="24"/>
          <w:lang w:val="it-IT"/>
        </w:rPr>
        <w:lastRenderedPageBreak/>
        <w:t>T</w:t>
      </w:r>
      <w:r w:rsidR="004E2884" w:rsidRPr="00060143">
        <w:rPr>
          <w:szCs w:val="24"/>
          <w:lang w:val="it-IT"/>
        </w:rPr>
        <w:t>abela 2 – Criticidade do Dado x Risco do Dado</w:t>
      </w:r>
    </w:p>
    <w:p w14:paraId="1D331E32" w14:textId="1850500B" w:rsidR="00B313D5" w:rsidRPr="00060143" w:rsidRDefault="00B313D5" w:rsidP="00B1788E">
      <w:pPr>
        <w:pStyle w:val="Corpodetexto"/>
        <w:spacing w:before="0" w:line="360" w:lineRule="auto"/>
        <w:rPr>
          <w:szCs w:val="24"/>
          <w:lang w:val="it-IT"/>
        </w:rPr>
      </w:pPr>
    </w:p>
    <w:p w14:paraId="5C1B67E6" w14:textId="2D87E1E9" w:rsidR="00B1788E" w:rsidRPr="00060143" w:rsidRDefault="00B1788E" w:rsidP="00B1788E">
      <w:pPr>
        <w:pStyle w:val="Corpodetexto"/>
        <w:spacing w:before="0" w:line="360" w:lineRule="auto"/>
        <w:rPr>
          <w:szCs w:val="24"/>
          <w:lang w:val="it-IT"/>
        </w:rPr>
      </w:pPr>
      <w:r w:rsidRPr="00060143">
        <w:rPr>
          <w:noProof/>
          <w:szCs w:val="24"/>
          <w:lang w:val="pt-BR"/>
        </w:rPr>
        <w:drawing>
          <wp:inline distT="0" distB="0" distL="0" distR="0" wp14:anchorId="33F4EE6E" wp14:editId="64392DC6">
            <wp:extent cx="219075" cy="2129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4329" cy="218098"/>
                    </a:xfrm>
                    <a:prstGeom prst="rect">
                      <a:avLst/>
                    </a:prstGeom>
                    <a:noFill/>
                    <a:ln>
                      <a:noFill/>
                    </a:ln>
                  </pic:spPr>
                </pic:pic>
              </a:graphicData>
            </a:graphic>
          </wp:inline>
        </w:drawing>
      </w:r>
      <w:r w:rsidR="00AF5B8E">
        <w:rPr>
          <w:szCs w:val="24"/>
          <w:lang w:val="it-IT"/>
        </w:rPr>
        <w:t>5</w:t>
      </w:r>
      <w:r w:rsidRPr="00060143">
        <w:rPr>
          <w:szCs w:val="24"/>
          <w:lang w:val="it-IT"/>
        </w:rPr>
        <w:t>.3.3.2. O Anexo 1 descreve as definições de criticidade de dados e exemplifica o risco de dados.</w:t>
      </w:r>
    </w:p>
    <w:p w14:paraId="20D7F7F6" w14:textId="77777777" w:rsidR="00B1788E" w:rsidRPr="00060143" w:rsidRDefault="00B1788E" w:rsidP="00B1788E">
      <w:pPr>
        <w:pStyle w:val="Corpodetexto"/>
        <w:spacing w:before="0" w:line="360" w:lineRule="auto"/>
        <w:rPr>
          <w:szCs w:val="24"/>
          <w:lang w:val="it-IT"/>
        </w:rPr>
      </w:pPr>
    </w:p>
    <w:p w14:paraId="108F5B5F" w14:textId="7DA9D9E7" w:rsidR="00EF4D63" w:rsidRPr="00060143" w:rsidRDefault="00AF5B8E" w:rsidP="0048039E">
      <w:pPr>
        <w:pStyle w:val="Corpodetexto"/>
        <w:spacing w:before="0" w:line="360" w:lineRule="auto"/>
        <w:rPr>
          <w:szCs w:val="24"/>
          <w:lang w:val="it-IT"/>
        </w:rPr>
      </w:pPr>
      <w:r>
        <w:rPr>
          <w:szCs w:val="24"/>
          <w:lang w:val="it-IT"/>
        </w:rPr>
        <w:t>5</w:t>
      </w:r>
      <w:r w:rsidR="00EF4D63" w:rsidRPr="00060143">
        <w:rPr>
          <w:szCs w:val="24"/>
          <w:lang w:val="it-IT"/>
        </w:rPr>
        <w:t>.3.</w:t>
      </w:r>
      <w:r w:rsidR="004E2884" w:rsidRPr="00060143">
        <w:rPr>
          <w:szCs w:val="24"/>
          <w:lang w:val="it-IT"/>
        </w:rPr>
        <w:t>4</w:t>
      </w:r>
      <w:r w:rsidR="00EF4D63" w:rsidRPr="00060143">
        <w:rPr>
          <w:szCs w:val="24"/>
          <w:lang w:val="it-IT"/>
        </w:rPr>
        <w:t>. Revisão e Aprovação do Dado</w:t>
      </w:r>
    </w:p>
    <w:p w14:paraId="3644C3B0" w14:textId="01884E58" w:rsidR="00C64488" w:rsidRPr="00060143" w:rsidRDefault="00C64488" w:rsidP="0048039E">
      <w:pPr>
        <w:pStyle w:val="Corpodetexto"/>
        <w:spacing w:before="0" w:line="360" w:lineRule="auto"/>
        <w:rPr>
          <w:szCs w:val="24"/>
          <w:lang w:val="it-IT"/>
        </w:rPr>
      </w:pPr>
    </w:p>
    <w:p w14:paraId="2E8A752C" w14:textId="035F5E37" w:rsidR="007D51D7" w:rsidRPr="00060143" w:rsidRDefault="00AF5B8E" w:rsidP="0048039E">
      <w:pPr>
        <w:pStyle w:val="Corpodetexto"/>
        <w:spacing w:before="0" w:line="360" w:lineRule="auto"/>
        <w:rPr>
          <w:szCs w:val="24"/>
          <w:lang w:val="it-IT"/>
        </w:rPr>
      </w:pPr>
      <w:r>
        <w:rPr>
          <w:szCs w:val="24"/>
          <w:lang w:val="it-IT"/>
        </w:rPr>
        <w:t>5</w:t>
      </w:r>
      <w:r w:rsidR="004E2884" w:rsidRPr="00060143">
        <w:rPr>
          <w:szCs w:val="24"/>
          <w:lang w:val="it-IT"/>
        </w:rPr>
        <w:t xml:space="preserve">.3.4.1. </w:t>
      </w:r>
      <w:r w:rsidR="007D51D7" w:rsidRPr="00060143">
        <w:rPr>
          <w:szCs w:val="24"/>
          <w:lang w:val="it-IT"/>
        </w:rPr>
        <w:t>A revisão e a aprovação dos dados devem ser baseadas em riscos e devem incluir a revisão de metadados relevantes, incluindo trilhas de auditoria. A revisão deve ser baseada em registros originais ou cópias verdadeiras.</w:t>
      </w:r>
    </w:p>
    <w:p w14:paraId="7AF9A9AA" w14:textId="77777777" w:rsidR="00A415C2" w:rsidRPr="00060143" w:rsidRDefault="00A415C2" w:rsidP="004E2884">
      <w:pPr>
        <w:pStyle w:val="Corpodetexto"/>
        <w:spacing w:before="0" w:line="360" w:lineRule="auto"/>
        <w:rPr>
          <w:szCs w:val="24"/>
          <w:lang w:val="it-IT"/>
        </w:rPr>
      </w:pPr>
    </w:p>
    <w:p w14:paraId="10BDF141" w14:textId="406D16A8" w:rsidR="007D51D7" w:rsidRPr="00060143" w:rsidRDefault="00AF5B8E" w:rsidP="0048039E">
      <w:pPr>
        <w:pStyle w:val="Corpodetexto"/>
        <w:spacing w:before="0" w:line="360" w:lineRule="auto"/>
        <w:rPr>
          <w:szCs w:val="24"/>
          <w:lang w:val="it-IT"/>
        </w:rPr>
      </w:pPr>
      <w:r>
        <w:rPr>
          <w:szCs w:val="24"/>
          <w:lang w:val="it-IT"/>
        </w:rPr>
        <w:t>5</w:t>
      </w:r>
      <w:r w:rsidR="00A415C2" w:rsidRPr="00060143">
        <w:rPr>
          <w:szCs w:val="24"/>
          <w:lang w:val="it-IT"/>
        </w:rPr>
        <w:t xml:space="preserve">.3.4.2. </w:t>
      </w:r>
      <w:r w:rsidR="007D51D7" w:rsidRPr="00060143">
        <w:rPr>
          <w:szCs w:val="24"/>
          <w:lang w:val="it-IT"/>
        </w:rPr>
        <w:t>Os procedimentos para revisão e aprovação de dados devem estar em vigor e incluir o seguinte:</w:t>
      </w:r>
    </w:p>
    <w:p w14:paraId="5C5FAFA2" w14:textId="77777777" w:rsidR="00A415C2" w:rsidRPr="00060143" w:rsidRDefault="007D51D7" w:rsidP="004E2884">
      <w:pPr>
        <w:pStyle w:val="Corpodetexto"/>
        <w:numPr>
          <w:ilvl w:val="0"/>
          <w:numId w:val="28"/>
        </w:numPr>
        <w:spacing w:before="0" w:line="360" w:lineRule="auto"/>
        <w:rPr>
          <w:szCs w:val="24"/>
          <w:lang w:val="it-IT"/>
        </w:rPr>
      </w:pPr>
      <w:r w:rsidRPr="00060143">
        <w:rPr>
          <w:szCs w:val="24"/>
          <w:lang w:val="it-IT"/>
        </w:rPr>
        <w:t>Escopo/objetivo da revisão (ou seja, o revisor deve entender o significado de sua assinatura)</w:t>
      </w:r>
    </w:p>
    <w:p w14:paraId="7D98C285" w14:textId="77777777" w:rsidR="00A415C2" w:rsidRPr="00060143" w:rsidRDefault="007D51D7" w:rsidP="004E2884">
      <w:pPr>
        <w:pStyle w:val="Corpodetexto"/>
        <w:numPr>
          <w:ilvl w:val="0"/>
          <w:numId w:val="28"/>
        </w:numPr>
        <w:spacing w:before="0" w:line="360" w:lineRule="auto"/>
        <w:rPr>
          <w:szCs w:val="24"/>
          <w:lang w:val="it-IT"/>
        </w:rPr>
      </w:pPr>
      <w:r w:rsidRPr="00060143">
        <w:rPr>
          <w:szCs w:val="24"/>
          <w:lang w:val="it-IT"/>
        </w:rPr>
        <w:t>O que deve ser revisado/aprovado, por quem e quando</w:t>
      </w:r>
    </w:p>
    <w:p w14:paraId="523E3D76" w14:textId="7281EE1D" w:rsidR="007D51D7" w:rsidRPr="00060143" w:rsidRDefault="007D51D7" w:rsidP="0048039E">
      <w:pPr>
        <w:pStyle w:val="Corpodetexto"/>
        <w:numPr>
          <w:ilvl w:val="0"/>
          <w:numId w:val="28"/>
        </w:numPr>
        <w:spacing w:before="0" w:line="360" w:lineRule="auto"/>
        <w:rPr>
          <w:szCs w:val="24"/>
          <w:lang w:val="it-IT"/>
        </w:rPr>
      </w:pPr>
      <w:r w:rsidRPr="00060143">
        <w:rPr>
          <w:szCs w:val="24"/>
          <w:lang w:val="it-IT"/>
        </w:rPr>
        <w:t>Ações a serem tomadas quando forem identificados erros, discrepâncias ou omissões</w:t>
      </w:r>
    </w:p>
    <w:p w14:paraId="7C9DFC29" w14:textId="77777777" w:rsidR="00A415C2" w:rsidRPr="00060143" w:rsidRDefault="00A415C2" w:rsidP="004E2884">
      <w:pPr>
        <w:pStyle w:val="Corpodetexto"/>
        <w:spacing w:before="0" w:line="360" w:lineRule="auto"/>
        <w:rPr>
          <w:szCs w:val="24"/>
          <w:lang w:val="it-IT"/>
        </w:rPr>
      </w:pPr>
    </w:p>
    <w:p w14:paraId="38C8C749" w14:textId="23B5C87B" w:rsidR="007D51D7" w:rsidRPr="00060143" w:rsidRDefault="00AF5B8E" w:rsidP="0048039E">
      <w:pPr>
        <w:pStyle w:val="Corpodetexto"/>
        <w:spacing w:before="0" w:line="360" w:lineRule="auto"/>
        <w:rPr>
          <w:szCs w:val="24"/>
          <w:lang w:val="it-IT"/>
        </w:rPr>
      </w:pPr>
      <w:r>
        <w:rPr>
          <w:szCs w:val="24"/>
          <w:lang w:val="it-IT"/>
        </w:rPr>
        <w:t>5</w:t>
      </w:r>
      <w:r w:rsidR="00A415C2" w:rsidRPr="00060143">
        <w:rPr>
          <w:szCs w:val="24"/>
          <w:lang w:val="it-IT"/>
        </w:rPr>
        <w:t xml:space="preserve">.3.4.3. </w:t>
      </w:r>
      <w:r w:rsidR="007D51D7" w:rsidRPr="00060143">
        <w:rPr>
          <w:szCs w:val="24"/>
          <w:lang w:val="it-IT"/>
        </w:rPr>
        <w:t>A revisão de dados deve ser formalmente documentada, incluindo o resultado da revisão, por exemplo, passar, falhar, se algum problema/erro foi encontrado, etc.</w:t>
      </w:r>
    </w:p>
    <w:p w14:paraId="6F2A354F" w14:textId="77777777" w:rsidR="00A415C2" w:rsidRPr="00060143" w:rsidRDefault="00A415C2" w:rsidP="004E2884">
      <w:pPr>
        <w:pStyle w:val="Corpodetexto"/>
        <w:spacing w:before="0" w:line="360" w:lineRule="auto"/>
        <w:rPr>
          <w:szCs w:val="24"/>
          <w:lang w:val="it-IT"/>
        </w:rPr>
      </w:pPr>
    </w:p>
    <w:p w14:paraId="0992192F" w14:textId="0F25E6A6" w:rsidR="007D51D7" w:rsidRPr="00060143" w:rsidRDefault="00AF5B8E" w:rsidP="0048039E">
      <w:pPr>
        <w:pStyle w:val="Corpodetexto"/>
        <w:spacing w:before="0" w:line="360" w:lineRule="auto"/>
        <w:rPr>
          <w:szCs w:val="24"/>
          <w:lang w:val="it-IT"/>
        </w:rPr>
      </w:pPr>
      <w:r>
        <w:rPr>
          <w:szCs w:val="24"/>
          <w:lang w:val="it-IT"/>
        </w:rPr>
        <w:t>5</w:t>
      </w:r>
      <w:r w:rsidR="00A415C2" w:rsidRPr="00060143">
        <w:rPr>
          <w:szCs w:val="24"/>
          <w:lang w:val="it-IT"/>
        </w:rPr>
        <w:t xml:space="preserve">.3.4.4. </w:t>
      </w:r>
      <w:r w:rsidR="007D51D7" w:rsidRPr="00060143">
        <w:rPr>
          <w:szCs w:val="24"/>
          <w:lang w:val="it-IT"/>
        </w:rPr>
        <w:t>Qualquer correção ou esclarecimento necessário durante o processo de revisão deve ser documentado usando boas práticas de documentação.</w:t>
      </w:r>
    </w:p>
    <w:p w14:paraId="1C5AB135" w14:textId="77777777" w:rsidR="00A415C2" w:rsidRPr="00060143" w:rsidRDefault="00A415C2" w:rsidP="004E2884">
      <w:pPr>
        <w:pStyle w:val="Corpodetexto"/>
        <w:spacing w:before="0" w:line="360" w:lineRule="auto"/>
        <w:rPr>
          <w:szCs w:val="24"/>
          <w:lang w:val="it-IT"/>
        </w:rPr>
      </w:pPr>
    </w:p>
    <w:p w14:paraId="65322A15" w14:textId="083524AC" w:rsidR="007D51D7" w:rsidRPr="00060143" w:rsidRDefault="00AF5B8E" w:rsidP="0048039E">
      <w:pPr>
        <w:pStyle w:val="Corpodetexto"/>
        <w:spacing w:before="0" w:line="360" w:lineRule="auto"/>
        <w:rPr>
          <w:szCs w:val="24"/>
          <w:lang w:val="it-IT"/>
        </w:rPr>
      </w:pPr>
      <w:r>
        <w:rPr>
          <w:szCs w:val="24"/>
          <w:lang w:val="it-IT"/>
        </w:rPr>
        <w:t>5</w:t>
      </w:r>
      <w:r w:rsidR="00A415C2" w:rsidRPr="00060143">
        <w:rPr>
          <w:szCs w:val="24"/>
          <w:lang w:val="it-IT"/>
        </w:rPr>
        <w:t xml:space="preserve">.3.4.5. </w:t>
      </w:r>
      <w:r w:rsidR="007D51D7" w:rsidRPr="00060143">
        <w:rPr>
          <w:szCs w:val="24"/>
          <w:lang w:val="it-IT"/>
        </w:rPr>
        <w:t>A revisão de dados (verificação de impressão ou outro registro eletrônico) deve ser o principal método usado para garantir a exatidão da entrada de dados. O método de verificação de dados (princípio dos 4 olhos) deve ser usado apenas quando a revisão de dados não for possível (ou seja, sem impressão disponível ou sem retenção de registros eletrônicos).</w:t>
      </w:r>
    </w:p>
    <w:p w14:paraId="4838CC3C" w14:textId="77777777" w:rsidR="00A415C2" w:rsidRPr="00060143" w:rsidRDefault="00A415C2" w:rsidP="004E2884">
      <w:pPr>
        <w:pStyle w:val="Corpodetexto"/>
        <w:spacing w:before="0" w:line="360" w:lineRule="auto"/>
        <w:rPr>
          <w:szCs w:val="24"/>
          <w:lang w:val="it-IT"/>
        </w:rPr>
      </w:pPr>
    </w:p>
    <w:p w14:paraId="3A60261C" w14:textId="38941AD9" w:rsidR="007D51D7" w:rsidRPr="00060143" w:rsidRDefault="00AF5B8E" w:rsidP="0048039E">
      <w:pPr>
        <w:pStyle w:val="Corpodetexto"/>
        <w:spacing w:before="0" w:line="360" w:lineRule="auto"/>
        <w:rPr>
          <w:szCs w:val="24"/>
          <w:lang w:val="it-IT"/>
        </w:rPr>
      </w:pPr>
      <w:r>
        <w:rPr>
          <w:szCs w:val="24"/>
          <w:lang w:val="it-IT"/>
        </w:rPr>
        <w:lastRenderedPageBreak/>
        <w:t>5</w:t>
      </w:r>
      <w:r w:rsidR="00A415C2" w:rsidRPr="00060143">
        <w:rPr>
          <w:szCs w:val="24"/>
          <w:lang w:val="it-IT"/>
        </w:rPr>
        <w:t xml:space="preserve">.3.4.6. </w:t>
      </w:r>
      <w:r w:rsidR="007D51D7" w:rsidRPr="00060143">
        <w:rPr>
          <w:szCs w:val="24"/>
          <w:lang w:val="it-IT"/>
        </w:rPr>
        <w:t xml:space="preserve">A verificação/revisão em segunda pessoa é necessária sempre que os dados são registrados manualmente, a tabela </w:t>
      </w:r>
      <w:r w:rsidR="00E21D58" w:rsidRPr="00060143">
        <w:rPr>
          <w:szCs w:val="24"/>
          <w:lang w:val="it-IT"/>
        </w:rPr>
        <w:t xml:space="preserve">3 </w:t>
      </w:r>
      <w:r w:rsidR="007D51D7" w:rsidRPr="00060143">
        <w:rPr>
          <w:szCs w:val="24"/>
          <w:lang w:val="it-IT"/>
        </w:rPr>
        <w:t xml:space="preserve">abaixo </w:t>
      </w:r>
      <w:r w:rsidR="00E21D58" w:rsidRPr="00060143">
        <w:rPr>
          <w:szCs w:val="24"/>
          <w:lang w:val="it-IT"/>
        </w:rPr>
        <w:t>apresenta</w:t>
      </w:r>
      <w:r w:rsidR="007D51D7" w:rsidRPr="00060143">
        <w:rPr>
          <w:szCs w:val="24"/>
          <w:lang w:val="it-IT"/>
        </w:rPr>
        <w:t xml:space="preserve"> orientação sobre verificação/revisão em segunda pessoa.</w:t>
      </w:r>
    </w:p>
    <w:p w14:paraId="0136F6D9" w14:textId="34A89FD3" w:rsidR="007D51D7" w:rsidRPr="00060143" w:rsidRDefault="007D51D7" w:rsidP="0048039E">
      <w:pPr>
        <w:pStyle w:val="Corpodetexto"/>
        <w:spacing w:before="0" w:line="360" w:lineRule="auto"/>
        <w:rPr>
          <w:szCs w:val="24"/>
          <w:lang w:val="it-IT"/>
        </w:rPr>
      </w:pPr>
    </w:p>
    <w:tbl>
      <w:tblPr>
        <w:tblStyle w:val="Tabelacomgrade"/>
        <w:tblW w:w="9753" w:type="dxa"/>
        <w:tblInd w:w="-289" w:type="dxa"/>
        <w:tblLook w:val="04A0" w:firstRow="1" w:lastRow="0" w:firstColumn="1" w:lastColumn="0" w:noHBand="0" w:noVBand="1"/>
      </w:tblPr>
      <w:tblGrid>
        <w:gridCol w:w="663"/>
        <w:gridCol w:w="1294"/>
        <w:gridCol w:w="2551"/>
        <w:gridCol w:w="2693"/>
        <w:gridCol w:w="2552"/>
      </w:tblGrid>
      <w:tr w:rsidR="007D51D7" w:rsidRPr="00060143" w14:paraId="1C8B349E" w14:textId="77777777" w:rsidTr="00060756">
        <w:trPr>
          <w:trHeight w:val="705"/>
        </w:trPr>
        <w:tc>
          <w:tcPr>
            <w:tcW w:w="1957" w:type="dxa"/>
            <w:gridSpan w:val="2"/>
            <w:shd w:val="clear" w:color="auto" w:fill="auto"/>
            <w:vAlign w:val="center"/>
          </w:tcPr>
          <w:p w14:paraId="0A0A7785" w14:textId="77777777" w:rsidR="007D51D7" w:rsidRPr="00060143" w:rsidRDefault="007D51D7" w:rsidP="00E21D58">
            <w:pPr>
              <w:pStyle w:val="HCQBodyText"/>
              <w:spacing w:after="0" w:line="240" w:lineRule="auto"/>
              <w:jc w:val="center"/>
              <w:rPr>
                <w:rFonts w:ascii="Times New Roman" w:hAnsi="Times New Roman" w:cs="Times New Roman"/>
                <w:sz w:val="24"/>
                <w:szCs w:val="24"/>
                <w:lang w:val="pt-BR"/>
              </w:rPr>
            </w:pPr>
          </w:p>
        </w:tc>
        <w:tc>
          <w:tcPr>
            <w:tcW w:w="2551" w:type="dxa"/>
            <w:shd w:val="clear" w:color="auto" w:fill="F97F6F"/>
            <w:vAlign w:val="center"/>
          </w:tcPr>
          <w:p w14:paraId="4E97E901" w14:textId="7B1421F3" w:rsidR="007D51D7" w:rsidRPr="00060143" w:rsidRDefault="002C527A" w:rsidP="00E21D58">
            <w:pPr>
              <w:pStyle w:val="HCQBodyText"/>
              <w:spacing w:after="0" w:line="240" w:lineRule="auto"/>
              <w:jc w:val="center"/>
              <w:rPr>
                <w:rFonts w:ascii="Times New Roman" w:hAnsi="Times New Roman" w:cs="Times New Roman"/>
                <w:b/>
                <w:bCs/>
                <w:sz w:val="24"/>
                <w:szCs w:val="24"/>
              </w:rPr>
            </w:pPr>
            <w:r w:rsidRPr="00060143">
              <w:rPr>
                <w:rFonts w:ascii="Times New Roman" w:hAnsi="Times New Roman" w:cs="Times New Roman"/>
                <w:b/>
                <w:bCs/>
                <w:sz w:val="24"/>
                <w:szCs w:val="24"/>
              </w:rPr>
              <w:t xml:space="preserve">Alta </w:t>
            </w:r>
            <w:proofErr w:type="spellStart"/>
            <w:r w:rsidRPr="00060143">
              <w:rPr>
                <w:rFonts w:ascii="Times New Roman" w:hAnsi="Times New Roman" w:cs="Times New Roman"/>
                <w:b/>
                <w:bCs/>
                <w:sz w:val="24"/>
                <w:szCs w:val="24"/>
              </w:rPr>
              <w:t>Criticidade</w:t>
            </w:r>
            <w:proofErr w:type="spellEnd"/>
            <w:r w:rsidRPr="00060143">
              <w:rPr>
                <w:rFonts w:ascii="Times New Roman" w:hAnsi="Times New Roman" w:cs="Times New Roman"/>
                <w:b/>
                <w:bCs/>
                <w:sz w:val="24"/>
                <w:szCs w:val="24"/>
              </w:rPr>
              <w:t xml:space="preserve"> de </w:t>
            </w:r>
            <w:r w:rsidR="003D4191" w:rsidRPr="00060143">
              <w:rPr>
                <w:rFonts w:ascii="Times New Roman" w:hAnsi="Times New Roman" w:cs="Times New Roman"/>
                <w:b/>
                <w:bCs/>
                <w:sz w:val="24"/>
                <w:szCs w:val="24"/>
              </w:rPr>
              <w:t>D</w:t>
            </w:r>
            <w:r w:rsidRPr="00060143">
              <w:rPr>
                <w:rFonts w:ascii="Times New Roman" w:hAnsi="Times New Roman" w:cs="Times New Roman"/>
                <w:b/>
                <w:bCs/>
                <w:sz w:val="24"/>
                <w:szCs w:val="24"/>
              </w:rPr>
              <w:t>ados</w:t>
            </w:r>
          </w:p>
        </w:tc>
        <w:tc>
          <w:tcPr>
            <w:tcW w:w="2693" w:type="dxa"/>
            <w:shd w:val="clear" w:color="auto" w:fill="FFFF99"/>
            <w:vAlign w:val="center"/>
          </w:tcPr>
          <w:p w14:paraId="34D2B457" w14:textId="719798CE" w:rsidR="007D51D7" w:rsidRPr="00060143" w:rsidRDefault="002C527A" w:rsidP="00E21D58">
            <w:pPr>
              <w:pStyle w:val="HCQBodyText"/>
              <w:spacing w:after="0" w:line="240" w:lineRule="auto"/>
              <w:jc w:val="center"/>
              <w:rPr>
                <w:rFonts w:ascii="Times New Roman" w:hAnsi="Times New Roman" w:cs="Times New Roman"/>
                <w:b/>
                <w:bCs/>
                <w:sz w:val="24"/>
                <w:szCs w:val="24"/>
              </w:rPr>
            </w:pPr>
            <w:proofErr w:type="spellStart"/>
            <w:r w:rsidRPr="00060143">
              <w:rPr>
                <w:rFonts w:ascii="Times New Roman" w:hAnsi="Times New Roman" w:cs="Times New Roman"/>
                <w:b/>
                <w:bCs/>
                <w:sz w:val="24"/>
                <w:szCs w:val="24"/>
              </w:rPr>
              <w:t>Média</w:t>
            </w:r>
            <w:proofErr w:type="spellEnd"/>
            <w:r w:rsidRPr="00060143">
              <w:rPr>
                <w:rFonts w:ascii="Times New Roman" w:hAnsi="Times New Roman" w:cs="Times New Roman"/>
                <w:b/>
                <w:bCs/>
                <w:sz w:val="24"/>
                <w:szCs w:val="24"/>
              </w:rPr>
              <w:t xml:space="preserve"> </w:t>
            </w:r>
            <w:proofErr w:type="spellStart"/>
            <w:r w:rsidRPr="00060143">
              <w:rPr>
                <w:rFonts w:ascii="Times New Roman" w:hAnsi="Times New Roman" w:cs="Times New Roman"/>
                <w:b/>
                <w:bCs/>
                <w:sz w:val="24"/>
                <w:szCs w:val="24"/>
              </w:rPr>
              <w:t>Criticidade</w:t>
            </w:r>
            <w:proofErr w:type="spellEnd"/>
            <w:r w:rsidRPr="00060143">
              <w:rPr>
                <w:rFonts w:ascii="Times New Roman" w:hAnsi="Times New Roman" w:cs="Times New Roman"/>
                <w:b/>
                <w:bCs/>
                <w:sz w:val="24"/>
                <w:szCs w:val="24"/>
              </w:rPr>
              <w:t xml:space="preserve"> de </w:t>
            </w:r>
            <w:r w:rsidR="003D4191" w:rsidRPr="00060143">
              <w:rPr>
                <w:rFonts w:ascii="Times New Roman" w:hAnsi="Times New Roman" w:cs="Times New Roman"/>
                <w:b/>
                <w:bCs/>
                <w:sz w:val="24"/>
                <w:szCs w:val="24"/>
              </w:rPr>
              <w:t>D</w:t>
            </w:r>
            <w:r w:rsidRPr="00060143">
              <w:rPr>
                <w:rFonts w:ascii="Times New Roman" w:hAnsi="Times New Roman" w:cs="Times New Roman"/>
                <w:b/>
                <w:bCs/>
                <w:sz w:val="24"/>
                <w:szCs w:val="24"/>
              </w:rPr>
              <w:t>ados</w:t>
            </w:r>
          </w:p>
        </w:tc>
        <w:tc>
          <w:tcPr>
            <w:tcW w:w="2552" w:type="dxa"/>
            <w:shd w:val="clear" w:color="auto" w:fill="92D050"/>
            <w:vAlign w:val="center"/>
          </w:tcPr>
          <w:p w14:paraId="125D3371" w14:textId="7E9EE03D" w:rsidR="007D51D7" w:rsidRPr="00060143" w:rsidRDefault="002C527A" w:rsidP="00E21D58">
            <w:pPr>
              <w:pStyle w:val="HCQBodyText"/>
              <w:spacing w:after="0" w:line="240" w:lineRule="auto"/>
              <w:jc w:val="center"/>
              <w:rPr>
                <w:rFonts w:ascii="Times New Roman" w:hAnsi="Times New Roman" w:cs="Times New Roman"/>
                <w:b/>
                <w:bCs/>
                <w:sz w:val="24"/>
                <w:szCs w:val="24"/>
              </w:rPr>
            </w:pPr>
            <w:proofErr w:type="spellStart"/>
            <w:r w:rsidRPr="00060143">
              <w:rPr>
                <w:rFonts w:ascii="Times New Roman" w:hAnsi="Times New Roman" w:cs="Times New Roman"/>
                <w:b/>
                <w:bCs/>
                <w:sz w:val="24"/>
                <w:szCs w:val="24"/>
              </w:rPr>
              <w:t>Baixa</w:t>
            </w:r>
            <w:proofErr w:type="spellEnd"/>
            <w:r w:rsidRPr="00060143">
              <w:rPr>
                <w:rFonts w:ascii="Times New Roman" w:hAnsi="Times New Roman" w:cs="Times New Roman"/>
                <w:b/>
                <w:bCs/>
                <w:sz w:val="24"/>
                <w:szCs w:val="24"/>
              </w:rPr>
              <w:t xml:space="preserve"> </w:t>
            </w:r>
            <w:proofErr w:type="spellStart"/>
            <w:r w:rsidRPr="00060143">
              <w:rPr>
                <w:rFonts w:ascii="Times New Roman" w:hAnsi="Times New Roman" w:cs="Times New Roman"/>
                <w:b/>
                <w:bCs/>
                <w:sz w:val="24"/>
                <w:szCs w:val="24"/>
              </w:rPr>
              <w:t>Criticidade</w:t>
            </w:r>
            <w:proofErr w:type="spellEnd"/>
            <w:r w:rsidRPr="00060143">
              <w:rPr>
                <w:rFonts w:ascii="Times New Roman" w:hAnsi="Times New Roman" w:cs="Times New Roman"/>
                <w:b/>
                <w:bCs/>
                <w:sz w:val="24"/>
                <w:szCs w:val="24"/>
              </w:rPr>
              <w:t xml:space="preserve"> de </w:t>
            </w:r>
            <w:r w:rsidR="003D4191" w:rsidRPr="00060143">
              <w:rPr>
                <w:rFonts w:ascii="Times New Roman" w:hAnsi="Times New Roman" w:cs="Times New Roman"/>
                <w:b/>
                <w:bCs/>
                <w:sz w:val="24"/>
                <w:szCs w:val="24"/>
              </w:rPr>
              <w:t>D</w:t>
            </w:r>
            <w:r w:rsidRPr="00060143">
              <w:rPr>
                <w:rFonts w:ascii="Times New Roman" w:hAnsi="Times New Roman" w:cs="Times New Roman"/>
                <w:b/>
                <w:bCs/>
                <w:sz w:val="24"/>
                <w:szCs w:val="24"/>
              </w:rPr>
              <w:t>ados</w:t>
            </w:r>
          </w:p>
        </w:tc>
      </w:tr>
      <w:tr w:rsidR="00063F41" w:rsidRPr="00060143" w14:paraId="4764F10B" w14:textId="77777777" w:rsidTr="00060756">
        <w:trPr>
          <w:cantSplit/>
          <w:trHeight w:val="1100"/>
        </w:trPr>
        <w:tc>
          <w:tcPr>
            <w:tcW w:w="663" w:type="dxa"/>
            <w:shd w:val="clear" w:color="auto" w:fill="E8D1FF"/>
            <w:textDirection w:val="btLr"/>
            <w:vAlign w:val="center"/>
          </w:tcPr>
          <w:p w14:paraId="3866B8CA" w14:textId="10346AE7" w:rsidR="00063F41" w:rsidRPr="00060143" w:rsidRDefault="00063F41" w:rsidP="00E21D58">
            <w:pPr>
              <w:pStyle w:val="HCQBodyText"/>
              <w:spacing w:after="0" w:line="240" w:lineRule="auto"/>
              <w:ind w:left="113" w:right="113"/>
              <w:jc w:val="center"/>
              <w:rPr>
                <w:rFonts w:ascii="Times New Roman" w:hAnsi="Times New Roman" w:cs="Times New Roman"/>
                <w:b/>
                <w:bCs/>
                <w:sz w:val="24"/>
                <w:szCs w:val="24"/>
              </w:rPr>
            </w:pPr>
            <w:proofErr w:type="spellStart"/>
            <w:r w:rsidRPr="00060143">
              <w:rPr>
                <w:rFonts w:ascii="Times New Roman" w:hAnsi="Times New Roman" w:cs="Times New Roman"/>
                <w:b/>
                <w:bCs/>
                <w:sz w:val="24"/>
                <w:szCs w:val="24"/>
              </w:rPr>
              <w:t>Exemplo</w:t>
            </w:r>
            <w:proofErr w:type="spellEnd"/>
          </w:p>
        </w:tc>
        <w:tc>
          <w:tcPr>
            <w:tcW w:w="9090" w:type="dxa"/>
            <w:gridSpan w:val="4"/>
            <w:shd w:val="clear" w:color="auto" w:fill="E8D1FF"/>
            <w:vAlign w:val="center"/>
          </w:tcPr>
          <w:p w14:paraId="57CBFAE4" w14:textId="4C0E7F30" w:rsidR="00063F41" w:rsidRPr="00060143" w:rsidRDefault="00063F41" w:rsidP="00E21D58">
            <w:pPr>
              <w:pStyle w:val="HCQBodyText"/>
              <w:spacing w:after="0" w:line="240" w:lineRule="auto"/>
              <w:jc w:val="center"/>
              <w:rPr>
                <w:rFonts w:ascii="Times New Roman" w:hAnsi="Times New Roman" w:cs="Times New Roman"/>
                <w:b/>
                <w:bCs/>
                <w:sz w:val="24"/>
                <w:szCs w:val="24"/>
                <w:lang w:val="pt-BR"/>
              </w:rPr>
            </w:pPr>
            <w:r w:rsidRPr="00060143">
              <w:rPr>
                <w:rFonts w:ascii="Times New Roman" w:hAnsi="Times New Roman" w:cs="Times New Roman"/>
                <w:b/>
                <w:bCs/>
                <w:sz w:val="24"/>
                <w:szCs w:val="24"/>
                <w:lang w:val="pt-BR"/>
              </w:rPr>
              <w:t>Gravação manual de dados sem um segundo formato controlado (por exemplo, gravação de um valor de um display, sem impressão disponível ou sem retenção de registro eletrônico)</w:t>
            </w:r>
          </w:p>
        </w:tc>
      </w:tr>
      <w:tr w:rsidR="007D51D7" w:rsidRPr="00060143" w14:paraId="76D8F9F4" w14:textId="77777777" w:rsidTr="00060756">
        <w:trPr>
          <w:cantSplit/>
          <w:trHeight w:val="1134"/>
        </w:trPr>
        <w:tc>
          <w:tcPr>
            <w:tcW w:w="663" w:type="dxa"/>
            <w:vMerge w:val="restart"/>
            <w:shd w:val="clear" w:color="auto" w:fill="E8D1FF"/>
            <w:textDirection w:val="btLr"/>
            <w:vAlign w:val="center"/>
          </w:tcPr>
          <w:p w14:paraId="5D030986" w14:textId="21060735" w:rsidR="007D51D7" w:rsidRPr="00060143" w:rsidRDefault="00063F41" w:rsidP="00E21D58">
            <w:pPr>
              <w:pStyle w:val="HCQBodyText"/>
              <w:spacing w:after="0" w:line="240" w:lineRule="auto"/>
              <w:ind w:left="113" w:right="113"/>
              <w:jc w:val="center"/>
              <w:rPr>
                <w:rFonts w:ascii="Times New Roman" w:hAnsi="Times New Roman" w:cs="Times New Roman"/>
                <w:b/>
                <w:bCs/>
                <w:sz w:val="24"/>
                <w:szCs w:val="24"/>
                <w:lang w:val="pt-BR"/>
              </w:rPr>
            </w:pPr>
            <w:r w:rsidRPr="00060143">
              <w:rPr>
                <w:rFonts w:ascii="Times New Roman" w:hAnsi="Times New Roman" w:cs="Times New Roman"/>
                <w:b/>
                <w:bCs/>
                <w:sz w:val="24"/>
                <w:szCs w:val="24"/>
                <w:lang w:val="pt-BR"/>
              </w:rPr>
              <w:t xml:space="preserve">Duplo </w:t>
            </w:r>
            <w:proofErr w:type="spellStart"/>
            <w:r w:rsidRPr="00060143">
              <w:rPr>
                <w:rFonts w:ascii="Times New Roman" w:hAnsi="Times New Roman" w:cs="Times New Roman"/>
                <w:b/>
                <w:bCs/>
                <w:sz w:val="24"/>
                <w:szCs w:val="24"/>
                <w:lang w:val="pt-BR"/>
              </w:rPr>
              <w:t>Check</w:t>
            </w:r>
            <w:proofErr w:type="spellEnd"/>
            <w:r w:rsidRPr="00060143">
              <w:rPr>
                <w:rFonts w:ascii="Times New Roman" w:hAnsi="Times New Roman" w:cs="Times New Roman"/>
                <w:b/>
                <w:bCs/>
                <w:sz w:val="24"/>
                <w:szCs w:val="24"/>
                <w:lang w:val="pt-BR"/>
              </w:rPr>
              <w:t xml:space="preserve"> de Entrada de Dados</w:t>
            </w:r>
          </w:p>
        </w:tc>
        <w:tc>
          <w:tcPr>
            <w:tcW w:w="1294" w:type="dxa"/>
            <w:vAlign w:val="center"/>
          </w:tcPr>
          <w:p w14:paraId="58913923" w14:textId="07EC4594" w:rsidR="007D51D7" w:rsidRPr="00060143" w:rsidRDefault="00050179"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Que ação?</w:t>
            </w:r>
          </w:p>
        </w:tc>
        <w:tc>
          <w:tcPr>
            <w:tcW w:w="2551" w:type="dxa"/>
            <w:vAlign w:val="center"/>
          </w:tcPr>
          <w:p w14:paraId="5649DD4A" w14:textId="7D97D87C" w:rsidR="007D51D7"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Verifi</w:t>
            </w:r>
            <w:r w:rsidR="00415BF2" w:rsidRPr="00060143">
              <w:rPr>
                <w:rFonts w:ascii="Times New Roman" w:hAnsi="Times New Roman" w:cs="Times New Roman"/>
                <w:sz w:val="24"/>
                <w:szCs w:val="24"/>
                <w:lang w:val="pt-BR"/>
              </w:rPr>
              <w:t>car</w:t>
            </w:r>
            <w:r w:rsidRPr="00060143">
              <w:rPr>
                <w:rFonts w:ascii="Times New Roman" w:hAnsi="Times New Roman" w:cs="Times New Roman"/>
                <w:sz w:val="24"/>
                <w:szCs w:val="24"/>
                <w:lang w:val="pt-BR"/>
              </w:rPr>
              <w:t xml:space="preserve"> </w:t>
            </w:r>
            <w:r w:rsidR="00063F41" w:rsidRPr="00060143">
              <w:rPr>
                <w:rFonts w:ascii="Times New Roman" w:hAnsi="Times New Roman" w:cs="Times New Roman"/>
                <w:sz w:val="24"/>
                <w:szCs w:val="24"/>
                <w:lang w:val="pt-BR"/>
              </w:rPr>
              <w:t xml:space="preserve">à </w:t>
            </w:r>
            <w:r w:rsidRPr="00060143">
              <w:rPr>
                <w:rFonts w:ascii="Times New Roman" w:hAnsi="Times New Roman" w:cs="Times New Roman"/>
                <w:sz w:val="24"/>
                <w:szCs w:val="24"/>
                <w:lang w:val="pt-BR"/>
              </w:rPr>
              <w:t>quatro olhos</w:t>
            </w:r>
            <w:r w:rsidR="00415BF2" w:rsidRPr="00060143">
              <w:rPr>
                <w:rFonts w:ascii="Times New Roman" w:hAnsi="Times New Roman" w:cs="Times New Roman"/>
                <w:sz w:val="24"/>
                <w:szCs w:val="24"/>
                <w:lang w:val="pt-BR"/>
              </w:rPr>
              <w:t>: Revisão completa em tempo real e</w:t>
            </w:r>
            <w:r w:rsidRPr="00060143">
              <w:rPr>
                <w:rFonts w:ascii="Times New Roman" w:hAnsi="Times New Roman" w:cs="Times New Roman"/>
                <w:sz w:val="24"/>
                <w:szCs w:val="24"/>
                <w:lang w:val="pt-BR"/>
              </w:rPr>
              <w:t xml:space="preserve"> revisão </w:t>
            </w:r>
            <w:r w:rsidR="00415BF2" w:rsidRPr="00060143">
              <w:rPr>
                <w:rFonts w:ascii="Times New Roman" w:hAnsi="Times New Roman" w:cs="Times New Roman"/>
                <w:sz w:val="24"/>
                <w:szCs w:val="24"/>
                <w:lang w:val="pt-BR"/>
              </w:rPr>
              <w:t xml:space="preserve">completa </w:t>
            </w:r>
            <w:r w:rsidRPr="00060143">
              <w:rPr>
                <w:rFonts w:ascii="Times New Roman" w:hAnsi="Times New Roman" w:cs="Times New Roman"/>
                <w:sz w:val="24"/>
                <w:szCs w:val="24"/>
                <w:lang w:val="pt-BR"/>
              </w:rPr>
              <w:t>da unidade de qualidade para garantir que os requisitos sejam atendidos</w:t>
            </w:r>
          </w:p>
        </w:tc>
        <w:tc>
          <w:tcPr>
            <w:tcW w:w="2693" w:type="dxa"/>
            <w:vAlign w:val="center"/>
          </w:tcPr>
          <w:p w14:paraId="6ABB3719" w14:textId="6036C578" w:rsidR="007D51D7"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 xml:space="preserve">Revisão </w:t>
            </w:r>
            <w:r w:rsidR="00063F41" w:rsidRPr="00060143">
              <w:rPr>
                <w:rFonts w:ascii="Times New Roman" w:hAnsi="Times New Roman" w:cs="Times New Roman"/>
                <w:sz w:val="24"/>
                <w:szCs w:val="24"/>
                <w:lang w:val="pt-BR"/>
              </w:rPr>
              <w:t xml:space="preserve">completa </w:t>
            </w:r>
            <w:r w:rsidRPr="00060143">
              <w:rPr>
                <w:rFonts w:ascii="Times New Roman" w:hAnsi="Times New Roman" w:cs="Times New Roman"/>
                <w:sz w:val="24"/>
                <w:szCs w:val="24"/>
                <w:lang w:val="pt-BR"/>
              </w:rPr>
              <w:t>de que os dados brutos atendem aos requisitos</w:t>
            </w:r>
          </w:p>
        </w:tc>
        <w:tc>
          <w:tcPr>
            <w:tcW w:w="2552" w:type="dxa"/>
            <w:vAlign w:val="center"/>
          </w:tcPr>
          <w:p w14:paraId="2B3DA468" w14:textId="58A3AF31" w:rsidR="007D51D7"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Verificação geral da adesão às boas práticas de documentação, mas nenhuma verificação de precisão necessária</w:t>
            </w:r>
          </w:p>
        </w:tc>
      </w:tr>
      <w:tr w:rsidR="007D51D7" w:rsidRPr="00060143" w14:paraId="547C81A5" w14:textId="77777777" w:rsidTr="00060756">
        <w:trPr>
          <w:cantSplit/>
          <w:trHeight w:val="739"/>
        </w:trPr>
        <w:tc>
          <w:tcPr>
            <w:tcW w:w="663" w:type="dxa"/>
            <w:vMerge/>
            <w:shd w:val="clear" w:color="auto" w:fill="E8D1FF"/>
            <w:textDirection w:val="btLr"/>
            <w:vAlign w:val="center"/>
          </w:tcPr>
          <w:p w14:paraId="7CF9ED1D" w14:textId="77777777" w:rsidR="007D51D7" w:rsidRPr="00060143" w:rsidRDefault="007D51D7" w:rsidP="00E21D58">
            <w:pPr>
              <w:pStyle w:val="HCQBodyText"/>
              <w:spacing w:after="0" w:line="240" w:lineRule="auto"/>
              <w:ind w:left="113" w:right="113"/>
              <w:jc w:val="center"/>
              <w:rPr>
                <w:rFonts w:ascii="Times New Roman" w:hAnsi="Times New Roman" w:cs="Times New Roman"/>
                <w:b/>
                <w:bCs/>
                <w:sz w:val="24"/>
                <w:szCs w:val="24"/>
                <w:lang w:val="pt-BR"/>
              </w:rPr>
            </w:pPr>
          </w:p>
        </w:tc>
        <w:tc>
          <w:tcPr>
            <w:tcW w:w="1294" w:type="dxa"/>
            <w:vAlign w:val="center"/>
          </w:tcPr>
          <w:p w14:paraId="1B0A6BE5" w14:textId="4997A3CB" w:rsidR="007D51D7"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Quem?</w:t>
            </w:r>
          </w:p>
        </w:tc>
        <w:tc>
          <w:tcPr>
            <w:tcW w:w="2551" w:type="dxa"/>
            <w:vAlign w:val="center"/>
          </w:tcPr>
          <w:p w14:paraId="0152E0CF" w14:textId="057C2913" w:rsidR="002C527A"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Verifica</w:t>
            </w:r>
            <w:r w:rsidR="00945808" w:rsidRPr="00060143">
              <w:rPr>
                <w:rFonts w:ascii="Times New Roman" w:hAnsi="Times New Roman" w:cs="Times New Roman"/>
                <w:sz w:val="24"/>
                <w:szCs w:val="24"/>
                <w:lang w:val="pt-BR"/>
              </w:rPr>
              <w:t>ção</w:t>
            </w:r>
            <w:r w:rsidRPr="00060143">
              <w:rPr>
                <w:rFonts w:ascii="Times New Roman" w:hAnsi="Times New Roman" w:cs="Times New Roman"/>
                <w:sz w:val="24"/>
                <w:szCs w:val="24"/>
                <w:lang w:val="pt-BR"/>
              </w:rPr>
              <w:t xml:space="preserve"> em tempo </w:t>
            </w:r>
            <w:r w:rsidR="00063F41" w:rsidRPr="00060143">
              <w:rPr>
                <w:rFonts w:ascii="Times New Roman" w:hAnsi="Times New Roman" w:cs="Times New Roman"/>
                <w:sz w:val="24"/>
                <w:szCs w:val="24"/>
                <w:lang w:val="pt-BR"/>
              </w:rPr>
              <w:t>real por uma segunda pessoa</w:t>
            </w:r>
            <w:r w:rsidRPr="00060143">
              <w:rPr>
                <w:rFonts w:ascii="Times New Roman" w:hAnsi="Times New Roman" w:cs="Times New Roman"/>
                <w:sz w:val="24"/>
                <w:szCs w:val="24"/>
                <w:lang w:val="pt-BR"/>
              </w:rPr>
              <w:t>.</w:t>
            </w:r>
          </w:p>
          <w:p w14:paraId="3A91FFAB" w14:textId="138C3118" w:rsidR="007D51D7"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 xml:space="preserve">Revisão </w:t>
            </w:r>
            <w:r w:rsidR="00063F41" w:rsidRPr="00060143">
              <w:rPr>
                <w:rFonts w:ascii="Times New Roman" w:hAnsi="Times New Roman" w:cs="Times New Roman"/>
                <w:sz w:val="24"/>
                <w:szCs w:val="24"/>
                <w:lang w:val="pt-BR"/>
              </w:rPr>
              <w:t xml:space="preserve">completa </w:t>
            </w:r>
            <w:r w:rsidRPr="00060143">
              <w:rPr>
                <w:rFonts w:ascii="Times New Roman" w:hAnsi="Times New Roman" w:cs="Times New Roman"/>
                <w:sz w:val="24"/>
                <w:szCs w:val="24"/>
                <w:lang w:val="pt-BR"/>
              </w:rPr>
              <w:t>da unidade de qualidade</w:t>
            </w:r>
          </w:p>
        </w:tc>
        <w:tc>
          <w:tcPr>
            <w:tcW w:w="2693" w:type="dxa"/>
            <w:vAlign w:val="center"/>
          </w:tcPr>
          <w:p w14:paraId="0E0A165F" w14:textId="0BA3F78D" w:rsidR="007D51D7"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 xml:space="preserve">Revisão </w:t>
            </w:r>
            <w:r w:rsidR="00063F41" w:rsidRPr="00060143">
              <w:rPr>
                <w:rFonts w:ascii="Times New Roman" w:hAnsi="Times New Roman" w:cs="Times New Roman"/>
                <w:sz w:val="24"/>
                <w:szCs w:val="24"/>
                <w:lang w:val="pt-BR"/>
              </w:rPr>
              <w:t>de uma segunda pessoa</w:t>
            </w:r>
          </w:p>
        </w:tc>
        <w:tc>
          <w:tcPr>
            <w:tcW w:w="2552" w:type="dxa"/>
            <w:vAlign w:val="center"/>
          </w:tcPr>
          <w:p w14:paraId="3408E66C" w14:textId="0FB966E1" w:rsidR="007D51D7"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 xml:space="preserve">Revisão </w:t>
            </w:r>
            <w:r w:rsidR="00063F41" w:rsidRPr="00060143">
              <w:rPr>
                <w:rFonts w:ascii="Times New Roman" w:hAnsi="Times New Roman" w:cs="Times New Roman"/>
                <w:sz w:val="24"/>
                <w:szCs w:val="24"/>
                <w:lang w:val="pt-BR"/>
              </w:rPr>
              <w:t>de uma segunda pessoa</w:t>
            </w:r>
          </w:p>
        </w:tc>
      </w:tr>
      <w:tr w:rsidR="007D51D7" w:rsidRPr="00060143" w14:paraId="73C43EF4" w14:textId="77777777" w:rsidTr="00060756">
        <w:trPr>
          <w:cantSplit/>
          <w:trHeight w:val="1553"/>
        </w:trPr>
        <w:tc>
          <w:tcPr>
            <w:tcW w:w="663" w:type="dxa"/>
            <w:vMerge/>
            <w:shd w:val="clear" w:color="auto" w:fill="E8D1FF"/>
            <w:textDirection w:val="btLr"/>
            <w:vAlign w:val="center"/>
          </w:tcPr>
          <w:p w14:paraId="47866A90" w14:textId="77777777" w:rsidR="007D51D7" w:rsidRPr="00060143" w:rsidRDefault="007D51D7" w:rsidP="00E21D58">
            <w:pPr>
              <w:pStyle w:val="HCQBodyText"/>
              <w:spacing w:after="0" w:line="240" w:lineRule="auto"/>
              <w:ind w:left="113" w:right="113"/>
              <w:jc w:val="center"/>
              <w:rPr>
                <w:rFonts w:ascii="Times New Roman" w:hAnsi="Times New Roman" w:cs="Times New Roman"/>
                <w:b/>
                <w:bCs/>
                <w:sz w:val="24"/>
                <w:szCs w:val="24"/>
                <w:lang w:val="pt-BR"/>
              </w:rPr>
            </w:pPr>
          </w:p>
        </w:tc>
        <w:tc>
          <w:tcPr>
            <w:tcW w:w="1294" w:type="dxa"/>
            <w:vAlign w:val="center"/>
          </w:tcPr>
          <w:p w14:paraId="0AB2E511" w14:textId="59738C78" w:rsidR="007D51D7"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Quando?</w:t>
            </w:r>
          </w:p>
        </w:tc>
        <w:tc>
          <w:tcPr>
            <w:tcW w:w="2551" w:type="dxa"/>
            <w:vAlign w:val="center"/>
          </w:tcPr>
          <w:p w14:paraId="3D91D5A6" w14:textId="06E67668" w:rsidR="00063F41"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Verifica</w:t>
            </w:r>
            <w:r w:rsidR="00945808" w:rsidRPr="00060143">
              <w:rPr>
                <w:rFonts w:ascii="Times New Roman" w:hAnsi="Times New Roman" w:cs="Times New Roman"/>
                <w:sz w:val="24"/>
                <w:szCs w:val="24"/>
                <w:lang w:val="pt-BR"/>
              </w:rPr>
              <w:t>ção</w:t>
            </w:r>
            <w:r w:rsidRPr="00060143">
              <w:rPr>
                <w:rFonts w:ascii="Times New Roman" w:hAnsi="Times New Roman" w:cs="Times New Roman"/>
                <w:sz w:val="24"/>
                <w:szCs w:val="24"/>
                <w:lang w:val="pt-BR"/>
              </w:rPr>
              <w:t xml:space="preserve"> em tempo real </w:t>
            </w:r>
            <w:r w:rsidR="00063F41" w:rsidRPr="00060143">
              <w:rPr>
                <w:rFonts w:ascii="Times New Roman" w:hAnsi="Times New Roman" w:cs="Times New Roman"/>
                <w:sz w:val="24"/>
                <w:szCs w:val="24"/>
                <w:lang w:val="pt-BR"/>
              </w:rPr>
              <w:t>por uma segunda pessoa.</w:t>
            </w:r>
          </w:p>
          <w:p w14:paraId="0703AEAE" w14:textId="66A3434C" w:rsidR="007D51D7"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Revisão</w:t>
            </w:r>
            <w:r w:rsidR="00063F41" w:rsidRPr="00060143">
              <w:rPr>
                <w:rFonts w:ascii="Times New Roman" w:hAnsi="Times New Roman" w:cs="Times New Roman"/>
                <w:sz w:val="24"/>
                <w:szCs w:val="24"/>
                <w:lang w:val="pt-BR"/>
              </w:rPr>
              <w:t xml:space="preserve"> completa</w:t>
            </w:r>
            <w:r w:rsidRPr="00060143">
              <w:rPr>
                <w:rFonts w:ascii="Times New Roman" w:hAnsi="Times New Roman" w:cs="Times New Roman"/>
                <w:sz w:val="24"/>
                <w:szCs w:val="24"/>
                <w:lang w:val="pt-BR"/>
              </w:rPr>
              <w:t xml:space="preserve"> da unidade de qualidade antes da disposição do lote</w:t>
            </w:r>
          </w:p>
        </w:tc>
        <w:tc>
          <w:tcPr>
            <w:tcW w:w="2693" w:type="dxa"/>
            <w:vAlign w:val="center"/>
          </w:tcPr>
          <w:p w14:paraId="3351065B" w14:textId="74A46FA2" w:rsidR="007D51D7"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Antes da próxima etapa crítica do processo ou antes da liberação do lote, conforme apropriado</w:t>
            </w:r>
          </w:p>
        </w:tc>
        <w:tc>
          <w:tcPr>
            <w:tcW w:w="2552" w:type="dxa"/>
            <w:vAlign w:val="center"/>
          </w:tcPr>
          <w:p w14:paraId="466D8CED" w14:textId="49E87688" w:rsidR="007D51D7" w:rsidRPr="00060143" w:rsidRDefault="002C527A"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Antes da liberação do lote ou dentro do prazo especificado nos procedimentos</w:t>
            </w:r>
          </w:p>
        </w:tc>
      </w:tr>
      <w:tr w:rsidR="007D51D7" w:rsidRPr="00554563" w14:paraId="4411BABE" w14:textId="77777777" w:rsidTr="00060756">
        <w:trPr>
          <w:cantSplit/>
          <w:trHeight w:val="1087"/>
        </w:trPr>
        <w:tc>
          <w:tcPr>
            <w:tcW w:w="663" w:type="dxa"/>
            <w:shd w:val="clear" w:color="auto" w:fill="E8D1FF"/>
            <w:textDirection w:val="btLr"/>
            <w:vAlign w:val="center"/>
          </w:tcPr>
          <w:p w14:paraId="4AB01532" w14:textId="1B6FD948" w:rsidR="007D51D7" w:rsidRPr="00C27656" w:rsidRDefault="00063F41" w:rsidP="00E21D58">
            <w:pPr>
              <w:pStyle w:val="HCQBodyText"/>
              <w:spacing w:after="0" w:line="240" w:lineRule="auto"/>
              <w:ind w:left="113" w:right="113"/>
              <w:jc w:val="center"/>
              <w:rPr>
                <w:b/>
                <w:bCs/>
                <w:lang w:val="pt-BR"/>
              </w:rPr>
            </w:pPr>
            <w:r w:rsidRPr="00C27656">
              <w:rPr>
                <w:b/>
                <w:bCs/>
                <w:lang w:val="pt-BR"/>
              </w:rPr>
              <w:t>Exemplo</w:t>
            </w:r>
          </w:p>
        </w:tc>
        <w:tc>
          <w:tcPr>
            <w:tcW w:w="9090" w:type="dxa"/>
            <w:gridSpan w:val="4"/>
            <w:shd w:val="clear" w:color="auto" w:fill="E8D1FF"/>
            <w:vAlign w:val="center"/>
          </w:tcPr>
          <w:p w14:paraId="6029F10F" w14:textId="206CED7A" w:rsidR="007D51D7" w:rsidRPr="00060756" w:rsidRDefault="00B214B8" w:rsidP="00E21D58">
            <w:pPr>
              <w:pStyle w:val="HCQBodyText"/>
              <w:spacing w:after="0" w:line="240" w:lineRule="auto"/>
              <w:jc w:val="center"/>
              <w:rPr>
                <w:b/>
                <w:bCs/>
                <w:lang w:val="pt-BR"/>
              </w:rPr>
            </w:pPr>
            <w:r w:rsidRPr="00060756">
              <w:rPr>
                <w:b/>
                <w:bCs/>
                <w:lang w:val="pt-BR"/>
              </w:rPr>
              <w:t>Transcrição de dados em um sistema eletrônico (de impressão ou outro registro eletrônico)</w:t>
            </w:r>
          </w:p>
        </w:tc>
      </w:tr>
      <w:tr w:rsidR="00060143" w:rsidRPr="00060143" w14:paraId="39BA4CB3" w14:textId="77777777" w:rsidTr="00060756">
        <w:trPr>
          <w:cantSplit/>
          <w:trHeight w:val="702"/>
        </w:trPr>
        <w:tc>
          <w:tcPr>
            <w:tcW w:w="663" w:type="dxa"/>
            <w:vMerge w:val="restart"/>
            <w:shd w:val="clear" w:color="auto" w:fill="E8D1FF"/>
            <w:textDirection w:val="btLr"/>
            <w:vAlign w:val="center"/>
          </w:tcPr>
          <w:p w14:paraId="7735F33F" w14:textId="33C82CB9" w:rsidR="00063F41" w:rsidRPr="00060143" w:rsidRDefault="00063F41" w:rsidP="00E21D58">
            <w:pPr>
              <w:pStyle w:val="HCQBodyText"/>
              <w:spacing w:after="0" w:line="240" w:lineRule="auto"/>
              <w:ind w:left="113" w:right="113"/>
              <w:jc w:val="center"/>
              <w:rPr>
                <w:rFonts w:ascii="Times New Roman" w:hAnsi="Times New Roman" w:cs="Times New Roman"/>
                <w:b/>
                <w:bCs/>
                <w:sz w:val="24"/>
                <w:szCs w:val="24"/>
                <w:lang w:val="pt-BR"/>
              </w:rPr>
            </w:pPr>
            <w:r w:rsidRPr="00060143">
              <w:rPr>
                <w:rFonts w:ascii="Times New Roman" w:hAnsi="Times New Roman" w:cs="Times New Roman"/>
                <w:b/>
                <w:bCs/>
                <w:sz w:val="24"/>
                <w:szCs w:val="24"/>
                <w:lang w:val="pt-BR"/>
              </w:rPr>
              <w:t xml:space="preserve">Duplo </w:t>
            </w:r>
            <w:proofErr w:type="spellStart"/>
            <w:r w:rsidRPr="00060143">
              <w:rPr>
                <w:rFonts w:ascii="Times New Roman" w:hAnsi="Times New Roman" w:cs="Times New Roman"/>
                <w:b/>
                <w:bCs/>
                <w:sz w:val="24"/>
                <w:szCs w:val="24"/>
                <w:lang w:val="pt-BR"/>
              </w:rPr>
              <w:t>Check</w:t>
            </w:r>
            <w:proofErr w:type="spellEnd"/>
            <w:r w:rsidRPr="00060143">
              <w:rPr>
                <w:rFonts w:ascii="Times New Roman" w:hAnsi="Times New Roman" w:cs="Times New Roman"/>
                <w:b/>
                <w:bCs/>
                <w:sz w:val="24"/>
                <w:szCs w:val="24"/>
                <w:lang w:val="pt-BR"/>
              </w:rPr>
              <w:t xml:space="preserve"> de Entrada de Dados</w:t>
            </w:r>
          </w:p>
        </w:tc>
        <w:tc>
          <w:tcPr>
            <w:tcW w:w="1294" w:type="dxa"/>
            <w:vAlign w:val="center"/>
          </w:tcPr>
          <w:p w14:paraId="6BC1AB20" w14:textId="40E0BCBF" w:rsidR="00063F41" w:rsidRPr="00060143" w:rsidRDefault="00063F41"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Que ação?</w:t>
            </w:r>
          </w:p>
        </w:tc>
        <w:tc>
          <w:tcPr>
            <w:tcW w:w="5244" w:type="dxa"/>
            <w:gridSpan w:val="2"/>
            <w:vAlign w:val="center"/>
          </w:tcPr>
          <w:p w14:paraId="7FCED28C" w14:textId="47AC806D" w:rsidR="00063F41" w:rsidRPr="00060143" w:rsidRDefault="00063F41"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Revisão</w:t>
            </w:r>
            <w:r w:rsidR="001A6F2D" w:rsidRPr="00060143">
              <w:rPr>
                <w:rFonts w:ascii="Times New Roman" w:hAnsi="Times New Roman" w:cs="Times New Roman"/>
                <w:sz w:val="24"/>
                <w:szCs w:val="24"/>
                <w:lang w:val="pt-BR"/>
              </w:rPr>
              <w:t xml:space="preserve"> complet</w:t>
            </w:r>
            <w:r w:rsidR="005B5E31" w:rsidRPr="00060143">
              <w:rPr>
                <w:rFonts w:ascii="Times New Roman" w:hAnsi="Times New Roman" w:cs="Times New Roman"/>
                <w:sz w:val="24"/>
                <w:szCs w:val="24"/>
                <w:lang w:val="pt-BR"/>
              </w:rPr>
              <w:t>a</w:t>
            </w:r>
            <w:r w:rsidRPr="00060143">
              <w:rPr>
                <w:rFonts w:ascii="Times New Roman" w:hAnsi="Times New Roman" w:cs="Times New Roman"/>
                <w:sz w:val="24"/>
                <w:szCs w:val="24"/>
                <w:lang w:val="pt-BR"/>
              </w:rPr>
              <w:t xml:space="preserve"> </w:t>
            </w:r>
            <w:r w:rsidR="001A6F2D" w:rsidRPr="00060143">
              <w:rPr>
                <w:rFonts w:ascii="Times New Roman" w:hAnsi="Times New Roman" w:cs="Times New Roman"/>
                <w:sz w:val="24"/>
                <w:szCs w:val="24"/>
                <w:lang w:val="pt-BR"/>
              </w:rPr>
              <w:t>d</w:t>
            </w:r>
            <w:r w:rsidRPr="00060143">
              <w:rPr>
                <w:rFonts w:ascii="Times New Roman" w:hAnsi="Times New Roman" w:cs="Times New Roman"/>
                <w:sz w:val="24"/>
                <w:szCs w:val="24"/>
                <w:lang w:val="pt-BR"/>
              </w:rPr>
              <w:t>os dados manuais inseridos no sistema eletrônico correspondem aos dados brutos originais da impressão ou gravação manual</w:t>
            </w:r>
          </w:p>
        </w:tc>
        <w:tc>
          <w:tcPr>
            <w:tcW w:w="2552" w:type="dxa"/>
            <w:vAlign w:val="center"/>
          </w:tcPr>
          <w:p w14:paraId="3C7042AA" w14:textId="17127D9A" w:rsidR="00063F41" w:rsidRPr="00060143" w:rsidRDefault="00063F41" w:rsidP="00E21D58">
            <w:pPr>
              <w:pStyle w:val="HCQBodyText"/>
              <w:spacing w:after="0" w:line="240" w:lineRule="auto"/>
              <w:jc w:val="center"/>
              <w:rPr>
                <w:rFonts w:ascii="Times New Roman" w:hAnsi="Times New Roman" w:cs="Times New Roman"/>
                <w:sz w:val="24"/>
                <w:szCs w:val="24"/>
              </w:rPr>
            </w:pPr>
            <w:proofErr w:type="spellStart"/>
            <w:r w:rsidRPr="00060143">
              <w:rPr>
                <w:rFonts w:ascii="Times New Roman" w:hAnsi="Times New Roman" w:cs="Times New Roman"/>
                <w:sz w:val="24"/>
                <w:szCs w:val="24"/>
              </w:rPr>
              <w:t>Não</w:t>
            </w:r>
            <w:proofErr w:type="spellEnd"/>
            <w:r w:rsidRPr="00060143">
              <w:rPr>
                <w:rFonts w:ascii="Times New Roman" w:hAnsi="Times New Roman" w:cs="Times New Roman"/>
                <w:sz w:val="24"/>
                <w:szCs w:val="24"/>
              </w:rPr>
              <w:t xml:space="preserve"> </w:t>
            </w:r>
            <w:proofErr w:type="spellStart"/>
            <w:r w:rsidRPr="00060143">
              <w:rPr>
                <w:rFonts w:ascii="Times New Roman" w:hAnsi="Times New Roman" w:cs="Times New Roman"/>
                <w:sz w:val="24"/>
                <w:szCs w:val="24"/>
              </w:rPr>
              <w:t>aplicável</w:t>
            </w:r>
            <w:proofErr w:type="spellEnd"/>
          </w:p>
        </w:tc>
      </w:tr>
      <w:tr w:rsidR="00060143" w:rsidRPr="00060143" w14:paraId="2597CA35" w14:textId="77777777" w:rsidTr="00060756">
        <w:trPr>
          <w:cantSplit/>
          <w:trHeight w:val="700"/>
        </w:trPr>
        <w:tc>
          <w:tcPr>
            <w:tcW w:w="663" w:type="dxa"/>
            <w:vMerge/>
            <w:shd w:val="clear" w:color="auto" w:fill="E8D1FF"/>
            <w:textDirection w:val="btLr"/>
            <w:vAlign w:val="center"/>
          </w:tcPr>
          <w:p w14:paraId="3B1D39CE" w14:textId="77777777" w:rsidR="00063F41" w:rsidRPr="00060143" w:rsidRDefault="00063F41" w:rsidP="00E21D58">
            <w:pPr>
              <w:pStyle w:val="HCQBodyText"/>
              <w:spacing w:after="0" w:line="240" w:lineRule="auto"/>
              <w:ind w:left="113" w:right="113"/>
              <w:jc w:val="center"/>
              <w:rPr>
                <w:rFonts w:ascii="Times New Roman" w:hAnsi="Times New Roman" w:cs="Times New Roman"/>
                <w:sz w:val="24"/>
                <w:szCs w:val="24"/>
              </w:rPr>
            </w:pPr>
          </w:p>
        </w:tc>
        <w:tc>
          <w:tcPr>
            <w:tcW w:w="1294" w:type="dxa"/>
            <w:vAlign w:val="center"/>
          </w:tcPr>
          <w:p w14:paraId="6B3F7850" w14:textId="08B5CD79" w:rsidR="00063F41" w:rsidRPr="00060143" w:rsidRDefault="00063F41"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Quem?</w:t>
            </w:r>
          </w:p>
        </w:tc>
        <w:tc>
          <w:tcPr>
            <w:tcW w:w="2551" w:type="dxa"/>
            <w:vAlign w:val="center"/>
          </w:tcPr>
          <w:p w14:paraId="7CF78527" w14:textId="268236C6" w:rsidR="00063F41" w:rsidRPr="00060143" w:rsidRDefault="00063F41"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Supervisor ou Unidade da Qualidade</w:t>
            </w:r>
          </w:p>
        </w:tc>
        <w:tc>
          <w:tcPr>
            <w:tcW w:w="2693" w:type="dxa"/>
            <w:vAlign w:val="center"/>
          </w:tcPr>
          <w:p w14:paraId="3EBC1F2E" w14:textId="42E7B170" w:rsidR="00063F41" w:rsidRPr="00060143" w:rsidRDefault="00C526BC" w:rsidP="00E21D58">
            <w:pPr>
              <w:pStyle w:val="HCQBodyText"/>
              <w:spacing w:after="0" w:line="240" w:lineRule="auto"/>
              <w:jc w:val="center"/>
              <w:rPr>
                <w:rFonts w:ascii="Times New Roman" w:hAnsi="Times New Roman" w:cs="Times New Roman"/>
                <w:sz w:val="24"/>
                <w:szCs w:val="24"/>
              </w:rPr>
            </w:pPr>
            <w:r w:rsidRPr="00060143">
              <w:rPr>
                <w:rFonts w:ascii="Times New Roman" w:hAnsi="Times New Roman" w:cs="Times New Roman"/>
                <w:sz w:val="24"/>
                <w:szCs w:val="24"/>
              </w:rPr>
              <w:t>Duplo Check</w:t>
            </w:r>
          </w:p>
        </w:tc>
        <w:tc>
          <w:tcPr>
            <w:tcW w:w="2552" w:type="dxa"/>
            <w:vAlign w:val="center"/>
          </w:tcPr>
          <w:p w14:paraId="520504D9" w14:textId="5580605D" w:rsidR="00063F41" w:rsidRPr="00060143" w:rsidRDefault="00063F41" w:rsidP="00E21D58">
            <w:pPr>
              <w:pStyle w:val="HCQBodyText"/>
              <w:spacing w:after="0" w:line="240" w:lineRule="auto"/>
              <w:jc w:val="center"/>
              <w:rPr>
                <w:rFonts w:ascii="Times New Roman" w:hAnsi="Times New Roman" w:cs="Times New Roman"/>
                <w:sz w:val="24"/>
                <w:szCs w:val="24"/>
              </w:rPr>
            </w:pPr>
            <w:proofErr w:type="spellStart"/>
            <w:r w:rsidRPr="00060143">
              <w:rPr>
                <w:rFonts w:ascii="Times New Roman" w:hAnsi="Times New Roman" w:cs="Times New Roman"/>
                <w:sz w:val="24"/>
                <w:szCs w:val="24"/>
              </w:rPr>
              <w:t>Não</w:t>
            </w:r>
            <w:proofErr w:type="spellEnd"/>
            <w:r w:rsidRPr="00060143">
              <w:rPr>
                <w:rFonts w:ascii="Times New Roman" w:hAnsi="Times New Roman" w:cs="Times New Roman"/>
                <w:sz w:val="24"/>
                <w:szCs w:val="24"/>
              </w:rPr>
              <w:t xml:space="preserve"> </w:t>
            </w:r>
            <w:proofErr w:type="spellStart"/>
            <w:r w:rsidRPr="00060143">
              <w:rPr>
                <w:rFonts w:ascii="Times New Roman" w:hAnsi="Times New Roman" w:cs="Times New Roman"/>
                <w:sz w:val="24"/>
                <w:szCs w:val="24"/>
              </w:rPr>
              <w:t>aplicável</w:t>
            </w:r>
            <w:proofErr w:type="spellEnd"/>
          </w:p>
        </w:tc>
      </w:tr>
      <w:tr w:rsidR="00060143" w:rsidRPr="00060143" w14:paraId="1164C5F7" w14:textId="77777777" w:rsidTr="00060756">
        <w:trPr>
          <w:cantSplit/>
          <w:trHeight w:val="826"/>
        </w:trPr>
        <w:tc>
          <w:tcPr>
            <w:tcW w:w="663" w:type="dxa"/>
            <w:vMerge/>
            <w:shd w:val="clear" w:color="auto" w:fill="E8D1FF"/>
            <w:textDirection w:val="btLr"/>
            <w:vAlign w:val="center"/>
          </w:tcPr>
          <w:p w14:paraId="4B3510C5" w14:textId="77777777" w:rsidR="00063F41" w:rsidRPr="00060143" w:rsidRDefault="00063F41" w:rsidP="00E21D58">
            <w:pPr>
              <w:pStyle w:val="HCQBodyText"/>
              <w:spacing w:after="0" w:line="240" w:lineRule="auto"/>
              <w:ind w:left="113" w:right="113"/>
              <w:jc w:val="center"/>
              <w:rPr>
                <w:rFonts w:ascii="Times New Roman" w:hAnsi="Times New Roman" w:cs="Times New Roman"/>
                <w:sz w:val="24"/>
                <w:szCs w:val="24"/>
              </w:rPr>
            </w:pPr>
          </w:p>
        </w:tc>
        <w:tc>
          <w:tcPr>
            <w:tcW w:w="1294" w:type="dxa"/>
            <w:vAlign w:val="center"/>
          </w:tcPr>
          <w:p w14:paraId="4DD13446" w14:textId="09AFB964" w:rsidR="00063F41" w:rsidRPr="00060143" w:rsidRDefault="00063F41"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Quando?</w:t>
            </w:r>
          </w:p>
        </w:tc>
        <w:tc>
          <w:tcPr>
            <w:tcW w:w="5244" w:type="dxa"/>
            <w:gridSpan w:val="2"/>
            <w:vAlign w:val="center"/>
          </w:tcPr>
          <w:p w14:paraId="6DCF520B" w14:textId="40DC5D5C" w:rsidR="00063F41" w:rsidRPr="00060143" w:rsidRDefault="00063F41" w:rsidP="00E21D58">
            <w:pPr>
              <w:pStyle w:val="HCQBodyText"/>
              <w:spacing w:after="0" w:line="240" w:lineRule="auto"/>
              <w:jc w:val="center"/>
              <w:rPr>
                <w:rFonts w:ascii="Times New Roman" w:hAnsi="Times New Roman" w:cs="Times New Roman"/>
                <w:sz w:val="24"/>
                <w:szCs w:val="24"/>
                <w:lang w:val="pt-BR"/>
              </w:rPr>
            </w:pPr>
            <w:r w:rsidRPr="00060143">
              <w:rPr>
                <w:rFonts w:ascii="Times New Roman" w:hAnsi="Times New Roman" w:cs="Times New Roman"/>
                <w:sz w:val="24"/>
                <w:szCs w:val="24"/>
                <w:lang w:val="pt-BR"/>
              </w:rPr>
              <w:t>Antes da liberação do lote (uma vez que os dados brutos originais estão disponíveis, a verificação do registro de dados não precisa ser em tempo real)</w:t>
            </w:r>
          </w:p>
        </w:tc>
        <w:tc>
          <w:tcPr>
            <w:tcW w:w="2552" w:type="dxa"/>
            <w:vAlign w:val="center"/>
          </w:tcPr>
          <w:p w14:paraId="458B706C" w14:textId="77753B62" w:rsidR="00063F41" w:rsidRPr="00060143" w:rsidRDefault="00063F41" w:rsidP="00E21D58">
            <w:pPr>
              <w:pStyle w:val="HCQBodyText"/>
              <w:spacing w:after="0" w:line="240" w:lineRule="auto"/>
              <w:jc w:val="center"/>
              <w:rPr>
                <w:rFonts w:ascii="Times New Roman" w:hAnsi="Times New Roman" w:cs="Times New Roman"/>
                <w:sz w:val="24"/>
                <w:szCs w:val="24"/>
              </w:rPr>
            </w:pPr>
            <w:proofErr w:type="spellStart"/>
            <w:r w:rsidRPr="00060143">
              <w:rPr>
                <w:rFonts w:ascii="Times New Roman" w:hAnsi="Times New Roman" w:cs="Times New Roman"/>
                <w:sz w:val="24"/>
                <w:szCs w:val="24"/>
              </w:rPr>
              <w:t>Não</w:t>
            </w:r>
            <w:proofErr w:type="spellEnd"/>
            <w:r w:rsidRPr="00060143">
              <w:rPr>
                <w:rFonts w:ascii="Times New Roman" w:hAnsi="Times New Roman" w:cs="Times New Roman"/>
                <w:sz w:val="24"/>
                <w:szCs w:val="24"/>
              </w:rPr>
              <w:t xml:space="preserve"> </w:t>
            </w:r>
            <w:proofErr w:type="spellStart"/>
            <w:r w:rsidRPr="00060143">
              <w:rPr>
                <w:rFonts w:ascii="Times New Roman" w:hAnsi="Times New Roman" w:cs="Times New Roman"/>
                <w:sz w:val="24"/>
                <w:szCs w:val="24"/>
              </w:rPr>
              <w:t>aplicável</w:t>
            </w:r>
            <w:proofErr w:type="spellEnd"/>
          </w:p>
        </w:tc>
      </w:tr>
    </w:tbl>
    <w:p w14:paraId="5D657323" w14:textId="29825198" w:rsidR="00060756" w:rsidRPr="00060143" w:rsidRDefault="00060756" w:rsidP="00060756">
      <w:pPr>
        <w:spacing w:before="0"/>
        <w:jc w:val="center"/>
        <w:rPr>
          <w:szCs w:val="24"/>
          <w:lang w:val="it-IT"/>
        </w:rPr>
      </w:pPr>
      <w:r w:rsidRPr="00060143">
        <w:rPr>
          <w:szCs w:val="24"/>
          <w:lang w:val="it-IT"/>
        </w:rPr>
        <w:t xml:space="preserve">Tabela 3 </w:t>
      </w:r>
    </w:p>
    <w:p w14:paraId="2DD9C5BB" w14:textId="31E016E4" w:rsidR="0098387C" w:rsidRPr="00060143" w:rsidRDefault="003312FC" w:rsidP="0048039E">
      <w:pPr>
        <w:pStyle w:val="Ttulo2"/>
        <w:numPr>
          <w:ilvl w:val="0"/>
          <w:numId w:val="0"/>
        </w:numPr>
        <w:ind w:left="2016" w:hanging="2016"/>
        <w:rPr>
          <w:sz w:val="24"/>
          <w:szCs w:val="24"/>
          <w:lang w:val="it-IT"/>
        </w:rPr>
      </w:pPr>
      <w:bookmarkStart w:id="20" w:name="_Toc163235221"/>
      <w:r>
        <w:rPr>
          <w:sz w:val="24"/>
          <w:szCs w:val="24"/>
          <w:lang w:val="it-IT"/>
        </w:rPr>
        <w:lastRenderedPageBreak/>
        <w:t>5</w:t>
      </w:r>
      <w:r w:rsidR="00F201D1" w:rsidRPr="00060143">
        <w:rPr>
          <w:sz w:val="24"/>
          <w:szCs w:val="24"/>
          <w:lang w:val="it-IT"/>
        </w:rPr>
        <w:t>.</w:t>
      </w:r>
      <w:r w:rsidR="00850C58" w:rsidRPr="00060143">
        <w:rPr>
          <w:sz w:val="24"/>
          <w:szCs w:val="24"/>
          <w:lang w:val="it-IT"/>
        </w:rPr>
        <w:t>4</w:t>
      </w:r>
      <w:r w:rsidR="00F201D1" w:rsidRPr="00060143">
        <w:rPr>
          <w:sz w:val="24"/>
          <w:szCs w:val="24"/>
          <w:lang w:val="it-IT"/>
        </w:rPr>
        <w:t>.</w:t>
      </w:r>
      <w:r w:rsidR="00850C58" w:rsidRPr="00060143">
        <w:rPr>
          <w:sz w:val="24"/>
          <w:szCs w:val="24"/>
          <w:lang w:val="it-IT"/>
        </w:rPr>
        <w:t xml:space="preserve"> </w:t>
      </w:r>
      <w:r w:rsidR="0098387C" w:rsidRPr="00060143">
        <w:rPr>
          <w:sz w:val="24"/>
          <w:szCs w:val="24"/>
          <w:lang w:val="it-IT"/>
        </w:rPr>
        <w:t>Re</w:t>
      </w:r>
      <w:r w:rsidR="00184AE2" w:rsidRPr="00060143">
        <w:rPr>
          <w:sz w:val="24"/>
          <w:szCs w:val="24"/>
          <w:lang w:val="it-IT"/>
        </w:rPr>
        <w:t>querimento</w:t>
      </w:r>
      <w:r w:rsidR="0098387C" w:rsidRPr="00060143">
        <w:rPr>
          <w:sz w:val="24"/>
          <w:szCs w:val="24"/>
          <w:lang w:val="it-IT"/>
        </w:rPr>
        <w:t xml:space="preserve">s para </w:t>
      </w:r>
      <w:r w:rsidR="00654B9B" w:rsidRPr="00060143">
        <w:rPr>
          <w:sz w:val="24"/>
          <w:szCs w:val="24"/>
          <w:lang w:val="it-IT"/>
        </w:rPr>
        <w:t>R</w:t>
      </w:r>
      <w:r w:rsidR="0098387C" w:rsidRPr="00060143">
        <w:rPr>
          <w:sz w:val="24"/>
          <w:szCs w:val="24"/>
          <w:lang w:val="it-IT"/>
        </w:rPr>
        <w:t xml:space="preserve">egistros em </w:t>
      </w:r>
      <w:r w:rsidR="00654B9B" w:rsidRPr="00060143">
        <w:rPr>
          <w:sz w:val="24"/>
          <w:szCs w:val="24"/>
          <w:lang w:val="it-IT"/>
        </w:rPr>
        <w:t>P</w:t>
      </w:r>
      <w:r w:rsidR="0098387C" w:rsidRPr="00060143">
        <w:rPr>
          <w:sz w:val="24"/>
          <w:szCs w:val="24"/>
          <w:lang w:val="it-IT"/>
        </w:rPr>
        <w:t>apel</w:t>
      </w:r>
      <w:bookmarkEnd w:id="20"/>
      <w:r w:rsidR="0098387C" w:rsidRPr="00060143">
        <w:rPr>
          <w:sz w:val="24"/>
          <w:szCs w:val="24"/>
          <w:lang w:val="it-IT"/>
        </w:rPr>
        <w:t xml:space="preserve"> </w:t>
      </w:r>
    </w:p>
    <w:p w14:paraId="2C3299C5" w14:textId="77777777" w:rsidR="00F201D1" w:rsidRPr="00060143" w:rsidRDefault="00F201D1" w:rsidP="007458B9">
      <w:pPr>
        <w:spacing w:before="0" w:line="360" w:lineRule="auto"/>
        <w:contextualSpacing/>
        <w:rPr>
          <w:szCs w:val="24"/>
          <w:lang w:val="it-IT"/>
        </w:rPr>
      </w:pPr>
    </w:p>
    <w:p w14:paraId="1683751F" w14:textId="768F87FC" w:rsidR="0098387C" w:rsidRPr="00060143" w:rsidRDefault="003312FC" w:rsidP="007458B9">
      <w:pPr>
        <w:spacing w:before="0" w:line="360" w:lineRule="auto"/>
        <w:contextualSpacing/>
        <w:rPr>
          <w:szCs w:val="24"/>
          <w:lang w:val="it-IT"/>
        </w:rPr>
      </w:pPr>
      <w:r>
        <w:rPr>
          <w:szCs w:val="24"/>
          <w:lang w:val="it-IT"/>
        </w:rPr>
        <w:t>5</w:t>
      </w:r>
      <w:r w:rsidR="00F201D1" w:rsidRPr="00060143">
        <w:rPr>
          <w:szCs w:val="24"/>
          <w:lang w:val="it-IT"/>
        </w:rPr>
        <w:t xml:space="preserve">.4.1. </w:t>
      </w:r>
      <w:r w:rsidR="0098387C" w:rsidRPr="00060143">
        <w:rPr>
          <w:szCs w:val="24"/>
          <w:lang w:val="it-IT"/>
        </w:rPr>
        <w:t>Os registros em papel devem ser controlados e devem permanecer atribuíveis, legíveis, indeléveis / duráveis, contemporâneos, originais e precisos (ALCOA</w:t>
      </w:r>
      <w:r w:rsidR="00184AE2" w:rsidRPr="00060143">
        <w:rPr>
          <w:szCs w:val="24"/>
          <w:lang w:val="it-IT"/>
        </w:rPr>
        <w:t>+</w:t>
      </w:r>
      <w:r w:rsidR="0098387C" w:rsidRPr="00060143">
        <w:rPr>
          <w:szCs w:val="24"/>
          <w:lang w:val="it-IT"/>
        </w:rPr>
        <w:t>) ao longo do ciclo de vida dos dados</w:t>
      </w:r>
      <w:r w:rsidR="004439E0" w:rsidRPr="00060143">
        <w:rPr>
          <w:szCs w:val="24"/>
          <w:lang w:val="it-IT"/>
        </w:rPr>
        <w:t>.</w:t>
      </w:r>
    </w:p>
    <w:p w14:paraId="6ED64FF0" w14:textId="77777777" w:rsidR="00F201D1" w:rsidRPr="00060143" w:rsidRDefault="00F201D1" w:rsidP="007458B9">
      <w:pPr>
        <w:spacing w:before="0" w:line="360" w:lineRule="auto"/>
        <w:contextualSpacing/>
        <w:rPr>
          <w:szCs w:val="24"/>
          <w:lang w:val="it-IT"/>
        </w:rPr>
      </w:pPr>
    </w:p>
    <w:p w14:paraId="4C30E61A" w14:textId="487E94D0" w:rsidR="0098387C" w:rsidRPr="00060143" w:rsidRDefault="003312FC" w:rsidP="007458B9">
      <w:pPr>
        <w:spacing w:before="0" w:line="360" w:lineRule="auto"/>
        <w:contextualSpacing/>
        <w:rPr>
          <w:szCs w:val="24"/>
          <w:lang w:val="it-IT"/>
        </w:rPr>
      </w:pPr>
      <w:r>
        <w:rPr>
          <w:szCs w:val="24"/>
          <w:lang w:val="it-IT"/>
        </w:rPr>
        <w:t>5</w:t>
      </w:r>
      <w:r w:rsidR="00F201D1" w:rsidRPr="00060143">
        <w:rPr>
          <w:szCs w:val="24"/>
          <w:lang w:val="it-IT"/>
        </w:rPr>
        <w:t xml:space="preserve">.4.2. </w:t>
      </w:r>
      <w:r w:rsidR="0098387C" w:rsidRPr="00060143">
        <w:rPr>
          <w:szCs w:val="24"/>
          <w:lang w:val="it-IT"/>
        </w:rPr>
        <w:t>As seguintes regras para documentos criados em formato de papel devem ser aplicadas:</w:t>
      </w:r>
    </w:p>
    <w:p w14:paraId="4A2DA74F" w14:textId="77777777" w:rsidR="007458B9" w:rsidRPr="00060143" w:rsidRDefault="007458B9" w:rsidP="007458B9">
      <w:pPr>
        <w:pStyle w:val="Corpodetexto"/>
        <w:spacing w:before="0" w:line="360" w:lineRule="auto"/>
        <w:contextualSpacing/>
        <w:rPr>
          <w:szCs w:val="24"/>
          <w:lang w:val="it-IT"/>
        </w:rPr>
      </w:pPr>
    </w:p>
    <w:p w14:paraId="5E4193FB" w14:textId="0996E378" w:rsidR="00F201D1" w:rsidRPr="00060143" w:rsidRDefault="0098387C" w:rsidP="003819DE">
      <w:pPr>
        <w:pStyle w:val="PargrafodaLista"/>
        <w:numPr>
          <w:ilvl w:val="0"/>
          <w:numId w:val="8"/>
        </w:numPr>
        <w:spacing w:before="0" w:line="360" w:lineRule="auto"/>
        <w:rPr>
          <w:szCs w:val="24"/>
          <w:lang w:val="it-IT"/>
        </w:rPr>
      </w:pPr>
      <w:r w:rsidRPr="00060143">
        <w:rPr>
          <w:szCs w:val="24"/>
          <w:lang w:val="it-IT"/>
        </w:rPr>
        <w:t>Documentos e procedimentos principais são criados, revisados ​​e aprovados para uso</w:t>
      </w:r>
      <w:r w:rsidR="00850C58" w:rsidRPr="00060143">
        <w:rPr>
          <w:szCs w:val="24"/>
          <w:lang w:val="it-IT"/>
        </w:rPr>
        <w:t>.</w:t>
      </w:r>
    </w:p>
    <w:p w14:paraId="5D222710" w14:textId="1369EE4B" w:rsidR="00F201D1" w:rsidRPr="00060143" w:rsidRDefault="0098387C" w:rsidP="003819DE">
      <w:pPr>
        <w:pStyle w:val="PargrafodaLista"/>
        <w:numPr>
          <w:ilvl w:val="0"/>
          <w:numId w:val="8"/>
        </w:numPr>
        <w:spacing w:before="0" w:line="360" w:lineRule="auto"/>
        <w:rPr>
          <w:szCs w:val="24"/>
          <w:lang w:val="it-IT"/>
        </w:rPr>
      </w:pPr>
      <w:r w:rsidRPr="00060143">
        <w:rPr>
          <w:szCs w:val="24"/>
          <w:lang w:val="it-IT"/>
        </w:rPr>
        <w:t xml:space="preserve">A geração, distribuição e controle de modelos usados ​​para registrar dados (mestre, logs, etc.) </w:t>
      </w:r>
      <w:r w:rsidR="00850C58" w:rsidRPr="00060143">
        <w:rPr>
          <w:szCs w:val="24"/>
          <w:lang w:val="it-IT"/>
        </w:rPr>
        <w:t xml:space="preserve">devem ser </w:t>
      </w:r>
      <w:r w:rsidRPr="00060143">
        <w:rPr>
          <w:szCs w:val="24"/>
          <w:lang w:val="it-IT"/>
        </w:rPr>
        <w:t>definidos</w:t>
      </w:r>
      <w:r w:rsidR="00850C58" w:rsidRPr="00060143">
        <w:rPr>
          <w:szCs w:val="24"/>
          <w:lang w:val="it-IT"/>
        </w:rPr>
        <w:t>.</w:t>
      </w:r>
    </w:p>
    <w:p w14:paraId="19C24F1B" w14:textId="089873A3" w:rsidR="00850C58" w:rsidRPr="00060143" w:rsidRDefault="00850C58" w:rsidP="003819DE">
      <w:pPr>
        <w:pStyle w:val="PargrafodaLista"/>
        <w:numPr>
          <w:ilvl w:val="0"/>
          <w:numId w:val="8"/>
        </w:numPr>
        <w:spacing w:before="0" w:line="360" w:lineRule="auto"/>
        <w:rPr>
          <w:szCs w:val="24"/>
          <w:lang w:val="it-IT"/>
        </w:rPr>
      </w:pPr>
      <w:r w:rsidRPr="00060143">
        <w:rPr>
          <w:szCs w:val="24"/>
          <w:lang w:val="it-IT"/>
        </w:rPr>
        <w:t>Os registros em estado inativo devem ser arquivados em locais seguros (com acesso restrito e condições ambientais adequadas) para evitar danos ou perdas, de forma que sejam facilmente rastreáveis e recuperáveis e garantam que sejam duráveis por toda a vida útil do arquivo.</w:t>
      </w:r>
    </w:p>
    <w:p w14:paraId="6C9D3AAE" w14:textId="0FC26E24" w:rsidR="00F201D1" w:rsidRPr="00060143" w:rsidRDefault="0098387C" w:rsidP="003819DE">
      <w:pPr>
        <w:pStyle w:val="PargrafodaLista"/>
        <w:numPr>
          <w:ilvl w:val="0"/>
          <w:numId w:val="8"/>
        </w:numPr>
        <w:spacing w:before="0" w:line="360" w:lineRule="auto"/>
        <w:rPr>
          <w:szCs w:val="24"/>
          <w:lang w:val="it-IT"/>
        </w:rPr>
      </w:pPr>
      <w:r w:rsidRPr="00060143">
        <w:rPr>
          <w:szCs w:val="24"/>
          <w:lang w:val="it-IT"/>
        </w:rPr>
        <w:t xml:space="preserve">Processo controlado e rastreável para geração de cópias de trabalho de documentos para uso rotineiro, com ênfase específica em cópias de documentos, por ex. </w:t>
      </w:r>
      <w:r w:rsidR="004439E0" w:rsidRPr="00060143">
        <w:rPr>
          <w:szCs w:val="24"/>
          <w:lang w:val="it-IT"/>
        </w:rPr>
        <w:t>P</w:t>
      </w:r>
      <w:r w:rsidRPr="00060143">
        <w:rPr>
          <w:szCs w:val="24"/>
          <w:lang w:val="it-IT"/>
        </w:rPr>
        <w:t>OPs estão em vigor</w:t>
      </w:r>
      <w:r w:rsidR="00850C58" w:rsidRPr="00060143">
        <w:rPr>
          <w:szCs w:val="24"/>
          <w:lang w:val="it-IT"/>
        </w:rPr>
        <w:t>.</w:t>
      </w:r>
    </w:p>
    <w:p w14:paraId="2AC29817" w14:textId="1447FF9D" w:rsidR="00F201D1" w:rsidRPr="00060143" w:rsidRDefault="0098387C" w:rsidP="003819DE">
      <w:pPr>
        <w:pStyle w:val="PargrafodaLista"/>
        <w:numPr>
          <w:ilvl w:val="0"/>
          <w:numId w:val="8"/>
        </w:numPr>
        <w:spacing w:before="0" w:line="360" w:lineRule="auto"/>
        <w:rPr>
          <w:szCs w:val="24"/>
          <w:lang w:val="it-IT"/>
        </w:rPr>
      </w:pPr>
      <w:r w:rsidRPr="00060143">
        <w:rPr>
          <w:szCs w:val="24"/>
          <w:lang w:val="it-IT"/>
        </w:rPr>
        <w:t>Orientação para o preenchimento de documentos em papel, especificando a identificação de operadores individuais, formatos de entrada de dados e alterações em vigor</w:t>
      </w:r>
      <w:r w:rsidR="00850C58" w:rsidRPr="00060143">
        <w:rPr>
          <w:szCs w:val="24"/>
          <w:lang w:val="it-IT"/>
        </w:rPr>
        <w:t>.</w:t>
      </w:r>
    </w:p>
    <w:p w14:paraId="359D97ED" w14:textId="3BCB6053" w:rsidR="00F201D1" w:rsidRPr="00060143" w:rsidRDefault="0098387C" w:rsidP="003819DE">
      <w:pPr>
        <w:pStyle w:val="PargrafodaLista"/>
        <w:numPr>
          <w:ilvl w:val="0"/>
          <w:numId w:val="8"/>
        </w:numPr>
        <w:spacing w:before="0" w:line="360" w:lineRule="auto"/>
        <w:rPr>
          <w:szCs w:val="24"/>
          <w:lang w:val="it-IT"/>
        </w:rPr>
      </w:pPr>
      <w:r w:rsidRPr="00060143">
        <w:rPr>
          <w:szCs w:val="24"/>
          <w:lang w:val="it-IT"/>
        </w:rPr>
        <w:t>Os documentos são revisados ​​rotineiramente quanto à precisão, autenticidade e integridade</w:t>
      </w:r>
      <w:r w:rsidR="00850C58" w:rsidRPr="00060143">
        <w:rPr>
          <w:szCs w:val="24"/>
          <w:lang w:val="it-IT"/>
        </w:rPr>
        <w:t>.</w:t>
      </w:r>
    </w:p>
    <w:p w14:paraId="069880F1" w14:textId="043B348F" w:rsidR="00F201D1" w:rsidRPr="00060143" w:rsidRDefault="0098387C" w:rsidP="003819DE">
      <w:pPr>
        <w:pStyle w:val="PargrafodaLista"/>
        <w:numPr>
          <w:ilvl w:val="0"/>
          <w:numId w:val="8"/>
        </w:numPr>
        <w:spacing w:before="0" w:line="360" w:lineRule="auto"/>
        <w:rPr>
          <w:szCs w:val="24"/>
          <w:lang w:val="it-IT"/>
        </w:rPr>
      </w:pPr>
      <w:r w:rsidRPr="00060143">
        <w:rPr>
          <w:szCs w:val="24"/>
          <w:lang w:val="it-IT"/>
        </w:rPr>
        <w:t>Os processos de preenchimento, recuperação, retenção, arquivamento e eliminação de registros estão em vigor, incluindo a captura e retenção de formulários incompletos e / ou errôneos como parte do registro permanente, juntamente com a justificativa para sua substituição</w:t>
      </w:r>
      <w:r w:rsidR="00850C58" w:rsidRPr="00060143">
        <w:rPr>
          <w:szCs w:val="24"/>
          <w:lang w:val="it-IT"/>
        </w:rPr>
        <w:t>.</w:t>
      </w:r>
    </w:p>
    <w:p w14:paraId="7B3307AC" w14:textId="2925E501" w:rsidR="00F201D1" w:rsidRPr="00060143" w:rsidRDefault="0098387C" w:rsidP="003819DE">
      <w:pPr>
        <w:pStyle w:val="PargrafodaLista"/>
        <w:numPr>
          <w:ilvl w:val="0"/>
          <w:numId w:val="8"/>
        </w:numPr>
        <w:spacing w:before="0" w:line="360" w:lineRule="auto"/>
        <w:rPr>
          <w:szCs w:val="24"/>
          <w:lang w:val="it-IT"/>
        </w:rPr>
      </w:pPr>
      <w:r w:rsidRPr="00060143">
        <w:rPr>
          <w:szCs w:val="24"/>
          <w:lang w:val="it-IT"/>
        </w:rPr>
        <w:t>Os dados originais são mantidos de acordo com as políticas de retenção de registros aplicáveis ​​e não são destruídos nem descartados intencionalmente</w:t>
      </w:r>
      <w:r w:rsidR="00850C58" w:rsidRPr="00060143">
        <w:rPr>
          <w:szCs w:val="24"/>
          <w:lang w:val="it-IT"/>
        </w:rPr>
        <w:t>.</w:t>
      </w:r>
    </w:p>
    <w:p w14:paraId="0CD1C2AF" w14:textId="7985AA4C" w:rsidR="0098387C" w:rsidRPr="00060143" w:rsidRDefault="0098387C" w:rsidP="003819DE">
      <w:pPr>
        <w:pStyle w:val="PargrafodaLista"/>
        <w:numPr>
          <w:ilvl w:val="0"/>
          <w:numId w:val="8"/>
        </w:numPr>
        <w:spacing w:before="0" w:line="360" w:lineRule="auto"/>
        <w:rPr>
          <w:szCs w:val="24"/>
          <w:lang w:val="it-IT"/>
        </w:rPr>
      </w:pPr>
      <w:r w:rsidRPr="00060143">
        <w:rPr>
          <w:szCs w:val="24"/>
          <w:lang w:val="it-IT"/>
        </w:rPr>
        <w:t>A integridade dos dados é mantida durante todo o ciclo de vida dos dados</w:t>
      </w:r>
      <w:r w:rsidR="00850C58" w:rsidRPr="00060143">
        <w:rPr>
          <w:szCs w:val="24"/>
          <w:lang w:val="it-IT"/>
        </w:rPr>
        <w:t>.</w:t>
      </w:r>
    </w:p>
    <w:p w14:paraId="2BB8EFD2" w14:textId="17E327D6" w:rsidR="00691C13" w:rsidRPr="00060143" w:rsidRDefault="00691C13" w:rsidP="007458B9">
      <w:pPr>
        <w:pStyle w:val="Corpodetexto"/>
        <w:spacing w:before="0" w:line="360" w:lineRule="auto"/>
        <w:contextualSpacing/>
        <w:rPr>
          <w:szCs w:val="24"/>
          <w:lang w:val="it-IT"/>
        </w:rPr>
      </w:pPr>
    </w:p>
    <w:p w14:paraId="007C0AE6" w14:textId="603E2616" w:rsidR="00850C58" w:rsidRPr="00060143" w:rsidRDefault="00AF5B8E" w:rsidP="007458B9">
      <w:pPr>
        <w:pStyle w:val="Corpodetexto"/>
        <w:spacing w:before="0" w:line="360" w:lineRule="auto"/>
        <w:contextualSpacing/>
        <w:rPr>
          <w:szCs w:val="24"/>
          <w:lang w:val="it-IT"/>
        </w:rPr>
      </w:pPr>
      <w:r>
        <w:rPr>
          <w:szCs w:val="24"/>
          <w:lang w:val="it-IT"/>
        </w:rPr>
        <w:lastRenderedPageBreak/>
        <w:t>5</w:t>
      </w:r>
      <w:r w:rsidR="00850C58" w:rsidRPr="00060143">
        <w:rPr>
          <w:szCs w:val="24"/>
          <w:lang w:val="it-IT"/>
        </w:rPr>
        <w:t>.4.3. Emissão e reconciliação de formulários (em branco)</w:t>
      </w:r>
    </w:p>
    <w:p w14:paraId="78BE58C2" w14:textId="395FFFD1" w:rsidR="00850C58" w:rsidRPr="00060143" w:rsidRDefault="00850C58" w:rsidP="007458B9">
      <w:pPr>
        <w:pStyle w:val="Corpodetexto"/>
        <w:spacing w:before="0" w:line="360" w:lineRule="auto"/>
        <w:contextualSpacing/>
        <w:rPr>
          <w:szCs w:val="24"/>
          <w:lang w:val="it-IT"/>
        </w:rPr>
      </w:pPr>
    </w:p>
    <w:p w14:paraId="677C2B82" w14:textId="23EEB235" w:rsidR="00850C58" w:rsidRPr="00060143" w:rsidRDefault="00AF5B8E" w:rsidP="00850C58">
      <w:pPr>
        <w:pStyle w:val="Corpodetexto"/>
        <w:spacing w:before="0" w:line="360" w:lineRule="auto"/>
        <w:contextualSpacing/>
        <w:rPr>
          <w:szCs w:val="24"/>
          <w:lang w:val="it-IT"/>
        </w:rPr>
      </w:pPr>
      <w:r>
        <w:rPr>
          <w:szCs w:val="24"/>
          <w:lang w:val="it-IT"/>
        </w:rPr>
        <w:t>5</w:t>
      </w:r>
      <w:r w:rsidR="00850C58" w:rsidRPr="00060143">
        <w:rPr>
          <w:szCs w:val="24"/>
          <w:lang w:val="it-IT"/>
        </w:rPr>
        <w:t>.4.3.1. A entrada ou processamento de dados GxP (incluindo dados brutos) em notas adesivas, papel de rascunho ou outro formato temporário, como blocos de notas ou diários não oficiais, é estritamente proibido. Os dados GxP devem ser registrados e processados ​​em formulários controlados.</w:t>
      </w:r>
    </w:p>
    <w:p w14:paraId="2FF5A3BF" w14:textId="77777777" w:rsidR="00A9732E" w:rsidRPr="00060143" w:rsidRDefault="00A9732E" w:rsidP="00850C58">
      <w:pPr>
        <w:pStyle w:val="Corpodetexto"/>
        <w:spacing w:before="0" w:line="360" w:lineRule="auto"/>
        <w:contextualSpacing/>
        <w:rPr>
          <w:szCs w:val="24"/>
          <w:lang w:val="it-IT"/>
        </w:rPr>
      </w:pPr>
    </w:p>
    <w:p w14:paraId="219E0E98" w14:textId="40C5A2BE" w:rsidR="00850C58" w:rsidRPr="00060143" w:rsidRDefault="00AF5B8E" w:rsidP="00850C58">
      <w:pPr>
        <w:pStyle w:val="Corpodetexto"/>
        <w:spacing w:before="0" w:line="360" w:lineRule="auto"/>
        <w:contextualSpacing/>
        <w:rPr>
          <w:szCs w:val="24"/>
          <w:lang w:val="it-IT"/>
        </w:rPr>
      </w:pPr>
      <w:r>
        <w:rPr>
          <w:szCs w:val="24"/>
          <w:lang w:val="it-IT"/>
        </w:rPr>
        <w:t>5</w:t>
      </w:r>
      <w:r w:rsidR="00850C58" w:rsidRPr="00060143">
        <w:rPr>
          <w:szCs w:val="24"/>
          <w:lang w:val="it-IT"/>
        </w:rPr>
        <w:t xml:space="preserve">.4.3.2. Formulários/templates para registro e/ou processamento de dados altamente críticos (por exemplo, registros de lote, folhas de teste de Controle de Qualidade) devem ser emitidos por uma unidade designada e ter um identificador exclusivo. A impressão desses registros deve ser controlada, ou seja, um número especificado de pessoas autorizadas pela unidade de qualidade a imprimir, com total rastreabilidade do número de cópias impressas, quando foram impressas e por quem. A reconciliação completa do registro, incluindo folhas extras ou páginas adicionais, é necessária após o uso. Procedimentos de destruição de formulários não utilizados (em branco) devem estar em vigor e podem ser executados pela unidade emissora. </w:t>
      </w:r>
    </w:p>
    <w:p w14:paraId="3C4855A9" w14:textId="77777777" w:rsidR="00A9732E" w:rsidRPr="00060143" w:rsidRDefault="00A9732E" w:rsidP="00850C58">
      <w:pPr>
        <w:pStyle w:val="Corpodetexto"/>
        <w:spacing w:before="0" w:line="360" w:lineRule="auto"/>
        <w:contextualSpacing/>
        <w:rPr>
          <w:szCs w:val="24"/>
          <w:lang w:val="it-IT"/>
        </w:rPr>
      </w:pPr>
    </w:p>
    <w:p w14:paraId="47A29411" w14:textId="3CEF2E49" w:rsidR="00850C58" w:rsidRPr="00060143" w:rsidRDefault="00AF5B8E" w:rsidP="00850C58">
      <w:pPr>
        <w:pStyle w:val="Corpodetexto"/>
        <w:spacing w:before="0" w:line="360" w:lineRule="auto"/>
        <w:contextualSpacing/>
        <w:rPr>
          <w:szCs w:val="24"/>
          <w:lang w:val="it-IT"/>
        </w:rPr>
      </w:pPr>
      <w:r>
        <w:rPr>
          <w:szCs w:val="24"/>
          <w:lang w:val="it-IT"/>
        </w:rPr>
        <w:t>5</w:t>
      </w:r>
      <w:r w:rsidR="00850C58" w:rsidRPr="00060143">
        <w:rPr>
          <w:szCs w:val="24"/>
          <w:lang w:val="it-IT"/>
        </w:rPr>
        <w:t>.4.3.3. Formulários para dados de média criticidade (por exemplo, calibração, equipamento/qualificação de sistema computadorizado/protocolo de testes de validação), não é necessário um identificador exclusivo para o registro. A impressão controlada deve garantir que os modelos sejam impressos por um número limitado de pessoas autorizadas pela unidade de qualidade. Embora seja permitido um número ilimitado de cópias do modelo, um processo deve ser implementado para evitar o uso indevido, incluindo o uso de formulários expirados ou desatualizados. A reconciliação completa de registros e páginas com base na quantidade emitida é garantida. Procedimentos de destruição de formulários não utilizados devem estar em vigor e podem ser executados pela unidade operacional ou unidade emissora.</w:t>
      </w:r>
    </w:p>
    <w:p w14:paraId="492265FC" w14:textId="77777777" w:rsidR="00A9732E" w:rsidRPr="00060143" w:rsidRDefault="00A9732E" w:rsidP="00850C58">
      <w:pPr>
        <w:pStyle w:val="Corpodetexto"/>
        <w:spacing w:before="0" w:line="360" w:lineRule="auto"/>
        <w:contextualSpacing/>
        <w:rPr>
          <w:szCs w:val="24"/>
          <w:lang w:val="it-IT"/>
        </w:rPr>
      </w:pPr>
    </w:p>
    <w:p w14:paraId="32E5B9C9" w14:textId="39092044" w:rsidR="00850C58" w:rsidRPr="00060143" w:rsidRDefault="00AF5B8E" w:rsidP="00850C58">
      <w:pPr>
        <w:pStyle w:val="Corpodetexto"/>
        <w:spacing w:before="0" w:line="360" w:lineRule="auto"/>
        <w:contextualSpacing/>
        <w:rPr>
          <w:szCs w:val="24"/>
          <w:lang w:val="it-IT"/>
        </w:rPr>
      </w:pPr>
      <w:r>
        <w:rPr>
          <w:szCs w:val="24"/>
          <w:lang w:val="it-IT"/>
        </w:rPr>
        <w:t>5</w:t>
      </w:r>
      <w:r w:rsidR="00850C58" w:rsidRPr="00060143">
        <w:rPr>
          <w:szCs w:val="24"/>
          <w:lang w:val="it-IT"/>
        </w:rPr>
        <w:t>.4.3.4. Formulários para dados pouco críticos (por exemplo, registros de treinamento) podem ser impressos pelo usuário final sem um identificador único e nenhuma atividade de reconciliação é necessária após o uso. O número de cópias que podem ser impressas não é limitado, e quaisquer formulários não utilizados podem ser descartados pelo usuário sem que a unidade de qualidade esteja diretamente presente no processo.</w:t>
      </w:r>
    </w:p>
    <w:p w14:paraId="6C853833" w14:textId="77777777" w:rsidR="00850C58" w:rsidRPr="00060143" w:rsidRDefault="00850C58" w:rsidP="00850C58">
      <w:pPr>
        <w:pStyle w:val="Corpodetexto"/>
        <w:spacing w:before="0" w:line="360" w:lineRule="auto"/>
        <w:contextualSpacing/>
        <w:rPr>
          <w:szCs w:val="24"/>
          <w:lang w:val="it-IT"/>
        </w:rPr>
      </w:pPr>
    </w:p>
    <w:p w14:paraId="29285476" w14:textId="4C815178" w:rsidR="0098387C" w:rsidRPr="00060143" w:rsidRDefault="003312FC" w:rsidP="0048039E">
      <w:pPr>
        <w:pStyle w:val="Corpodetexto"/>
        <w:spacing w:before="0" w:line="360" w:lineRule="auto"/>
        <w:contextualSpacing/>
        <w:outlineLvl w:val="1"/>
        <w:rPr>
          <w:b/>
          <w:bCs/>
          <w:szCs w:val="24"/>
          <w:lang w:val="it-IT"/>
        </w:rPr>
      </w:pPr>
      <w:bookmarkStart w:id="21" w:name="_Toc163235222"/>
      <w:r>
        <w:rPr>
          <w:b/>
          <w:bCs/>
          <w:szCs w:val="24"/>
          <w:lang w:val="it-IT"/>
        </w:rPr>
        <w:t>5</w:t>
      </w:r>
      <w:r w:rsidR="00F201D1" w:rsidRPr="00060143">
        <w:rPr>
          <w:b/>
          <w:bCs/>
          <w:szCs w:val="24"/>
          <w:lang w:val="it-IT"/>
        </w:rPr>
        <w:t xml:space="preserve">.5. </w:t>
      </w:r>
      <w:r w:rsidR="0098387C" w:rsidRPr="00060143">
        <w:rPr>
          <w:b/>
          <w:bCs/>
          <w:szCs w:val="24"/>
          <w:lang w:val="it-IT"/>
        </w:rPr>
        <w:t xml:space="preserve"> </w:t>
      </w:r>
      <w:r w:rsidR="00F201D1" w:rsidRPr="00060143">
        <w:rPr>
          <w:b/>
          <w:bCs/>
          <w:szCs w:val="24"/>
          <w:lang w:val="it-IT"/>
        </w:rPr>
        <w:t>Requerimentos</w:t>
      </w:r>
      <w:r w:rsidR="0098387C" w:rsidRPr="00060143">
        <w:rPr>
          <w:b/>
          <w:bCs/>
          <w:szCs w:val="24"/>
          <w:lang w:val="it-IT"/>
        </w:rPr>
        <w:t xml:space="preserve"> para </w:t>
      </w:r>
      <w:r w:rsidR="00654B9B" w:rsidRPr="00060143">
        <w:rPr>
          <w:b/>
          <w:bCs/>
          <w:szCs w:val="24"/>
          <w:lang w:val="it-IT"/>
        </w:rPr>
        <w:t>R</w:t>
      </w:r>
      <w:r w:rsidR="0098387C" w:rsidRPr="00060143">
        <w:rPr>
          <w:b/>
          <w:bCs/>
          <w:szCs w:val="24"/>
          <w:lang w:val="it-IT"/>
        </w:rPr>
        <w:t xml:space="preserve">egistros </w:t>
      </w:r>
      <w:r w:rsidR="00654B9B" w:rsidRPr="00060143">
        <w:rPr>
          <w:b/>
          <w:bCs/>
          <w:szCs w:val="24"/>
          <w:lang w:val="it-IT"/>
        </w:rPr>
        <w:t>E</w:t>
      </w:r>
      <w:r w:rsidR="0098387C" w:rsidRPr="00060143">
        <w:rPr>
          <w:b/>
          <w:bCs/>
          <w:szCs w:val="24"/>
          <w:lang w:val="it-IT"/>
        </w:rPr>
        <w:t>letrônicos</w:t>
      </w:r>
      <w:bookmarkEnd w:id="21"/>
      <w:r w:rsidR="0098387C" w:rsidRPr="00060143">
        <w:rPr>
          <w:b/>
          <w:bCs/>
          <w:szCs w:val="24"/>
          <w:lang w:val="it-IT"/>
        </w:rPr>
        <w:t xml:space="preserve"> </w:t>
      </w:r>
    </w:p>
    <w:p w14:paraId="65707ED8" w14:textId="77777777" w:rsidR="007458B9" w:rsidRPr="00060143" w:rsidRDefault="007458B9" w:rsidP="007458B9">
      <w:pPr>
        <w:pStyle w:val="Corpodetexto"/>
        <w:spacing w:before="0" w:line="360" w:lineRule="auto"/>
        <w:contextualSpacing/>
        <w:rPr>
          <w:szCs w:val="24"/>
          <w:lang w:val="it-IT"/>
        </w:rPr>
      </w:pPr>
    </w:p>
    <w:p w14:paraId="0B3CE9A5" w14:textId="04CE10C6" w:rsidR="0098387C" w:rsidRPr="00060143" w:rsidRDefault="003312FC" w:rsidP="007458B9">
      <w:pPr>
        <w:pStyle w:val="Corpodetexto"/>
        <w:spacing w:before="0" w:line="360" w:lineRule="auto"/>
        <w:contextualSpacing/>
        <w:rPr>
          <w:szCs w:val="24"/>
          <w:lang w:val="it-IT"/>
        </w:rPr>
      </w:pPr>
      <w:r>
        <w:rPr>
          <w:szCs w:val="24"/>
          <w:lang w:val="it-IT"/>
        </w:rPr>
        <w:t>5</w:t>
      </w:r>
      <w:r w:rsidR="00F201D1" w:rsidRPr="00060143">
        <w:rPr>
          <w:szCs w:val="24"/>
          <w:lang w:val="it-IT"/>
        </w:rPr>
        <w:t xml:space="preserve">.5.1. </w:t>
      </w:r>
      <w:r w:rsidR="0098387C" w:rsidRPr="00060143">
        <w:rPr>
          <w:szCs w:val="24"/>
          <w:lang w:val="it-IT"/>
        </w:rPr>
        <w:t xml:space="preserve">Sistemas computadorizados, desde sistemas autônomos a grandes sistemas integrados e complexos, que têm impacto na qualidade dos produtos fabricados, devem ser gerenciados de acordo com os requisitos de </w:t>
      </w:r>
      <w:r w:rsidR="00F201D1" w:rsidRPr="00060143">
        <w:rPr>
          <w:szCs w:val="24"/>
          <w:lang w:val="it-IT"/>
        </w:rPr>
        <w:t>GxP</w:t>
      </w:r>
      <w:r w:rsidR="0098387C" w:rsidRPr="00060143">
        <w:rPr>
          <w:szCs w:val="24"/>
          <w:lang w:val="it-IT"/>
        </w:rPr>
        <w:t xml:space="preserve"> para garantir que os sistemas sejam protegidos contra atos de manipulação, modificação ou qualquer outra atividade acidental ou deliberada que possa afetar a integridade dos dados. Os sistemas determinados como tendo um impacto </w:t>
      </w:r>
      <w:r w:rsidR="00F201D1" w:rsidRPr="00060143">
        <w:rPr>
          <w:szCs w:val="24"/>
          <w:lang w:val="it-IT"/>
        </w:rPr>
        <w:t>G</w:t>
      </w:r>
      <w:r w:rsidR="00FA3781" w:rsidRPr="00060143">
        <w:rPr>
          <w:szCs w:val="24"/>
          <w:lang w:val="it-IT"/>
        </w:rPr>
        <w:t>x</w:t>
      </w:r>
      <w:r w:rsidR="00F201D1" w:rsidRPr="00060143">
        <w:rPr>
          <w:szCs w:val="24"/>
          <w:lang w:val="it-IT"/>
        </w:rPr>
        <w:t>P</w:t>
      </w:r>
      <w:r w:rsidR="0098387C" w:rsidRPr="00060143">
        <w:rPr>
          <w:szCs w:val="24"/>
          <w:lang w:val="it-IT"/>
        </w:rPr>
        <w:t xml:space="preserve"> devem ser projetados, configurados e validados</w:t>
      </w:r>
      <w:r w:rsidR="00BE6040" w:rsidRPr="00060143">
        <w:rPr>
          <w:szCs w:val="24"/>
          <w:lang w:val="it-IT"/>
        </w:rPr>
        <w:t>.</w:t>
      </w:r>
    </w:p>
    <w:p w14:paraId="6AC94DD6" w14:textId="77777777" w:rsidR="007458B9" w:rsidRPr="00060143" w:rsidRDefault="007458B9" w:rsidP="007458B9">
      <w:pPr>
        <w:pStyle w:val="Corpodetexto"/>
        <w:spacing w:before="0" w:line="360" w:lineRule="auto"/>
        <w:contextualSpacing/>
        <w:rPr>
          <w:szCs w:val="24"/>
          <w:lang w:val="it-IT"/>
        </w:rPr>
      </w:pPr>
    </w:p>
    <w:p w14:paraId="3ADC09F3" w14:textId="56AE5DF1" w:rsidR="0098387C" w:rsidRPr="00060143" w:rsidRDefault="003312FC" w:rsidP="007458B9">
      <w:pPr>
        <w:pStyle w:val="Corpodetexto"/>
        <w:spacing w:before="0" w:line="360" w:lineRule="auto"/>
        <w:contextualSpacing/>
        <w:rPr>
          <w:szCs w:val="24"/>
          <w:lang w:val="it-IT"/>
        </w:rPr>
      </w:pPr>
      <w:r>
        <w:rPr>
          <w:szCs w:val="24"/>
          <w:lang w:val="it-IT"/>
        </w:rPr>
        <w:t>5</w:t>
      </w:r>
      <w:r w:rsidR="00F201D1" w:rsidRPr="00060143">
        <w:rPr>
          <w:szCs w:val="24"/>
          <w:lang w:val="it-IT"/>
        </w:rPr>
        <w:t xml:space="preserve">.5.2. </w:t>
      </w:r>
      <w:r w:rsidR="0098387C" w:rsidRPr="00060143">
        <w:rPr>
          <w:szCs w:val="24"/>
          <w:lang w:val="it-IT"/>
        </w:rPr>
        <w:t>Devem ser aplicadas as seguintes regras para documentos criados em formato eletrônico:</w:t>
      </w:r>
    </w:p>
    <w:p w14:paraId="10734054" w14:textId="77777777" w:rsidR="007458B9" w:rsidRPr="00060143" w:rsidRDefault="007458B9" w:rsidP="007458B9">
      <w:pPr>
        <w:pStyle w:val="Corpodetexto"/>
        <w:spacing w:before="0" w:line="360" w:lineRule="auto"/>
        <w:contextualSpacing/>
        <w:rPr>
          <w:szCs w:val="24"/>
          <w:lang w:val="it-IT"/>
        </w:rPr>
      </w:pPr>
    </w:p>
    <w:p w14:paraId="1D32B0A0" w14:textId="77777777" w:rsidR="00F201D1" w:rsidRPr="00060143" w:rsidRDefault="0098387C" w:rsidP="003819DE">
      <w:pPr>
        <w:pStyle w:val="Corpodetexto"/>
        <w:numPr>
          <w:ilvl w:val="0"/>
          <w:numId w:val="9"/>
        </w:numPr>
        <w:spacing w:before="0" w:line="360" w:lineRule="auto"/>
        <w:contextualSpacing/>
        <w:rPr>
          <w:szCs w:val="24"/>
          <w:lang w:val="it-IT"/>
        </w:rPr>
      </w:pPr>
      <w:r w:rsidRPr="00060143">
        <w:rPr>
          <w:szCs w:val="24"/>
          <w:lang w:val="it-IT"/>
        </w:rPr>
        <w:t>Os processos de recuperação e recuperação de desastres para registros são definidos</w:t>
      </w:r>
    </w:p>
    <w:p w14:paraId="75CFCCD0" w14:textId="77777777" w:rsidR="00F201D1" w:rsidRPr="00060143" w:rsidRDefault="0098387C" w:rsidP="003819DE">
      <w:pPr>
        <w:pStyle w:val="Corpodetexto"/>
        <w:numPr>
          <w:ilvl w:val="0"/>
          <w:numId w:val="9"/>
        </w:numPr>
        <w:spacing w:before="0" w:line="360" w:lineRule="auto"/>
        <w:contextualSpacing/>
        <w:rPr>
          <w:szCs w:val="24"/>
          <w:lang w:val="it-IT"/>
        </w:rPr>
      </w:pPr>
      <w:r w:rsidRPr="00060143">
        <w:rPr>
          <w:szCs w:val="24"/>
          <w:lang w:val="it-IT"/>
        </w:rPr>
        <w:t>Os documentos são revisados ​​rotineiramente quanto à precisão, autenticidade e integridade</w:t>
      </w:r>
    </w:p>
    <w:p w14:paraId="126C0384" w14:textId="77777777" w:rsidR="00F201D1" w:rsidRPr="00060143" w:rsidRDefault="0098387C" w:rsidP="003819DE">
      <w:pPr>
        <w:pStyle w:val="Corpodetexto"/>
        <w:numPr>
          <w:ilvl w:val="0"/>
          <w:numId w:val="9"/>
        </w:numPr>
        <w:spacing w:before="0" w:line="360" w:lineRule="auto"/>
        <w:contextualSpacing/>
        <w:rPr>
          <w:szCs w:val="24"/>
          <w:lang w:val="it-IT"/>
        </w:rPr>
      </w:pPr>
      <w:r w:rsidRPr="00060143">
        <w:rPr>
          <w:szCs w:val="24"/>
          <w:lang w:val="it-IT"/>
        </w:rPr>
        <w:t>Os processos de preenchimento, recuperação, retenção, arquivamento e eliminação de registros estão em vigor, incluindo a captura e retenção de formulários incompletos e / ou errôneos como parte do registro permanente, juntamente com a justificativa para sua substituição</w:t>
      </w:r>
    </w:p>
    <w:p w14:paraId="40780AC9" w14:textId="77777777" w:rsidR="00F201D1" w:rsidRPr="00060143" w:rsidRDefault="0098387C" w:rsidP="003819DE">
      <w:pPr>
        <w:pStyle w:val="Corpodetexto"/>
        <w:numPr>
          <w:ilvl w:val="0"/>
          <w:numId w:val="9"/>
        </w:numPr>
        <w:spacing w:before="0" w:line="360" w:lineRule="auto"/>
        <w:contextualSpacing/>
        <w:rPr>
          <w:szCs w:val="24"/>
          <w:lang w:val="it-IT"/>
        </w:rPr>
      </w:pPr>
      <w:r w:rsidRPr="00060143">
        <w:rPr>
          <w:szCs w:val="24"/>
          <w:lang w:val="it-IT"/>
        </w:rPr>
        <w:t>Os dados originais são mantidos de acordo com as políticas de retenção de registros aplicáveis ​​e não são destruídos nem descartados intencionalmente, fora dessas políticas</w:t>
      </w:r>
    </w:p>
    <w:p w14:paraId="33360DA3" w14:textId="34C8C424" w:rsidR="0098387C" w:rsidRPr="00060143" w:rsidRDefault="0098387C" w:rsidP="003819DE">
      <w:pPr>
        <w:pStyle w:val="Corpodetexto"/>
        <w:numPr>
          <w:ilvl w:val="0"/>
          <w:numId w:val="9"/>
        </w:numPr>
        <w:spacing w:before="0" w:line="360" w:lineRule="auto"/>
        <w:contextualSpacing/>
        <w:rPr>
          <w:szCs w:val="24"/>
          <w:lang w:val="it-IT"/>
        </w:rPr>
      </w:pPr>
      <w:r w:rsidRPr="00060143">
        <w:rPr>
          <w:szCs w:val="24"/>
          <w:lang w:val="it-IT"/>
        </w:rPr>
        <w:t>A integridade dos dados é mantida durante todo o ciclo de vida dos dados</w:t>
      </w:r>
    </w:p>
    <w:p w14:paraId="15196BCD" w14:textId="0DB10544" w:rsidR="00691C13" w:rsidRPr="00060143" w:rsidRDefault="00691C13" w:rsidP="00050179">
      <w:pPr>
        <w:pStyle w:val="Corpodetexto"/>
        <w:spacing w:before="0" w:line="360" w:lineRule="auto"/>
        <w:contextualSpacing/>
        <w:rPr>
          <w:szCs w:val="24"/>
          <w:lang w:val="it-IT"/>
        </w:rPr>
      </w:pPr>
    </w:p>
    <w:p w14:paraId="086287A1" w14:textId="46F9E7E1" w:rsidR="00050179" w:rsidRPr="00060143" w:rsidRDefault="00050179" w:rsidP="00050179">
      <w:pPr>
        <w:pStyle w:val="Corpodetexto"/>
        <w:spacing w:before="0" w:line="360" w:lineRule="auto"/>
        <w:contextualSpacing/>
        <w:rPr>
          <w:szCs w:val="24"/>
          <w:lang w:val="it-IT"/>
        </w:rPr>
      </w:pPr>
    </w:p>
    <w:p w14:paraId="7C418C02" w14:textId="198C0D99" w:rsidR="00050179" w:rsidRPr="00060143" w:rsidRDefault="003312FC" w:rsidP="0048039E">
      <w:pPr>
        <w:pStyle w:val="Corpodetexto"/>
        <w:spacing w:before="0" w:line="360" w:lineRule="auto"/>
        <w:contextualSpacing/>
        <w:outlineLvl w:val="1"/>
        <w:rPr>
          <w:b/>
          <w:bCs/>
          <w:szCs w:val="24"/>
          <w:lang w:val="it-IT"/>
        </w:rPr>
      </w:pPr>
      <w:bookmarkStart w:id="22" w:name="_Toc163235223"/>
      <w:r>
        <w:rPr>
          <w:b/>
          <w:bCs/>
          <w:szCs w:val="24"/>
          <w:lang w:val="it-IT"/>
        </w:rPr>
        <w:t>5</w:t>
      </w:r>
      <w:r w:rsidR="00050179" w:rsidRPr="00060143">
        <w:rPr>
          <w:b/>
          <w:bCs/>
          <w:szCs w:val="24"/>
          <w:lang w:val="it-IT"/>
        </w:rPr>
        <w:t xml:space="preserve">.6. </w:t>
      </w:r>
      <w:r w:rsidR="00500552" w:rsidRPr="00060143">
        <w:rPr>
          <w:b/>
          <w:bCs/>
          <w:szCs w:val="24"/>
          <w:lang w:val="it-IT"/>
        </w:rPr>
        <w:t xml:space="preserve">Requerimentos para </w:t>
      </w:r>
      <w:r w:rsidR="00050179" w:rsidRPr="00060143">
        <w:rPr>
          <w:b/>
          <w:bCs/>
          <w:szCs w:val="24"/>
          <w:lang w:val="it-IT"/>
        </w:rPr>
        <w:t>Registros e Sistemas Híbridos</w:t>
      </w:r>
      <w:bookmarkEnd w:id="22"/>
    </w:p>
    <w:p w14:paraId="6B334DB3" w14:textId="59E8EAF7" w:rsidR="00050179" w:rsidRPr="00060143" w:rsidRDefault="00050179" w:rsidP="00050179">
      <w:pPr>
        <w:pStyle w:val="Corpodetexto"/>
        <w:spacing w:before="0" w:line="360" w:lineRule="auto"/>
        <w:contextualSpacing/>
        <w:rPr>
          <w:szCs w:val="24"/>
          <w:lang w:val="it-IT"/>
        </w:rPr>
      </w:pPr>
    </w:p>
    <w:p w14:paraId="38145CDA" w14:textId="67D4CA5C" w:rsidR="00050179" w:rsidRPr="00060143" w:rsidRDefault="003312FC" w:rsidP="00050179">
      <w:pPr>
        <w:pStyle w:val="Corpodetexto"/>
        <w:spacing w:before="0" w:line="360" w:lineRule="auto"/>
        <w:contextualSpacing/>
        <w:rPr>
          <w:szCs w:val="24"/>
          <w:lang w:val="it-IT"/>
        </w:rPr>
      </w:pPr>
      <w:r>
        <w:rPr>
          <w:szCs w:val="24"/>
          <w:lang w:val="it-IT"/>
        </w:rPr>
        <w:t>5</w:t>
      </w:r>
      <w:r w:rsidR="00EB5207" w:rsidRPr="00060143">
        <w:rPr>
          <w:szCs w:val="24"/>
          <w:lang w:val="it-IT"/>
        </w:rPr>
        <w:t xml:space="preserve">.6.1. </w:t>
      </w:r>
      <w:r w:rsidR="00050179" w:rsidRPr="00060143">
        <w:rPr>
          <w:szCs w:val="24"/>
          <w:lang w:val="it-IT"/>
        </w:rPr>
        <w:t>O uso de sistemas híbridos deve ser evitado, pois a abordagem híbrida provavelmente trará complexidade e riscos adicionais do que uma abordagem totalmente eletrônica.</w:t>
      </w:r>
    </w:p>
    <w:p w14:paraId="34BFAA8C" w14:textId="77777777" w:rsidR="00EB5207" w:rsidRPr="00060143" w:rsidRDefault="00EB5207" w:rsidP="00050179">
      <w:pPr>
        <w:pStyle w:val="Corpodetexto"/>
        <w:spacing w:before="0" w:line="360" w:lineRule="auto"/>
        <w:contextualSpacing/>
        <w:rPr>
          <w:szCs w:val="24"/>
          <w:lang w:val="it-IT"/>
        </w:rPr>
      </w:pPr>
    </w:p>
    <w:p w14:paraId="003AE49A" w14:textId="42F02A8A" w:rsidR="00050179" w:rsidRPr="00060143" w:rsidRDefault="003312FC" w:rsidP="00050179">
      <w:pPr>
        <w:pStyle w:val="Corpodetexto"/>
        <w:spacing w:before="0" w:line="360" w:lineRule="auto"/>
        <w:contextualSpacing/>
        <w:rPr>
          <w:szCs w:val="24"/>
          <w:lang w:val="it-IT"/>
        </w:rPr>
      </w:pPr>
      <w:r>
        <w:rPr>
          <w:szCs w:val="24"/>
          <w:lang w:val="it-IT"/>
        </w:rPr>
        <w:lastRenderedPageBreak/>
        <w:t>5</w:t>
      </w:r>
      <w:r w:rsidR="00EB5207" w:rsidRPr="00060143">
        <w:rPr>
          <w:szCs w:val="24"/>
          <w:lang w:val="it-IT"/>
        </w:rPr>
        <w:t xml:space="preserve">.6.2. </w:t>
      </w:r>
      <w:r w:rsidR="00050179" w:rsidRPr="00060143">
        <w:rPr>
          <w:szCs w:val="24"/>
          <w:lang w:val="it-IT"/>
        </w:rPr>
        <w:t>Uma abordagem híbrida pode ser usada excepcionalmente para assinar registros eletrônicos quando o sistema não tiver recursos para assinaturas eletrônicas, desde que haja controles adequados.</w:t>
      </w:r>
    </w:p>
    <w:p w14:paraId="19ACAB5C" w14:textId="77777777" w:rsidR="00C35BA8" w:rsidRPr="00060143" w:rsidRDefault="00C35BA8" w:rsidP="00050179">
      <w:pPr>
        <w:pStyle w:val="Corpodetexto"/>
        <w:spacing w:before="0" w:line="360" w:lineRule="auto"/>
        <w:contextualSpacing/>
        <w:rPr>
          <w:szCs w:val="24"/>
          <w:lang w:val="it-IT"/>
        </w:rPr>
      </w:pPr>
    </w:p>
    <w:p w14:paraId="6E608D68" w14:textId="22AFB622" w:rsidR="00050179" w:rsidRPr="00060143" w:rsidRDefault="003312FC" w:rsidP="00050179">
      <w:pPr>
        <w:pStyle w:val="Corpodetexto"/>
        <w:spacing w:before="0" w:line="360" w:lineRule="auto"/>
        <w:contextualSpacing/>
        <w:rPr>
          <w:szCs w:val="24"/>
          <w:lang w:val="it-IT"/>
        </w:rPr>
      </w:pPr>
      <w:r>
        <w:rPr>
          <w:szCs w:val="24"/>
          <w:lang w:val="it-IT"/>
        </w:rPr>
        <w:t>5</w:t>
      </w:r>
      <w:r w:rsidR="00EB5207" w:rsidRPr="00060143">
        <w:rPr>
          <w:szCs w:val="24"/>
          <w:lang w:val="it-IT"/>
        </w:rPr>
        <w:t xml:space="preserve">.6.3. </w:t>
      </w:r>
      <w:r w:rsidR="00050179" w:rsidRPr="00060143">
        <w:rPr>
          <w:szCs w:val="24"/>
          <w:lang w:val="it-IT"/>
        </w:rPr>
        <w:t>O uso de sistemas híbridos também pode ser necessário como mitigações provisórias quando controles técnicos apropriados não estiverem disponíveis ou viáveis, por exemplo, em sistemas eletrônicos legados.</w:t>
      </w:r>
    </w:p>
    <w:p w14:paraId="2599B1D1" w14:textId="77777777" w:rsidR="00EB5207" w:rsidRPr="00060143" w:rsidRDefault="00EB5207" w:rsidP="00050179">
      <w:pPr>
        <w:pStyle w:val="Corpodetexto"/>
        <w:spacing w:before="0" w:line="360" w:lineRule="auto"/>
        <w:contextualSpacing/>
        <w:rPr>
          <w:szCs w:val="24"/>
          <w:lang w:val="it-IT"/>
        </w:rPr>
      </w:pPr>
    </w:p>
    <w:p w14:paraId="47680C3A" w14:textId="257BB295" w:rsidR="00EB5207" w:rsidRPr="00060143" w:rsidRDefault="00485C88" w:rsidP="00050179">
      <w:pPr>
        <w:pStyle w:val="Corpodetexto"/>
        <w:spacing w:before="0" w:line="360" w:lineRule="auto"/>
        <w:contextualSpacing/>
        <w:rPr>
          <w:szCs w:val="24"/>
          <w:lang w:val="it-IT"/>
        </w:rPr>
      </w:pPr>
      <w:r>
        <w:rPr>
          <w:szCs w:val="24"/>
          <w:lang w:val="it-IT"/>
        </w:rPr>
        <w:t>5</w:t>
      </w:r>
      <w:r w:rsidR="00EB5207" w:rsidRPr="00060143">
        <w:rPr>
          <w:szCs w:val="24"/>
          <w:lang w:val="it-IT"/>
        </w:rPr>
        <w:t xml:space="preserve">.6.4. </w:t>
      </w:r>
      <w:r w:rsidR="00050179" w:rsidRPr="00060143">
        <w:rPr>
          <w:szCs w:val="24"/>
          <w:lang w:val="it-IT"/>
        </w:rPr>
        <w:t>Os sistemas híbridos exigem controles específicos e adicionais devido à sua complexidade adicional e potencial maior vulnerabilidade à manipulação de dados:</w:t>
      </w:r>
    </w:p>
    <w:p w14:paraId="170ED09A" w14:textId="77777777" w:rsidR="00EB5207" w:rsidRPr="00060143" w:rsidRDefault="00EB5207" w:rsidP="00050179">
      <w:pPr>
        <w:pStyle w:val="Corpodetexto"/>
        <w:numPr>
          <w:ilvl w:val="0"/>
          <w:numId w:val="29"/>
        </w:numPr>
        <w:spacing w:before="0" w:line="360" w:lineRule="auto"/>
        <w:contextualSpacing/>
        <w:rPr>
          <w:szCs w:val="24"/>
          <w:lang w:val="it-IT"/>
        </w:rPr>
      </w:pPr>
      <w:r w:rsidRPr="00060143">
        <w:rPr>
          <w:szCs w:val="24"/>
          <w:lang w:val="it-IT"/>
        </w:rPr>
        <w:t>U</w:t>
      </w:r>
      <w:r w:rsidR="00050179" w:rsidRPr="00060143">
        <w:rPr>
          <w:szCs w:val="24"/>
          <w:lang w:val="it-IT"/>
        </w:rPr>
        <w:t>ma descrição do sistema de todo o sistema deve estar disponível que descreva todos os principais componentes do sistema (automatizado e manual) e a função de cada componente</w:t>
      </w:r>
    </w:p>
    <w:p w14:paraId="70FF036E" w14:textId="77777777" w:rsidR="00EB5207" w:rsidRPr="00060143" w:rsidRDefault="00EB5207" w:rsidP="00050179">
      <w:pPr>
        <w:pStyle w:val="Corpodetexto"/>
        <w:numPr>
          <w:ilvl w:val="0"/>
          <w:numId w:val="29"/>
        </w:numPr>
        <w:spacing w:before="0" w:line="360" w:lineRule="auto"/>
        <w:contextualSpacing/>
        <w:rPr>
          <w:szCs w:val="24"/>
          <w:lang w:val="it-IT"/>
        </w:rPr>
      </w:pPr>
      <w:r w:rsidRPr="00060143">
        <w:rPr>
          <w:szCs w:val="24"/>
          <w:lang w:val="it-IT"/>
        </w:rPr>
        <w:t>D</w:t>
      </w:r>
      <w:r w:rsidR="00050179" w:rsidRPr="00060143">
        <w:rPr>
          <w:szCs w:val="24"/>
          <w:lang w:val="it-IT"/>
        </w:rPr>
        <w:t>evem existir procedimentos para gerenciar e controlar adequadamente a interface entre os elementos manuais (papel) e automatizados (eletrônicos).</w:t>
      </w:r>
    </w:p>
    <w:p w14:paraId="0EB0A178" w14:textId="1036B514" w:rsidR="00EB5207" w:rsidRPr="00060143" w:rsidRDefault="00EB5207" w:rsidP="00050179">
      <w:pPr>
        <w:pStyle w:val="Corpodetexto"/>
        <w:numPr>
          <w:ilvl w:val="0"/>
          <w:numId w:val="29"/>
        </w:numPr>
        <w:spacing w:before="0" w:line="360" w:lineRule="auto"/>
        <w:contextualSpacing/>
        <w:rPr>
          <w:szCs w:val="24"/>
          <w:lang w:val="it-IT"/>
        </w:rPr>
      </w:pPr>
      <w:r w:rsidRPr="00060143">
        <w:rPr>
          <w:szCs w:val="24"/>
          <w:lang w:val="it-IT"/>
        </w:rPr>
        <w:t>A</w:t>
      </w:r>
      <w:r w:rsidR="00050179" w:rsidRPr="00060143">
        <w:rPr>
          <w:szCs w:val="24"/>
          <w:lang w:val="it-IT"/>
        </w:rPr>
        <w:t xml:space="preserve"> saída em papel deve estar ivinculada aos registros eletrônicos subjacentes usados para produzi-la. Esse link deve ser mantido durante todo o período de retenção de registros para garantir a consistência dos elementos eletrônicos e em papel.</w:t>
      </w:r>
    </w:p>
    <w:p w14:paraId="7744A4F6" w14:textId="292F330A" w:rsidR="00050179" w:rsidRPr="00060143" w:rsidRDefault="00EB5207" w:rsidP="0048039E">
      <w:pPr>
        <w:pStyle w:val="Corpodetexto"/>
        <w:numPr>
          <w:ilvl w:val="0"/>
          <w:numId w:val="29"/>
        </w:numPr>
        <w:spacing w:before="0" w:line="360" w:lineRule="auto"/>
        <w:contextualSpacing/>
        <w:rPr>
          <w:szCs w:val="24"/>
          <w:lang w:val="it-IT"/>
        </w:rPr>
      </w:pPr>
      <w:r w:rsidRPr="00060143">
        <w:rPr>
          <w:szCs w:val="24"/>
          <w:lang w:val="it-IT"/>
        </w:rPr>
        <w:t>O</w:t>
      </w:r>
      <w:r w:rsidR="00050179" w:rsidRPr="00060143">
        <w:rPr>
          <w:szCs w:val="24"/>
          <w:lang w:val="it-IT"/>
        </w:rPr>
        <w:t>s dados originais devem ser revisados e retidos após a transcrição e processamento.</w:t>
      </w:r>
    </w:p>
    <w:p w14:paraId="6E3F91D9" w14:textId="01B6808C" w:rsidR="00050179" w:rsidRPr="00060143" w:rsidRDefault="00050179" w:rsidP="00050179">
      <w:pPr>
        <w:pStyle w:val="Corpodetexto"/>
        <w:spacing w:before="0" w:line="360" w:lineRule="auto"/>
        <w:contextualSpacing/>
        <w:rPr>
          <w:szCs w:val="24"/>
          <w:lang w:val="it-IT"/>
        </w:rPr>
      </w:pPr>
    </w:p>
    <w:p w14:paraId="516E329B" w14:textId="3C756AAF" w:rsidR="00050179" w:rsidRPr="00060143" w:rsidRDefault="00485C88" w:rsidP="0048039E">
      <w:pPr>
        <w:pStyle w:val="Corpodetexto"/>
        <w:spacing w:before="0" w:line="360" w:lineRule="auto"/>
        <w:contextualSpacing/>
        <w:outlineLvl w:val="1"/>
        <w:rPr>
          <w:b/>
          <w:bCs/>
          <w:szCs w:val="24"/>
          <w:lang w:val="it-IT"/>
        </w:rPr>
      </w:pPr>
      <w:bookmarkStart w:id="23" w:name="_Toc163235224"/>
      <w:r>
        <w:rPr>
          <w:b/>
          <w:bCs/>
          <w:szCs w:val="24"/>
          <w:lang w:val="it-IT"/>
        </w:rPr>
        <w:t>5</w:t>
      </w:r>
      <w:r w:rsidR="00050179" w:rsidRPr="00060143">
        <w:rPr>
          <w:b/>
          <w:bCs/>
          <w:szCs w:val="24"/>
          <w:lang w:val="it-IT"/>
        </w:rPr>
        <w:t>.7. Registros e suas Cópias Verdadeiras</w:t>
      </w:r>
      <w:bookmarkEnd w:id="23"/>
    </w:p>
    <w:p w14:paraId="781B526C" w14:textId="2C1D0511" w:rsidR="00050179" w:rsidRPr="00060143" w:rsidRDefault="00050179" w:rsidP="00050179">
      <w:pPr>
        <w:pStyle w:val="Corpodetexto"/>
        <w:spacing w:before="0" w:line="360" w:lineRule="auto"/>
        <w:contextualSpacing/>
        <w:rPr>
          <w:szCs w:val="24"/>
          <w:lang w:val="it-IT"/>
        </w:rPr>
      </w:pPr>
    </w:p>
    <w:p w14:paraId="70583344" w14:textId="7FE0F437" w:rsidR="00050179" w:rsidRPr="00060143" w:rsidRDefault="00485C88" w:rsidP="00C35BA8">
      <w:pPr>
        <w:pStyle w:val="Corpodetexto"/>
        <w:spacing w:before="0" w:line="360" w:lineRule="auto"/>
        <w:contextualSpacing/>
        <w:rPr>
          <w:szCs w:val="24"/>
          <w:lang w:val="it-IT"/>
        </w:rPr>
      </w:pPr>
      <w:r>
        <w:rPr>
          <w:szCs w:val="24"/>
          <w:lang w:val="it-IT"/>
        </w:rPr>
        <w:t>5</w:t>
      </w:r>
      <w:r w:rsidR="00050179" w:rsidRPr="00060143">
        <w:rPr>
          <w:szCs w:val="24"/>
          <w:lang w:val="it-IT"/>
        </w:rPr>
        <w:t>.7.1. Registros em Papel –</w:t>
      </w:r>
      <w:r w:rsidR="00C35BA8" w:rsidRPr="00060143">
        <w:rPr>
          <w:szCs w:val="24"/>
          <w:lang w:val="it-IT"/>
        </w:rPr>
        <w:t xml:space="preserve"> para – </w:t>
      </w:r>
      <w:r w:rsidR="00050179" w:rsidRPr="00060143">
        <w:rPr>
          <w:szCs w:val="24"/>
          <w:lang w:val="it-IT"/>
        </w:rPr>
        <w:t xml:space="preserve"> Eletrônico</w:t>
      </w:r>
    </w:p>
    <w:p w14:paraId="7FF146A9" w14:textId="77777777" w:rsidR="00E3459D" w:rsidRPr="00060143" w:rsidRDefault="00E3459D" w:rsidP="00050179">
      <w:pPr>
        <w:pStyle w:val="Corpodetexto"/>
        <w:spacing w:before="0" w:line="360" w:lineRule="auto"/>
        <w:contextualSpacing/>
        <w:rPr>
          <w:szCs w:val="24"/>
          <w:lang w:val="it-IT"/>
        </w:rPr>
      </w:pPr>
    </w:p>
    <w:p w14:paraId="5E57DC37" w14:textId="1F7585D3" w:rsidR="00050179" w:rsidRPr="00060143" w:rsidRDefault="00485C88" w:rsidP="00050179">
      <w:pPr>
        <w:pStyle w:val="Corpodetexto"/>
        <w:spacing w:before="0" w:line="360" w:lineRule="auto"/>
        <w:contextualSpacing/>
        <w:rPr>
          <w:szCs w:val="24"/>
          <w:lang w:val="it-IT"/>
        </w:rPr>
      </w:pPr>
      <w:r>
        <w:rPr>
          <w:szCs w:val="24"/>
          <w:lang w:val="it-IT"/>
        </w:rPr>
        <w:t>5</w:t>
      </w:r>
      <w:r w:rsidR="00E3459D" w:rsidRPr="00060143">
        <w:rPr>
          <w:szCs w:val="24"/>
          <w:lang w:val="it-IT"/>
        </w:rPr>
        <w:t xml:space="preserve">.7.1.1. </w:t>
      </w:r>
      <w:r w:rsidR="00050179" w:rsidRPr="00060143">
        <w:rPr>
          <w:szCs w:val="24"/>
          <w:lang w:val="it-IT"/>
        </w:rPr>
        <w:t>Se uma cópia verdadeira dos registros em papel original for feita pela digitalização do registro em papel original e conversão em uma imagem eletrônica (por exemplo, PDF), medidas adicionais para proteger a imagem eletrônica de outras alterações, exclusão ou destruição não controlada devem estar em vigor.</w:t>
      </w:r>
    </w:p>
    <w:p w14:paraId="7C2C28F6" w14:textId="77777777" w:rsidR="00E3459D" w:rsidRPr="00060143" w:rsidRDefault="00E3459D" w:rsidP="00050179">
      <w:pPr>
        <w:pStyle w:val="Corpodetexto"/>
        <w:spacing w:before="0" w:line="360" w:lineRule="auto"/>
        <w:contextualSpacing/>
        <w:rPr>
          <w:szCs w:val="24"/>
          <w:lang w:val="it-IT"/>
        </w:rPr>
      </w:pPr>
    </w:p>
    <w:p w14:paraId="6BA814C0" w14:textId="437150C2" w:rsidR="00050179" w:rsidRPr="00060143" w:rsidRDefault="00485C88" w:rsidP="00050179">
      <w:pPr>
        <w:pStyle w:val="Corpodetexto"/>
        <w:spacing w:before="0" w:line="360" w:lineRule="auto"/>
        <w:contextualSpacing/>
        <w:rPr>
          <w:szCs w:val="24"/>
          <w:lang w:val="it-IT"/>
        </w:rPr>
      </w:pPr>
      <w:r>
        <w:rPr>
          <w:szCs w:val="24"/>
          <w:lang w:val="it-IT"/>
        </w:rPr>
        <w:t>5</w:t>
      </w:r>
      <w:r w:rsidR="00E3459D" w:rsidRPr="00060143">
        <w:rPr>
          <w:szCs w:val="24"/>
          <w:lang w:val="it-IT"/>
        </w:rPr>
        <w:t xml:space="preserve">.7.1.2. </w:t>
      </w:r>
      <w:r w:rsidR="00050179" w:rsidRPr="00060143">
        <w:rPr>
          <w:szCs w:val="24"/>
          <w:lang w:val="it-IT"/>
        </w:rPr>
        <w:t>Registros eletrônicos (por exemplo, imagem em PDF) devem ser autenticados como Cópias Verdadeiras de registros em papel usando assinatura eletrônica.</w:t>
      </w:r>
    </w:p>
    <w:p w14:paraId="513BFB10" w14:textId="77777777" w:rsidR="00E3459D" w:rsidRPr="00060143" w:rsidRDefault="00E3459D" w:rsidP="00050179">
      <w:pPr>
        <w:pStyle w:val="Corpodetexto"/>
        <w:spacing w:before="0" w:line="360" w:lineRule="auto"/>
        <w:contextualSpacing/>
        <w:rPr>
          <w:szCs w:val="24"/>
          <w:lang w:val="it-IT"/>
        </w:rPr>
      </w:pPr>
    </w:p>
    <w:p w14:paraId="142FFFD7" w14:textId="452C5815" w:rsidR="00050179" w:rsidRPr="00060143" w:rsidRDefault="00050179" w:rsidP="00050179">
      <w:pPr>
        <w:pStyle w:val="Corpodetexto"/>
        <w:spacing w:before="0" w:line="360" w:lineRule="auto"/>
        <w:contextualSpacing/>
        <w:rPr>
          <w:szCs w:val="24"/>
          <w:lang w:val="it-IT"/>
        </w:rPr>
      </w:pPr>
      <w:r w:rsidRPr="00060143">
        <w:rPr>
          <w:szCs w:val="24"/>
          <w:lang w:val="it-IT"/>
        </w:rPr>
        <w:t>Observação: se for utilizado papel sensível à temperatura, fotossensível ou facilmente oxidável para registro original, é obrigatória a criação de sua cópia fiel (eletrônica ou em papel).</w:t>
      </w:r>
    </w:p>
    <w:p w14:paraId="1AE62C88" w14:textId="15F04D46" w:rsidR="00050179" w:rsidRPr="00060143" w:rsidRDefault="00050179" w:rsidP="00050179">
      <w:pPr>
        <w:pStyle w:val="Corpodetexto"/>
        <w:spacing w:before="0" w:line="360" w:lineRule="auto"/>
        <w:contextualSpacing/>
        <w:rPr>
          <w:szCs w:val="24"/>
          <w:lang w:val="it-IT"/>
        </w:rPr>
      </w:pPr>
    </w:p>
    <w:p w14:paraId="61AC1FBC" w14:textId="7F7774AE" w:rsidR="00D570A3" w:rsidRPr="00060143" w:rsidRDefault="00485C88" w:rsidP="00050179">
      <w:pPr>
        <w:pStyle w:val="Corpodetexto"/>
        <w:spacing w:before="0" w:line="360" w:lineRule="auto"/>
        <w:contextualSpacing/>
        <w:rPr>
          <w:szCs w:val="24"/>
          <w:lang w:val="it-IT"/>
        </w:rPr>
      </w:pPr>
      <w:r>
        <w:rPr>
          <w:szCs w:val="24"/>
          <w:lang w:val="it-IT"/>
        </w:rPr>
        <w:t>5</w:t>
      </w:r>
      <w:r w:rsidR="00E3459D" w:rsidRPr="00060143">
        <w:rPr>
          <w:szCs w:val="24"/>
          <w:lang w:val="it-IT"/>
        </w:rPr>
        <w:t xml:space="preserve">.7.1.3. </w:t>
      </w:r>
      <w:r w:rsidR="00050179" w:rsidRPr="00060143">
        <w:rPr>
          <w:szCs w:val="24"/>
          <w:lang w:val="it-IT"/>
        </w:rPr>
        <w:t>Cópia verdadeira no lugar do registro original</w:t>
      </w:r>
      <w:r w:rsidR="00C35BA8" w:rsidRPr="00060143">
        <w:rPr>
          <w:szCs w:val="24"/>
          <w:lang w:val="it-IT"/>
        </w:rPr>
        <w:t>: u</w:t>
      </w:r>
      <w:r w:rsidR="00050179" w:rsidRPr="00060143">
        <w:rPr>
          <w:szCs w:val="24"/>
          <w:lang w:val="it-IT"/>
        </w:rPr>
        <w:t>ma cópia fiel dos registros originais pode ser retida no lugar dos registros originais somente se todas as seguintes condições forem cumpridas:</w:t>
      </w:r>
    </w:p>
    <w:p w14:paraId="3403CD29" w14:textId="7C2AD28C" w:rsidR="00D570A3" w:rsidRPr="00060143" w:rsidRDefault="00050179" w:rsidP="00050179">
      <w:pPr>
        <w:pStyle w:val="Corpodetexto"/>
        <w:numPr>
          <w:ilvl w:val="0"/>
          <w:numId w:val="30"/>
        </w:numPr>
        <w:spacing w:before="0" w:line="360" w:lineRule="auto"/>
        <w:contextualSpacing/>
        <w:rPr>
          <w:szCs w:val="24"/>
          <w:lang w:val="it-IT"/>
        </w:rPr>
      </w:pPr>
      <w:r w:rsidRPr="00060143">
        <w:rPr>
          <w:szCs w:val="24"/>
          <w:lang w:val="it-IT"/>
        </w:rPr>
        <w:t>A cópia verdadeira é gerada seguindo um processo definido e procedimento aprovado</w:t>
      </w:r>
      <w:r w:rsidR="00C35BA8" w:rsidRPr="00060143">
        <w:rPr>
          <w:szCs w:val="24"/>
          <w:lang w:val="it-IT"/>
        </w:rPr>
        <w:t>.</w:t>
      </w:r>
    </w:p>
    <w:p w14:paraId="563378C8" w14:textId="23A52D15" w:rsidR="00D570A3" w:rsidRPr="00060143" w:rsidRDefault="00050179" w:rsidP="00050179">
      <w:pPr>
        <w:pStyle w:val="Corpodetexto"/>
        <w:numPr>
          <w:ilvl w:val="0"/>
          <w:numId w:val="30"/>
        </w:numPr>
        <w:spacing w:before="0" w:line="360" w:lineRule="auto"/>
        <w:contextualSpacing/>
        <w:rPr>
          <w:szCs w:val="24"/>
          <w:lang w:val="it-IT"/>
        </w:rPr>
      </w:pPr>
      <w:r w:rsidRPr="00060143">
        <w:rPr>
          <w:szCs w:val="24"/>
          <w:lang w:val="it-IT"/>
        </w:rPr>
        <w:t xml:space="preserve">A cópia é autenticada como </w:t>
      </w:r>
      <w:r w:rsidR="00C35BA8" w:rsidRPr="00060143">
        <w:rPr>
          <w:szCs w:val="24"/>
          <w:lang w:val="it-IT"/>
        </w:rPr>
        <w:t>Cópia Verdadeira</w:t>
      </w:r>
      <w:r w:rsidRPr="00060143">
        <w:rPr>
          <w:szCs w:val="24"/>
          <w:lang w:val="it-IT"/>
        </w:rPr>
        <w:t>, ou seja, foi comparada com os registros originais e verificada para conter todo o conteúdo e significado dos registros originais.</w:t>
      </w:r>
    </w:p>
    <w:p w14:paraId="4F786D2B" w14:textId="77777777" w:rsidR="00D570A3" w:rsidRPr="00060143" w:rsidRDefault="00050179" w:rsidP="00050179">
      <w:pPr>
        <w:pStyle w:val="Corpodetexto"/>
        <w:numPr>
          <w:ilvl w:val="0"/>
          <w:numId w:val="30"/>
        </w:numPr>
        <w:spacing w:before="0" w:line="360" w:lineRule="auto"/>
        <w:contextualSpacing/>
        <w:rPr>
          <w:szCs w:val="24"/>
          <w:lang w:val="it-IT"/>
        </w:rPr>
      </w:pPr>
      <w:r w:rsidRPr="00060143">
        <w:rPr>
          <w:szCs w:val="24"/>
          <w:lang w:val="it-IT"/>
        </w:rPr>
        <w:t>O registro original não contém marca d'água ou outro identificador que não possa ser reproduzido eletronicamente com precisão.</w:t>
      </w:r>
    </w:p>
    <w:p w14:paraId="0E2C9C9B" w14:textId="77777777" w:rsidR="00D570A3" w:rsidRPr="00060143" w:rsidRDefault="00050179" w:rsidP="00050179">
      <w:pPr>
        <w:pStyle w:val="Corpodetexto"/>
        <w:numPr>
          <w:ilvl w:val="0"/>
          <w:numId w:val="30"/>
        </w:numPr>
        <w:spacing w:before="0" w:line="360" w:lineRule="auto"/>
        <w:contextualSpacing/>
        <w:rPr>
          <w:szCs w:val="24"/>
          <w:lang w:val="it-IT"/>
        </w:rPr>
      </w:pPr>
      <w:r w:rsidRPr="00060143">
        <w:rPr>
          <w:szCs w:val="24"/>
          <w:lang w:val="it-IT"/>
        </w:rPr>
        <w:t>Caso o registro original seja considerado um dado altamente crítico (ver anexo 2), a cópia fiel é autenticada pela unidade de qualidade.</w:t>
      </w:r>
    </w:p>
    <w:p w14:paraId="5DC080D4" w14:textId="77777777" w:rsidR="00C35BA8" w:rsidRPr="00060143" w:rsidRDefault="00050179" w:rsidP="0048039E">
      <w:pPr>
        <w:pStyle w:val="Corpodetexto"/>
        <w:numPr>
          <w:ilvl w:val="0"/>
          <w:numId w:val="30"/>
        </w:numPr>
        <w:spacing w:before="0" w:line="360" w:lineRule="auto"/>
        <w:contextualSpacing/>
        <w:rPr>
          <w:szCs w:val="24"/>
          <w:lang w:val="it-IT"/>
        </w:rPr>
      </w:pPr>
      <w:r w:rsidRPr="00060143">
        <w:rPr>
          <w:szCs w:val="24"/>
          <w:lang w:val="it-IT"/>
        </w:rPr>
        <w:t xml:space="preserve">A destruição do original é um processo controlado e documentado (que documento, por quem, quando e quem aprovou a destruição). </w:t>
      </w:r>
    </w:p>
    <w:p w14:paraId="66A45ED2" w14:textId="77777777" w:rsidR="00EB6480" w:rsidRPr="00060143" w:rsidRDefault="00EB6480" w:rsidP="00050179">
      <w:pPr>
        <w:pStyle w:val="Corpodetexto"/>
        <w:spacing w:before="0" w:line="360" w:lineRule="auto"/>
        <w:contextualSpacing/>
        <w:rPr>
          <w:szCs w:val="24"/>
          <w:lang w:val="it-IT"/>
        </w:rPr>
      </w:pPr>
    </w:p>
    <w:p w14:paraId="7D2E19F8" w14:textId="14B74478" w:rsidR="00EB6480" w:rsidRPr="00060143" w:rsidRDefault="00485C88" w:rsidP="00C35BA8">
      <w:pPr>
        <w:pStyle w:val="Corpodetexto"/>
        <w:spacing w:before="0" w:line="360" w:lineRule="auto"/>
        <w:contextualSpacing/>
        <w:rPr>
          <w:szCs w:val="24"/>
          <w:lang w:val="it-IT"/>
        </w:rPr>
      </w:pPr>
      <w:r>
        <w:rPr>
          <w:szCs w:val="24"/>
          <w:lang w:val="it-IT"/>
        </w:rPr>
        <w:t>5</w:t>
      </w:r>
      <w:r w:rsidR="00EB6480" w:rsidRPr="00060143">
        <w:rPr>
          <w:szCs w:val="24"/>
          <w:lang w:val="it-IT"/>
        </w:rPr>
        <w:t xml:space="preserve">.7.2. Registros em Eletrônico </w:t>
      </w:r>
      <w:r w:rsidR="00C35BA8" w:rsidRPr="00060143">
        <w:rPr>
          <w:szCs w:val="24"/>
          <w:lang w:val="it-IT"/>
        </w:rPr>
        <w:t>– para –</w:t>
      </w:r>
      <w:r w:rsidR="00EB6480" w:rsidRPr="00060143">
        <w:rPr>
          <w:szCs w:val="24"/>
          <w:lang w:val="it-IT"/>
        </w:rPr>
        <w:t xml:space="preserve"> Papel</w:t>
      </w:r>
    </w:p>
    <w:p w14:paraId="402B4A9B" w14:textId="77777777" w:rsidR="00D570A3" w:rsidRPr="00060143" w:rsidRDefault="00D570A3" w:rsidP="00EB6480">
      <w:pPr>
        <w:pStyle w:val="Corpodetexto"/>
        <w:spacing w:before="0" w:line="360" w:lineRule="auto"/>
        <w:contextualSpacing/>
        <w:rPr>
          <w:szCs w:val="24"/>
          <w:lang w:val="it-IT"/>
        </w:rPr>
      </w:pPr>
    </w:p>
    <w:p w14:paraId="1B67B341" w14:textId="4F0E294F" w:rsidR="00EB6480" w:rsidRPr="00060143" w:rsidRDefault="00485C88" w:rsidP="00EB6480">
      <w:pPr>
        <w:pStyle w:val="Corpodetexto"/>
        <w:spacing w:before="0" w:line="360" w:lineRule="auto"/>
        <w:contextualSpacing/>
        <w:rPr>
          <w:szCs w:val="24"/>
          <w:lang w:val="it-IT"/>
        </w:rPr>
      </w:pPr>
      <w:r>
        <w:rPr>
          <w:szCs w:val="24"/>
          <w:lang w:val="it-IT"/>
        </w:rPr>
        <w:t>5</w:t>
      </w:r>
      <w:r w:rsidR="00D570A3" w:rsidRPr="00060143">
        <w:rPr>
          <w:szCs w:val="24"/>
          <w:lang w:val="it-IT"/>
        </w:rPr>
        <w:t xml:space="preserve">.7.2.1. </w:t>
      </w:r>
      <w:r w:rsidR="00EB6480" w:rsidRPr="00060143">
        <w:rPr>
          <w:szCs w:val="24"/>
          <w:lang w:val="it-IT"/>
        </w:rPr>
        <w:t>Os registros em papel devem ser autenticados como Cópias Verdadeiras de registros eletrônicos com assinatura man</w:t>
      </w:r>
      <w:r w:rsidR="00C35BA8" w:rsidRPr="00060143">
        <w:rPr>
          <w:szCs w:val="24"/>
          <w:lang w:val="it-IT"/>
        </w:rPr>
        <w:t>ual</w:t>
      </w:r>
      <w:r w:rsidR="00EB6480" w:rsidRPr="00060143">
        <w:rPr>
          <w:szCs w:val="24"/>
          <w:lang w:val="it-IT"/>
        </w:rPr>
        <w:t>.</w:t>
      </w:r>
    </w:p>
    <w:p w14:paraId="1B5AD4AE" w14:textId="77777777" w:rsidR="00D570A3" w:rsidRPr="00060143" w:rsidRDefault="00D570A3" w:rsidP="00EB6480">
      <w:pPr>
        <w:pStyle w:val="Corpodetexto"/>
        <w:spacing w:before="0" w:line="360" w:lineRule="auto"/>
        <w:contextualSpacing/>
        <w:rPr>
          <w:szCs w:val="24"/>
          <w:lang w:val="it-IT"/>
        </w:rPr>
      </w:pPr>
    </w:p>
    <w:p w14:paraId="6B7B0EE4" w14:textId="38DF14DA" w:rsidR="00EB6480" w:rsidRPr="00060143" w:rsidRDefault="00485C88" w:rsidP="00EB6480">
      <w:pPr>
        <w:pStyle w:val="Corpodetexto"/>
        <w:spacing w:before="0" w:line="360" w:lineRule="auto"/>
        <w:contextualSpacing/>
        <w:rPr>
          <w:szCs w:val="24"/>
          <w:lang w:val="it-IT"/>
        </w:rPr>
      </w:pPr>
      <w:r>
        <w:rPr>
          <w:szCs w:val="24"/>
          <w:lang w:val="it-IT"/>
        </w:rPr>
        <w:t>5</w:t>
      </w:r>
      <w:r w:rsidR="00D570A3" w:rsidRPr="00060143">
        <w:rPr>
          <w:szCs w:val="24"/>
          <w:lang w:val="it-IT"/>
        </w:rPr>
        <w:t xml:space="preserve">.7.2.2. </w:t>
      </w:r>
      <w:r w:rsidR="00EB6480" w:rsidRPr="00060143">
        <w:rPr>
          <w:szCs w:val="24"/>
          <w:lang w:val="it-IT"/>
        </w:rPr>
        <w:t>Cópia verdadeira no lugar do registro original</w:t>
      </w:r>
      <w:r w:rsidR="00D570A3" w:rsidRPr="00060143">
        <w:rPr>
          <w:szCs w:val="24"/>
          <w:lang w:val="it-IT"/>
        </w:rPr>
        <w:t xml:space="preserve">: </w:t>
      </w:r>
      <w:r w:rsidR="00EB6480" w:rsidRPr="00060143">
        <w:rPr>
          <w:szCs w:val="24"/>
          <w:lang w:val="it-IT"/>
        </w:rPr>
        <w:t>Uma cópia fiel dos registros originais pode ser retida no lugar dos registros originais somente se todas as seguintes condições forem cumpridas:</w:t>
      </w:r>
    </w:p>
    <w:p w14:paraId="30FA39B6" w14:textId="77777777" w:rsidR="00D570A3" w:rsidRPr="00060143" w:rsidRDefault="00D570A3" w:rsidP="00EB6480">
      <w:pPr>
        <w:pStyle w:val="Corpodetexto"/>
        <w:spacing w:before="0" w:line="360" w:lineRule="auto"/>
        <w:contextualSpacing/>
        <w:rPr>
          <w:szCs w:val="24"/>
          <w:lang w:val="it-IT"/>
        </w:rPr>
      </w:pPr>
    </w:p>
    <w:p w14:paraId="37488564" w14:textId="6BC7CEBC" w:rsidR="00D570A3" w:rsidRPr="00060143" w:rsidRDefault="00EB6480" w:rsidP="00EB6480">
      <w:pPr>
        <w:pStyle w:val="Corpodetexto"/>
        <w:numPr>
          <w:ilvl w:val="0"/>
          <w:numId w:val="31"/>
        </w:numPr>
        <w:spacing w:before="0" w:line="360" w:lineRule="auto"/>
        <w:contextualSpacing/>
        <w:rPr>
          <w:szCs w:val="24"/>
          <w:lang w:val="it-IT"/>
        </w:rPr>
      </w:pPr>
      <w:r w:rsidRPr="00060143">
        <w:rPr>
          <w:szCs w:val="24"/>
          <w:lang w:val="it-IT"/>
        </w:rPr>
        <w:t xml:space="preserve">A cópia é autenticada como </w:t>
      </w:r>
      <w:r w:rsidR="00C35BA8" w:rsidRPr="00060143">
        <w:rPr>
          <w:szCs w:val="24"/>
          <w:lang w:val="it-IT"/>
        </w:rPr>
        <w:t>Cópia Verdadeira</w:t>
      </w:r>
      <w:r w:rsidRPr="00060143">
        <w:rPr>
          <w:szCs w:val="24"/>
          <w:lang w:val="it-IT"/>
        </w:rPr>
        <w:t>, ou seja, foi comparada com os registros originais e verificada para conter todo o conteúdo e significado dos registros originais, incluindo metadados aplicáveis e trilhas de auditoria necessárias para a reconstrução de um determinado conjunto de dados brutos.</w:t>
      </w:r>
    </w:p>
    <w:p w14:paraId="33CAE26B" w14:textId="77777777" w:rsidR="00D570A3" w:rsidRPr="00060143" w:rsidRDefault="00EB6480" w:rsidP="00EB6480">
      <w:pPr>
        <w:pStyle w:val="Corpodetexto"/>
        <w:numPr>
          <w:ilvl w:val="0"/>
          <w:numId w:val="31"/>
        </w:numPr>
        <w:spacing w:before="0" w:line="360" w:lineRule="auto"/>
        <w:contextualSpacing/>
        <w:rPr>
          <w:szCs w:val="24"/>
          <w:lang w:val="it-IT"/>
        </w:rPr>
      </w:pPr>
      <w:r w:rsidRPr="00060143">
        <w:rPr>
          <w:szCs w:val="24"/>
          <w:lang w:val="it-IT"/>
        </w:rPr>
        <w:t>O registro eletrônico original está em formato estático.</w:t>
      </w:r>
    </w:p>
    <w:p w14:paraId="6D5C067D" w14:textId="77777777" w:rsidR="00D570A3" w:rsidRPr="00060143" w:rsidRDefault="00EB6480" w:rsidP="00050179">
      <w:pPr>
        <w:pStyle w:val="Corpodetexto"/>
        <w:numPr>
          <w:ilvl w:val="0"/>
          <w:numId w:val="31"/>
        </w:numPr>
        <w:spacing w:before="0" w:line="360" w:lineRule="auto"/>
        <w:contextualSpacing/>
        <w:rPr>
          <w:szCs w:val="24"/>
          <w:lang w:val="it-IT"/>
        </w:rPr>
      </w:pPr>
      <w:r w:rsidRPr="00060143">
        <w:rPr>
          <w:szCs w:val="24"/>
          <w:lang w:val="it-IT"/>
        </w:rPr>
        <w:lastRenderedPageBreak/>
        <w:t>Caso o registro original seja considerado um dado altamente crítico, a cópia fiel é autenticada pela unidade de qualidade.</w:t>
      </w:r>
    </w:p>
    <w:p w14:paraId="29F339CE" w14:textId="4400CA41" w:rsidR="00050179" w:rsidRPr="00060143" w:rsidRDefault="00EB6480" w:rsidP="0048039E">
      <w:pPr>
        <w:pStyle w:val="Corpodetexto"/>
        <w:numPr>
          <w:ilvl w:val="0"/>
          <w:numId w:val="31"/>
        </w:numPr>
        <w:spacing w:before="0" w:line="360" w:lineRule="auto"/>
        <w:contextualSpacing/>
        <w:rPr>
          <w:szCs w:val="24"/>
          <w:lang w:val="it-IT"/>
        </w:rPr>
      </w:pPr>
      <w:r w:rsidRPr="00060143">
        <w:rPr>
          <w:szCs w:val="24"/>
          <w:lang w:val="it-IT"/>
        </w:rPr>
        <w:t>A destruição do original é um processo controlado e documentado (que documento, por quem, quando e quem aprovou a destruição).</w:t>
      </w:r>
    </w:p>
    <w:p w14:paraId="1D503F27" w14:textId="77777777" w:rsidR="00EB6480" w:rsidRPr="00060143" w:rsidRDefault="00EB6480" w:rsidP="00050179">
      <w:pPr>
        <w:pStyle w:val="Corpodetexto"/>
        <w:spacing w:before="0" w:line="360" w:lineRule="auto"/>
        <w:contextualSpacing/>
        <w:rPr>
          <w:szCs w:val="24"/>
          <w:lang w:val="it-IT"/>
        </w:rPr>
      </w:pPr>
    </w:p>
    <w:p w14:paraId="69CE0C84" w14:textId="7F2F47BC" w:rsidR="00EB6480" w:rsidRPr="00060143" w:rsidRDefault="00485C88" w:rsidP="0048039E">
      <w:pPr>
        <w:pStyle w:val="Corpodetexto"/>
        <w:spacing w:before="0" w:line="360" w:lineRule="auto"/>
        <w:contextualSpacing/>
        <w:rPr>
          <w:szCs w:val="24"/>
          <w:lang w:val="it-IT"/>
        </w:rPr>
      </w:pPr>
      <w:r>
        <w:rPr>
          <w:szCs w:val="24"/>
          <w:lang w:val="it-IT"/>
        </w:rPr>
        <w:t>5</w:t>
      </w:r>
      <w:r w:rsidR="00EB6480" w:rsidRPr="00060143">
        <w:rPr>
          <w:szCs w:val="24"/>
          <w:lang w:val="it-IT"/>
        </w:rPr>
        <w:t xml:space="preserve">.7.3. Registros em Eletrônico – </w:t>
      </w:r>
      <w:r w:rsidR="00C35BA8" w:rsidRPr="00060143">
        <w:rPr>
          <w:szCs w:val="24"/>
          <w:lang w:val="it-IT"/>
        </w:rPr>
        <w:t xml:space="preserve">para – </w:t>
      </w:r>
      <w:r w:rsidR="00EB6480" w:rsidRPr="00060143">
        <w:rPr>
          <w:szCs w:val="24"/>
          <w:lang w:val="it-IT"/>
        </w:rPr>
        <w:t>Eletrônico</w:t>
      </w:r>
    </w:p>
    <w:p w14:paraId="01A41259" w14:textId="77777777" w:rsidR="00D07E17" w:rsidRPr="00060143" w:rsidRDefault="00D07E17" w:rsidP="00EB6480">
      <w:pPr>
        <w:pStyle w:val="Corpodetexto"/>
        <w:spacing w:before="0" w:line="360" w:lineRule="auto"/>
        <w:contextualSpacing/>
        <w:rPr>
          <w:szCs w:val="24"/>
          <w:lang w:val="it-IT"/>
        </w:rPr>
      </w:pPr>
    </w:p>
    <w:p w14:paraId="376DF98B" w14:textId="50BC8B8B" w:rsidR="00D570A3" w:rsidRPr="00060143" w:rsidRDefault="00485C88" w:rsidP="00EB6480">
      <w:pPr>
        <w:pStyle w:val="Corpodetexto"/>
        <w:spacing w:before="0" w:line="360" w:lineRule="auto"/>
        <w:contextualSpacing/>
        <w:rPr>
          <w:szCs w:val="24"/>
          <w:lang w:val="it-IT"/>
        </w:rPr>
      </w:pPr>
      <w:r>
        <w:rPr>
          <w:szCs w:val="24"/>
          <w:lang w:val="it-IT"/>
        </w:rPr>
        <w:t>5</w:t>
      </w:r>
      <w:r w:rsidR="00D07E17" w:rsidRPr="00060143">
        <w:rPr>
          <w:szCs w:val="24"/>
          <w:lang w:val="it-IT"/>
        </w:rPr>
        <w:t xml:space="preserve">.7.3.1. </w:t>
      </w:r>
      <w:r w:rsidR="00EB6480" w:rsidRPr="00060143">
        <w:rPr>
          <w:szCs w:val="24"/>
          <w:lang w:val="it-IT"/>
        </w:rPr>
        <w:t>Uma cópia fiel dos registros originais pode ser retida no lugar dos registros originais somente se todas as seguintes condições forem cumpridas:</w:t>
      </w:r>
    </w:p>
    <w:p w14:paraId="147494A2" w14:textId="1481B0FA" w:rsidR="00D570A3" w:rsidRPr="00060143" w:rsidRDefault="00EB6480" w:rsidP="00EB6480">
      <w:pPr>
        <w:pStyle w:val="Corpodetexto"/>
        <w:numPr>
          <w:ilvl w:val="0"/>
          <w:numId w:val="32"/>
        </w:numPr>
        <w:spacing w:before="0" w:line="360" w:lineRule="auto"/>
        <w:contextualSpacing/>
        <w:rPr>
          <w:szCs w:val="24"/>
          <w:lang w:val="it-IT"/>
        </w:rPr>
      </w:pPr>
      <w:r w:rsidRPr="00060143">
        <w:rPr>
          <w:szCs w:val="24"/>
          <w:lang w:val="it-IT"/>
        </w:rPr>
        <w:t xml:space="preserve">A cópia é autenticada como </w:t>
      </w:r>
      <w:r w:rsidR="00C35BA8" w:rsidRPr="00060143">
        <w:rPr>
          <w:szCs w:val="24"/>
          <w:lang w:val="it-IT"/>
        </w:rPr>
        <w:t>Cópia Original</w:t>
      </w:r>
      <w:r w:rsidRPr="00060143">
        <w:rPr>
          <w:szCs w:val="24"/>
          <w:lang w:val="it-IT"/>
        </w:rPr>
        <w:t xml:space="preserve"> através do processo de validação, ou seja, foi comparada com os registros originais e verificada para conter todo o conteúdo e significado dos registros originais, incluindo metadados aplicáveis e trilhas de auditoria necessárias para a reconstrução de um determinado conjunto de dados brutos.</w:t>
      </w:r>
    </w:p>
    <w:p w14:paraId="0036D972" w14:textId="53409A38" w:rsidR="00D570A3" w:rsidRPr="00060143" w:rsidRDefault="00EB6480" w:rsidP="00EB6480">
      <w:pPr>
        <w:pStyle w:val="Corpodetexto"/>
        <w:numPr>
          <w:ilvl w:val="0"/>
          <w:numId w:val="32"/>
        </w:numPr>
        <w:spacing w:before="0" w:line="360" w:lineRule="auto"/>
        <w:contextualSpacing/>
        <w:rPr>
          <w:szCs w:val="24"/>
          <w:lang w:val="it-IT"/>
        </w:rPr>
      </w:pPr>
      <w:r w:rsidRPr="00060143">
        <w:rPr>
          <w:szCs w:val="24"/>
          <w:lang w:val="it-IT"/>
        </w:rPr>
        <w:t>O processo de cópia deve manter o formato dos dados (por exemplo, dinâmico ou estático)</w:t>
      </w:r>
      <w:r w:rsidR="00D570A3" w:rsidRPr="00060143">
        <w:rPr>
          <w:szCs w:val="24"/>
          <w:lang w:val="it-IT"/>
        </w:rPr>
        <w:t>.</w:t>
      </w:r>
    </w:p>
    <w:p w14:paraId="73003630" w14:textId="65080864" w:rsidR="00EB6480" w:rsidRPr="00060143" w:rsidRDefault="00EB6480" w:rsidP="0048039E">
      <w:pPr>
        <w:pStyle w:val="Corpodetexto"/>
        <w:numPr>
          <w:ilvl w:val="0"/>
          <w:numId w:val="32"/>
        </w:numPr>
        <w:spacing w:before="0" w:line="360" w:lineRule="auto"/>
        <w:contextualSpacing/>
        <w:rPr>
          <w:szCs w:val="24"/>
          <w:lang w:val="it-IT"/>
        </w:rPr>
      </w:pPr>
      <w:r w:rsidRPr="00060143">
        <w:rPr>
          <w:szCs w:val="24"/>
          <w:lang w:val="it-IT"/>
        </w:rPr>
        <w:t>Se a destruição do original for necessária e for um processo manual, ela deve ser controlada e documentada (qual documento, por quem, quando e quem aprovou a destruição). Se a destruição for um processo automatizado, ela deve ser validada.</w:t>
      </w:r>
    </w:p>
    <w:p w14:paraId="72786541" w14:textId="77777777" w:rsidR="004E6B3C" w:rsidRPr="00060143" w:rsidRDefault="004E6B3C" w:rsidP="0048039E">
      <w:pPr>
        <w:pStyle w:val="Corpodetexto"/>
        <w:spacing w:before="0" w:line="360" w:lineRule="auto"/>
        <w:contextualSpacing/>
        <w:rPr>
          <w:szCs w:val="24"/>
          <w:lang w:val="it-IT"/>
        </w:rPr>
      </w:pPr>
      <w:bookmarkStart w:id="24" w:name="_Toc248295114"/>
      <w:bookmarkStart w:id="25" w:name="_Toc58330986"/>
    </w:p>
    <w:p w14:paraId="7B685F4E" w14:textId="2D71C261" w:rsidR="00D15E95" w:rsidRPr="00060143" w:rsidRDefault="00907657" w:rsidP="00500552">
      <w:pPr>
        <w:pStyle w:val="Corpodetexto"/>
        <w:spacing w:before="0" w:line="360" w:lineRule="auto"/>
        <w:contextualSpacing/>
        <w:outlineLvl w:val="1"/>
        <w:rPr>
          <w:b/>
          <w:bCs/>
          <w:szCs w:val="24"/>
          <w:lang w:val="it-IT"/>
        </w:rPr>
      </w:pPr>
      <w:bookmarkStart w:id="26" w:name="_Toc163235225"/>
      <w:r>
        <w:rPr>
          <w:b/>
          <w:bCs/>
          <w:szCs w:val="24"/>
          <w:lang w:val="it-IT"/>
        </w:rPr>
        <w:t>5</w:t>
      </w:r>
      <w:r w:rsidR="00D15E95" w:rsidRPr="00060143">
        <w:rPr>
          <w:b/>
          <w:bCs/>
          <w:szCs w:val="24"/>
          <w:lang w:val="it-IT"/>
        </w:rPr>
        <w:t>.</w:t>
      </w:r>
      <w:r w:rsidR="00166C65" w:rsidRPr="00060143">
        <w:rPr>
          <w:b/>
          <w:bCs/>
          <w:szCs w:val="24"/>
          <w:lang w:val="it-IT"/>
        </w:rPr>
        <w:t>8</w:t>
      </w:r>
      <w:r w:rsidR="00D15E95" w:rsidRPr="00060143">
        <w:rPr>
          <w:b/>
          <w:bCs/>
          <w:szCs w:val="24"/>
          <w:lang w:val="it-IT"/>
        </w:rPr>
        <w:t>. Não conformidade dos Dados</w:t>
      </w:r>
      <w:bookmarkEnd w:id="26"/>
    </w:p>
    <w:p w14:paraId="5DD4390F" w14:textId="319DCBBE" w:rsidR="00D15E95" w:rsidRPr="00060143" w:rsidRDefault="00D15E95" w:rsidP="007458B9">
      <w:pPr>
        <w:pStyle w:val="Corpodetexto"/>
        <w:spacing w:before="0" w:line="360" w:lineRule="auto"/>
        <w:contextualSpacing/>
        <w:rPr>
          <w:szCs w:val="24"/>
          <w:lang w:val="it-IT"/>
        </w:rPr>
      </w:pPr>
    </w:p>
    <w:p w14:paraId="76D0ABAB" w14:textId="6C574469" w:rsidR="00D15E95" w:rsidRPr="00060143" w:rsidRDefault="00907657" w:rsidP="00D15E95">
      <w:pPr>
        <w:pStyle w:val="Corpodetexto"/>
        <w:spacing w:before="0" w:line="360" w:lineRule="auto"/>
        <w:contextualSpacing/>
        <w:rPr>
          <w:szCs w:val="24"/>
          <w:lang w:val="it-IT"/>
        </w:rPr>
      </w:pPr>
      <w:r>
        <w:rPr>
          <w:szCs w:val="24"/>
          <w:lang w:val="it-IT"/>
        </w:rPr>
        <w:t>5</w:t>
      </w:r>
      <w:r w:rsidR="00D15E95" w:rsidRPr="00060143">
        <w:rPr>
          <w:szCs w:val="24"/>
          <w:lang w:val="it-IT"/>
        </w:rPr>
        <w:t>.</w:t>
      </w:r>
      <w:r w:rsidR="00166C65" w:rsidRPr="00060143">
        <w:rPr>
          <w:szCs w:val="24"/>
          <w:lang w:val="it-IT"/>
        </w:rPr>
        <w:t>8</w:t>
      </w:r>
      <w:r w:rsidR="00D15E95" w:rsidRPr="00060143">
        <w:rPr>
          <w:szCs w:val="24"/>
          <w:lang w:val="it-IT"/>
        </w:rPr>
        <w:t xml:space="preserve">.1. Ao </w:t>
      </w:r>
      <w:r w:rsidR="001A0604" w:rsidRPr="00060143">
        <w:rPr>
          <w:szCs w:val="24"/>
          <w:lang w:val="it-IT"/>
        </w:rPr>
        <w:t>ocorrer</w:t>
      </w:r>
      <w:r w:rsidR="00D15E95" w:rsidRPr="00060143">
        <w:rPr>
          <w:szCs w:val="24"/>
          <w:lang w:val="it-IT"/>
        </w:rPr>
        <w:t xml:space="preserve"> </w:t>
      </w:r>
      <w:r w:rsidR="001A0604" w:rsidRPr="00060143">
        <w:rPr>
          <w:szCs w:val="24"/>
          <w:lang w:val="it-IT"/>
        </w:rPr>
        <w:t>falha no gerenciamento dos</w:t>
      </w:r>
      <w:r w:rsidR="00D15E95" w:rsidRPr="00060143">
        <w:rPr>
          <w:szCs w:val="24"/>
          <w:lang w:val="it-IT"/>
        </w:rPr>
        <w:t xml:space="preserve"> dados</w:t>
      </w:r>
      <w:r w:rsidR="005900E0" w:rsidRPr="00060143">
        <w:rPr>
          <w:szCs w:val="24"/>
          <w:lang w:val="it-IT"/>
        </w:rPr>
        <w:t xml:space="preserve"> gerados</w:t>
      </w:r>
      <w:r w:rsidR="00D15E95" w:rsidRPr="00060143">
        <w:rPr>
          <w:szCs w:val="24"/>
          <w:lang w:val="it-IT"/>
        </w:rPr>
        <w:t>, um desvio deve ser aberto</w:t>
      </w:r>
      <w:r w:rsidR="006A2987" w:rsidRPr="00060143">
        <w:rPr>
          <w:szCs w:val="24"/>
          <w:lang w:val="it-IT"/>
        </w:rPr>
        <w:t>.</w:t>
      </w:r>
      <w:r w:rsidR="00D15E95" w:rsidRPr="00060143">
        <w:rPr>
          <w:szCs w:val="24"/>
          <w:lang w:val="it-IT"/>
        </w:rPr>
        <w:t xml:space="preserve"> </w:t>
      </w:r>
    </w:p>
    <w:p w14:paraId="5114B0C4" w14:textId="77777777" w:rsidR="00D15E95" w:rsidRPr="00060143" w:rsidRDefault="00D15E95" w:rsidP="00D15E95">
      <w:pPr>
        <w:pStyle w:val="Corpodetexto"/>
        <w:spacing w:before="0" w:line="360" w:lineRule="auto"/>
        <w:contextualSpacing/>
        <w:rPr>
          <w:szCs w:val="24"/>
          <w:lang w:val="it-IT"/>
        </w:rPr>
      </w:pPr>
    </w:p>
    <w:p w14:paraId="1B6729E5" w14:textId="7061DAF3" w:rsidR="00D15E95" w:rsidRPr="00060143" w:rsidRDefault="00907657" w:rsidP="00D15E95">
      <w:pPr>
        <w:pStyle w:val="Corpodetexto"/>
        <w:spacing w:before="0" w:line="360" w:lineRule="auto"/>
        <w:contextualSpacing/>
        <w:rPr>
          <w:szCs w:val="24"/>
          <w:lang w:val="it-IT"/>
        </w:rPr>
      </w:pPr>
      <w:r>
        <w:rPr>
          <w:szCs w:val="24"/>
          <w:lang w:val="it-IT"/>
        </w:rPr>
        <w:t>5</w:t>
      </w:r>
      <w:r w:rsidR="00D15E95" w:rsidRPr="00060143">
        <w:rPr>
          <w:szCs w:val="24"/>
          <w:lang w:val="it-IT"/>
        </w:rPr>
        <w:t>.</w:t>
      </w:r>
      <w:r w:rsidR="00166C65" w:rsidRPr="00060143">
        <w:rPr>
          <w:szCs w:val="24"/>
          <w:lang w:val="it-IT"/>
        </w:rPr>
        <w:t>8</w:t>
      </w:r>
      <w:r w:rsidR="00D15E95" w:rsidRPr="00060143">
        <w:rPr>
          <w:szCs w:val="24"/>
          <w:lang w:val="it-IT"/>
        </w:rPr>
        <w:t>.2. Se houver erros ou inconsistências encontradas durante a revisão de dados, incluindo a revisão de trilha de auditoria, o revisor deve obter esclarecimentos apropriados do registrador dos dados (por exemplo, operador ou analista), para verificar as correções feitas aos dados ou iniciar uma investigação.</w:t>
      </w:r>
    </w:p>
    <w:p w14:paraId="7C73E364" w14:textId="77777777" w:rsidR="00D15E95" w:rsidRPr="00060143" w:rsidRDefault="00D15E95" w:rsidP="00D15E95">
      <w:pPr>
        <w:pStyle w:val="Corpodetexto"/>
        <w:spacing w:before="0" w:line="360" w:lineRule="auto"/>
        <w:contextualSpacing/>
        <w:rPr>
          <w:szCs w:val="24"/>
          <w:lang w:val="it-IT"/>
        </w:rPr>
      </w:pPr>
    </w:p>
    <w:p w14:paraId="5F15EE87" w14:textId="7244700C" w:rsidR="00D15E95" w:rsidRPr="00060143" w:rsidRDefault="00907657" w:rsidP="00D15E95">
      <w:pPr>
        <w:pStyle w:val="Corpodetexto"/>
        <w:spacing w:before="0" w:line="360" w:lineRule="auto"/>
        <w:contextualSpacing/>
        <w:rPr>
          <w:szCs w:val="24"/>
          <w:lang w:val="it-IT"/>
        </w:rPr>
      </w:pPr>
      <w:r>
        <w:rPr>
          <w:szCs w:val="24"/>
          <w:lang w:val="it-IT"/>
        </w:rPr>
        <w:t>5</w:t>
      </w:r>
      <w:r w:rsidR="00D15E95" w:rsidRPr="00060143">
        <w:rPr>
          <w:szCs w:val="24"/>
          <w:lang w:val="it-IT"/>
        </w:rPr>
        <w:t>.</w:t>
      </w:r>
      <w:r w:rsidR="00166C65" w:rsidRPr="00060143">
        <w:rPr>
          <w:szCs w:val="24"/>
          <w:lang w:val="it-IT"/>
        </w:rPr>
        <w:t>8</w:t>
      </w:r>
      <w:r w:rsidR="00D15E95" w:rsidRPr="00060143">
        <w:rPr>
          <w:szCs w:val="24"/>
          <w:lang w:val="it-IT"/>
        </w:rPr>
        <w:t xml:space="preserve">.3. Qualquer violação de integridade de dados detectada deve ser investigada (de acordo com os procedimentos aprovados) pelo departamento / indivíduos apropriados, incluindo o representante da Unidade de Qualidade relevante. Além disso, qualquer incidente de </w:t>
      </w:r>
      <w:r w:rsidR="00D15E95" w:rsidRPr="00060143">
        <w:rPr>
          <w:szCs w:val="24"/>
          <w:lang w:val="it-IT"/>
        </w:rPr>
        <w:lastRenderedPageBreak/>
        <w:t>integridade de dados será usado como um evento de aprendizado que aumentará a compreensão da importância da integridade de dados e evitará erros de integridade de dados.</w:t>
      </w:r>
    </w:p>
    <w:p w14:paraId="7F55A7B6" w14:textId="5489685E" w:rsidR="004E6B3C" w:rsidRPr="00060143" w:rsidRDefault="004E6B3C" w:rsidP="00D15E95">
      <w:pPr>
        <w:pStyle w:val="Corpodetexto"/>
        <w:spacing w:before="0" w:line="360" w:lineRule="auto"/>
        <w:contextualSpacing/>
        <w:rPr>
          <w:szCs w:val="24"/>
          <w:lang w:val="it-IT"/>
        </w:rPr>
      </w:pPr>
    </w:p>
    <w:p w14:paraId="07221EC7" w14:textId="713EE629" w:rsidR="00EB6480" w:rsidRPr="00060143" w:rsidRDefault="00907657" w:rsidP="0048039E">
      <w:pPr>
        <w:pStyle w:val="Corpodetexto"/>
        <w:spacing w:before="0" w:line="360" w:lineRule="auto"/>
        <w:contextualSpacing/>
        <w:outlineLvl w:val="1"/>
        <w:rPr>
          <w:b/>
          <w:bCs/>
          <w:szCs w:val="24"/>
          <w:lang w:val="it-IT"/>
        </w:rPr>
      </w:pPr>
      <w:bookmarkStart w:id="27" w:name="_Toc163235226"/>
      <w:r>
        <w:rPr>
          <w:b/>
          <w:bCs/>
          <w:szCs w:val="24"/>
          <w:lang w:val="it-IT"/>
        </w:rPr>
        <w:t>5</w:t>
      </w:r>
      <w:r w:rsidR="00166C65" w:rsidRPr="00060143">
        <w:rPr>
          <w:b/>
          <w:bCs/>
          <w:szCs w:val="24"/>
          <w:lang w:val="it-IT"/>
        </w:rPr>
        <w:t>.9.</w:t>
      </w:r>
      <w:r w:rsidR="00EB6480" w:rsidRPr="00060143">
        <w:rPr>
          <w:b/>
          <w:bCs/>
          <w:szCs w:val="24"/>
          <w:lang w:val="it-IT"/>
        </w:rPr>
        <w:t xml:space="preserve"> Garantia de </w:t>
      </w:r>
      <w:r w:rsidR="00166C65" w:rsidRPr="00060143">
        <w:rPr>
          <w:b/>
          <w:bCs/>
          <w:szCs w:val="24"/>
          <w:lang w:val="it-IT"/>
        </w:rPr>
        <w:t>Integridade de Dados</w:t>
      </w:r>
      <w:r w:rsidR="00EB6480" w:rsidRPr="00060143">
        <w:rPr>
          <w:b/>
          <w:bCs/>
          <w:szCs w:val="24"/>
          <w:lang w:val="it-IT"/>
        </w:rPr>
        <w:t xml:space="preserve"> para </w:t>
      </w:r>
      <w:r w:rsidR="00166C65" w:rsidRPr="00060143">
        <w:rPr>
          <w:b/>
          <w:bCs/>
          <w:szCs w:val="24"/>
          <w:lang w:val="it-IT"/>
        </w:rPr>
        <w:t>A</w:t>
      </w:r>
      <w:r w:rsidR="00EB6480" w:rsidRPr="00060143">
        <w:rPr>
          <w:b/>
          <w:bCs/>
          <w:szCs w:val="24"/>
          <w:lang w:val="it-IT"/>
        </w:rPr>
        <w:t xml:space="preserve">tividades </w:t>
      </w:r>
      <w:r w:rsidR="00166C65" w:rsidRPr="00060143">
        <w:rPr>
          <w:b/>
          <w:bCs/>
          <w:szCs w:val="24"/>
          <w:lang w:val="it-IT"/>
        </w:rPr>
        <w:t>T</w:t>
      </w:r>
      <w:r w:rsidR="00EB6480" w:rsidRPr="00060143">
        <w:rPr>
          <w:b/>
          <w:bCs/>
          <w:szCs w:val="24"/>
          <w:lang w:val="it-IT"/>
        </w:rPr>
        <w:t>erceirizadas</w:t>
      </w:r>
      <w:bookmarkEnd w:id="27"/>
    </w:p>
    <w:p w14:paraId="245F0DAC" w14:textId="77777777" w:rsidR="00166C65" w:rsidRPr="00060143" w:rsidRDefault="00166C65" w:rsidP="00EB6480">
      <w:pPr>
        <w:pStyle w:val="Corpodetexto"/>
        <w:spacing w:before="0" w:line="360" w:lineRule="auto"/>
        <w:contextualSpacing/>
        <w:rPr>
          <w:szCs w:val="24"/>
          <w:lang w:val="it-IT"/>
        </w:rPr>
      </w:pPr>
    </w:p>
    <w:p w14:paraId="43035E5B" w14:textId="389A671C" w:rsidR="00EB6480" w:rsidRPr="00060143" w:rsidRDefault="00907657" w:rsidP="00EB6480">
      <w:pPr>
        <w:pStyle w:val="Corpodetexto"/>
        <w:spacing w:before="0" w:line="360" w:lineRule="auto"/>
        <w:contextualSpacing/>
        <w:rPr>
          <w:szCs w:val="24"/>
          <w:lang w:val="it-IT"/>
        </w:rPr>
      </w:pPr>
      <w:r>
        <w:rPr>
          <w:szCs w:val="24"/>
          <w:lang w:val="it-IT"/>
        </w:rPr>
        <w:t>5</w:t>
      </w:r>
      <w:r w:rsidR="00166C65" w:rsidRPr="00060143">
        <w:rPr>
          <w:szCs w:val="24"/>
          <w:lang w:val="it-IT"/>
        </w:rPr>
        <w:t xml:space="preserve">.9.1. </w:t>
      </w:r>
      <w:r w:rsidR="00EB6480" w:rsidRPr="00060143">
        <w:rPr>
          <w:szCs w:val="24"/>
          <w:lang w:val="it-IT"/>
        </w:rPr>
        <w:t>Empresas terceirizadas (por exemplo, fornecedores, prestadores de serviços usados ​​para fornecer, instalar, configurar, integrar, validar, manter, monitorar ou reter um sistema informatizado ou serviço relacionado para processamento de dados) que fornecem ou prestam serviço(s) devem cumprir requisitos de integridade de dados.</w:t>
      </w:r>
    </w:p>
    <w:p w14:paraId="5457808E" w14:textId="77777777" w:rsidR="00166C65" w:rsidRPr="00060143" w:rsidRDefault="00166C65" w:rsidP="00EB6480">
      <w:pPr>
        <w:pStyle w:val="Corpodetexto"/>
        <w:spacing w:before="0" w:line="360" w:lineRule="auto"/>
        <w:contextualSpacing/>
        <w:rPr>
          <w:szCs w:val="24"/>
          <w:lang w:val="it-IT"/>
        </w:rPr>
      </w:pPr>
    </w:p>
    <w:p w14:paraId="7347AD63" w14:textId="3DC5BCDC" w:rsidR="00EB6480" w:rsidRPr="00060143" w:rsidRDefault="00907657" w:rsidP="00EB6480">
      <w:pPr>
        <w:pStyle w:val="Corpodetexto"/>
        <w:spacing w:before="0" w:line="360" w:lineRule="auto"/>
        <w:contextualSpacing/>
        <w:rPr>
          <w:szCs w:val="24"/>
          <w:lang w:val="it-IT"/>
        </w:rPr>
      </w:pPr>
      <w:r>
        <w:rPr>
          <w:szCs w:val="24"/>
          <w:lang w:val="it-IT"/>
        </w:rPr>
        <w:t>5</w:t>
      </w:r>
      <w:r w:rsidR="00166C65" w:rsidRPr="00060143">
        <w:rPr>
          <w:szCs w:val="24"/>
          <w:lang w:val="it-IT"/>
        </w:rPr>
        <w:t xml:space="preserve">.9.2. </w:t>
      </w:r>
      <w:r w:rsidR="00EB6480" w:rsidRPr="00060143">
        <w:rPr>
          <w:szCs w:val="24"/>
          <w:lang w:val="it-IT"/>
        </w:rPr>
        <w:t>As responsabilidades do doador e do destinatário do contrato devem ser claramente descritas em acordos escritos para tratar dos processos de integridade de dados de ambas as partes. O acordo escrito deve indicar que as atividades não podem ser terceirizadas para subcontratados de terceiros sem a aprovação prévia do contratante.</w:t>
      </w:r>
    </w:p>
    <w:p w14:paraId="01FEA40A" w14:textId="77777777" w:rsidR="003637D2" w:rsidRPr="00060143" w:rsidRDefault="003637D2" w:rsidP="00EB6480">
      <w:pPr>
        <w:pStyle w:val="Corpodetexto"/>
        <w:spacing w:before="0" w:line="360" w:lineRule="auto"/>
        <w:contextualSpacing/>
        <w:rPr>
          <w:szCs w:val="24"/>
          <w:lang w:val="it-IT"/>
        </w:rPr>
      </w:pPr>
    </w:p>
    <w:p w14:paraId="1FD39120" w14:textId="08CA690A" w:rsidR="00EB6480" w:rsidRPr="00060143" w:rsidRDefault="00907657" w:rsidP="00EB6480">
      <w:pPr>
        <w:pStyle w:val="Corpodetexto"/>
        <w:spacing w:before="0" w:line="360" w:lineRule="auto"/>
        <w:contextualSpacing/>
        <w:rPr>
          <w:szCs w:val="24"/>
          <w:lang w:val="it-IT"/>
        </w:rPr>
      </w:pPr>
      <w:r>
        <w:rPr>
          <w:szCs w:val="24"/>
          <w:lang w:val="it-IT"/>
        </w:rPr>
        <w:t>5</w:t>
      </w:r>
      <w:r w:rsidR="00166C65" w:rsidRPr="00060143">
        <w:rPr>
          <w:szCs w:val="24"/>
          <w:lang w:val="it-IT"/>
        </w:rPr>
        <w:t xml:space="preserve">.9.3. </w:t>
      </w:r>
      <w:r w:rsidR="00EB6480" w:rsidRPr="00060143">
        <w:rPr>
          <w:szCs w:val="24"/>
          <w:lang w:val="it-IT"/>
        </w:rPr>
        <w:t>A avaliação, frequência e abordagem para monitorar ou avaliar periodicamente o contratado devem ser baseadas em avaliação de risco documentada que inclui uma avaliação dos processos de dados. Fornecedores e prestadores de serviços devem ser avaliados periodicamente por meio de auditorias e processos de qualificação.</w:t>
      </w:r>
    </w:p>
    <w:p w14:paraId="4CFDDFC6" w14:textId="77777777" w:rsidR="00166C65" w:rsidRPr="00060143" w:rsidRDefault="00166C65" w:rsidP="00EB6480">
      <w:pPr>
        <w:pStyle w:val="Corpodetexto"/>
        <w:spacing w:before="0" w:line="360" w:lineRule="auto"/>
        <w:contextualSpacing/>
        <w:rPr>
          <w:szCs w:val="24"/>
          <w:lang w:val="it-IT"/>
        </w:rPr>
      </w:pPr>
    </w:p>
    <w:p w14:paraId="2EE8B38C" w14:textId="39E388D5" w:rsidR="00166C65" w:rsidRPr="00060143" w:rsidRDefault="00907657" w:rsidP="00EB6480">
      <w:pPr>
        <w:pStyle w:val="Corpodetexto"/>
        <w:spacing w:before="0" w:line="360" w:lineRule="auto"/>
        <w:contextualSpacing/>
        <w:rPr>
          <w:szCs w:val="24"/>
          <w:lang w:val="it-IT"/>
        </w:rPr>
      </w:pPr>
      <w:r>
        <w:rPr>
          <w:szCs w:val="24"/>
          <w:lang w:val="it-IT"/>
        </w:rPr>
        <w:t>5</w:t>
      </w:r>
      <w:r w:rsidR="00166C65" w:rsidRPr="00060143">
        <w:rPr>
          <w:szCs w:val="24"/>
          <w:lang w:val="it-IT"/>
        </w:rPr>
        <w:t xml:space="preserve">.9.4. </w:t>
      </w:r>
      <w:r w:rsidR="00EB6480" w:rsidRPr="00060143">
        <w:rPr>
          <w:szCs w:val="24"/>
          <w:lang w:val="it-IT"/>
        </w:rPr>
        <w:t>Para serviços terceirizados de armazenamento de dados/documentos:</w:t>
      </w:r>
    </w:p>
    <w:p w14:paraId="37CDF911" w14:textId="77777777" w:rsidR="00166C65" w:rsidRPr="00060143" w:rsidRDefault="00EB6480" w:rsidP="00EB6480">
      <w:pPr>
        <w:pStyle w:val="Corpodetexto"/>
        <w:numPr>
          <w:ilvl w:val="0"/>
          <w:numId w:val="33"/>
        </w:numPr>
        <w:spacing w:before="0" w:line="360" w:lineRule="auto"/>
        <w:contextualSpacing/>
        <w:rPr>
          <w:szCs w:val="24"/>
          <w:lang w:val="it-IT"/>
        </w:rPr>
      </w:pPr>
      <w:r w:rsidRPr="00060143">
        <w:rPr>
          <w:szCs w:val="24"/>
          <w:lang w:val="it-IT"/>
        </w:rPr>
        <w:t>Os dados devem ser transferidos, armazenados e restaurados de maneira segura (por exemplo, criptografia de dados)</w:t>
      </w:r>
      <w:r w:rsidR="00166C65" w:rsidRPr="00060143">
        <w:rPr>
          <w:szCs w:val="24"/>
          <w:lang w:val="it-IT"/>
        </w:rPr>
        <w:t>.</w:t>
      </w:r>
    </w:p>
    <w:p w14:paraId="3675D1EA" w14:textId="1D1E8B2D" w:rsidR="00EB6480" w:rsidRPr="00060143" w:rsidRDefault="00EB6480" w:rsidP="0048039E">
      <w:pPr>
        <w:pStyle w:val="Corpodetexto"/>
        <w:numPr>
          <w:ilvl w:val="0"/>
          <w:numId w:val="33"/>
        </w:numPr>
        <w:spacing w:before="0" w:line="360" w:lineRule="auto"/>
        <w:contextualSpacing/>
        <w:rPr>
          <w:szCs w:val="24"/>
          <w:lang w:val="it-IT"/>
        </w:rPr>
      </w:pPr>
      <w:r w:rsidRPr="00060143">
        <w:rPr>
          <w:szCs w:val="24"/>
          <w:lang w:val="it-IT"/>
        </w:rPr>
        <w:t>Os controles devem estar em vigor para garantir a integridade dos dados ao longo de seu ciclo de vida.</w:t>
      </w:r>
    </w:p>
    <w:p w14:paraId="6B5035D4" w14:textId="77777777" w:rsidR="00EB6480" w:rsidRPr="00060143" w:rsidRDefault="00EB6480" w:rsidP="00EB6480">
      <w:pPr>
        <w:pStyle w:val="Corpodetexto"/>
        <w:spacing w:before="0" w:line="360" w:lineRule="auto"/>
        <w:contextualSpacing/>
        <w:rPr>
          <w:szCs w:val="24"/>
          <w:lang w:val="it-IT"/>
        </w:rPr>
      </w:pPr>
    </w:p>
    <w:p w14:paraId="6222CF4A" w14:textId="07C6E1F5" w:rsidR="00A901B9" w:rsidRPr="00060143" w:rsidRDefault="00907657" w:rsidP="00A901B9">
      <w:pPr>
        <w:pStyle w:val="Ttulo1"/>
        <w:numPr>
          <w:ilvl w:val="0"/>
          <w:numId w:val="0"/>
        </w:numPr>
        <w:spacing w:before="0"/>
        <w:ind w:left="2016" w:hanging="2016"/>
        <w:rPr>
          <w:sz w:val="24"/>
          <w:szCs w:val="24"/>
          <w:u w:val="single"/>
          <w:lang w:val="pt-BR"/>
        </w:rPr>
      </w:pPr>
      <w:bookmarkStart w:id="28" w:name="_Toc163235227"/>
      <w:r>
        <w:rPr>
          <w:sz w:val="24"/>
          <w:szCs w:val="24"/>
          <w:u w:val="single"/>
          <w:lang w:val="pt-BR"/>
        </w:rPr>
        <w:t>6</w:t>
      </w:r>
      <w:r w:rsidR="00C86C6F" w:rsidRPr="00060143">
        <w:rPr>
          <w:sz w:val="24"/>
          <w:szCs w:val="24"/>
          <w:u w:val="single"/>
          <w:lang w:val="pt-BR"/>
        </w:rPr>
        <w:t>. Referências</w:t>
      </w:r>
      <w:bookmarkEnd w:id="24"/>
      <w:bookmarkEnd w:id="25"/>
      <w:bookmarkEnd w:id="28"/>
    </w:p>
    <w:p w14:paraId="6C772571" w14:textId="77777777" w:rsidR="00A901B9" w:rsidRPr="00060143" w:rsidRDefault="00A901B9" w:rsidP="00FC0B6B">
      <w:pPr>
        <w:spacing w:before="0" w:line="360" w:lineRule="auto"/>
        <w:rPr>
          <w:szCs w:val="24"/>
          <w:lang w:val="it-IT"/>
        </w:rPr>
      </w:pPr>
    </w:p>
    <w:p w14:paraId="0296503F" w14:textId="77777777" w:rsidR="00DF38FB" w:rsidRPr="00060143" w:rsidRDefault="00DF38FB" w:rsidP="00DF38FB">
      <w:pPr>
        <w:pStyle w:val="PargrafodaLista"/>
        <w:numPr>
          <w:ilvl w:val="0"/>
          <w:numId w:val="36"/>
        </w:numPr>
        <w:spacing w:before="0" w:after="200" w:line="276" w:lineRule="auto"/>
        <w:rPr>
          <w:szCs w:val="24"/>
          <w:lang w:val="pt-BR"/>
        </w:rPr>
      </w:pPr>
      <w:bookmarkStart w:id="29" w:name="_Toc248295115"/>
      <w:bookmarkStart w:id="30" w:name="_Toc58330987"/>
      <w:r w:rsidRPr="00060143">
        <w:rPr>
          <w:b/>
          <w:bCs/>
          <w:szCs w:val="24"/>
          <w:lang w:val="pt-BR"/>
        </w:rPr>
        <w:t>RDC 430 Nº 430/2020 (ANVISA)</w:t>
      </w:r>
      <w:r w:rsidRPr="00060143">
        <w:rPr>
          <w:szCs w:val="24"/>
          <w:lang w:val="pt-BR"/>
        </w:rPr>
        <w:t xml:space="preserve"> - </w:t>
      </w:r>
      <w:r w:rsidRPr="00060143">
        <w:rPr>
          <w:szCs w:val="24"/>
          <w:shd w:val="clear" w:color="auto" w:fill="FFFFFF"/>
          <w:lang w:val="pt-BR"/>
        </w:rPr>
        <w:t>Dispõe sobre as Boas Práticas de Distribuição, Armazenagem e de Transporte de Medicamentos;</w:t>
      </w:r>
    </w:p>
    <w:p w14:paraId="5B913D21" w14:textId="77777777" w:rsidR="00DF38FB" w:rsidRPr="00060143" w:rsidRDefault="00DF38FB" w:rsidP="00DF38FB">
      <w:pPr>
        <w:pStyle w:val="PargrafodaLista"/>
        <w:numPr>
          <w:ilvl w:val="0"/>
          <w:numId w:val="36"/>
        </w:numPr>
        <w:spacing w:before="0" w:after="200" w:line="276" w:lineRule="auto"/>
        <w:rPr>
          <w:szCs w:val="24"/>
          <w:lang w:val="pt-BR"/>
        </w:rPr>
      </w:pPr>
      <w:r w:rsidRPr="00060143">
        <w:rPr>
          <w:b/>
          <w:szCs w:val="24"/>
          <w:lang w:val="pt-BR"/>
        </w:rPr>
        <w:t>Guia de Validação de Sistemas Computadorizados nº 33/2020</w:t>
      </w:r>
      <w:r w:rsidRPr="00060143">
        <w:rPr>
          <w:szCs w:val="24"/>
          <w:lang w:val="pt-BR"/>
        </w:rPr>
        <w:t>,</w:t>
      </w:r>
      <w:r w:rsidRPr="00060143">
        <w:rPr>
          <w:spacing w:val="-47"/>
          <w:szCs w:val="24"/>
          <w:lang w:val="pt-BR"/>
        </w:rPr>
        <w:t xml:space="preserve"> </w:t>
      </w:r>
      <w:r w:rsidRPr="00060143">
        <w:rPr>
          <w:szCs w:val="24"/>
          <w:lang w:val="pt-BR"/>
        </w:rPr>
        <w:t xml:space="preserve">1ª Versão ANVISA, </w:t>
      </w:r>
    </w:p>
    <w:p w14:paraId="6DE2F653" w14:textId="77777777" w:rsidR="00DF38FB" w:rsidRPr="00060143" w:rsidRDefault="00DF38FB" w:rsidP="00DF38FB">
      <w:pPr>
        <w:pStyle w:val="PargrafodaLista"/>
        <w:numPr>
          <w:ilvl w:val="0"/>
          <w:numId w:val="36"/>
        </w:numPr>
        <w:spacing w:before="0" w:after="200" w:line="276" w:lineRule="auto"/>
        <w:rPr>
          <w:b/>
          <w:szCs w:val="24"/>
        </w:rPr>
      </w:pPr>
      <w:r w:rsidRPr="00060143">
        <w:rPr>
          <w:b/>
          <w:szCs w:val="24"/>
        </w:rPr>
        <w:t>GAMP5, PIC/S, 21 CFR Part 11</w:t>
      </w:r>
    </w:p>
    <w:p w14:paraId="593B1DD2" w14:textId="77777777" w:rsidR="005D0925" w:rsidRPr="00907657" w:rsidRDefault="005D0925" w:rsidP="00907657"/>
    <w:p w14:paraId="4BA1B490" w14:textId="20DE822D" w:rsidR="00A901B9" w:rsidRPr="00060143" w:rsidRDefault="00907657" w:rsidP="00A901B9">
      <w:pPr>
        <w:pStyle w:val="Ttulo1"/>
        <w:numPr>
          <w:ilvl w:val="0"/>
          <w:numId w:val="0"/>
        </w:numPr>
        <w:spacing w:before="0"/>
        <w:ind w:left="2016" w:hanging="2016"/>
        <w:rPr>
          <w:sz w:val="24"/>
          <w:szCs w:val="24"/>
          <w:u w:val="single"/>
          <w:lang w:val="pt-BR"/>
        </w:rPr>
      </w:pPr>
      <w:bookmarkStart w:id="31" w:name="_Toc163235228"/>
      <w:r>
        <w:rPr>
          <w:sz w:val="24"/>
          <w:szCs w:val="24"/>
          <w:u w:val="single"/>
          <w:lang w:val="pt-BR"/>
        </w:rPr>
        <w:t>7</w:t>
      </w:r>
      <w:r w:rsidR="00C86C6F" w:rsidRPr="00060143">
        <w:rPr>
          <w:sz w:val="24"/>
          <w:szCs w:val="24"/>
          <w:u w:val="single"/>
          <w:lang w:val="pt-BR"/>
        </w:rPr>
        <w:t>. Histórico</w:t>
      </w:r>
      <w:bookmarkEnd w:id="29"/>
      <w:bookmarkEnd w:id="30"/>
      <w:bookmarkEnd w:id="31"/>
    </w:p>
    <w:p w14:paraId="7D8E0293" w14:textId="77777777" w:rsidR="00952503" w:rsidRPr="00060143" w:rsidRDefault="00952503" w:rsidP="00952503">
      <w:pPr>
        <w:pStyle w:val="Corpodetexto"/>
        <w:rPr>
          <w:szCs w:val="24"/>
          <w:lang w:val="pt-BR"/>
        </w:rPr>
      </w:pPr>
    </w:p>
    <w:tbl>
      <w:tblPr>
        <w:tblW w:w="55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1310"/>
        <w:gridCol w:w="4115"/>
        <w:gridCol w:w="3188"/>
      </w:tblGrid>
      <w:tr w:rsidR="00060143" w:rsidRPr="00060143" w14:paraId="03FE078B" w14:textId="77777777" w:rsidTr="00952503">
        <w:trPr>
          <w:trHeight w:val="264"/>
          <w:jc w:val="center"/>
        </w:trPr>
        <w:tc>
          <w:tcPr>
            <w:tcW w:w="761" w:type="pct"/>
            <w:tcBorders>
              <w:top w:val="single" w:sz="4" w:space="0" w:color="auto"/>
              <w:left w:val="single" w:sz="4" w:space="0" w:color="auto"/>
              <w:bottom w:val="single" w:sz="4" w:space="0" w:color="auto"/>
              <w:right w:val="single" w:sz="4" w:space="0" w:color="auto"/>
            </w:tcBorders>
            <w:shd w:val="clear" w:color="auto" w:fill="E2EFD9"/>
            <w:vAlign w:val="center"/>
          </w:tcPr>
          <w:p w14:paraId="4F287521" w14:textId="77777777" w:rsidR="00952503" w:rsidRPr="00060143" w:rsidRDefault="00952503" w:rsidP="00607D89">
            <w:pPr>
              <w:jc w:val="center"/>
              <w:rPr>
                <w:b/>
                <w:szCs w:val="24"/>
              </w:rPr>
            </w:pPr>
            <w:r w:rsidRPr="00060143">
              <w:rPr>
                <w:b/>
                <w:szCs w:val="24"/>
              </w:rPr>
              <w:t>DATA</w:t>
            </w:r>
          </w:p>
        </w:tc>
        <w:tc>
          <w:tcPr>
            <w:tcW w:w="553" w:type="pct"/>
            <w:tcBorders>
              <w:top w:val="single" w:sz="4" w:space="0" w:color="auto"/>
              <w:left w:val="single" w:sz="4" w:space="0" w:color="auto"/>
              <w:bottom w:val="single" w:sz="4" w:space="0" w:color="auto"/>
              <w:right w:val="single" w:sz="4" w:space="0" w:color="auto"/>
            </w:tcBorders>
            <w:shd w:val="clear" w:color="auto" w:fill="E2EFD9"/>
            <w:vAlign w:val="center"/>
          </w:tcPr>
          <w:p w14:paraId="5E225D03" w14:textId="77777777" w:rsidR="00952503" w:rsidRPr="00060143" w:rsidRDefault="00952503" w:rsidP="00607D89">
            <w:pPr>
              <w:jc w:val="center"/>
              <w:rPr>
                <w:b/>
                <w:szCs w:val="24"/>
              </w:rPr>
            </w:pPr>
            <w:r w:rsidRPr="00060143">
              <w:rPr>
                <w:b/>
                <w:szCs w:val="24"/>
              </w:rPr>
              <w:t xml:space="preserve">REVISÃO </w:t>
            </w:r>
          </w:p>
        </w:tc>
        <w:tc>
          <w:tcPr>
            <w:tcW w:w="2073" w:type="pct"/>
            <w:tcBorders>
              <w:top w:val="single" w:sz="4" w:space="0" w:color="auto"/>
              <w:left w:val="single" w:sz="4" w:space="0" w:color="auto"/>
              <w:bottom w:val="single" w:sz="4" w:space="0" w:color="auto"/>
              <w:right w:val="single" w:sz="4" w:space="0" w:color="auto"/>
            </w:tcBorders>
            <w:shd w:val="clear" w:color="auto" w:fill="E2EFD9"/>
            <w:vAlign w:val="center"/>
          </w:tcPr>
          <w:p w14:paraId="675716C0" w14:textId="77777777" w:rsidR="00952503" w:rsidRPr="00060143" w:rsidRDefault="00952503" w:rsidP="00607D89">
            <w:pPr>
              <w:jc w:val="center"/>
              <w:rPr>
                <w:b/>
                <w:szCs w:val="24"/>
              </w:rPr>
            </w:pPr>
            <w:r w:rsidRPr="00060143">
              <w:rPr>
                <w:b/>
                <w:szCs w:val="24"/>
              </w:rPr>
              <w:t>DESCRIÇÃO DA ALTERAÇÃO</w:t>
            </w:r>
          </w:p>
        </w:tc>
        <w:tc>
          <w:tcPr>
            <w:tcW w:w="1613" w:type="pct"/>
            <w:tcBorders>
              <w:top w:val="single" w:sz="4" w:space="0" w:color="auto"/>
              <w:left w:val="single" w:sz="4" w:space="0" w:color="auto"/>
              <w:bottom w:val="single" w:sz="4" w:space="0" w:color="auto"/>
              <w:right w:val="single" w:sz="4" w:space="0" w:color="auto"/>
            </w:tcBorders>
            <w:shd w:val="clear" w:color="auto" w:fill="E2EFD9"/>
            <w:vAlign w:val="center"/>
          </w:tcPr>
          <w:p w14:paraId="1310BBB7" w14:textId="77777777" w:rsidR="00952503" w:rsidRPr="00060143" w:rsidRDefault="00952503" w:rsidP="00607D89">
            <w:pPr>
              <w:jc w:val="center"/>
              <w:rPr>
                <w:b/>
                <w:szCs w:val="24"/>
              </w:rPr>
            </w:pPr>
            <w:r w:rsidRPr="00060143">
              <w:rPr>
                <w:b/>
                <w:szCs w:val="24"/>
              </w:rPr>
              <w:t>OBSERVAÇÃO</w:t>
            </w:r>
          </w:p>
        </w:tc>
      </w:tr>
      <w:tr w:rsidR="00060143" w:rsidRPr="00060143" w14:paraId="0285DA16" w14:textId="77777777" w:rsidTr="00952503">
        <w:trPr>
          <w:trHeight w:val="256"/>
          <w:jc w:val="center"/>
        </w:trPr>
        <w:tc>
          <w:tcPr>
            <w:tcW w:w="761" w:type="pct"/>
            <w:tcBorders>
              <w:top w:val="single" w:sz="4" w:space="0" w:color="auto"/>
              <w:left w:val="single" w:sz="4" w:space="0" w:color="auto"/>
              <w:bottom w:val="single" w:sz="4" w:space="0" w:color="auto"/>
              <w:right w:val="single" w:sz="4" w:space="0" w:color="auto"/>
            </w:tcBorders>
            <w:vAlign w:val="center"/>
          </w:tcPr>
          <w:p w14:paraId="43740B7B" w14:textId="2153F681" w:rsidR="00952503" w:rsidRPr="00060143" w:rsidRDefault="00952503" w:rsidP="00607D89">
            <w:pPr>
              <w:jc w:val="center"/>
              <w:rPr>
                <w:szCs w:val="24"/>
              </w:rPr>
            </w:pPr>
            <w:r w:rsidRPr="00060143">
              <w:rPr>
                <w:szCs w:val="24"/>
              </w:rPr>
              <w:t>0</w:t>
            </w:r>
            <w:r w:rsidR="00060143" w:rsidRPr="00060143">
              <w:rPr>
                <w:szCs w:val="24"/>
              </w:rPr>
              <w:t>5</w:t>
            </w:r>
            <w:r w:rsidRPr="00060143">
              <w:rPr>
                <w:szCs w:val="24"/>
              </w:rPr>
              <w:t>/04/2024</w:t>
            </w:r>
          </w:p>
        </w:tc>
        <w:tc>
          <w:tcPr>
            <w:tcW w:w="553" w:type="pct"/>
            <w:tcBorders>
              <w:top w:val="single" w:sz="4" w:space="0" w:color="auto"/>
              <w:left w:val="single" w:sz="4" w:space="0" w:color="auto"/>
              <w:bottom w:val="single" w:sz="4" w:space="0" w:color="auto"/>
              <w:right w:val="single" w:sz="4" w:space="0" w:color="auto"/>
            </w:tcBorders>
            <w:vAlign w:val="center"/>
          </w:tcPr>
          <w:p w14:paraId="55E9390F" w14:textId="77777777" w:rsidR="00952503" w:rsidRPr="00060143" w:rsidRDefault="00952503" w:rsidP="00607D89">
            <w:pPr>
              <w:jc w:val="center"/>
              <w:rPr>
                <w:szCs w:val="24"/>
              </w:rPr>
            </w:pPr>
            <w:r w:rsidRPr="00060143">
              <w:rPr>
                <w:szCs w:val="24"/>
              </w:rPr>
              <w:t>000</w:t>
            </w:r>
          </w:p>
        </w:tc>
        <w:tc>
          <w:tcPr>
            <w:tcW w:w="2073" w:type="pct"/>
            <w:tcBorders>
              <w:top w:val="single" w:sz="4" w:space="0" w:color="auto"/>
              <w:left w:val="single" w:sz="4" w:space="0" w:color="auto"/>
              <w:bottom w:val="single" w:sz="4" w:space="0" w:color="auto"/>
              <w:right w:val="single" w:sz="4" w:space="0" w:color="auto"/>
            </w:tcBorders>
            <w:vAlign w:val="center"/>
          </w:tcPr>
          <w:p w14:paraId="6F3EEA4F" w14:textId="77777777" w:rsidR="00952503" w:rsidRPr="00060143" w:rsidRDefault="00952503" w:rsidP="00607D89">
            <w:pPr>
              <w:jc w:val="center"/>
              <w:rPr>
                <w:szCs w:val="24"/>
              </w:rPr>
            </w:pPr>
            <w:proofErr w:type="spellStart"/>
            <w:r w:rsidRPr="00060143">
              <w:rPr>
                <w:szCs w:val="24"/>
              </w:rPr>
              <w:t>Criação</w:t>
            </w:r>
            <w:proofErr w:type="spellEnd"/>
          </w:p>
        </w:tc>
        <w:tc>
          <w:tcPr>
            <w:tcW w:w="1613" w:type="pct"/>
            <w:tcBorders>
              <w:top w:val="single" w:sz="4" w:space="0" w:color="auto"/>
              <w:left w:val="single" w:sz="4" w:space="0" w:color="auto"/>
              <w:bottom w:val="single" w:sz="4" w:space="0" w:color="auto"/>
              <w:right w:val="single" w:sz="4" w:space="0" w:color="auto"/>
            </w:tcBorders>
          </w:tcPr>
          <w:p w14:paraId="5BAFCE2F" w14:textId="77777777" w:rsidR="00952503" w:rsidRPr="00060143" w:rsidRDefault="00952503" w:rsidP="00607D89">
            <w:pPr>
              <w:jc w:val="center"/>
              <w:rPr>
                <w:szCs w:val="24"/>
              </w:rPr>
            </w:pPr>
            <w:r w:rsidRPr="00060143">
              <w:rPr>
                <w:szCs w:val="24"/>
              </w:rPr>
              <w:t>N/A</w:t>
            </w:r>
          </w:p>
        </w:tc>
      </w:tr>
    </w:tbl>
    <w:p w14:paraId="1598C32B" w14:textId="77777777" w:rsidR="00A901B9" w:rsidRDefault="00A901B9" w:rsidP="00A901B9">
      <w:pPr>
        <w:spacing w:before="0"/>
        <w:rPr>
          <w:rFonts w:ascii="Arial" w:hAnsi="Arial" w:cs="Arial"/>
          <w:sz w:val="20"/>
          <w:lang w:val="it-IT"/>
        </w:rPr>
      </w:pPr>
    </w:p>
    <w:p w14:paraId="13C537FA" w14:textId="77777777" w:rsidR="005F2F9E" w:rsidRPr="00907657" w:rsidRDefault="005F2F9E" w:rsidP="00907657">
      <w:bookmarkStart w:id="32" w:name="_Toc58330988"/>
    </w:p>
    <w:p w14:paraId="73528A6C" w14:textId="68C73744" w:rsidR="00361377" w:rsidRPr="00060143" w:rsidRDefault="00907657" w:rsidP="00361377">
      <w:pPr>
        <w:pStyle w:val="Ttulo1"/>
        <w:numPr>
          <w:ilvl w:val="0"/>
          <w:numId w:val="0"/>
        </w:numPr>
        <w:spacing w:before="0"/>
        <w:ind w:left="2016" w:hanging="2016"/>
        <w:rPr>
          <w:color w:val="003399"/>
          <w:sz w:val="24"/>
          <w:szCs w:val="24"/>
          <w:u w:val="single"/>
          <w:lang w:val="pt-BR"/>
        </w:rPr>
      </w:pPr>
      <w:bookmarkStart w:id="33" w:name="_Toc163235229"/>
      <w:r>
        <w:rPr>
          <w:sz w:val="24"/>
          <w:szCs w:val="24"/>
          <w:u w:val="single"/>
          <w:lang w:val="pt-BR"/>
        </w:rPr>
        <w:t>8</w:t>
      </w:r>
      <w:r w:rsidR="00C86C6F" w:rsidRPr="00060143">
        <w:rPr>
          <w:sz w:val="24"/>
          <w:szCs w:val="24"/>
          <w:u w:val="single"/>
          <w:lang w:val="pt-BR"/>
        </w:rPr>
        <w:t>. Fluxograma</w:t>
      </w:r>
      <w:bookmarkEnd w:id="32"/>
      <w:bookmarkEnd w:id="33"/>
    </w:p>
    <w:p w14:paraId="3953FF07" w14:textId="208EADE9" w:rsidR="00E0420D" w:rsidRPr="00873CD4" w:rsidRDefault="00075EC0" w:rsidP="00873CD4">
      <w:pPr>
        <w:pStyle w:val="Corpodetexto"/>
        <w:rPr>
          <w:lang w:val="pt-BR"/>
        </w:rPr>
      </w:pPr>
      <w:r>
        <w:rPr>
          <w:noProof/>
        </w:rPr>
        <mc:AlternateContent>
          <mc:Choice Requires="wps">
            <w:drawing>
              <wp:anchor distT="0" distB="0" distL="114300" distR="114300" simplePos="0" relativeHeight="251659264" behindDoc="0" locked="0" layoutInCell="1" allowOverlap="1" wp14:anchorId="587C8E1E" wp14:editId="1934FB05">
                <wp:simplePos x="0" y="0"/>
                <wp:positionH relativeFrom="column">
                  <wp:posOffset>1952625</wp:posOffset>
                </wp:positionH>
                <wp:positionV relativeFrom="paragraph">
                  <wp:posOffset>1439545</wp:posOffset>
                </wp:positionV>
                <wp:extent cx="1943100" cy="1981200"/>
                <wp:effectExtent l="0" t="3175" r="0" b="0"/>
                <wp:wrapNone/>
                <wp:docPr id="6" name="CaixaDe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ACC82" w14:textId="46906338" w:rsidR="00982522" w:rsidRPr="00982522" w:rsidRDefault="00982522" w:rsidP="00982522">
                            <w:pPr>
                              <w:jc w:val="center"/>
                              <w:rPr>
                                <w:rFonts w:ascii="Merck" w:hAnsi="Merck" w:cstheme="minorBidi"/>
                                <w:color w:val="7030A0"/>
                                <w:kern w:val="24"/>
                                <w:sz w:val="32"/>
                                <w:szCs w:val="32"/>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7C8E1E" id="_x0000_t202" coordsize="21600,21600" o:spt="202" path="m,l,21600r21600,l21600,xe">
                <v:stroke joinstyle="miter"/>
                <v:path gradientshapeok="t" o:connecttype="rect"/>
              </v:shapetype>
              <v:shape id="CaixaDeTexto 4" o:spid="_x0000_s1026" type="#_x0000_t202" style="position:absolute;left:0;text-align:left;margin-left:153.75pt;margin-top:113.35pt;width:153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" filled="f" stroked="f">
                <v:textbox>
                  <w:txbxContent>
                    <w:p w14:paraId="397ACC82" w14:textId="46906338" w:rsidR="00982522" w:rsidRPr="00982522" w:rsidRDefault="00982522" w:rsidP="00982522">
                      <w:pPr>
                        <w:jc w:val="center"/>
                        <w:rPr>
                          <w:rFonts w:ascii="Merck" w:hAnsi="Merck" w:cstheme="minorBidi"/>
                          <w:color w:val="7030A0"/>
                          <w:kern w:val="24"/>
                          <w:sz w:val="32"/>
                          <w:szCs w:val="32"/>
                          <w:lang w:val="pt-BR"/>
                        </w:rPr>
                      </w:pPr>
                    </w:p>
                  </w:txbxContent>
                </v:textbox>
              </v:shape>
            </w:pict>
          </mc:Fallback>
        </mc:AlternateContent>
      </w:r>
      <w:r w:rsidR="00E91312" w:rsidRPr="00E91312">
        <w:rPr>
          <w:noProof/>
        </w:rPr>
        <w:drawing>
          <wp:inline distT="0" distB="0" distL="0" distR="0" wp14:anchorId="22B95574" wp14:editId="18575BDE">
            <wp:extent cx="5732145" cy="3821430"/>
            <wp:effectExtent l="0" t="0" r="0" b="0"/>
            <wp:docPr id="5" name="Diagrama 5">
              <a:extLst xmlns:a="http://schemas.openxmlformats.org/drawingml/2006/main">
                <a:ext uri="{FF2B5EF4-FFF2-40B4-BE49-F238E27FC236}">
                  <a16:creationId xmlns:a16="http://schemas.microsoft.com/office/drawing/2014/main" id="{CD006ADE-D9CB-4BF6-8E94-C479BBA3341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9124FE9" w14:textId="31404F3B" w:rsidR="00E91312" w:rsidRPr="00907657" w:rsidRDefault="00E91312" w:rsidP="00907657">
      <w:bookmarkStart w:id="34" w:name="_Toc248295119"/>
      <w:bookmarkStart w:id="35" w:name="_Toc58330989"/>
    </w:p>
    <w:p w14:paraId="0B2C658D" w14:textId="414080E7" w:rsidR="00EF45CE" w:rsidRDefault="00EF45CE" w:rsidP="00EF45CE">
      <w:pPr>
        <w:pStyle w:val="Corpodetexto"/>
        <w:rPr>
          <w:lang w:val="pt-BR"/>
        </w:rPr>
      </w:pPr>
    </w:p>
    <w:p w14:paraId="629DFDF9" w14:textId="0B76A339" w:rsidR="00EF45CE" w:rsidRDefault="00EF45CE" w:rsidP="00EF45CE">
      <w:pPr>
        <w:pStyle w:val="Corpodetexto"/>
        <w:rPr>
          <w:lang w:val="pt-BR"/>
        </w:rPr>
      </w:pPr>
    </w:p>
    <w:p w14:paraId="616075B5" w14:textId="796F6EEF" w:rsidR="00EF45CE" w:rsidRPr="00CA1401" w:rsidRDefault="00EF45CE" w:rsidP="00EF45CE">
      <w:pPr>
        <w:pStyle w:val="Corpodetexto"/>
        <w:rPr>
          <w:szCs w:val="24"/>
          <w:lang w:val="pt-BR"/>
        </w:rPr>
      </w:pPr>
    </w:p>
    <w:p w14:paraId="42FFC6A7" w14:textId="237DD982" w:rsidR="00EF45CE" w:rsidRPr="00CA1401" w:rsidRDefault="00EF45CE" w:rsidP="00EF45CE">
      <w:pPr>
        <w:pStyle w:val="Corpodetexto"/>
        <w:rPr>
          <w:szCs w:val="24"/>
          <w:lang w:val="pt-BR"/>
        </w:rPr>
      </w:pPr>
    </w:p>
    <w:p w14:paraId="2E0E07FA" w14:textId="68B1C9D2" w:rsidR="00EF45CE" w:rsidRPr="00CA1401" w:rsidRDefault="00EF45CE" w:rsidP="00EF45CE">
      <w:pPr>
        <w:pStyle w:val="Corpodetexto"/>
        <w:rPr>
          <w:szCs w:val="24"/>
          <w:lang w:val="pt-BR"/>
        </w:rPr>
      </w:pPr>
    </w:p>
    <w:p w14:paraId="0798746E" w14:textId="65FA3686" w:rsidR="00EF45CE" w:rsidRPr="00CA1401" w:rsidRDefault="00EF45CE" w:rsidP="00EF45CE">
      <w:pPr>
        <w:pStyle w:val="Corpodetexto"/>
        <w:rPr>
          <w:szCs w:val="24"/>
          <w:lang w:val="pt-BR"/>
        </w:rPr>
      </w:pPr>
    </w:p>
    <w:p w14:paraId="4B0AA8EB" w14:textId="7AC39F0B" w:rsidR="00EF45CE" w:rsidRPr="00CA1401" w:rsidRDefault="00EF45CE" w:rsidP="00EF45CE">
      <w:pPr>
        <w:pStyle w:val="Corpodetexto"/>
        <w:rPr>
          <w:szCs w:val="24"/>
          <w:lang w:val="pt-BR"/>
        </w:rPr>
      </w:pPr>
    </w:p>
    <w:p w14:paraId="77E40D30" w14:textId="77777777" w:rsidR="005E718F" w:rsidRPr="00CA1401" w:rsidRDefault="005E718F" w:rsidP="00EF45CE">
      <w:pPr>
        <w:pStyle w:val="Corpodetexto"/>
        <w:rPr>
          <w:szCs w:val="24"/>
          <w:lang w:val="pt-BR"/>
        </w:rPr>
      </w:pPr>
    </w:p>
    <w:p w14:paraId="3DB96321" w14:textId="4F6C94F4" w:rsidR="00EF45CE" w:rsidRPr="00CA1401" w:rsidRDefault="00EF45CE" w:rsidP="00EF45CE">
      <w:pPr>
        <w:pStyle w:val="Corpodetexto"/>
        <w:rPr>
          <w:szCs w:val="24"/>
          <w:lang w:val="pt-BR"/>
        </w:rPr>
      </w:pPr>
    </w:p>
    <w:p w14:paraId="07F22CC3" w14:textId="77777777" w:rsidR="00EF45CE" w:rsidRPr="00CA1401" w:rsidRDefault="00EF45CE" w:rsidP="00EF45CE">
      <w:pPr>
        <w:pStyle w:val="Corpodetexto"/>
        <w:rPr>
          <w:szCs w:val="24"/>
          <w:lang w:val="pt-BR"/>
        </w:rPr>
      </w:pPr>
    </w:p>
    <w:p w14:paraId="666B7BD1" w14:textId="4207919B" w:rsidR="00A901B9" w:rsidRPr="00CA1401" w:rsidRDefault="00907657" w:rsidP="00A901B9">
      <w:pPr>
        <w:pStyle w:val="Ttulo1"/>
        <w:numPr>
          <w:ilvl w:val="0"/>
          <w:numId w:val="0"/>
        </w:numPr>
        <w:spacing w:before="0"/>
        <w:ind w:left="2016" w:hanging="2016"/>
        <w:rPr>
          <w:sz w:val="24"/>
          <w:szCs w:val="24"/>
          <w:u w:val="single"/>
          <w:lang w:val="pt-BR"/>
        </w:rPr>
      </w:pPr>
      <w:bookmarkStart w:id="36" w:name="_Toc163235230"/>
      <w:r>
        <w:rPr>
          <w:sz w:val="24"/>
          <w:szCs w:val="24"/>
          <w:u w:val="single"/>
          <w:lang w:val="pt-BR"/>
        </w:rPr>
        <w:t>9</w:t>
      </w:r>
      <w:r w:rsidR="00C86C6F" w:rsidRPr="00CA1401">
        <w:rPr>
          <w:sz w:val="24"/>
          <w:szCs w:val="24"/>
          <w:u w:val="single"/>
          <w:lang w:val="pt-BR"/>
        </w:rPr>
        <w:t>. Anexos</w:t>
      </w:r>
      <w:bookmarkEnd w:id="34"/>
      <w:bookmarkEnd w:id="35"/>
      <w:bookmarkEnd w:id="36"/>
    </w:p>
    <w:p w14:paraId="4479FDAE" w14:textId="77777777" w:rsidR="00A901B9" w:rsidRPr="00CA1401" w:rsidRDefault="00A901B9" w:rsidP="00A901B9">
      <w:pPr>
        <w:spacing w:before="0"/>
        <w:rPr>
          <w:szCs w:val="24"/>
          <w:lang w:val="it-IT"/>
        </w:rPr>
      </w:pPr>
    </w:p>
    <w:p w14:paraId="40668AC9" w14:textId="77777777" w:rsidR="005F1B76" w:rsidRPr="00CA1401" w:rsidRDefault="00F46A42" w:rsidP="00A901B9">
      <w:pPr>
        <w:pStyle w:val="Corpodetexto"/>
        <w:spacing w:before="0"/>
        <w:rPr>
          <w:szCs w:val="24"/>
          <w:lang w:val="pt-BR"/>
        </w:rPr>
      </w:pPr>
      <w:r w:rsidRPr="00CA1401">
        <w:rPr>
          <w:noProof/>
          <w:szCs w:val="24"/>
          <w:lang w:val="pt-BR"/>
        </w:rPr>
        <w:drawing>
          <wp:inline distT="0" distB="0" distL="0" distR="0" wp14:anchorId="75B33CAB" wp14:editId="0A4D90F4">
            <wp:extent cx="247650" cy="2407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48500" cy="241597"/>
                    </a:xfrm>
                    <a:prstGeom prst="rect">
                      <a:avLst/>
                    </a:prstGeom>
                    <a:noFill/>
                    <a:ln>
                      <a:noFill/>
                    </a:ln>
                  </pic:spPr>
                </pic:pic>
              </a:graphicData>
            </a:graphic>
          </wp:inline>
        </w:drawing>
      </w:r>
      <w:r w:rsidR="00BF0ACB" w:rsidRPr="00CA1401">
        <w:rPr>
          <w:b/>
          <w:bCs/>
          <w:szCs w:val="24"/>
          <w:lang w:val="pt-BR"/>
        </w:rPr>
        <w:t>Anexo 1:</w:t>
      </w:r>
      <w:r w:rsidR="00BF0ACB" w:rsidRPr="00CA1401">
        <w:rPr>
          <w:szCs w:val="24"/>
          <w:lang w:val="pt-BR"/>
        </w:rPr>
        <w:t xml:space="preserve"> </w:t>
      </w:r>
    </w:p>
    <w:p w14:paraId="14578319" w14:textId="77777777" w:rsidR="005F1B76" w:rsidRPr="00CA1401" w:rsidRDefault="005F1B76" w:rsidP="00A901B9">
      <w:pPr>
        <w:pStyle w:val="Corpodetexto"/>
        <w:spacing w:before="0"/>
        <w:rPr>
          <w:szCs w:val="24"/>
          <w:lang w:val="pt-BR"/>
        </w:rPr>
      </w:pPr>
    </w:p>
    <w:p w14:paraId="1705E69D" w14:textId="075FDC2C" w:rsidR="00A901B9" w:rsidRPr="00CA1401" w:rsidRDefault="004A4B55" w:rsidP="00A901B9">
      <w:pPr>
        <w:pStyle w:val="Corpodetexto"/>
        <w:spacing w:before="0"/>
        <w:rPr>
          <w:szCs w:val="24"/>
          <w:lang w:val="pt-BR"/>
        </w:rPr>
      </w:pPr>
      <w:r w:rsidRPr="00CA1401">
        <w:rPr>
          <w:szCs w:val="24"/>
          <w:lang w:val="pt-BR"/>
        </w:rPr>
        <w:t xml:space="preserve">- </w:t>
      </w:r>
      <w:r w:rsidR="00BF0ACB" w:rsidRPr="00CA1401">
        <w:rPr>
          <w:szCs w:val="24"/>
          <w:lang w:val="pt-BR"/>
        </w:rPr>
        <w:t>Definições de criticidade de dados</w:t>
      </w:r>
      <w:r w:rsidR="005F1B76" w:rsidRPr="00CA1401">
        <w:rPr>
          <w:szCs w:val="24"/>
          <w:lang w:val="pt-BR"/>
        </w:rPr>
        <w:t>:</w:t>
      </w:r>
    </w:p>
    <w:p w14:paraId="376D499C" w14:textId="76ADADE6" w:rsidR="00BF0ACB" w:rsidRPr="00CA1401" w:rsidRDefault="00BF0ACB" w:rsidP="00A901B9">
      <w:pPr>
        <w:pStyle w:val="Corpodetexto"/>
        <w:spacing w:before="0"/>
        <w:rPr>
          <w:szCs w:val="24"/>
          <w:lang w:val="pt-BR"/>
        </w:rPr>
      </w:pPr>
    </w:p>
    <w:tbl>
      <w:tblPr>
        <w:tblStyle w:val="Tabelacomgrade"/>
        <w:tblW w:w="0" w:type="auto"/>
        <w:tblLook w:val="04A0" w:firstRow="1" w:lastRow="0" w:firstColumn="1" w:lastColumn="0" w:noHBand="0" w:noVBand="1"/>
      </w:tblPr>
      <w:tblGrid>
        <w:gridCol w:w="2334"/>
        <w:gridCol w:w="6683"/>
      </w:tblGrid>
      <w:tr w:rsidR="00BF0ACB" w:rsidRPr="00CA1401" w14:paraId="48FEDAE1" w14:textId="77777777" w:rsidTr="00EF45CE">
        <w:trPr>
          <w:trHeight w:val="537"/>
        </w:trPr>
        <w:tc>
          <w:tcPr>
            <w:tcW w:w="2376" w:type="dxa"/>
            <w:shd w:val="clear" w:color="auto" w:fill="E0C1FF"/>
            <w:vAlign w:val="center"/>
          </w:tcPr>
          <w:p w14:paraId="3A6557EF" w14:textId="15145929" w:rsidR="00BF0ACB" w:rsidRPr="00CA1401" w:rsidRDefault="00BF0ACB" w:rsidP="00EF45CE">
            <w:pPr>
              <w:pStyle w:val="Corpodetexto"/>
              <w:spacing w:before="0"/>
              <w:jc w:val="center"/>
              <w:rPr>
                <w:b/>
                <w:bCs/>
                <w:szCs w:val="24"/>
                <w:lang w:val="pt-BR"/>
              </w:rPr>
            </w:pPr>
            <w:r w:rsidRPr="00CA1401">
              <w:rPr>
                <w:b/>
                <w:bCs/>
                <w:szCs w:val="24"/>
                <w:lang w:val="pt-BR"/>
              </w:rPr>
              <w:t>Criticidade</w:t>
            </w:r>
          </w:p>
        </w:tc>
        <w:tc>
          <w:tcPr>
            <w:tcW w:w="6867" w:type="dxa"/>
            <w:shd w:val="clear" w:color="auto" w:fill="E0C1FF"/>
            <w:vAlign w:val="center"/>
          </w:tcPr>
          <w:p w14:paraId="5CEB4690" w14:textId="42E9E1B5" w:rsidR="00BF0ACB" w:rsidRPr="00CA1401" w:rsidRDefault="00BF0ACB" w:rsidP="00EF45CE">
            <w:pPr>
              <w:pStyle w:val="Corpodetexto"/>
              <w:spacing w:before="0"/>
              <w:jc w:val="center"/>
              <w:rPr>
                <w:b/>
                <w:bCs/>
                <w:szCs w:val="24"/>
                <w:lang w:val="pt-BR"/>
              </w:rPr>
            </w:pPr>
            <w:r w:rsidRPr="00CA1401">
              <w:rPr>
                <w:b/>
                <w:bCs/>
                <w:szCs w:val="24"/>
                <w:lang w:val="pt-BR"/>
              </w:rPr>
              <w:t>Definição</w:t>
            </w:r>
          </w:p>
        </w:tc>
      </w:tr>
      <w:tr w:rsidR="00BF0ACB" w:rsidRPr="00CA1401" w14:paraId="6F39ACEA" w14:textId="77777777" w:rsidTr="00EF45CE">
        <w:tc>
          <w:tcPr>
            <w:tcW w:w="2376" w:type="dxa"/>
            <w:vAlign w:val="center"/>
          </w:tcPr>
          <w:p w14:paraId="741FB809" w14:textId="5CFC8E3A" w:rsidR="00BF0ACB" w:rsidRPr="00CA1401" w:rsidRDefault="00BF0ACB" w:rsidP="00EF45CE">
            <w:pPr>
              <w:pStyle w:val="Corpodetexto"/>
              <w:spacing w:before="0"/>
              <w:jc w:val="center"/>
              <w:rPr>
                <w:b/>
                <w:bCs/>
                <w:szCs w:val="24"/>
                <w:lang w:val="pt-BR"/>
              </w:rPr>
            </w:pPr>
            <w:r w:rsidRPr="00CA1401">
              <w:rPr>
                <w:b/>
                <w:bCs/>
                <w:szCs w:val="24"/>
                <w:lang w:val="pt-BR"/>
              </w:rPr>
              <w:t>Alto</w:t>
            </w:r>
          </w:p>
        </w:tc>
        <w:tc>
          <w:tcPr>
            <w:tcW w:w="6867" w:type="dxa"/>
          </w:tcPr>
          <w:p w14:paraId="61863737" w14:textId="5176DD82" w:rsidR="00BF0ACB" w:rsidRPr="00CA1401" w:rsidRDefault="00BF0ACB" w:rsidP="00BF0ACB">
            <w:pPr>
              <w:pStyle w:val="Corpodetexto"/>
              <w:spacing w:before="0"/>
              <w:rPr>
                <w:szCs w:val="24"/>
                <w:lang w:val="pt-BR"/>
              </w:rPr>
            </w:pPr>
            <w:r w:rsidRPr="00CA1401">
              <w:rPr>
                <w:szCs w:val="24"/>
                <w:lang w:val="pt-BR"/>
              </w:rPr>
              <w:t>Quando o uso pretendido dos dados afeta diretamente a qualidade e/ou a segurança do produto:</w:t>
            </w:r>
          </w:p>
          <w:p w14:paraId="52D0DE84" w14:textId="07EE109E" w:rsidR="00BF0ACB" w:rsidRPr="00CA1401" w:rsidRDefault="00BF0ACB" w:rsidP="00872171">
            <w:pPr>
              <w:pStyle w:val="Corpodetexto"/>
              <w:numPr>
                <w:ilvl w:val="0"/>
                <w:numId w:val="34"/>
              </w:numPr>
              <w:spacing w:before="0"/>
              <w:rPr>
                <w:szCs w:val="24"/>
                <w:lang w:val="pt-BR"/>
              </w:rPr>
            </w:pPr>
            <w:r w:rsidRPr="00CA1401">
              <w:rPr>
                <w:szCs w:val="24"/>
                <w:lang w:val="pt-BR"/>
              </w:rPr>
              <w:t xml:space="preserve">Monitoramento da qualidade do produto e controle dos processos que podem ser </w:t>
            </w:r>
            <w:r w:rsidR="00EF45CE" w:rsidRPr="00CA1401">
              <w:rPr>
                <w:szCs w:val="24"/>
                <w:lang w:val="pt-BR"/>
              </w:rPr>
              <w:t>responsáveis</w:t>
            </w:r>
            <w:r w:rsidRPr="00CA1401">
              <w:rPr>
                <w:szCs w:val="24"/>
                <w:lang w:val="pt-BR"/>
              </w:rPr>
              <w:t xml:space="preserve"> por causar variabilidade durante a fabricação, liberação ou distribuição impactando atributos críticos de qualidade, atributos críticos de materiais, parâmetros críticos de processo ou controles críticos de processo, incluindo aqueles que pode estar vinculado ao dossiê de registro do produto (quando aplicável).</w:t>
            </w:r>
          </w:p>
          <w:p w14:paraId="7FE42A5A" w14:textId="530038BE" w:rsidR="00BF0ACB" w:rsidRPr="00CA1401" w:rsidRDefault="00BF0ACB" w:rsidP="00BF0ACB">
            <w:pPr>
              <w:pStyle w:val="Corpodetexto"/>
              <w:numPr>
                <w:ilvl w:val="0"/>
                <w:numId w:val="34"/>
              </w:numPr>
              <w:spacing w:before="0"/>
              <w:rPr>
                <w:szCs w:val="24"/>
                <w:lang w:val="pt-BR"/>
              </w:rPr>
            </w:pPr>
            <w:r w:rsidRPr="00CA1401">
              <w:rPr>
                <w:szCs w:val="24"/>
                <w:lang w:val="pt-BR"/>
              </w:rPr>
              <w:t>Monitoramento da segurança do produto e controle dos processos que garantem gerenciamento de alertas, recalls, reclamações ou eventos adversos</w:t>
            </w:r>
          </w:p>
        </w:tc>
      </w:tr>
      <w:tr w:rsidR="00BF0ACB" w:rsidRPr="00CA1401" w14:paraId="15C1BF31" w14:textId="77777777" w:rsidTr="00EF45CE">
        <w:tc>
          <w:tcPr>
            <w:tcW w:w="2376" w:type="dxa"/>
            <w:vAlign w:val="center"/>
          </w:tcPr>
          <w:p w14:paraId="12AB6E58" w14:textId="7E2DDAA1" w:rsidR="00BF0ACB" w:rsidRPr="00CA1401" w:rsidRDefault="00BF0ACB" w:rsidP="00EF45CE">
            <w:pPr>
              <w:pStyle w:val="Corpodetexto"/>
              <w:spacing w:before="0"/>
              <w:jc w:val="center"/>
              <w:rPr>
                <w:b/>
                <w:bCs/>
                <w:szCs w:val="24"/>
                <w:lang w:val="pt-BR"/>
              </w:rPr>
            </w:pPr>
            <w:r w:rsidRPr="00CA1401">
              <w:rPr>
                <w:b/>
                <w:bCs/>
                <w:szCs w:val="24"/>
                <w:lang w:val="pt-BR"/>
              </w:rPr>
              <w:t>Médio</w:t>
            </w:r>
          </w:p>
        </w:tc>
        <w:tc>
          <w:tcPr>
            <w:tcW w:w="6867" w:type="dxa"/>
          </w:tcPr>
          <w:p w14:paraId="55B4D7A5" w14:textId="7B819558" w:rsidR="00BF0ACB" w:rsidRPr="00CA1401" w:rsidRDefault="00EF45CE" w:rsidP="00EF45CE">
            <w:pPr>
              <w:pStyle w:val="Corpodetexto"/>
              <w:spacing w:before="0"/>
              <w:rPr>
                <w:szCs w:val="24"/>
                <w:lang w:val="pt-BR"/>
              </w:rPr>
            </w:pPr>
            <w:r w:rsidRPr="00CA1401">
              <w:rPr>
                <w:szCs w:val="24"/>
                <w:lang w:val="pt-BR"/>
              </w:rPr>
              <w:t xml:space="preserve">Quando o uso pretendido dos dados estiver relacionado a atributos de qualidade, atributos de material, parâmetros de processo, parâmetros de processo chave ou controles de processo que não são </w:t>
            </w:r>
            <w:proofErr w:type="spellStart"/>
            <w:r w:rsidRPr="00CA1401">
              <w:rPr>
                <w:szCs w:val="24"/>
                <w:lang w:val="pt-BR"/>
              </w:rPr>
              <w:t>CQAs</w:t>
            </w:r>
            <w:proofErr w:type="spellEnd"/>
            <w:r w:rsidRPr="00CA1401">
              <w:rPr>
                <w:szCs w:val="24"/>
                <w:lang w:val="pt-BR"/>
              </w:rPr>
              <w:t>/Processos Críticos (</w:t>
            </w:r>
            <w:proofErr w:type="spellStart"/>
            <w:r w:rsidRPr="00CA1401">
              <w:rPr>
                <w:szCs w:val="24"/>
                <w:lang w:val="pt-BR"/>
              </w:rPr>
              <w:t>CPs</w:t>
            </w:r>
            <w:proofErr w:type="spellEnd"/>
            <w:r w:rsidRPr="00CA1401">
              <w:rPr>
                <w:szCs w:val="24"/>
                <w:lang w:val="pt-BR"/>
              </w:rPr>
              <w:t>)/</w:t>
            </w:r>
            <w:proofErr w:type="spellStart"/>
            <w:r w:rsidRPr="00CA1401">
              <w:rPr>
                <w:szCs w:val="24"/>
                <w:lang w:val="pt-BR"/>
              </w:rPr>
              <w:t>CPPs</w:t>
            </w:r>
            <w:proofErr w:type="spellEnd"/>
            <w:r w:rsidRPr="00CA1401">
              <w:rPr>
                <w:szCs w:val="24"/>
                <w:lang w:val="pt-BR"/>
              </w:rPr>
              <w:t xml:space="preserve"> e podem ou não estar no dossiê de registro do produto; isso inclui parâmetros do processo de fabricação que podem não estar diretamente ligados a atributos críticos de qualidade do produto, mas precisam ser fortemente controlados para garantir a consistência do processo.</w:t>
            </w:r>
          </w:p>
        </w:tc>
      </w:tr>
      <w:tr w:rsidR="00BF0ACB" w:rsidRPr="00CA1401" w14:paraId="54A281E9" w14:textId="77777777" w:rsidTr="00EF45CE">
        <w:tc>
          <w:tcPr>
            <w:tcW w:w="2376" w:type="dxa"/>
            <w:vAlign w:val="center"/>
          </w:tcPr>
          <w:p w14:paraId="44D08401" w14:textId="03C55A75" w:rsidR="00BF0ACB" w:rsidRPr="00CA1401" w:rsidRDefault="00BF0ACB" w:rsidP="00EF45CE">
            <w:pPr>
              <w:pStyle w:val="Corpodetexto"/>
              <w:spacing w:before="0"/>
              <w:jc w:val="center"/>
              <w:rPr>
                <w:b/>
                <w:bCs/>
                <w:szCs w:val="24"/>
                <w:lang w:val="pt-BR"/>
              </w:rPr>
            </w:pPr>
            <w:r w:rsidRPr="00CA1401">
              <w:rPr>
                <w:b/>
                <w:bCs/>
                <w:szCs w:val="24"/>
                <w:lang w:val="pt-BR"/>
              </w:rPr>
              <w:t>Baixo</w:t>
            </w:r>
          </w:p>
        </w:tc>
        <w:tc>
          <w:tcPr>
            <w:tcW w:w="6867" w:type="dxa"/>
          </w:tcPr>
          <w:p w14:paraId="0E6505F7" w14:textId="0B1CF146" w:rsidR="00BF0ACB" w:rsidRPr="00CA1401" w:rsidRDefault="00EF45CE" w:rsidP="00EF45CE">
            <w:pPr>
              <w:pStyle w:val="Corpodetexto"/>
              <w:spacing w:before="0"/>
              <w:rPr>
                <w:szCs w:val="24"/>
                <w:lang w:val="pt-BR"/>
              </w:rPr>
            </w:pPr>
            <w:r w:rsidRPr="00CA1401">
              <w:rPr>
                <w:szCs w:val="24"/>
                <w:lang w:val="pt-BR"/>
              </w:rPr>
              <w:t xml:space="preserve">Quando o uso pretendido dos dados for fornecer evidências de conformidade com as </w:t>
            </w:r>
            <w:proofErr w:type="spellStart"/>
            <w:r w:rsidRPr="00CA1401">
              <w:rPr>
                <w:szCs w:val="24"/>
                <w:lang w:val="pt-BR"/>
              </w:rPr>
              <w:t>GxPs</w:t>
            </w:r>
            <w:proofErr w:type="spellEnd"/>
            <w:r w:rsidRPr="00CA1401">
              <w:rPr>
                <w:szCs w:val="24"/>
                <w:lang w:val="pt-BR"/>
              </w:rPr>
              <w:t xml:space="preserve"> ou relacionar, monitorar e controlar os processos que não se enquadram na Categoria Alta ou média</w:t>
            </w:r>
          </w:p>
        </w:tc>
      </w:tr>
    </w:tbl>
    <w:p w14:paraId="7FF554A6" w14:textId="485566F5" w:rsidR="00BF0ACB" w:rsidRPr="00CA1401" w:rsidRDefault="00BF0ACB" w:rsidP="00A901B9">
      <w:pPr>
        <w:pStyle w:val="Corpodetexto"/>
        <w:spacing w:before="0"/>
        <w:rPr>
          <w:szCs w:val="24"/>
          <w:lang w:val="pt-BR"/>
        </w:rPr>
      </w:pPr>
    </w:p>
    <w:p w14:paraId="0F5B9076" w14:textId="46C1AEF9" w:rsidR="00EF45CE" w:rsidRPr="00CA1401" w:rsidRDefault="00EF45CE" w:rsidP="00A901B9">
      <w:pPr>
        <w:pStyle w:val="Corpodetexto"/>
        <w:spacing w:before="0"/>
        <w:rPr>
          <w:szCs w:val="24"/>
          <w:lang w:val="pt-BR"/>
        </w:rPr>
      </w:pPr>
    </w:p>
    <w:p w14:paraId="0F625177" w14:textId="49DBEEE3" w:rsidR="00EF45CE" w:rsidRDefault="00EF45CE" w:rsidP="00A901B9">
      <w:pPr>
        <w:pStyle w:val="Corpodetexto"/>
        <w:spacing w:before="0"/>
        <w:rPr>
          <w:rFonts w:ascii="Arial" w:hAnsi="Arial" w:cs="Arial"/>
          <w:sz w:val="20"/>
          <w:lang w:val="pt-BR"/>
        </w:rPr>
      </w:pPr>
    </w:p>
    <w:p w14:paraId="15685E33" w14:textId="5FF274EF" w:rsidR="00EF45CE" w:rsidRDefault="00EF45CE" w:rsidP="00A901B9">
      <w:pPr>
        <w:pStyle w:val="Corpodetexto"/>
        <w:spacing w:before="0"/>
        <w:rPr>
          <w:rFonts w:ascii="Arial" w:hAnsi="Arial" w:cs="Arial"/>
          <w:sz w:val="20"/>
          <w:lang w:val="pt-BR"/>
        </w:rPr>
      </w:pPr>
    </w:p>
    <w:p w14:paraId="737CEDAE" w14:textId="1AB72BE4" w:rsidR="00EF45CE" w:rsidRDefault="00EF45CE" w:rsidP="00A901B9">
      <w:pPr>
        <w:pStyle w:val="Corpodetexto"/>
        <w:spacing w:before="0"/>
        <w:rPr>
          <w:rFonts w:ascii="Arial" w:hAnsi="Arial" w:cs="Arial"/>
          <w:sz w:val="20"/>
          <w:lang w:val="pt-BR"/>
        </w:rPr>
      </w:pPr>
    </w:p>
    <w:p w14:paraId="001B9117" w14:textId="3C99C8DE" w:rsidR="00EF45CE" w:rsidRDefault="00EF45CE" w:rsidP="00A901B9">
      <w:pPr>
        <w:pStyle w:val="Corpodetexto"/>
        <w:spacing w:before="0"/>
        <w:rPr>
          <w:rFonts w:ascii="Arial" w:hAnsi="Arial" w:cs="Arial"/>
          <w:sz w:val="20"/>
          <w:lang w:val="pt-BR"/>
        </w:rPr>
      </w:pPr>
    </w:p>
    <w:p w14:paraId="72BBB840" w14:textId="2698620B" w:rsidR="00EF45CE" w:rsidRDefault="00EF45CE" w:rsidP="00A901B9">
      <w:pPr>
        <w:pStyle w:val="Corpodetexto"/>
        <w:spacing w:before="0"/>
        <w:rPr>
          <w:rFonts w:ascii="Arial" w:hAnsi="Arial" w:cs="Arial"/>
          <w:sz w:val="20"/>
          <w:lang w:val="pt-BR"/>
        </w:rPr>
      </w:pPr>
    </w:p>
    <w:p w14:paraId="3EF5FDF6" w14:textId="7E1CA885" w:rsidR="00EF45CE" w:rsidRDefault="00EF45CE" w:rsidP="00A901B9">
      <w:pPr>
        <w:pStyle w:val="Corpodetexto"/>
        <w:spacing w:before="0"/>
        <w:rPr>
          <w:rFonts w:ascii="Arial" w:hAnsi="Arial" w:cs="Arial"/>
          <w:sz w:val="20"/>
          <w:lang w:val="pt-BR"/>
        </w:rPr>
      </w:pPr>
    </w:p>
    <w:p w14:paraId="2C79F492" w14:textId="5DA8616D" w:rsidR="00EF45CE" w:rsidRDefault="00EF45CE" w:rsidP="00A901B9">
      <w:pPr>
        <w:pStyle w:val="Corpodetexto"/>
        <w:spacing w:before="0"/>
        <w:rPr>
          <w:rFonts w:ascii="Arial" w:hAnsi="Arial" w:cs="Arial"/>
          <w:sz w:val="20"/>
          <w:lang w:val="pt-BR"/>
        </w:rPr>
      </w:pPr>
    </w:p>
    <w:p w14:paraId="1FAE6B04" w14:textId="014C38D2" w:rsidR="00EF45CE" w:rsidRDefault="00EF45CE" w:rsidP="00A901B9">
      <w:pPr>
        <w:pStyle w:val="Corpodetexto"/>
        <w:spacing w:before="0"/>
        <w:rPr>
          <w:rFonts w:ascii="Arial" w:hAnsi="Arial" w:cs="Arial"/>
          <w:sz w:val="20"/>
          <w:lang w:val="pt-BR"/>
        </w:rPr>
      </w:pPr>
    </w:p>
    <w:p w14:paraId="642C84E3" w14:textId="1AF2E5F0" w:rsidR="00EF45CE" w:rsidRDefault="00EF45CE" w:rsidP="00A901B9">
      <w:pPr>
        <w:pStyle w:val="Corpodetexto"/>
        <w:spacing w:before="0"/>
        <w:rPr>
          <w:rFonts w:ascii="Arial" w:hAnsi="Arial" w:cs="Arial"/>
          <w:sz w:val="20"/>
          <w:lang w:val="pt-BR"/>
        </w:rPr>
      </w:pPr>
    </w:p>
    <w:p w14:paraId="736BF596" w14:textId="0FB96DB0" w:rsidR="00EF45CE" w:rsidRDefault="00EF45CE" w:rsidP="00A901B9">
      <w:pPr>
        <w:pStyle w:val="Corpodetexto"/>
        <w:spacing w:before="0"/>
        <w:rPr>
          <w:rFonts w:ascii="Arial" w:hAnsi="Arial" w:cs="Arial"/>
          <w:sz w:val="20"/>
          <w:lang w:val="pt-BR"/>
        </w:rPr>
      </w:pPr>
    </w:p>
    <w:p w14:paraId="57B1A585" w14:textId="5527BC14" w:rsidR="00EF45CE" w:rsidRDefault="00EF45CE" w:rsidP="00A901B9">
      <w:pPr>
        <w:pStyle w:val="Corpodetexto"/>
        <w:spacing w:before="0"/>
        <w:rPr>
          <w:rFonts w:ascii="Arial" w:hAnsi="Arial" w:cs="Arial"/>
          <w:sz w:val="20"/>
          <w:lang w:val="pt-BR"/>
        </w:rPr>
      </w:pPr>
    </w:p>
    <w:p w14:paraId="70672028" w14:textId="3F499704" w:rsidR="00EF45CE" w:rsidRDefault="00EF45CE" w:rsidP="00A901B9">
      <w:pPr>
        <w:pStyle w:val="Corpodetexto"/>
        <w:spacing w:before="0"/>
        <w:rPr>
          <w:rFonts w:ascii="Arial" w:hAnsi="Arial" w:cs="Arial"/>
          <w:sz w:val="20"/>
          <w:lang w:val="pt-BR"/>
        </w:rPr>
      </w:pPr>
    </w:p>
    <w:p w14:paraId="0533514B" w14:textId="1CC25FBF" w:rsidR="00EF45CE" w:rsidRDefault="00EF45CE" w:rsidP="00A901B9">
      <w:pPr>
        <w:pStyle w:val="Corpodetexto"/>
        <w:spacing w:before="0"/>
        <w:rPr>
          <w:rFonts w:ascii="Arial" w:hAnsi="Arial" w:cs="Arial"/>
          <w:sz w:val="20"/>
          <w:lang w:val="pt-BR"/>
        </w:rPr>
      </w:pPr>
    </w:p>
    <w:p w14:paraId="67DFF063" w14:textId="1515E32E" w:rsidR="00EF45CE" w:rsidRPr="00CA1401" w:rsidRDefault="00EF45CE" w:rsidP="00A901B9">
      <w:pPr>
        <w:pStyle w:val="Corpodetexto"/>
        <w:spacing w:before="0"/>
        <w:rPr>
          <w:szCs w:val="24"/>
          <w:lang w:val="pt-BR"/>
        </w:rPr>
      </w:pPr>
    </w:p>
    <w:p w14:paraId="03B90DB1" w14:textId="6D4EF8B2" w:rsidR="00EF45CE" w:rsidRPr="00CA1401" w:rsidRDefault="00EF45CE" w:rsidP="00A901B9">
      <w:pPr>
        <w:pStyle w:val="Corpodetexto"/>
        <w:spacing w:before="0"/>
        <w:rPr>
          <w:szCs w:val="24"/>
          <w:lang w:val="pt-BR"/>
        </w:rPr>
      </w:pPr>
    </w:p>
    <w:p w14:paraId="03E0E54D" w14:textId="77777777" w:rsidR="005E718F" w:rsidRPr="00CA1401" w:rsidRDefault="005E718F" w:rsidP="00A901B9">
      <w:pPr>
        <w:pStyle w:val="Corpodetexto"/>
        <w:spacing w:before="0"/>
        <w:rPr>
          <w:szCs w:val="24"/>
          <w:lang w:val="pt-BR"/>
        </w:rPr>
      </w:pPr>
    </w:p>
    <w:p w14:paraId="78D063C7" w14:textId="77777777" w:rsidR="005E718F" w:rsidRPr="00CA1401" w:rsidRDefault="005E718F" w:rsidP="00A901B9">
      <w:pPr>
        <w:pStyle w:val="Corpodetexto"/>
        <w:spacing w:before="0"/>
        <w:rPr>
          <w:szCs w:val="24"/>
          <w:lang w:val="pt-BR"/>
        </w:rPr>
      </w:pPr>
    </w:p>
    <w:p w14:paraId="65A8E93A" w14:textId="77777777" w:rsidR="005E718F" w:rsidRPr="00CA1401" w:rsidRDefault="005E718F" w:rsidP="00A901B9">
      <w:pPr>
        <w:pStyle w:val="Corpodetexto"/>
        <w:spacing w:before="0"/>
        <w:rPr>
          <w:szCs w:val="24"/>
          <w:lang w:val="pt-BR"/>
        </w:rPr>
      </w:pPr>
    </w:p>
    <w:p w14:paraId="09A7A3C0" w14:textId="7F41C38E" w:rsidR="00EF45CE" w:rsidRPr="00CA1401" w:rsidRDefault="00EF45CE" w:rsidP="00A901B9">
      <w:pPr>
        <w:pStyle w:val="Corpodetexto"/>
        <w:spacing w:before="0"/>
        <w:rPr>
          <w:szCs w:val="24"/>
          <w:lang w:val="pt-BR"/>
        </w:rPr>
      </w:pPr>
    </w:p>
    <w:p w14:paraId="18F81161" w14:textId="7FBF7433" w:rsidR="00EF45CE" w:rsidRPr="00CA1401" w:rsidRDefault="00EF45CE" w:rsidP="00A901B9">
      <w:pPr>
        <w:pStyle w:val="Corpodetexto"/>
        <w:spacing w:before="0"/>
        <w:rPr>
          <w:szCs w:val="24"/>
          <w:lang w:val="pt-BR"/>
        </w:rPr>
      </w:pPr>
    </w:p>
    <w:p w14:paraId="3E5CB2B4" w14:textId="7DF2F96F" w:rsidR="005F1B76" w:rsidRPr="00CA1401" w:rsidRDefault="004A4B55" w:rsidP="005F1B76">
      <w:pPr>
        <w:pStyle w:val="Corpodetexto"/>
        <w:spacing w:before="0"/>
        <w:rPr>
          <w:szCs w:val="24"/>
          <w:lang w:val="pt-BR"/>
        </w:rPr>
      </w:pPr>
      <w:r w:rsidRPr="00CA1401">
        <w:rPr>
          <w:szCs w:val="24"/>
          <w:lang w:val="pt-BR"/>
        </w:rPr>
        <w:t xml:space="preserve">- </w:t>
      </w:r>
      <w:r w:rsidR="005F1B76" w:rsidRPr="00CA1401">
        <w:rPr>
          <w:szCs w:val="24"/>
          <w:lang w:val="pt-BR"/>
        </w:rPr>
        <w:t xml:space="preserve">Exemplos de risco de dados (Data </w:t>
      </w:r>
      <w:proofErr w:type="spellStart"/>
      <w:r w:rsidR="005F1B76" w:rsidRPr="00CA1401">
        <w:rPr>
          <w:szCs w:val="24"/>
          <w:lang w:val="pt-BR"/>
        </w:rPr>
        <w:t>risk</w:t>
      </w:r>
      <w:proofErr w:type="spellEnd"/>
      <w:r w:rsidR="005F1B76" w:rsidRPr="00CA1401">
        <w:rPr>
          <w:szCs w:val="24"/>
          <w:lang w:val="pt-BR"/>
        </w:rPr>
        <w:t>):</w:t>
      </w:r>
    </w:p>
    <w:p w14:paraId="6317E060" w14:textId="77777777" w:rsidR="00EF45CE" w:rsidRPr="00CA1401" w:rsidRDefault="00EF45CE" w:rsidP="00A901B9">
      <w:pPr>
        <w:pStyle w:val="Corpodetexto"/>
        <w:spacing w:before="0"/>
        <w:rPr>
          <w:szCs w:val="24"/>
          <w:lang w:val="pt-BR"/>
        </w:rPr>
      </w:pPr>
    </w:p>
    <w:tbl>
      <w:tblPr>
        <w:tblStyle w:val="Tabelacomgrade"/>
        <w:tblW w:w="0" w:type="auto"/>
        <w:tblLook w:val="04A0" w:firstRow="1" w:lastRow="0" w:firstColumn="1" w:lastColumn="0" w:noHBand="0" w:noVBand="1"/>
      </w:tblPr>
      <w:tblGrid>
        <w:gridCol w:w="2349"/>
        <w:gridCol w:w="6668"/>
      </w:tblGrid>
      <w:tr w:rsidR="00EF45CE" w:rsidRPr="00CA1401" w14:paraId="60C68BF0" w14:textId="77777777" w:rsidTr="003674AF">
        <w:trPr>
          <w:trHeight w:val="537"/>
        </w:trPr>
        <w:tc>
          <w:tcPr>
            <w:tcW w:w="2376" w:type="dxa"/>
            <w:shd w:val="clear" w:color="auto" w:fill="E0C1FF"/>
            <w:vAlign w:val="center"/>
          </w:tcPr>
          <w:p w14:paraId="4DEAA9E0" w14:textId="3B519259" w:rsidR="00EF45CE" w:rsidRPr="00CA1401" w:rsidRDefault="00EF45CE" w:rsidP="003674AF">
            <w:pPr>
              <w:pStyle w:val="Corpodetexto"/>
              <w:spacing w:before="0"/>
              <w:jc w:val="center"/>
              <w:rPr>
                <w:b/>
                <w:bCs/>
                <w:szCs w:val="24"/>
                <w:lang w:val="pt-BR"/>
              </w:rPr>
            </w:pPr>
            <w:r w:rsidRPr="00CA1401">
              <w:rPr>
                <w:b/>
                <w:bCs/>
                <w:szCs w:val="24"/>
                <w:lang w:val="pt-BR"/>
              </w:rPr>
              <w:t>Categorias</w:t>
            </w:r>
          </w:p>
        </w:tc>
        <w:tc>
          <w:tcPr>
            <w:tcW w:w="6867" w:type="dxa"/>
            <w:shd w:val="clear" w:color="auto" w:fill="E0C1FF"/>
            <w:vAlign w:val="center"/>
          </w:tcPr>
          <w:p w14:paraId="3E83C919" w14:textId="51BAC696" w:rsidR="00EF45CE" w:rsidRPr="00CA1401" w:rsidRDefault="00EF45CE" w:rsidP="003674AF">
            <w:pPr>
              <w:pStyle w:val="Corpodetexto"/>
              <w:spacing w:before="0"/>
              <w:jc w:val="center"/>
              <w:rPr>
                <w:b/>
                <w:bCs/>
                <w:szCs w:val="24"/>
                <w:lang w:val="pt-BR"/>
              </w:rPr>
            </w:pPr>
            <w:r w:rsidRPr="00CA1401">
              <w:rPr>
                <w:b/>
                <w:bCs/>
                <w:szCs w:val="24"/>
                <w:lang w:val="pt-BR"/>
              </w:rPr>
              <w:t>Exemplos</w:t>
            </w:r>
          </w:p>
        </w:tc>
      </w:tr>
      <w:tr w:rsidR="00EF45CE" w:rsidRPr="00CA1401" w14:paraId="33BECA72" w14:textId="77777777" w:rsidTr="003674AF">
        <w:tc>
          <w:tcPr>
            <w:tcW w:w="2376" w:type="dxa"/>
            <w:vAlign w:val="center"/>
          </w:tcPr>
          <w:p w14:paraId="3BF35772" w14:textId="6912F281" w:rsidR="00EF45CE" w:rsidRPr="00CA1401" w:rsidRDefault="00EF45CE" w:rsidP="003674AF">
            <w:pPr>
              <w:pStyle w:val="Corpodetexto"/>
              <w:spacing w:before="0"/>
              <w:jc w:val="center"/>
              <w:rPr>
                <w:b/>
                <w:bCs/>
                <w:szCs w:val="24"/>
                <w:lang w:val="pt-BR"/>
              </w:rPr>
            </w:pPr>
            <w:r w:rsidRPr="00CA1401">
              <w:rPr>
                <w:b/>
                <w:bCs/>
                <w:szCs w:val="24"/>
                <w:lang w:val="pt-BR"/>
              </w:rPr>
              <w:t>Gerenciamento de Dados</w:t>
            </w:r>
          </w:p>
        </w:tc>
        <w:tc>
          <w:tcPr>
            <w:tcW w:w="6867" w:type="dxa"/>
          </w:tcPr>
          <w:p w14:paraId="2CE82E55" w14:textId="521F2B81" w:rsidR="00EF45CE" w:rsidRPr="00CA1401" w:rsidRDefault="00EF45CE" w:rsidP="00EF45CE">
            <w:pPr>
              <w:pStyle w:val="Corpodetexto"/>
              <w:numPr>
                <w:ilvl w:val="0"/>
                <w:numId w:val="35"/>
              </w:numPr>
              <w:spacing w:before="0"/>
              <w:rPr>
                <w:szCs w:val="24"/>
                <w:lang w:val="pt-BR"/>
              </w:rPr>
            </w:pPr>
            <w:r w:rsidRPr="00CA1401">
              <w:rPr>
                <w:szCs w:val="24"/>
                <w:lang w:val="pt-BR"/>
              </w:rPr>
              <w:t>Transcrição manual de dados</w:t>
            </w:r>
            <w:r w:rsidR="004A4B55" w:rsidRPr="00CA1401">
              <w:rPr>
                <w:szCs w:val="24"/>
                <w:lang w:val="pt-BR"/>
              </w:rPr>
              <w:t>.</w:t>
            </w:r>
          </w:p>
          <w:p w14:paraId="269763C3" w14:textId="10D4E815" w:rsidR="00EF45CE" w:rsidRPr="00CA1401" w:rsidRDefault="00EF45CE" w:rsidP="00EF45CE">
            <w:pPr>
              <w:pStyle w:val="Corpodetexto"/>
              <w:numPr>
                <w:ilvl w:val="0"/>
                <w:numId w:val="35"/>
              </w:numPr>
              <w:spacing w:before="0"/>
              <w:rPr>
                <w:szCs w:val="24"/>
                <w:lang w:val="pt-BR"/>
              </w:rPr>
            </w:pPr>
            <w:r w:rsidRPr="00CA1401">
              <w:rPr>
                <w:szCs w:val="24"/>
                <w:lang w:val="pt-BR"/>
              </w:rPr>
              <w:t>Revisões periódicas pouco frequentes e gerenciamento de mudanças com base no uso pretendido</w:t>
            </w:r>
            <w:r w:rsidR="004A4B55" w:rsidRPr="00CA1401">
              <w:rPr>
                <w:szCs w:val="24"/>
                <w:lang w:val="pt-BR"/>
              </w:rPr>
              <w:t>.</w:t>
            </w:r>
          </w:p>
          <w:p w14:paraId="5B3BE204" w14:textId="52D8168A" w:rsidR="00EF45CE" w:rsidRPr="00CA1401" w:rsidRDefault="00EF45CE" w:rsidP="00EF45CE">
            <w:pPr>
              <w:pStyle w:val="Corpodetexto"/>
              <w:numPr>
                <w:ilvl w:val="0"/>
                <w:numId w:val="35"/>
              </w:numPr>
              <w:spacing w:before="0"/>
              <w:rPr>
                <w:szCs w:val="24"/>
                <w:lang w:val="pt-BR"/>
              </w:rPr>
            </w:pPr>
            <w:r w:rsidRPr="00CA1401">
              <w:rPr>
                <w:szCs w:val="24"/>
                <w:lang w:val="pt-BR"/>
              </w:rPr>
              <w:t>Uso de sistemas híbridos (por exemplo, discrepâncias entre impressão em papel e registro eletrônico correspondente, duplicação de dados)</w:t>
            </w:r>
            <w:r w:rsidR="004A4B55" w:rsidRPr="00CA1401">
              <w:rPr>
                <w:szCs w:val="24"/>
                <w:lang w:val="pt-BR"/>
              </w:rPr>
              <w:t>.</w:t>
            </w:r>
          </w:p>
          <w:p w14:paraId="714186DC" w14:textId="46E58CB7" w:rsidR="00EF45CE" w:rsidRPr="00CA1401" w:rsidRDefault="00EF45CE" w:rsidP="00EF45CE">
            <w:pPr>
              <w:pStyle w:val="Corpodetexto"/>
              <w:numPr>
                <w:ilvl w:val="0"/>
                <w:numId w:val="35"/>
              </w:numPr>
              <w:spacing w:before="0"/>
              <w:rPr>
                <w:szCs w:val="24"/>
                <w:lang w:val="pt-BR"/>
              </w:rPr>
            </w:pPr>
            <w:r w:rsidRPr="00CA1401">
              <w:rPr>
                <w:szCs w:val="24"/>
                <w:lang w:val="pt-BR"/>
              </w:rPr>
              <w:t>Tecnologia de fabricação nova ou complexa (causando erros repetidos)</w:t>
            </w:r>
            <w:r w:rsidR="004A4B55" w:rsidRPr="00CA1401">
              <w:rPr>
                <w:szCs w:val="24"/>
                <w:lang w:val="pt-BR"/>
              </w:rPr>
              <w:t>.</w:t>
            </w:r>
          </w:p>
          <w:p w14:paraId="6D3A2FB8" w14:textId="6F54277D" w:rsidR="00EF45CE" w:rsidRPr="00CA1401" w:rsidRDefault="00EF45CE" w:rsidP="00EF45CE">
            <w:pPr>
              <w:pStyle w:val="Corpodetexto"/>
              <w:numPr>
                <w:ilvl w:val="0"/>
                <w:numId w:val="35"/>
              </w:numPr>
              <w:spacing w:before="0"/>
              <w:rPr>
                <w:szCs w:val="24"/>
                <w:lang w:val="pt-BR"/>
              </w:rPr>
            </w:pPr>
            <w:r w:rsidRPr="00CA1401">
              <w:rPr>
                <w:szCs w:val="24"/>
                <w:lang w:val="pt-BR"/>
              </w:rPr>
              <w:t>Capacidade de substituir dados eletrônicos existentes</w:t>
            </w:r>
            <w:r w:rsidR="004A4B55" w:rsidRPr="00CA1401">
              <w:rPr>
                <w:szCs w:val="24"/>
                <w:lang w:val="pt-BR"/>
              </w:rPr>
              <w:t>.</w:t>
            </w:r>
          </w:p>
          <w:p w14:paraId="2D29EFE0" w14:textId="0A7BCC8B" w:rsidR="00EF45CE" w:rsidRPr="00CA1401" w:rsidRDefault="00EF45CE" w:rsidP="00EF45CE">
            <w:pPr>
              <w:pStyle w:val="Corpodetexto"/>
              <w:numPr>
                <w:ilvl w:val="0"/>
                <w:numId w:val="35"/>
              </w:numPr>
              <w:spacing w:before="0"/>
              <w:rPr>
                <w:szCs w:val="24"/>
                <w:lang w:val="pt-BR"/>
              </w:rPr>
            </w:pPr>
            <w:r w:rsidRPr="00CA1401">
              <w:rPr>
                <w:szCs w:val="24"/>
                <w:lang w:val="pt-BR"/>
              </w:rPr>
              <w:t>Validação inadequada do sistema</w:t>
            </w:r>
            <w:r w:rsidR="004A4B55" w:rsidRPr="00CA1401">
              <w:rPr>
                <w:szCs w:val="24"/>
                <w:lang w:val="pt-BR"/>
              </w:rPr>
              <w:t>.</w:t>
            </w:r>
          </w:p>
          <w:p w14:paraId="135AEBC2" w14:textId="4A6293C9" w:rsidR="00EF45CE" w:rsidRPr="00CA1401" w:rsidRDefault="00EF45CE" w:rsidP="00EF45CE">
            <w:pPr>
              <w:pStyle w:val="Corpodetexto"/>
              <w:numPr>
                <w:ilvl w:val="0"/>
                <w:numId w:val="35"/>
              </w:numPr>
              <w:spacing w:before="0"/>
              <w:rPr>
                <w:szCs w:val="24"/>
                <w:lang w:val="pt-BR"/>
              </w:rPr>
            </w:pPr>
            <w:r w:rsidRPr="00CA1401">
              <w:rPr>
                <w:szCs w:val="24"/>
                <w:lang w:val="pt-BR"/>
              </w:rPr>
              <w:t>Controles do sistema insuficientes relacionados à exportação de dados, cálculo, relatório, transferência, arquivamento e recuperação</w:t>
            </w:r>
            <w:r w:rsidR="004A4B55" w:rsidRPr="00CA1401">
              <w:rPr>
                <w:szCs w:val="24"/>
                <w:lang w:val="pt-BR"/>
              </w:rPr>
              <w:t>.</w:t>
            </w:r>
          </w:p>
          <w:p w14:paraId="5306D63B" w14:textId="42CC7510" w:rsidR="00EF45CE" w:rsidRPr="00CA1401" w:rsidRDefault="00EF45CE" w:rsidP="00EF45CE">
            <w:pPr>
              <w:pStyle w:val="Corpodetexto"/>
              <w:numPr>
                <w:ilvl w:val="0"/>
                <w:numId w:val="35"/>
              </w:numPr>
              <w:spacing w:before="0"/>
              <w:rPr>
                <w:szCs w:val="24"/>
                <w:lang w:val="pt-BR"/>
              </w:rPr>
            </w:pPr>
            <w:r w:rsidRPr="00CA1401">
              <w:rPr>
                <w:szCs w:val="24"/>
                <w:lang w:val="pt-BR"/>
              </w:rPr>
              <w:t>Tecnologias com elementos de integridade de dados inadequados relacionados ao controle de acesso, trilha de auditoria, backup e restauração de dados, revisão eletrônica de dados, carimbo de data e hora, dentre outros (por exemplo, planilhas, LIMS)</w:t>
            </w:r>
            <w:r w:rsidR="004A4B55" w:rsidRPr="00CA1401">
              <w:rPr>
                <w:szCs w:val="24"/>
                <w:lang w:val="pt-BR"/>
              </w:rPr>
              <w:t>.</w:t>
            </w:r>
          </w:p>
          <w:p w14:paraId="28BB47D0" w14:textId="38B3C7FF" w:rsidR="00EF45CE" w:rsidRPr="00CA1401" w:rsidRDefault="00EF45CE" w:rsidP="00EF45CE">
            <w:pPr>
              <w:pStyle w:val="Corpodetexto"/>
              <w:numPr>
                <w:ilvl w:val="0"/>
                <w:numId w:val="35"/>
              </w:numPr>
              <w:spacing w:before="0"/>
              <w:rPr>
                <w:szCs w:val="24"/>
                <w:lang w:val="pt-BR"/>
              </w:rPr>
            </w:pPr>
            <w:r w:rsidRPr="00CA1401">
              <w:rPr>
                <w:szCs w:val="24"/>
                <w:lang w:val="pt-BR"/>
              </w:rPr>
              <w:t>Discrepâncias inexplicáveis entre dados brutos eletrônicos e dados relatados</w:t>
            </w:r>
            <w:r w:rsidR="004A4B55" w:rsidRPr="00CA1401">
              <w:rPr>
                <w:szCs w:val="24"/>
                <w:lang w:val="pt-BR"/>
              </w:rPr>
              <w:t>.</w:t>
            </w:r>
          </w:p>
        </w:tc>
      </w:tr>
      <w:tr w:rsidR="00EF45CE" w:rsidRPr="00CA1401" w14:paraId="3E69DD74" w14:textId="77777777" w:rsidTr="003674AF">
        <w:tc>
          <w:tcPr>
            <w:tcW w:w="2376" w:type="dxa"/>
            <w:vAlign w:val="center"/>
          </w:tcPr>
          <w:p w14:paraId="39694B5F" w14:textId="6EFC6D7C" w:rsidR="00EF45CE" w:rsidRPr="00CA1401" w:rsidRDefault="00EF45CE" w:rsidP="003674AF">
            <w:pPr>
              <w:pStyle w:val="Corpodetexto"/>
              <w:spacing w:before="0"/>
              <w:jc w:val="center"/>
              <w:rPr>
                <w:b/>
                <w:bCs/>
                <w:szCs w:val="24"/>
                <w:lang w:val="pt-BR"/>
              </w:rPr>
            </w:pPr>
            <w:r w:rsidRPr="00CA1401">
              <w:rPr>
                <w:b/>
                <w:bCs/>
                <w:szCs w:val="24"/>
                <w:lang w:val="pt-BR"/>
              </w:rPr>
              <w:t>Fator Humano</w:t>
            </w:r>
          </w:p>
        </w:tc>
        <w:tc>
          <w:tcPr>
            <w:tcW w:w="6867" w:type="dxa"/>
          </w:tcPr>
          <w:p w14:paraId="108B083A" w14:textId="640C4BAA" w:rsidR="00EF45CE" w:rsidRPr="00CA1401" w:rsidRDefault="00EF45CE" w:rsidP="00EF45CE">
            <w:pPr>
              <w:pStyle w:val="Corpodetexto"/>
              <w:numPr>
                <w:ilvl w:val="0"/>
                <w:numId w:val="35"/>
              </w:numPr>
              <w:spacing w:before="0"/>
              <w:rPr>
                <w:szCs w:val="24"/>
                <w:lang w:val="pt-BR"/>
              </w:rPr>
            </w:pPr>
            <w:r w:rsidRPr="00CA1401">
              <w:rPr>
                <w:szCs w:val="24"/>
                <w:lang w:val="pt-BR"/>
              </w:rPr>
              <w:t>Falta de revisão de supervisão</w:t>
            </w:r>
            <w:r w:rsidR="004A4B55" w:rsidRPr="00CA1401">
              <w:rPr>
                <w:szCs w:val="24"/>
                <w:lang w:val="pt-BR"/>
              </w:rPr>
              <w:t>,</w:t>
            </w:r>
          </w:p>
          <w:p w14:paraId="3AA0445E" w14:textId="46BFA448" w:rsidR="00EF45CE" w:rsidRPr="00CA1401" w:rsidRDefault="00EF45CE" w:rsidP="00EF45CE">
            <w:pPr>
              <w:pStyle w:val="Corpodetexto"/>
              <w:numPr>
                <w:ilvl w:val="0"/>
                <w:numId w:val="35"/>
              </w:numPr>
              <w:spacing w:before="0"/>
              <w:rPr>
                <w:szCs w:val="24"/>
                <w:lang w:val="pt-BR"/>
              </w:rPr>
            </w:pPr>
            <w:r w:rsidRPr="00CA1401">
              <w:rPr>
                <w:szCs w:val="24"/>
                <w:lang w:val="pt-BR"/>
              </w:rPr>
              <w:t>Observações ou medições manuais (por exemplo, pesagem)</w:t>
            </w:r>
            <w:r w:rsidR="004A4B55" w:rsidRPr="00CA1401">
              <w:rPr>
                <w:szCs w:val="24"/>
                <w:lang w:val="pt-BR"/>
              </w:rPr>
              <w:t>,</w:t>
            </w:r>
          </w:p>
          <w:p w14:paraId="47B41D40" w14:textId="410E2ABC" w:rsidR="00EF45CE" w:rsidRPr="00CA1401" w:rsidRDefault="00EF45CE" w:rsidP="00EF45CE">
            <w:pPr>
              <w:pStyle w:val="Corpodetexto"/>
              <w:numPr>
                <w:ilvl w:val="0"/>
                <w:numId w:val="35"/>
              </w:numPr>
              <w:spacing w:before="0"/>
              <w:rPr>
                <w:szCs w:val="24"/>
                <w:lang w:val="pt-BR"/>
              </w:rPr>
            </w:pPr>
            <w:r w:rsidRPr="00CA1401">
              <w:rPr>
                <w:szCs w:val="24"/>
                <w:lang w:val="pt-BR"/>
              </w:rPr>
              <w:t>Repetir erros humanos (por exemplo, devido à multitarefa, alta rotatividade de pessoal, treinamento inadequado, pressões de tempo)</w:t>
            </w:r>
            <w:r w:rsidR="004A4B55" w:rsidRPr="00CA1401">
              <w:rPr>
                <w:szCs w:val="24"/>
                <w:lang w:val="pt-BR"/>
              </w:rPr>
              <w:t>,</w:t>
            </w:r>
          </w:p>
          <w:p w14:paraId="5BCB6A1A" w14:textId="578A3A33" w:rsidR="00EF45CE" w:rsidRPr="00CA1401" w:rsidRDefault="00EF45CE" w:rsidP="00EF45CE">
            <w:pPr>
              <w:pStyle w:val="Corpodetexto"/>
              <w:numPr>
                <w:ilvl w:val="0"/>
                <w:numId w:val="35"/>
              </w:numPr>
              <w:spacing w:before="0"/>
              <w:rPr>
                <w:szCs w:val="24"/>
                <w:lang w:val="pt-BR"/>
              </w:rPr>
            </w:pPr>
            <w:r w:rsidRPr="00CA1401">
              <w:rPr>
                <w:szCs w:val="24"/>
                <w:lang w:val="pt-BR"/>
              </w:rPr>
              <w:t>Treinamento e procedimentos (complexos, longos, pouco claros, incompletos ou de difícil acesso instruções)</w:t>
            </w:r>
            <w:r w:rsidR="004A4B55" w:rsidRPr="00CA1401">
              <w:rPr>
                <w:szCs w:val="24"/>
                <w:lang w:val="pt-BR"/>
              </w:rPr>
              <w:t>,</w:t>
            </w:r>
          </w:p>
          <w:p w14:paraId="679440A7" w14:textId="6CE79070" w:rsidR="00EF45CE" w:rsidRPr="00CA1401" w:rsidRDefault="00EF45CE" w:rsidP="00EF45CE">
            <w:pPr>
              <w:pStyle w:val="Corpodetexto"/>
              <w:numPr>
                <w:ilvl w:val="0"/>
                <w:numId w:val="35"/>
              </w:numPr>
              <w:spacing w:before="0"/>
              <w:rPr>
                <w:szCs w:val="24"/>
                <w:lang w:val="pt-BR"/>
              </w:rPr>
            </w:pPr>
            <w:r w:rsidRPr="00CA1401">
              <w:rPr>
                <w:szCs w:val="24"/>
                <w:lang w:val="pt-BR"/>
              </w:rPr>
              <w:lastRenderedPageBreak/>
              <w:t>Definição de função pouco clara ou segregação de funções</w:t>
            </w:r>
            <w:r w:rsidR="004A4B55" w:rsidRPr="00CA1401">
              <w:rPr>
                <w:szCs w:val="24"/>
                <w:lang w:val="pt-BR"/>
              </w:rPr>
              <w:t>,</w:t>
            </w:r>
          </w:p>
          <w:p w14:paraId="177D5671" w14:textId="0A9D17B2" w:rsidR="00EF45CE" w:rsidRPr="00CA1401" w:rsidRDefault="00EF45CE" w:rsidP="00EF45CE">
            <w:pPr>
              <w:pStyle w:val="Corpodetexto"/>
              <w:numPr>
                <w:ilvl w:val="0"/>
                <w:numId w:val="35"/>
              </w:numPr>
              <w:spacing w:before="0"/>
              <w:rPr>
                <w:szCs w:val="24"/>
                <w:lang w:val="pt-BR"/>
              </w:rPr>
            </w:pPr>
            <w:r w:rsidRPr="00CA1401">
              <w:rPr>
                <w:szCs w:val="24"/>
                <w:lang w:val="pt-BR"/>
              </w:rPr>
              <w:t>Cultura (medo, frustração, intenção, práticas de documentação local inaceitáveis)</w:t>
            </w:r>
            <w:r w:rsidR="004A4B55" w:rsidRPr="00CA1401">
              <w:rPr>
                <w:szCs w:val="24"/>
                <w:lang w:val="pt-BR"/>
              </w:rPr>
              <w:t>,</w:t>
            </w:r>
          </w:p>
        </w:tc>
      </w:tr>
      <w:tr w:rsidR="00EF45CE" w:rsidRPr="00CA1401" w14:paraId="21B43DED" w14:textId="77777777" w:rsidTr="003674AF">
        <w:tc>
          <w:tcPr>
            <w:tcW w:w="2376" w:type="dxa"/>
            <w:vAlign w:val="center"/>
          </w:tcPr>
          <w:p w14:paraId="7E619204" w14:textId="3AD7532D" w:rsidR="00EF45CE" w:rsidRPr="00CA1401" w:rsidRDefault="00EF45CE" w:rsidP="003674AF">
            <w:pPr>
              <w:pStyle w:val="Corpodetexto"/>
              <w:spacing w:before="0"/>
              <w:jc w:val="center"/>
              <w:rPr>
                <w:b/>
                <w:bCs/>
                <w:szCs w:val="24"/>
                <w:lang w:val="pt-BR"/>
              </w:rPr>
            </w:pPr>
            <w:r w:rsidRPr="00CA1401">
              <w:rPr>
                <w:b/>
                <w:bCs/>
                <w:szCs w:val="24"/>
                <w:lang w:val="pt-BR"/>
              </w:rPr>
              <w:lastRenderedPageBreak/>
              <w:t xml:space="preserve">Processo </w:t>
            </w:r>
            <w:proofErr w:type="spellStart"/>
            <w:r w:rsidRPr="00CA1401">
              <w:rPr>
                <w:b/>
                <w:bCs/>
                <w:szCs w:val="24"/>
                <w:lang w:val="pt-BR"/>
              </w:rPr>
              <w:t>GxP</w:t>
            </w:r>
            <w:proofErr w:type="spellEnd"/>
          </w:p>
        </w:tc>
        <w:tc>
          <w:tcPr>
            <w:tcW w:w="6867" w:type="dxa"/>
          </w:tcPr>
          <w:p w14:paraId="0396A420" w14:textId="739B857E" w:rsidR="00EF45CE" w:rsidRPr="00CA1401" w:rsidRDefault="00EF45CE" w:rsidP="00EF45CE">
            <w:pPr>
              <w:pStyle w:val="Corpodetexto"/>
              <w:numPr>
                <w:ilvl w:val="0"/>
                <w:numId w:val="35"/>
              </w:numPr>
              <w:spacing w:before="0"/>
              <w:rPr>
                <w:szCs w:val="24"/>
                <w:lang w:val="pt-BR"/>
              </w:rPr>
            </w:pPr>
            <w:r w:rsidRPr="00CA1401">
              <w:rPr>
                <w:szCs w:val="24"/>
                <w:lang w:val="pt-BR"/>
              </w:rPr>
              <w:t>Execuções abortadas (por exemplo, devido à falta de planejamento, compreensão da operação do sistema, adequação do equipamento e processo)</w:t>
            </w:r>
            <w:r w:rsidR="004A4B55" w:rsidRPr="00CA1401">
              <w:rPr>
                <w:szCs w:val="24"/>
                <w:lang w:val="pt-BR"/>
              </w:rPr>
              <w:t>.</w:t>
            </w:r>
          </w:p>
          <w:p w14:paraId="6DDA3FE6" w14:textId="4845AD82" w:rsidR="00EF45CE" w:rsidRPr="00CA1401" w:rsidRDefault="00EF45CE" w:rsidP="00EF45CE">
            <w:pPr>
              <w:pStyle w:val="Corpodetexto"/>
              <w:numPr>
                <w:ilvl w:val="0"/>
                <w:numId w:val="35"/>
              </w:numPr>
              <w:spacing w:before="0"/>
              <w:rPr>
                <w:szCs w:val="24"/>
                <w:lang w:val="pt-BR"/>
              </w:rPr>
            </w:pPr>
            <w:r w:rsidRPr="00CA1401">
              <w:rPr>
                <w:szCs w:val="24"/>
                <w:lang w:val="pt-BR"/>
              </w:rPr>
              <w:t>Processo complexo (por exemplo, muitas interfaces, alto nível de intervenção humana, alto níveis de entrada manual de dados)</w:t>
            </w:r>
            <w:r w:rsidR="004A4B55" w:rsidRPr="00CA1401">
              <w:rPr>
                <w:szCs w:val="24"/>
                <w:lang w:val="pt-BR"/>
              </w:rPr>
              <w:t>,</w:t>
            </w:r>
          </w:p>
          <w:p w14:paraId="13387992" w14:textId="5E4818F2" w:rsidR="00EF45CE" w:rsidRPr="00CA1401" w:rsidRDefault="00EF45CE" w:rsidP="00EF45CE">
            <w:pPr>
              <w:pStyle w:val="Corpodetexto"/>
              <w:numPr>
                <w:ilvl w:val="0"/>
                <w:numId w:val="35"/>
              </w:numPr>
              <w:spacing w:before="0"/>
              <w:rPr>
                <w:szCs w:val="24"/>
                <w:lang w:val="pt-BR"/>
              </w:rPr>
            </w:pPr>
            <w:r w:rsidRPr="00CA1401">
              <w:rPr>
                <w:szCs w:val="24"/>
                <w:lang w:val="pt-BR"/>
              </w:rPr>
              <w:t>Fluxos de dados e propriedade não bem definidos</w:t>
            </w:r>
            <w:r w:rsidR="004A4B55" w:rsidRPr="00CA1401">
              <w:rPr>
                <w:szCs w:val="24"/>
                <w:lang w:val="pt-BR"/>
              </w:rPr>
              <w:t>.</w:t>
            </w:r>
          </w:p>
          <w:p w14:paraId="13F299D9" w14:textId="305D1BF9" w:rsidR="00EF45CE" w:rsidRPr="00CA1401" w:rsidRDefault="00EF45CE" w:rsidP="00EF45CE">
            <w:pPr>
              <w:pStyle w:val="Corpodetexto"/>
              <w:numPr>
                <w:ilvl w:val="0"/>
                <w:numId w:val="35"/>
              </w:numPr>
              <w:spacing w:before="0"/>
              <w:rPr>
                <w:szCs w:val="24"/>
                <w:lang w:val="pt-BR"/>
              </w:rPr>
            </w:pPr>
            <w:r w:rsidRPr="00CA1401">
              <w:rPr>
                <w:szCs w:val="24"/>
                <w:lang w:val="pt-BR"/>
              </w:rPr>
              <w:t>Verificações de folga de linha inadequadas</w:t>
            </w:r>
            <w:r w:rsidR="004A4B55" w:rsidRPr="00CA1401">
              <w:rPr>
                <w:szCs w:val="24"/>
                <w:lang w:val="pt-BR"/>
              </w:rPr>
              <w:t>.</w:t>
            </w:r>
          </w:p>
          <w:p w14:paraId="2BE3F204" w14:textId="7F06FA31" w:rsidR="00EF45CE" w:rsidRPr="00CA1401" w:rsidRDefault="00EF45CE" w:rsidP="00EF45CE">
            <w:pPr>
              <w:pStyle w:val="Corpodetexto"/>
              <w:numPr>
                <w:ilvl w:val="0"/>
                <w:numId w:val="35"/>
              </w:numPr>
              <w:spacing w:before="0"/>
              <w:rPr>
                <w:szCs w:val="24"/>
                <w:lang w:val="pt-BR"/>
              </w:rPr>
            </w:pPr>
            <w:r w:rsidRPr="00CA1401">
              <w:rPr>
                <w:szCs w:val="24"/>
                <w:lang w:val="pt-BR"/>
              </w:rPr>
              <w:t>Tendências negativas relacionadas a mudanças, desvios, fora de especificação, alarmes, fora de calibração</w:t>
            </w:r>
            <w:r w:rsidR="004A4B55" w:rsidRPr="00CA1401">
              <w:rPr>
                <w:szCs w:val="24"/>
                <w:lang w:val="pt-BR"/>
              </w:rPr>
              <w:t>.</w:t>
            </w:r>
          </w:p>
          <w:p w14:paraId="407B95A7" w14:textId="49B928BB" w:rsidR="00EF45CE" w:rsidRPr="00CA1401" w:rsidRDefault="00EF45CE" w:rsidP="00EF45CE">
            <w:pPr>
              <w:pStyle w:val="Corpodetexto"/>
              <w:numPr>
                <w:ilvl w:val="0"/>
                <w:numId w:val="35"/>
              </w:numPr>
              <w:spacing w:before="0"/>
              <w:rPr>
                <w:szCs w:val="24"/>
                <w:lang w:val="pt-BR"/>
              </w:rPr>
            </w:pPr>
            <w:r w:rsidRPr="00CA1401">
              <w:rPr>
                <w:szCs w:val="24"/>
                <w:lang w:val="pt-BR"/>
              </w:rPr>
              <w:t>Processos novos ou complexos (causando erros repetidos)</w:t>
            </w:r>
            <w:r w:rsidR="004A4B55" w:rsidRPr="00CA1401">
              <w:rPr>
                <w:szCs w:val="24"/>
                <w:lang w:val="pt-BR"/>
              </w:rPr>
              <w:t>.</w:t>
            </w:r>
          </w:p>
          <w:p w14:paraId="59561BEA" w14:textId="24C8B122" w:rsidR="00EF45CE" w:rsidRPr="00CA1401" w:rsidRDefault="00EF45CE" w:rsidP="00EF45CE">
            <w:pPr>
              <w:pStyle w:val="Corpodetexto"/>
              <w:numPr>
                <w:ilvl w:val="0"/>
                <w:numId w:val="35"/>
              </w:numPr>
              <w:spacing w:before="0"/>
              <w:rPr>
                <w:szCs w:val="24"/>
                <w:lang w:val="pt-BR"/>
              </w:rPr>
            </w:pPr>
            <w:r w:rsidRPr="00CA1401">
              <w:rPr>
                <w:szCs w:val="24"/>
                <w:lang w:val="pt-BR"/>
              </w:rPr>
              <w:t>Comutação de operação (</w:t>
            </w:r>
            <w:proofErr w:type="spellStart"/>
            <w:r w:rsidRPr="00CA1401">
              <w:rPr>
                <w:szCs w:val="24"/>
                <w:lang w:val="pt-BR"/>
              </w:rPr>
              <w:t>G</w:t>
            </w:r>
            <w:r w:rsidR="004A4B55" w:rsidRPr="00CA1401">
              <w:rPr>
                <w:szCs w:val="24"/>
                <w:lang w:val="pt-BR"/>
              </w:rPr>
              <w:t>x</w:t>
            </w:r>
            <w:r w:rsidRPr="00CA1401">
              <w:rPr>
                <w:szCs w:val="24"/>
                <w:lang w:val="pt-BR"/>
              </w:rPr>
              <w:t>P</w:t>
            </w:r>
            <w:proofErr w:type="spellEnd"/>
            <w:r w:rsidRPr="00CA1401">
              <w:rPr>
                <w:szCs w:val="24"/>
                <w:lang w:val="pt-BR"/>
              </w:rPr>
              <w:t xml:space="preserve"> vs. não </w:t>
            </w:r>
            <w:proofErr w:type="spellStart"/>
            <w:r w:rsidRPr="00CA1401">
              <w:rPr>
                <w:szCs w:val="24"/>
                <w:lang w:val="pt-BR"/>
              </w:rPr>
              <w:t>G</w:t>
            </w:r>
            <w:r w:rsidR="004A4B55" w:rsidRPr="00CA1401">
              <w:rPr>
                <w:szCs w:val="24"/>
                <w:lang w:val="pt-BR"/>
              </w:rPr>
              <w:t>x</w:t>
            </w:r>
            <w:r w:rsidRPr="00CA1401">
              <w:rPr>
                <w:szCs w:val="24"/>
                <w:lang w:val="pt-BR"/>
              </w:rPr>
              <w:t>P</w:t>
            </w:r>
            <w:proofErr w:type="spellEnd"/>
            <w:r w:rsidRPr="00CA1401">
              <w:rPr>
                <w:szCs w:val="24"/>
                <w:lang w:val="pt-BR"/>
              </w:rPr>
              <w:t>)</w:t>
            </w:r>
            <w:r w:rsidR="004A4B55" w:rsidRPr="00CA1401">
              <w:rPr>
                <w:szCs w:val="24"/>
                <w:lang w:val="pt-BR"/>
              </w:rPr>
              <w:t>.</w:t>
            </w:r>
          </w:p>
          <w:p w14:paraId="002B8C5B" w14:textId="42401F6C" w:rsidR="00EF45CE" w:rsidRPr="00CA1401" w:rsidRDefault="00EF45CE" w:rsidP="00EF45CE">
            <w:pPr>
              <w:pStyle w:val="Corpodetexto"/>
              <w:numPr>
                <w:ilvl w:val="0"/>
                <w:numId w:val="35"/>
              </w:numPr>
              <w:spacing w:before="0"/>
              <w:rPr>
                <w:szCs w:val="24"/>
                <w:lang w:val="pt-BR"/>
              </w:rPr>
            </w:pPr>
            <w:r w:rsidRPr="00CA1401">
              <w:rPr>
                <w:szCs w:val="24"/>
                <w:lang w:val="pt-BR"/>
              </w:rPr>
              <w:t>Indisponibilidade de dados relacionados à qualidade solicitados durante inspeções regulatórias</w:t>
            </w:r>
            <w:r w:rsidR="004A4B55" w:rsidRPr="00CA1401">
              <w:rPr>
                <w:szCs w:val="24"/>
                <w:lang w:val="pt-BR"/>
              </w:rPr>
              <w:t>.</w:t>
            </w:r>
          </w:p>
        </w:tc>
      </w:tr>
    </w:tbl>
    <w:p w14:paraId="5A140AAE" w14:textId="77777777" w:rsidR="00EF45CE" w:rsidRDefault="00EF45CE" w:rsidP="00A901B9">
      <w:pPr>
        <w:pStyle w:val="Corpodetexto"/>
        <w:spacing w:before="0"/>
        <w:rPr>
          <w:rFonts w:ascii="Arial" w:hAnsi="Arial" w:cs="Arial"/>
          <w:sz w:val="20"/>
          <w:lang w:val="pt-BR"/>
        </w:rPr>
      </w:pPr>
    </w:p>
    <w:p w14:paraId="52BEF767" w14:textId="77777777" w:rsidR="002814BA" w:rsidRDefault="002814BA" w:rsidP="00A901B9">
      <w:pPr>
        <w:pStyle w:val="Corpodetexto"/>
        <w:spacing w:before="0"/>
        <w:rPr>
          <w:rFonts w:ascii="Arial" w:hAnsi="Arial" w:cs="Arial"/>
          <w:sz w:val="20"/>
          <w:lang w:val="pt-BR"/>
        </w:rPr>
      </w:pPr>
    </w:p>
    <w:p w14:paraId="66B1904C" w14:textId="77777777" w:rsidR="002814BA" w:rsidRDefault="002814BA" w:rsidP="00A901B9">
      <w:pPr>
        <w:pStyle w:val="Corpodetexto"/>
        <w:spacing w:before="0"/>
        <w:rPr>
          <w:rFonts w:ascii="Arial" w:hAnsi="Arial" w:cs="Arial"/>
          <w:sz w:val="20"/>
          <w:lang w:val="pt-BR"/>
        </w:rPr>
      </w:pPr>
    </w:p>
    <w:p w14:paraId="3A125FA3" w14:textId="77777777" w:rsidR="002814BA" w:rsidRDefault="002814BA" w:rsidP="00A901B9">
      <w:pPr>
        <w:pStyle w:val="Corpodetexto"/>
        <w:spacing w:before="0"/>
        <w:rPr>
          <w:rFonts w:ascii="Arial" w:hAnsi="Arial" w:cs="Arial"/>
          <w:sz w:val="20"/>
          <w:lang w:val="pt-BR"/>
        </w:rPr>
      </w:pPr>
    </w:p>
    <w:p w14:paraId="06469435" w14:textId="77777777" w:rsidR="002814BA" w:rsidRDefault="002814BA" w:rsidP="00A901B9">
      <w:pPr>
        <w:pStyle w:val="Corpodetexto"/>
        <w:spacing w:before="0"/>
        <w:rPr>
          <w:rFonts w:ascii="Arial" w:hAnsi="Arial" w:cs="Arial"/>
          <w:sz w:val="20"/>
          <w:lang w:val="pt-BR"/>
        </w:rPr>
      </w:pPr>
    </w:p>
    <w:p w14:paraId="75446FE6" w14:textId="77777777" w:rsidR="002814BA" w:rsidRDefault="002814BA" w:rsidP="00A901B9">
      <w:pPr>
        <w:pStyle w:val="Corpodetexto"/>
        <w:spacing w:before="0"/>
        <w:rPr>
          <w:rFonts w:ascii="Arial" w:hAnsi="Arial" w:cs="Arial"/>
          <w:sz w:val="20"/>
          <w:lang w:val="pt-BR"/>
        </w:rPr>
      </w:pPr>
    </w:p>
    <w:p w14:paraId="6E02E5C7" w14:textId="77777777" w:rsidR="002814BA" w:rsidRDefault="002814BA" w:rsidP="00A901B9">
      <w:pPr>
        <w:pStyle w:val="Corpodetexto"/>
        <w:spacing w:before="0"/>
        <w:rPr>
          <w:rFonts w:ascii="Arial" w:hAnsi="Arial" w:cs="Arial"/>
          <w:sz w:val="20"/>
          <w:lang w:val="pt-BR"/>
        </w:rPr>
      </w:pPr>
    </w:p>
    <w:p w14:paraId="6A67AEFD" w14:textId="6D7753BE" w:rsidR="002814BA" w:rsidRPr="00D11844" w:rsidRDefault="002814BA" w:rsidP="002814BA">
      <w:pPr>
        <w:pStyle w:val="Ttulo1"/>
        <w:numPr>
          <w:ilvl w:val="0"/>
          <w:numId w:val="0"/>
        </w:numPr>
        <w:spacing w:before="0"/>
        <w:ind w:left="2016" w:hanging="2016"/>
        <w:rPr>
          <w:sz w:val="24"/>
          <w:szCs w:val="24"/>
          <w:u w:val="single"/>
          <w:lang w:val="pt-BR"/>
        </w:rPr>
      </w:pPr>
      <w:bookmarkStart w:id="37" w:name="_Toc163235231"/>
      <w:r w:rsidRPr="00D11844">
        <w:rPr>
          <w:sz w:val="24"/>
          <w:szCs w:val="24"/>
          <w:u w:val="single"/>
          <w:lang w:val="pt-BR"/>
        </w:rPr>
        <w:t>1</w:t>
      </w:r>
      <w:r w:rsidR="00907657">
        <w:rPr>
          <w:sz w:val="24"/>
          <w:szCs w:val="24"/>
          <w:u w:val="single"/>
          <w:lang w:val="pt-BR"/>
        </w:rPr>
        <w:t>0</w:t>
      </w:r>
      <w:r w:rsidRPr="00D11844">
        <w:rPr>
          <w:sz w:val="24"/>
          <w:szCs w:val="24"/>
          <w:u w:val="single"/>
          <w:lang w:val="pt-BR"/>
        </w:rPr>
        <w:t xml:space="preserve">. </w:t>
      </w:r>
      <w:r w:rsidRPr="00D11844">
        <w:rPr>
          <w:sz w:val="24"/>
          <w:szCs w:val="24"/>
          <w:u w:val="single"/>
          <w:lang w:val="pt-BR"/>
        </w:rPr>
        <w:t>VALIDAÇÃO</w:t>
      </w:r>
      <w:bookmarkEnd w:id="37"/>
    </w:p>
    <w:p w14:paraId="61604C7B" w14:textId="77777777" w:rsidR="00D11844" w:rsidRPr="00D11844" w:rsidRDefault="00D11844" w:rsidP="00D11844">
      <w:pPr>
        <w:pStyle w:val="Corpodetexto"/>
        <w:rPr>
          <w:lang w:val="pt-BR"/>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2682"/>
        <w:gridCol w:w="2816"/>
        <w:gridCol w:w="2434"/>
      </w:tblGrid>
      <w:tr w:rsidR="00D11844" w:rsidRPr="00D11844" w14:paraId="76081F03" w14:textId="77777777" w:rsidTr="00607D89">
        <w:trPr>
          <w:trHeight w:val="474"/>
          <w:jc w:val="center"/>
        </w:trPr>
        <w:tc>
          <w:tcPr>
            <w:tcW w:w="2275" w:type="dxa"/>
            <w:shd w:val="clear" w:color="auto" w:fill="auto"/>
            <w:vAlign w:val="center"/>
          </w:tcPr>
          <w:p w14:paraId="723B86B9" w14:textId="77777777" w:rsidR="00D11844" w:rsidRPr="00D11844" w:rsidRDefault="00D11844" w:rsidP="00D11844">
            <w:pPr>
              <w:spacing w:before="0"/>
              <w:jc w:val="left"/>
              <w:rPr>
                <w:sz w:val="20"/>
                <w:lang w:val="pt-BR" w:eastAsia="pt-BR"/>
              </w:rPr>
            </w:pPr>
            <w:r w:rsidRPr="00D11844">
              <w:rPr>
                <w:b/>
                <w:sz w:val="20"/>
                <w:lang w:val="pt-BR" w:eastAsia="pt-BR"/>
              </w:rPr>
              <w:t>Elaborado por:</w:t>
            </w:r>
          </w:p>
        </w:tc>
        <w:tc>
          <w:tcPr>
            <w:tcW w:w="2682" w:type="dxa"/>
            <w:shd w:val="clear" w:color="auto" w:fill="auto"/>
          </w:tcPr>
          <w:p w14:paraId="70AC6349" w14:textId="77777777" w:rsidR="00D11844" w:rsidRPr="00D11844" w:rsidRDefault="00D11844" w:rsidP="00D11844">
            <w:pPr>
              <w:keepLines/>
              <w:widowControl w:val="0"/>
              <w:tabs>
                <w:tab w:val="left" w:pos="0"/>
                <w:tab w:val="left" w:pos="680"/>
                <w:tab w:val="left" w:pos="1021"/>
              </w:tabs>
              <w:spacing w:before="0"/>
              <w:ind w:right="227"/>
              <w:jc w:val="left"/>
              <w:rPr>
                <w:b/>
                <w:snapToGrid w:val="0"/>
                <w:sz w:val="20"/>
                <w:lang w:val="pt-BR" w:eastAsia="pt-BR"/>
              </w:rPr>
            </w:pPr>
            <w:r w:rsidRPr="00D11844">
              <w:rPr>
                <w:b/>
                <w:snapToGrid w:val="0"/>
                <w:sz w:val="20"/>
                <w:lang w:val="pt-BR" w:eastAsia="pt-BR"/>
              </w:rPr>
              <w:t>Tatiana Gonçalves</w:t>
            </w:r>
          </w:p>
          <w:p w14:paraId="2069DFEE" w14:textId="77777777" w:rsidR="00D11844" w:rsidRPr="00D11844" w:rsidRDefault="00D11844" w:rsidP="00D11844">
            <w:pPr>
              <w:spacing w:before="0"/>
              <w:jc w:val="left"/>
              <w:rPr>
                <w:sz w:val="20"/>
                <w:lang w:val="pt-BR" w:eastAsia="pt-BR"/>
              </w:rPr>
            </w:pPr>
            <w:r w:rsidRPr="00D11844">
              <w:rPr>
                <w:sz w:val="20"/>
                <w:lang w:val="pt-BR" w:eastAsia="pt-BR"/>
              </w:rPr>
              <w:t>Responsável</w:t>
            </w:r>
          </w:p>
        </w:tc>
        <w:tc>
          <w:tcPr>
            <w:tcW w:w="2816" w:type="dxa"/>
            <w:shd w:val="clear" w:color="auto" w:fill="auto"/>
          </w:tcPr>
          <w:p w14:paraId="18C08368" w14:textId="77777777" w:rsidR="00D11844" w:rsidRPr="00D11844" w:rsidRDefault="00D11844" w:rsidP="00D11844">
            <w:pPr>
              <w:spacing w:before="0"/>
              <w:jc w:val="left"/>
              <w:rPr>
                <w:sz w:val="20"/>
                <w:lang w:val="pt-BR" w:eastAsia="pt-BR"/>
              </w:rPr>
            </w:pPr>
          </w:p>
        </w:tc>
        <w:tc>
          <w:tcPr>
            <w:tcW w:w="2434" w:type="dxa"/>
            <w:shd w:val="clear" w:color="auto" w:fill="auto"/>
            <w:vAlign w:val="center"/>
          </w:tcPr>
          <w:p w14:paraId="2C7DED5F" w14:textId="0AC4E476" w:rsidR="00D11844" w:rsidRPr="00D11844" w:rsidRDefault="00907657" w:rsidP="00D11844">
            <w:pPr>
              <w:spacing w:before="0" w:after="200" w:line="276" w:lineRule="auto"/>
              <w:jc w:val="center"/>
              <w:rPr>
                <w:rFonts w:eastAsia="Calibri"/>
                <w:sz w:val="20"/>
                <w:highlight w:val="yellow"/>
                <w:lang w:val="pt-BR" w:eastAsia="pt-BR"/>
              </w:rPr>
            </w:pPr>
            <w:r>
              <w:rPr>
                <w:rFonts w:eastAsia="Calibri"/>
                <w:sz w:val="20"/>
                <w:highlight w:val="yellow"/>
                <w:lang w:val="pt-BR" w:eastAsia="pt-BR"/>
              </w:rPr>
              <w:t>05</w:t>
            </w:r>
            <w:r w:rsidR="00D11844" w:rsidRPr="00D11844">
              <w:rPr>
                <w:rFonts w:eastAsia="Calibri"/>
                <w:sz w:val="20"/>
                <w:highlight w:val="yellow"/>
                <w:lang w:val="pt-BR" w:eastAsia="pt-BR"/>
              </w:rPr>
              <w:t>/0</w:t>
            </w:r>
            <w:r>
              <w:rPr>
                <w:rFonts w:eastAsia="Calibri"/>
                <w:sz w:val="20"/>
                <w:highlight w:val="yellow"/>
                <w:lang w:val="pt-BR" w:eastAsia="pt-BR"/>
              </w:rPr>
              <w:t>4</w:t>
            </w:r>
            <w:r w:rsidR="00D11844" w:rsidRPr="00D11844">
              <w:rPr>
                <w:rFonts w:eastAsia="Calibri"/>
                <w:sz w:val="20"/>
                <w:highlight w:val="yellow"/>
                <w:lang w:val="pt-BR" w:eastAsia="pt-BR"/>
              </w:rPr>
              <w:t>/2024</w:t>
            </w:r>
          </w:p>
        </w:tc>
      </w:tr>
      <w:tr w:rsidR="00D11844" w:rsidRPr="00D11844" w14:paraId="5B32063B" w14:textId="77777777" w:rsidTr="00607D89">
        <w:trPr>
          <w:trHeight w:val="458"/>
          <w:jc w:val="center"/>
        </w:trPr>
        <w:tc>
          <w:tcPr>
            <w:tcW w:w="2275" w:type="dxa"/>
            <w:shd w:val="clear" w:color="auto" w:fill="auto"/>
            <w:vAlign w:val="center"/>
          </w:tcPr>
          <w:p w14:paraId="309ABD90" w14:textId="77777777" w:rsidR="00D11844" w:rsidRPr="00D11844" w:rsidRDefault="00D11844" w:rsidP="00D11844">
            <w:pPr>
              <w:spacing w:before="0"/>
              <w:jc w:val="left"/>
              <w:rPr>
                <w:sz w:val="20"/>
                <w:lang w:val="pt-BR" w:eastAsia="pt-BR"/>
              </w:rPr>
            </w:pPr>
            <w:r w:rsidRPr="00D11844">
              <w:rPr>
                <w:b/>
                <w:sz w:val="20"/>
                <w:lang w:val="pt-BR" w:eastAsia="pt-BR"/>
              </w:rPr>
              <w:t>Revisado por:</w:t>
            </w:r>
          </w:p>
        </w:tc>
        <w:tc>
          <w:tcPr>
            <w:tcW w:w="2682" w:type="dxa"/>
            <w:shd w:val="clear" w:color="auto" w:fill="auto"/>
            <w:vAlign w:val="center"/>
          </w:tcPr>
          <w:p w14:paraId="3B670060" w14:textId="77777777" w:rsidR="00D11844" w:rsidRPr="00D11844" w:rsidRDefault="00D11844" w:rsidP="00D11844">
            <w:pPr>
              <w:keepLines/>
              <w:widowControl w:val="0"/>
              <w:tabs>
                <w:tab w:val="left" w:pos="0"/>
                <w:tab w:val="left" w:pos="680"/>
                <w:tab w:val="left" w:pos="1021"/>
              </w:tabs>
              <w:spacing w:before="0"/>
              <w:ind w:right="227"/>
              <w:jc w:val="left"/>
              <w:rPr>
                <w:b/>
                <w:snapToGrid w:val="0"/>
                <w:sz w:val="20"/>
                <w:lang w:val="pt-BR" w:eastAsia="pt-BR"/>
              </w:rPr>
            </w:pPr>
            <w:r w:rsidRPr="00D11844">
              <w:rPr>
                <w:b/>
                <w:snapToGrid w:val="0"/>
                <w:sz w:val="20"/>
                <w:lang w:val="pt-BR" w:eastAsia="pt-BR"/>
              </w:rPr>
              <w:t>XXXXXXXX</w:t>
            </w:r>
          </w:p>
          <w:p w14:paraId="79862C27" w14:textId="77777777" w:rsidR="00D11844" w:rsidRPr="00D11844" w:rsidRDefault="00D11844" w:rsidP="00D11844">
            <w:pPr>
              <w:keepLines/>
              <w:widowControl w:val="0"/>
              <w:tabs>
                <w:tab w:val="left" w:pos="0"/>
                <w:tab w:val="left" w:pos="680"/>
                <w:tab w:val="left" w:pos="1021"/>
              </w:tabs>
              <w:spacing w:before="0"/>
              <w:ind w:right="227"/>
              <w:jc w:val="left"/>
              <w:rPr>
                <w:snapToGrid w:val="0"/>
                <w:sz w:val="20"/>
                <w:lang w:val="pt-BR" w:eastAsia="pt-BR"/>
              </w:rPr>
            </w:pPr>
            <w:r w:rsidRPr="00D11844">
              <w:rPr>
                <w:sz w:val="20"/>
                <w:lang w:val="pt-BR" w:eastAsia="pt-BR"/>
              </w:rPr>
              <w:t>Coordenador Operacional</w:t>
            </w:r>
          </w:p>
        </w:tc>
        <w:tc>
          <w:tcPr>
            <w:tcW w:w="2816" w:type="dxa"/>
            <w:shd w:val="clear" w:color="auto" w:fill="auto"/>
          </w:tcPr>
          <w:p w14:paraId="2B58C6BC" w14:textId="77777777" w:rsidR="00D11844" w:rsidRPr="00D11844" w:rsidRDefault="00D11844" w:rsidP="00D11844">
            <w:pPr>
              <w:spacing w:before="0"/>
              <w:jc w:val="left"/>
              <w:rPr>
                <w:sz w:val="20"/>
                <w:lang w:val="pt-BR" w:eastAsia="pt-BR"/>
              </w:rPr>
            </w:pPr>
          </w:p>
        </w:tc>
        <w:tc>
          <w:tcPr>
            <w:tcW w:w="2434" w:type="dxa"/>
            <w:shd w:val="clear" w:color="auto" w:fill="auto"/>
            <w:vAlign w:val="center"/>
          </w:tcPr>
          <w:p w14:paraId="07CCE9CD" w14:textId="0D862C63" w:rsidR="00D11844" w:rsidRPr="00D11844" w:rsidRDefault="00907657" w:rsidP="00D11844">
            <w:pPr>
              <w:spacing w:before="0" w:after="200" w:line="276" w:lineRule="auto"/>
              <w:jc w:val="center"/>
              <w:rPr>
                <w:rFonts w:eastAsia="Calibri"/>
                <w:sz w:val="20"/>
                <w:highlight w:val="yellow"/>
                <w:lang w:val="pt-BR" w:eastAsia="pt-BR"/>
              </w:rPr>
            </w:pPr>
            <w:proofErr w:type="spellStart"/>
            <w:r>
              <w:rPr>
                <w:rFonts w:eastAsia="Calibri"/>
                <w:sz w:val="20"/>
                <w:highlight w:val="yellow"/>
                <w:lang w:val="pt-BR" w:eastAsia="pt-BR"/>
              </w:rPr>
              <w:t>xx</w:t>
            </w:r>
            <w:proofErr w:type="spellEnd"/>
            <w:r w:rsidR="00D11844" w:rsidRPr="00D11844">
              <w:rPr>
                <w:rFonts w:eastAsia="Calibri"/>
                <w:sz w:val="20"/>
                <w:highlight w:val="yellow"/>
                <w:lang w:val="pt-BR" w:eastAsia="pt-BR"/>
              </w:rPr>
              <w:t>/</w:t>
            </w:r>
            <w:proofErr w:type="spellStart"/>
            <w:r>
              <w:rPr>
                <w:rFonts w:eastAsia="Calibri"/>
                <w:sz w:val="20"/>
                <w:highlight w:val="yellow"/>
                <w:lang w:val="pt-BR" w:eastAsia="pt-BR"/>
              </w:rPr>
              <w:t>xx</w:t>
            </w:r>
            <w:proofErr w:type="spellEnd"/>
            <w:r w:rsidR="00D11844" w:rsidRPr="00D11844">
              <w:rPr>
                <w:rFonts w:eastAsia="Calibri"/>
                <w:sz w:val="20"/>
                <w:highlight w:val="yellow"/>
                <w:lang w:val="pt-BR" w:eastAsia="pt-BR"/>
              </w:rPr>
              <w:t>/</w:t>
            </w:r>
            <w:proofErr w:type="spellStart"/>
            <w:r>
              <w:rPr>
                <w:rFonts w:eastAsia="Calibri"/>
                <w:sz w:val="20"/>
                <w:highlight w:val="yellow"/>
                <w:lang w:val="pt-BR" w:eastAsia="pt-BR"/>
              </w:rPr>
              <w:t>xxxx</w:t>
            </w:r>
            <w:proofErr w:type="spellEnd"/>
          </w:p>
        </w:tc>
      </w:tr>
      <w:tr w:rsidR="00D11844" w:rsidRPr="00D11844" w14:paraId="7323C9E3" w14:textId="77777777" w:rsidTr="00607D89">
        <w:trPr>
          <w:trHeight w:val="474"/>
          <w:jc w:val="center"/>
        </w:trPr>
        <w:tc>
          <w:tcPr>
            <w:tcW w:w="2275" w:type="dxa"/>
            <w:shd w:val="clear" w:color="auto" w:fill="auto"/>
            <w:vAlign w:val="center"/>
          </w:tcPr>
          <w:p w14:paraId="2925FE72" w14:textId="77777777" w:rsidR="00D11844" w:rsidRPr="00D11844" w:rsidRDefault="00D11844" w:rsidP="00D11844">
            <w:pPr>
              <w:spacing w:before="0"/>
              <w:jc w:val="left"/>
              <w:rPr>
                <w:sz w:val="20"/>
                <w:lang w:val="pt-BR" w:eastAsia="pt-BR"/>
              </w:rPr>
            </w:pPr>
            <w:r w:rsidRPr="00D11844">
              <w:rPr>
                <w:b/>
                <w:sz w:val="20"/>
                <w:lang w:val="pt-BR" w:eastAsia="pt-BR"/>
              </w:rPr>
              <w:t>Aprovado por:</w:t>
            </w:r>
          </w:p>
        </w:tc>
        <w:tc>
          <w:tcPr>
            <w:tcW w:w="2682" w:type="dxa"/>
            <w:shd w:val="clear" w:color="auto" w:fill="auto"/>
            <w:vAlign w:val="center"/>
          </w:tcPr>
          <w:p w14:paraId="319F1C4E" w14:textId="77777777" w:rsidR="00D11844" w:rsidRPr="00D11844" w:rsidRDefault="00D11844" w:rsidP="00D11844">
            <w:pPr>
              <w:keepLines/>
              <w:widowControl w:val="0"/>
              <w:tabs>
                <w:tab w:val="left" w:pos="0"/>
                <w:tab w:val="left" w:pos="680"/>
                <w:tab w:val="left" w:pos="1021"/>
              </w:tabs>
              <w:spacing w:before="0"/>
              <w:ind w:right="227"/>
              <w:jc w:val="left"/>
              <w:rPr>
                <w:b/>
                <w:snapToGrid w:val="0"/>
                <w:sz w:val="20"/>
                <w:lang w:val="pt-BR" w:eastAsia="pt-BR"/>
              </w:rPr>
            </w:pPr>
            <w:r w:rsidRPr="00D11844">
              <w:rPr>
                <w:b/>
                <w:snapToGrid w:val="0"/>
                <w:sz w:val="20"/>
                <w:lang w:val="pt-BR" w:eastAsia="pt-BR"/>
              </w:rPr>
              <w:t>XXXXXXX</w:t>
            </w:r>
          </w:p>
          <w:p w14:paraId="400D9B5A" w14:textId="77777777" w:rsidR="00D11844" w:rsidRPr="00D11844" w:rsidRDefault="00D11844" w:rsidP="00D11844">
            <w:pPr>
              <w:spacing w:before="0"/>
              <w:jc w:val="left"/>
              <w:rPr>
                <w:sz w:val="20"/>
                <w:lang w:val="pt-BR" w:eastAsia="pt-BR"/>
              </w:rPr>
            </w:pPr>
            <w:r w:rsidRPr="00D11844">
              <w:rPr>
                <w:sz w:val="20"/>
                <w:lang w:val="pt-BR" w:eastAsia="pt-BR"/>
              </w:rPr>
              <w:t>Gerente Operacional</w:t>
            </w:r>
          </w:p>
        </w:tc>
        <w:tc>
          <w:tcPr>
            <w:tcW w:w="2816" w:type="dxa"/>
            <w:shd w:val="clear" w:color="auto" w:fill="auto"/>
          </w:tcPr>
          <w:p w14:paraId="650D9C51" w14:textId="77777777" w:rsidR="00D11844" w:rsidRPr="00D11844" w:rsidRDefault="00D11844" w:rsidP="00D11844">
            <w:pPr>
              <w:spacing w:before="0"/>
              <w:jc w:val="left"/>
              <w:rPr>
                <w:sz w:val="20"/>
                <w:lang w:val="pt-BR" w:eastAsia="pt-BR"/>
              </w:rPr>
            </w:pPr>
          </w:p>
        </w:tc>
        <w:tc>
          <w:tcPr>
            <w:tcW w:w="2434" w:type="dxa"/>
            <w:shd w:val="clear" w:color="auto" w:fill="auto"/>
            <w:vAlign w:val="center"/>
          </w:tcPr>
          <w:p w14:paraId="5632BA59" w14:textId="0234EADE" w:rsidR="00D11844" w:rsidRPr="00D11844" w:rsidRDefault="00907657" w:rsidP="00D11844">
            <w:pPr>
              <w:spacing w:before="0" w:after="200" w:line="276" w:lineRule="auto"/>
              <w:jc w:val="center"/>
              <w:rPr>
                <w:rFonts w:eastAsia="Calibri"/>
                <w:sz w:val="20"/>
                <w:highlight w:val="yellow"/>
                <w:lang w:val="pt-BR" w:eastAsia="pt-BR"/>
              </w:rPr>
            </w:pPr>
            <w:proofErr w:type="spellStart"/>
            <w:r>
              <w:rPr>
                <w:rFonts w:eastAsia="Calibri"/>
                <w:sz w:val="20"/>
                <w:highlight w:val="yellow"/>
                <w:lang w:val="pt-BR" w:eastAsia="pt-BR"/>
              </w:rPr>
              <w:t>xx</w:t>
            </w:r>
            <w:proofErr w:type="spellEnd"/>
            <w:r w:rsidR="00D11844" w:rsidRPr="00D11844">
              <w:rPr>
                <w:rFonts w:eastAsia="Calibri"/>
                <w:sz w:val="20"/>
                <w:highlight w:val="yellow"/>
                <w:lang w:val="pt-BR" w:eastAsia="pt-BR"/>
              </w:rPr>
              <w:t>/</w:t>
            </w:r>
            <w:proofErr w:type="spellStart"/>
            <w:r>
              <w:rPr>
                <w:rFonts w:eastAsia="Calibri"/>
                <w:sz w:val="20"/>
                <w:highlight w:val="yellow"/>
                <w:lang w:val="pt-BR" w:eastAsia="pt-BR"/>
              </w:rPr>
              <w:t>xx</w:t>
            </w:r>
            <w:proofErr w:type="spellEnd"/>
            <w:r w:rsidR="00D11844" w:rsidRPr="00D11844">
              <w:rPr>
                <w:rFonts w:eastAsia="Calibri"/>
                <w:sz w:val="20"/>
                <w:highlight w:val="yellow"/>
                <w:lang w:val="pt-BR" w:eastAsia="pt-BR"/>
              </w:rPr>
              <w:t>/</w:t>
            </w:r>
            <w:proofErr w:type="spellStart"/>
            <w:r>
              <w:rPr>
                <w:rFonts w:eastAsia="Calibri"/>
                <w:sz w:val="20"/>
                <w:highlight w:val="yellow"/>
                <w:lang w:val="pt-BR" w:eastAsia="pt-BR"/>
              </w:rPr>
              <w:t>xxxx</w:t>
            </w:r>
            <w:proofErr w:type="spellEnd"/>
          </w:p>
        </w:tc>
      </w:tr>
    </w:tbl>
    <w:p w14:paraId="78BA954E" w14:textId="77777777" w:rsidR="00D11844" w:rsidRPr="00D11844" w:rsidRDefault="00D11844" w:rsidP="00D11844">
      <w:pPr>
        <w:pStyle w:val="Corpodetexto"/>
        <w:rPr>
          <w:lang w:val="pt-BR"/>
        </w:rPr>
      </w:pPr>
    </w:p>
    <w:p w14:paraId="2FA1B9F5" w14:textId="77777777" w:rsidR="002814BA" w:rsidRPr="00852F54" w:rsidRDefault="002814BA" w:rsidP="00A901B9">
      <w:pPr>
        <w:pStyle w:val="Corpodetexto"/>
        <w:spacing w:before="0"/>
        <w:rPr>
          <w:rFonts w:ascii="Arial" w:hAnsi="Arial" w:cs="Arial"/>
          <w:sz w:val="20"/>
          <w:lang w:val="pt-BR"/>
        </w:rPr>
      </w:pPr>
    </w:p>
    <w:sectPr w:rsidR="002814BA" w:rsidRPr="00852F54" w:rsidSect="00060143">
      <w:headerReference w:type="default" r:id="rId15"/>
      <w:footerReference w:type="even" r:id="rId16"/>
      <w:footerReference w:type="default" r:id="rId17"/>
      <w:headerReference w:type="first" r:id="rId18"/>
      <w:footerReference w:type="first" r:id="rId19"/>
      <w:endnotePr>
        <w:numFmt w:val="decimal"/>
      </w:endnotePr>
      <w:pgSz w:w="11907" w:h="16840" w:code="9"/>
      <w:pgMar w:top="1440" w:right="1440" w:bottom="1474" w:left="1440" w:header="680" w:footer="34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D931" w14:textId="77777777" w:rsidR="00D22405" w:rsidRDefault="00D22405">
      <w:pPr>
        <w:spacing w:before="0"/>
      </w:pPr>
      <w:r>
        <w:separator/>
      </w:r>
    </w:p>
  </w:endnote>
  <w:endnote w:type="continuationSeparator" w:id="0">
    <w:p w14:paraId="7A2A16D0" w14:textId="77777777" w:rsidR="00D22405" w:rsidRDefault="00D2240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erck">
    <w:panose1 w:val="02060803030402040803"/>
    <w:charset w:val="00"/>
    <w:family w:val="roman"/>
    <w:pitch w:val="variable"/>
    <w:sig w:usb0="800002E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0" w:type="dxa"/>
      <w:tblBorders>
        <w:top w:val="single" w:sz="4" w:space="0" w:color="auto"/>
      </w:tblBorders>
      <w:tblLayout w:type="fixed"/>
      <w:tblCellMar>
        <w:left w:w="70" w:type="dxa"/>
        <w:right w:w="70" w:type="dxa"/>
      </w:tblCellMar>
      <w:tblLook w:val="0000" w:firstRow="0" w:lastRow="0" w:firstColumn="0" w:lastColumn="0" w:noHBand="0" w:noVBand="0"/>
    </w:tblPr>
    <w:tblGrid>
      <w:gridCol w:w="3575"/>
      <w:gridCol w:w="2375"/>
      <w:gridCol w:w="1975"/>
      <w:gridCol w:w="1575"/>
    </w:tblGrid>
    <w:tr w:rsidR="00283574" w14:paraId="7577347C" w14:textId="77777777">
      <w:trPr>
        <w:trHeight w:val="500"/>
      </w:trPr>
      <w:tc>
        <w:tcPr>
          <w:tcW w:w="3575" w:type="dxa"/>
          <w:vAlign w:val="center"/>
        </w:tcPr>
        <w:p w14:paraId="35A3E06D" w14:textId="77777777" w:rsidR="004E40DD" w:rsidRDefault="00C86C6F">
          <w:pPr>
            <w:pStyle w:val="Rodap"/>
            <w:rPr>
              <w:lang w:val="fr-CH"/>
            </w:rPr>
          </w:pPr>
          <w:r>
            <w:rPr>
              <w:lang w:val="fr-CH"/>
            </w:rPr>
            <w:t>Document No. 090006d180b1ce80v0.2</w:t>
          </w:r>
        </w:p>
        <w:p w14:paraId="6AE58E89" w14:textId="77777777" w:rsidR="004E40DD" w:rsidRDefault="00C86C6F">
          <w:pPr>
            <w:pStyle w:val="Rodap"/>
            <w:jc w:val="left"/>
          </w:pPr>
          <w:r>
            <w:t>Object No. 090006d180b225b9</w:t>
          </w:r>
        </w:p>
      </w:tc>
      <w:tc>
        <w:tcPr>
          <w:tcW w:w="2375" w:type="dxa"/>
          <w:vAlign w:val="center"/>
        </w:tcPr>
        <w:p w14:paraId="039A0EEA" w14:textId="77777777" w:rsidR="004E40DD" w:rsidRPr="009B24BC" w:rsidRDefault="00C86C6F">
          <w:pPr>
            <w:pStyle w:val="Rodap"/>
            <w:jc w:val="right"/>
            <w:rPr>
              <w:lang w:val="pt-BR"/>
            </w:rPr>
          </w:pPr>
          <w:r w:rsidRPr="009B24BC">
            <w:rPr>
              <w:lang w:val="pt-BR"/>
            </w:rPr>
            <w:t>C O N F I D E N T I A L</w:t>
          </w:r>
        </w:p>
      </w:tc>
      <w:tc>
        <w:tcPr>
          <w:tcW w:w="1975" w:type="dxa"/>
          <w:vAlign w:val="center"/>
        </w:tcPr>
        <w:p w14:paraId="483AE546" w14:textId="77777777" w:rsidR="004E40DD" w:rsidRDefault="00C86C6F">
          <w:pPr>
            <w:pStyle w:val="Rodap"/>
            <w:jc w:val="right"/>
          </w:pPr>
          <w:r>
            <w:fldChar w:fldCharType="begin"/>
          </w:r>
          <w:r>
            <w:instrText xml:space="preserve"> PAGE  \* MERGEFORMAT </w:instrText>
          </w:r>
          <w:r>
            <w:fldChar w:fldCharType="separate"/>
          </w:r>
          <w:r>
            <w:rPr>
              <w:noProof/>
            </w:rPr>
            <w:t>1</w:t>
          </w:r>
          <w:r>
            <w:fldChar w:fldCharType="end"/>
          </w:r>
          <w:r>
            <w:t>/</w:t>
          </w:r>
          <w:r w:rsidR="0048559E">
            <w:fldChar w:fldCharType="begin"/>
          </w:r>
          <w:r w:rsidR="0048559E">
            <w:instrText xml:space="preserve"> NUMPAGES  \* MERGEFORMAT </w:instrText>
          </w:r>
          <w:r w:rsidR="0048559E">
            <w:fldChar w:fldCharType="separate"/>
          </w:r>
          <w:r w:rsidR="00BE165E">
            <w:rPr>
              <w:noProof/>
            </w:rPr>
            <w:t>1</w:t>
          </w:r>
          <w:r w:rsidR="0048559E">
            <w:rPr>
              <w:noProof/>
            </w:rPr>
            <w:fldChar w:fldCharType="end"/>
          </w:r>
        </w:p>
      </w:tc>
      <w:tc>
        <w:tcPr>
          <w:tcW w:w="1575" w:type="dxa"/>
          <w:vAlign w:val="bottom"/>
        </w:tcPr>
        <w:p w14:paraId="167A8619" w14:textId="77777777" w:rsidR="004E40DD" w:rsidRDefault="00C86C6F">
          <w:pPr>
            <w:pStyle w:val="Rodap"/>
            <w:jc w:val="right"/>
          </w:pPr>
          <w:r>
            <w:rPr>
              <w:noProof/>
              <w:lang w:val="pt-BR" w:eastAsia="pt-BR"/>
            </w:rPr>
            <w:drawing>
              <wp:inline distT="0" distB="0" distL="0" distR="0" wp14:anchorId="2ADD9A26" wp14:editId="126F5C3B">
                <wp:extent cx="259080" cy="286385"/>
                <wp:effectExtent l="0" t="0" r="0" b="0"/>
                <wp:docPr id="9" name="Imagem 9" descr="SuperM_small_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07693" name="Picture 1" descr="SuperM_small_8m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9080" cy="286385"/>
                        </a:xfrm>
                        <a:prstGeom prst="rect">
                          <a:avLst/>
                        </a:prstGeom>
                        <a:noFill/>
                        <a:ln>
                          <a:noFill/>
                        </a:ln>
                      </pic:spPr>
                    </pic:pic>
                  </a:graphicData>
                </a:graphic>
              </wp:inline>
            </w:drawing>
          </w:r>
        </w:p>
      </w:tc>
    </w:tr>
  </w:tbl>
  <w:p w14:paraId="79257D38" w14:textId="77777777" w:rsidR="004E40DD" w:rsidRDefault="004E40DD">
    <w:pPr>
      <w:pStyle w:val="Rodap"/>
      <w:spacing w:line="2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1478" w14:textId="77777777" w:rsidR="00DB3398" w:rsidRPr="007C2173" w:rsidRDefault="00DB3398" w:rsidP="007C2173">
    <w:pPr>
      <w:pStyle w:val="Rodap"/>
      <w:rPr>
        <w:rFonts w:ascii="Arial" w:hAnsi="Arial" w:cs="Arial"/>
        <w:sz w:val="20"/>
        <w:lang w:val="pt-BR"/>
      </w:rPr>
    </w:pPr>
  </w:p>
  <w:p w14:paraId="31480C65" w14:textId="77777777" w:rsidR="004E40DD" w:rsidRPr="007C2173" w:rsidRDefault="004E40DD">
    <w:pPr>
      <w:pStyle w:val="Rodap"/>
      <w:spacing w:line="24" w:lineRule="auto"/>
      <w:rPr>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0" w:type="dxa"/>
      <w:tblBorders>
        <w:top w:val="single" w:sz="4" w:space="0" w:color="auto"/>
      </w:tblBorders>
      <w:tblLayout w:type="fixed"/>
      <w:tblCellMar>
        <w:left w:w="70" w:type="dxa"/>
        <w:right w:w="70" w:type="dxa"/>
      </w:tblCellMar>
      <w:tblLook w:val="0000" w:firstRow="0" w:lastRow="0" w:firstColumn="0" w:lastColumn="0" w:noHBand="0" w:noVBand="0"/>
    </w:tblPr>
    <w:tblGrid>
      <w:gridCol w:w="3575"/>
      <w:gridCol w:w="2375"/>
      <w:gridCol w:w="1975"/>
      <w:gridCol w:w="1575"/>
    </w:tblGrid>
    <w:tr w:rsidR="00283574" w14:paraId="62A8CD1B" w14:textId="77777777">
      <w:trPr>
        <w:trHeight w:val="500"/>
      </w:trPr>
      <w:tc>
        <w:tcPr>
          <w:tcW w:w="3575" w:type="dxa"/>
          <w:vAlign w:val="center"/>
        </w:tcPr>
        <w:p w14:paraId="25249C4C" w14:textId="77777777" w:rsidR="004E40DD" w:rsidRDefault="00C86C6F">
          <w:pPr>
            <w:pStyle w:val="Rodap"/>
            <w:rPr>
              <w:lang w:val="fr-CH"/>
            </w:rPr>
          </w:pPr>
          <w:r>
            <w:rPr>
              <w:lang w:val="fr-CH"/>
            </w:rPr>
            <w:t>Document No. 090006d180b1ce80v0.2</w:t>
          </w:r>
        </w:p>
        <w:p w14:paraId="088CE927" w14:textId="77777777" w:rsidR="004E40DD" w:rsidRDefault="00C86C6F">
          <w:pPr>
            <w:pStyle w:val="Rodap"/>
            <w:jc w:val="left"/>
          </w:pPr>
          <w:r>
            <w:t>Object No. 090006d180b225b9</w:t>
          </w:r>
        </w:p>
      </w:tc>
      <w:tc>
        <w:tcPr>
          <w:tcW w:w="2375" w:type="dxa"/>
          <w:vAlign w:val="center"/>
        </w:tcPr>
        <w:p w14:paraId="20D932F8" w14:textId="77777777" w:rsidR="004E40DD" w:rsidRPr="009B24BC" w:rsidRDefault="00C86C6F">
          <w:pPr>
            <w:pStyle w:val="Rodap"/>
            <w:jc w:val="right"/>
            <w:rPr>
              <w:lang w:val="pt-BR"/>
            </w:rPr>
          </w:pPr>
          <w:r w:rsidRPr="009B24BC">
            <w:rPr>
              <w:lang w:val="pt-BR"/>
            </w:rPr>
            <w:t>C O N F I D E N T I A L</w:t>
          </w:r>
        </w:p>
      </w:tc>
      <w:tc>
        <w:tcPr>
          <w:tcW w:w="1975" w:type="dxa"/>
          <w:vAlign w:val="center"/>
        </w:tcPr>
        <w:p w14:paraId="4785179B" w14:textId="77777777" w:rsidR="004E40DD" w:rsidRDefault="00C86C6F">
          <w:pPr>
            <w:pStyle w:val="Rodap"/>
            <w:jc w:val="right"/>
          </w:pPr>
          <w:r>
            <w:fldChar w:fldCharType="begin"/>
          </w:r>
          <w:r>
            <w:instrText xml:space="preserve"> PAGE  \* MERGEFORMAT </w:instrText>
          </w:r>
          <w:r>
            <w:fldChar w:fldCharType="separate"/>
          </w:r>
          <w:r>
            <w:rPr>
              <w:noProof/>
            </w:rPr>
            <w:t>1</w:t>
          </w:r>
          <w:r>
            <w:fldChar w:fldCharType="end"/>
          </w:r>
          <w:r>
            <w:t>/</w:t>
          </w:r>
          <w:r w:rsidR="0048559E">
            <w:fldChar w:fldCharType="begin"/>
          </w:r>
          <w:r w:rsidR="0048559E">
            <w:instrText xml:space="preserve"> NUMPAGES  \* MERGEFORMAT </w:instrText>
          </w:r>
          <w:r w:rsidR="0048559E">
            <w:fldChar w:fldCharType="separate"/>
          </w:r>
          <w:r w:rsidR="00BE165E">
            <w:rPr>
              <w:noProof/>
            </w:rPr>
            <w:t>1</w:t>
          </w:r>
          <w:r w:rsidR="0048559E">
            <w:rPr>
              <w:noProof/>
            </w:rPr>
            <w:fldChar w:fldCharType="end"/>
          </w:r>
        </w:p>
      </w:tc>
      <w:tc>
        <w:tcPr>
          <w:tcW w:w="1575" w:type="dxa"/>
          <w:vAlign w:val="bottom"/>
        </w:tcPr>
        <w:p w14:paraId="57E76209" w14:textId="77777777" w:rsidR="004E40DD" w:rsidRDefault="00C86C6F">
          <w:pPr>
            <w:pStyle w:val="Rodap"/>
            <w:jc w:val="right"/>
          </w:pPr>
          <w:r>
            <w:rPr>
              <w:noProof/>
              <w:lang w:val="pt-BR" w:eastAsia="pt-BR"/>
            </w:rPr>
            <w:drawing>
              <wp:inline distT="0" distB="0" distL="0" distR="0" wp14:anchorId="5531EE4B" wp14:editId="778F8930">
                <wp:extent cx="259080" cy="286385"/>
                <wp:effectExtent l="0" t="0" r="0" b="0"/>
                <wp:docPr id="10" name="Imagem 10" descr="SuperM_small_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83399" name="Picture 2" descr="SuperM_small_8m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9080" cy="286385"/>
                        </a:xfrm>
                        <a:prstGeom prst="rect">
                          <a:avLst/>
                        </a:prstGeom>
                        <a:noFill/>
                        <a:ln>
                          <a:noFill/>
                        </a:ln>
                      </pic:spPr>
                    </pic:pic>
                  </a:graphicData>
                </a:graphic>
              </wp:inline>
            </w:drawing>
          </w:r>
        </w:p>
      </w:tc>
    </w:tr>
  </w:tbl>
  <w:p w14:paraId="00D17CD9" w14:textId="77777777" w:rsidR="004E40DD" w:rsidRDefault="004E40DD">
    <w:pPr>
      <w:pStyle w:val="Rodap"/>
      <w:spacing w:line="2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AD9E8" w14:textId="77777777" w:rsidR="00D22405" w:rsidRDefault="00D22405">
      <w:pPr>
        <w:spacing w:before="0"/>
      </w:pPr>
      <w:r>
        <w:separator/>
      </w:r>
    </w:p>
  </w:footnote>
  <w:footnote w:type="continuationSeparator" w:id="0">
    <w:p w14:paraId="107A6EDD" w14:textId="77777777" w:rsidR="00D22405" w:rsidRDefault="00D2240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XSpec="center" w:tblpY="-26"/>
      <w:tblW w:w="10456" w:type="dxa"/>
      <w:tblLook w:val="04A0" w:firstRow="1" w:lastRow="0" w:firstColumn="1" w:lastColumn="0" w:noHBand="0" w:noVBand="1"/>
    </w:tblPr>
    <w:tblGrid>
      <w:gridCol w:w="2449"/>
      <w:gridCol w:w="2449"/>
      <w:gridCol w:w="2450"/>
      <w:gridCol w:w="3108"/>
    </w:tblGrid>
    <w:tr w:rsidR="00304D45" w:rsidRPr="00304D45" w14:paraId="567959C8" w14:textId="77777777" w:rsidTr="00304D45">
      <w:trPr>
        <w:trHeight w:val="286"/>
      </w:trPr>
      <w:tc>
        <w:tcPr>
          <w:tcW w:w="7348" w:type="dxa"/>
          <w:gridSpan w:val="3"/>
          <w:tcBorders>
            <w:bottom w:val="single" w:sz="2" w:space="0" w:color="9BBB59"/>
          </w:tcBorders>
          <w:shd w:val="clear" w:color="auto" w:fill="auto"/>
          <w:vAlign w:val="center"/>
        </w:tcPr>
        <w:p w14:paraId="4BA1372F" w14:textId="77777777" w:rsidR="00304D45" w:rsidRPr="00304D45" w:rsidRDefault="00304D45" w:rsidP="00304D45">
          <w:pPr>
            <w:pStyle w:val="Cabealho"/>
            <w:rPr>
              <w:lang w:val="pt-PT"/>
            </w:rPr>
          </w:pPr>
        </w:p>
      </w:tc>
      <w:tc>
        <w:tcPr>
          <w:tcW w:w="3108" w:type="dxa"/>
          <w:tcBorders>
            <w:bottom w:val="single" w:sz="2" w:space="0" w:color="9BBB59"/>
          </w:tcBorders>
          <w:shd w:val="clear" w:color="auto" w:fill="auto"/>
          <w:vAlign w:val="center"/>
        </w:tcPr>
        <w:p w14:paraId="02CEE6D0" w14:textId="77777777" w:rsidR="00304D45" w:rsidRPr="00304D45" w:rsidRDefault="00304D45" w:rsidP="00304D45">
          <w:pPr>
            <w:pStyle w:val="Cabealho"/>
            <w:rPr>
              <w:lang w:val="pt-PT"/>
            </w:rPr>
          </w:pPr>
        </w:p>
      </w:tc>
    </w:tr>
    <w:tr w:rsidR="00304D45" w:rsidRPr="00304D45" w14:paraId="048042A3" w14:textId="77777777" w:rsidTr="00304D45">
      <w:trPr>
        <w:trHeight w:val="286"/>
      </w:trPr>
      <w:tc>
        <w:tcPr>
          <w:tcW w:w="7348" w:type="dxa"/>
          <w:gridSpan w:val="3"/>
          <w:tcBorders>
            <w:top w:val="single" w:sz="2" w:space="0" w:color="9BBB59"/>
            <w:left w:val="single" w:sz="2" w:space="0" w:color="9BBB59"/>
            <w:bottom w:val="single" w:sz="2" w:space="0" w:color="9BBB59"/>
            <w:right w:val="single" w:sz="2" w:space="0" w:color="9BBB59"/>
          </w:tcBorders>
          <w:shd w:val="clear" w:color="auto" w:fill="auto"/>
          <w:vAlign w:val="center"/>
        </w:tcPr>
        <w:p w14:paraId="08762B8C" w14:textId="6B664DD0" w:rsidR="00304D45" w:rsidRPr="00304D45" w:rsidRDefault="00304D45" w:rsidP="00304D45">
          <w:pPr>
            <w:pStyle w:val="Cabealho"/>
            <w:rPr>
              <w:lang w:val="pt-PT"/>
            </w:rPr>
          </w:pPr>
          <w:r w:rsidRPr="00304D45">
            <w:rPr>
              <w:lang w:val="pt-PT"/>
            </w:rPr>
            <w:t xml:space="preserve">POP </w:t>
          </w:r>
          <w:r>
            <w:rPr>
              <w:lang w:val="pt-PT"/>
            </w:rPr>
            <w:t>INTEGRIDADE DE DADOS</w:t>
          </w:r>
        </w:p>
      </w:tc>
      <w:tc>
        <w:tcPr>
          <w:tcW w:w="3108" w:type="dxa"/>
          <w:tcBorders>
            <w:top w:val="single" w:sz="2" w:space="0" w:color="9BBB59"/>
            <w:left w:val="single" w:sz="2" w:space="0" w:color="9BBB59"/>
            <w:bottom w:val="single" w:sz="2" w:space="0" w:color="9BBB59"/>
            <w:right w:val="single" w:sz="2" w:space="0" w:color="9BBB59"/>
          </w:tcBorders>
          <w:shd w:val="clear" w:color="auto" w:fill="auto"/>
          <w:vAlign w:val="center"/>
        </w:tcPr>
        <w:p w14:paraId="387154D4" w14:textId="77777777" w:rsidR="00304D45" w:rsidRPr="00304D45" w:rsidRDefault="00304D45" w:rsidP="00304D45">
          <w:pPr>
            <w:pStyle w:val="Cabealho"/>
            <w:rPr>
              <w:lang w:val="pt-PT"/>
            </w:rPr>
          </w:pPr>
          <w:r w:rsidRPr="00304D45">
            <w:rPr>
              <w:lang w:val="pt-PT"/>
            </w:rPr>
            <w:t>Código</w:t>
          </w:r>
        </w:p>
        <w:p w14:paraId="6ED020FB" w14:textId="77777777" w:rsidR="00304D45" w:rsidRPr="00304D45" w:rsidRDefault="00304D45" w:rsidP="00304D45">
          <w:pPr>
            <w:pStyle w:val="Cabealho"/>
            <w:rPr>
              <w:lang w:val="pt-PT"/>
            </w:rPr>
          </w:pPr>
          <w:r w:rsidRPr="00304D45">
            <w:rPr>
              <w:highlight w:val="yellow"/>
              <w:lang w:val="pt-PT"/>
            </w:rPr>
            <w:t>POPRPS01</w:t>
          </w:r>
        </w:p>
        <w:p w14:paraId="418E2077" w14:textId="77777777" w:rsidR="00304D45" w:rsidRPr="00304D45" w:rsidRDefault="00304D45" w:rsidP="00304D45">
          <w:pPr>
            <w:pStyle w:val="Cabealho"/>
            <w:rPr>
              <w:lang w:val="pt-PT"/>
            </w:rPr>
          </w:pPr>
        </w:p>
      </w:tc>
    </w:tr>
    <w:tr w:rsidR="00304D45" w:rsidRPr="00304D45" w14:paraId="71BA5B0A" w14:textId="77777777" w:rsidTr="00304D45">
      <w:trPr>
        <w:trHeight w:val="245"/>
      </w:trPr>
      <w:tc>
        <w:tcPr>
          <w:tcW w:w="2449" w:type="dxa"/>
          <w:tcBorders>
            <w:top w:val="single" w:sz="2" w:space="0" w:color="9BBB59"/>
            <w:left w:val="single" w:sz="2" w:space="0" w:color="9BBB59"/>
            <w:bottom w:val="single" w:sz="2" w:space="0" w:color="9BBB59"/>
            <w:right w:val="single" w:sz="2" w:space="0" w:color="9BBB59"/>
          </w:tcBorders>
          <w:shd w:val="clear" w:color="auto" w:fill="auto"/>
          <w:vAlign w:val="center"/>
        </w:tcPr>
        <w:p w14:paraId="47890CAE" w14:textId="77777777" w:rsidR="00304D45" w:rsidRPr="00304D45" w:rsidRDefault="00304D45" w:rsidP="00304D45">
          <w:pPr>
            <w:pStyle w:val="Cabealho"/>
            <w:rPr>
              <w:lang w:val="pt-PT"/>
            </w:rPr>
          </w:pPr>
          <w:r w:rsidRPr="00304D45">
            <w:rPr>
              <w:lang w:val="pt-PT"/>
            </w:rPr>
            <w:t>Revisão</w:t>
          </w:r>
        </w:p>
        <w:p w14:paraId="6FB84227" w14:textId="77777777" w:rsidR="00304D45" w:rsidRPr="00304D45" w:rsidRDefault="00304D45" w:rsidP="00304D45">
          <w:pPr>
            <w:pStyle w:val="Cabealho"/>
            <w:rPr>
              <w:lang w:val="pt-PT"/>
            </w:rPr>
          </w:pPr>
          <w:r w:rsidRPr="00304D45">
            <w:rPr>
              <w:lang w:val="pt-PT"/>
            </w:rPr>
            <w:t>0.0</w:t>
          </w:r>
        </w:p>
      </w:tc>
      <w:tc>
        <w:tcPr>
          <w:tcW w:w="2449" w:type="dxa"/>
          <w:tcBorders>
            <w:top w:val="single" w:sz="2" w:space="0" w:color="9BBB59"/>
            <w:left w:val="single" w:sz="2" w:space="0" w:color="9BBB59"/>
            <w:bottom w:val="single" w:sz="2" w:space="0" w:color="9BBB59"/>
            <w:right w:val="single" w:sz="2" w:space="0" w:color="9BBB59"/>
          </w:tcBorders>
          <w:shd w:val="clear" w:color="auto" w:fill="auto"/>
          <w:vAlign w:val="center"/>
        </w:tcPr>
        <w:p w14:paraId="0ACED54C" w14:textId="77777777" w:rsidR="00304D45" w:rsidRPr="00304D45" w:rsidRDefault="00304D45" w:rsidP="00304D45">
          <w:pPr>
            <w:pStyle w:val="Cabealho"/>
            <w:rPr>
              <w:lang w:val="pt-PT"/>
            </w:rPr>
          </w:pPr>
          <w:r w:rsidRPr="00304D45">
            <w:rPr>
              <w:lang w:val="pt-PT"/>
            </w:rPr>
            <w:t>Data Revisão</w:t>
          </w:r>
        </w:p>
        <w:p w14:paraId="3BD9734A" w14:textId="16F1BA5C" w:rsidR="00304D45" w:rsidRPr="00304D45" w:rsidRDefault="009C79C1" w:rsidP="00304D45">
          <w:pPr>
            <w:pStyle w:val="Cabealho"/>
            <w:rPr>
              <w:lang w:val="pt-PT"/>
            </w:rPr>
          </w:pPr>
          <w:r>
            <w:rPr>
              <w:lang w:val="pt-PT"/>
            </w:rPr>
            <w:t>05</w:t>
          </w:r>
          <w:r w:rsidR="00304D45" w:rsidRPr="00304D45">
            <w:rPr>
              <w:lang w:val="pt-PT"/>
            </w:rPr>
            <w:t>.0</w:t>
          </w:r>
          <w:r>
            <w:rPr>
              <w:lang w:val="pt-PT"/>
            </w:rPr>
            <w:t>4</w:t>
          </w:r>
          <w:r w:rsidR="00304D45" w:rsidRPr="00304D45">
            <w:rPr>
              <w:lang w:val="pt-PT"/>
            </w:rPr>
            <w:t>.2024</w:t>
          </w:r>
        </w:p>
      </w:tc>
      <w:tc>
        <w:tcPr>
          <w:tcW w:w="2450" w:type="dxa"/>
          <w:tcBorders>
            <w:top w:val="single" w:sz="2" w:space="0" w:color="9BBB59"/>
            <w:left w:val="single" w:sz="2" w:space="0" w:color="9BBB59"/>
            <w:bottom w:val="single" w:sz="2" w:space="0" w:color="9BBB59"/>
            <w:right w:val="single" w:sz="2" w:space="0" w:color="9BBB59"/>
          </w:tcBorders>
          <w:shd w:val="clear" w:color="auto" w:fill="auto"/>
          <w:vAlign w:val="center"/>
        </w:tcPr>
        <w:p w14:paraId="2028BDF1" w14:textId="77777777" w:rsidR="00304D45" w:rsidRPr="00304D45" w:rsidRDefault="00304D45" w:rsidP="00304D45">
          <w:pPr>
            <w:pStyle w:val="Cabealho"/>
            <w:rPr>
              <w:lang w:val="pt-PT"/>
            </w:rPr>
          </w:pPr>
          <w:r w:rsidRPr="00304D45">
            <w:rPr>
              <w:lang w:val="pt-PT"/>
            </w:rPr>
            <w:t>Data de Emissão:</w:t>
          </w:r>
        </w:p>
        <w:p w14:paraId="560B9B25" w14:textId="64DFDB66" w:rsidR="00304D45" w:rsidRPr="00304D45" w:rsidRDefault="00304D45" w:rsidP="00304D45">
          <w:pPr>
            <w:pStyle w:val="Cabealho"/>
            <w:rPr>
              <w:lang w:val="pt-PT"/>
            </w:rPr>
          </w:pPr>
          <w:r w:rsidRPr="00304D45">
            <w:rPr>
              <w:lang w:val="pt-PT"/>
            </w:rPr>
            <w:t>0</w:t>
          </w:r>
          <w:r w:rsidR="009C79C1">
            <w:rPr>
              <w:lang w:val="pt-PT"/>
            </w:rPr>
            <w:t>5</w:t>
          </w:r>
          <w:r w:rsidRPr="00304D45">
            <w:rPr>
              <w:lang w:val="pt-PT"/>
            </w:rPr>
            <w:t>.0</w:t>
          </w:r>
          <w:r w:rsidR="009C79C1">
            <w:rPr>
              <w:lang w:val="pt-PT"/>
            </w:rPr>
            <w:t>4</w:t>
          </w:r>
          <w:r w:rsidRPr="00304D45">
            <w:rPr>
              <w:lang w:val="pt-PT"/>
            </w:rPr>
            <w:t>.2024</w:t>
          </w:r>
        </w:p>
      </w:tc>
      <w:tc>
        <w:tcPr>
          <w:tcW w:w="3108" w:type="dxa"/>
          <w:tcBorders>
            <w:top w:val="single" w:sz="2" w:space="0" w:color="9BBB59"/>
            <w:left w:val="single" w:sz="2" w:space="0" w:color="9BBB59"/>
            <w:bottom w:val="single" w:sz="2" w:space="0" w:color="9BBB59"/>
            <w:right w:val="single" w:sz="2" w:space="0" w:color="9BBB59"/>
          </w:tcBorders>
          <w:shd w:val="clear" w:color="auto" w:fill="auto"/>
          <w:vAlign w:val="center"/>
        </w:tcPr>
        <w:p w14:paraId="164BB70E" w14:textId="58D2B277" w:rsidR="00304D45" w:rsidRPr="00304D45" w:rsidRDefault="00304D45" w:rsidP="00304D45">
          <w:pPr>
            <w:pStyle w:val="Cabealho"/>
            <w:rPr>
              <w:lang w:val="pt-PT"/>
            </w:rPr>
          </w:pPr>
          <w:r w:rsidRPr="00304D45">
            <w:rPr>
              <w:lang w:val="pt-PT"/>
            </w:rPr>
            <w:t xml:space="preserve">Página: </w:t>
          </w:r>
          <w:r w:rsidR="00060143" w:rsidRPr="00060143">
            <w:rPr>
              <w:lang w:val="pt-PT"/>
            </w:rPr>
            <w:fldChar w:fldCharType="begin"/>
          </w:r>
          <w:r w:rsidR="00060143" w:rsidRPr="00060143">
            <w:rPr>
              <w:lang w:val="pt-PT"/>
            </w:rPr>
            <w:instrText>PAGE   \* MERGEFORMAT</w:instrText>
          </w:r>
          <w:r w:rsidR="00060143" w:rsidRPr="00060143">
            <w:rPr>
              <w:lang w:val="pt-PT"/>
            </w:rPr>
            <w:fldChar w:fldCharType="separate"/>
          </w:r>
          <w:r w:rsidR="00060143" w:rsidRPr="00060143">
            <w:rPr>
              <w:lang w:val="pt-PT"/>
            </w:rPr>
            <w:t>1</w:t>
          </w:r>
          <w:r w:rsidR="00060143" w:rsidRPr="00060143">
            <w:rPr>
              <w:lang w:val="pt-PT"/>
            </w:rPr>
            <w:fldChar w:fldCharType="end"/>
          </w:r>
          <w:r w:rsidRPr="00304D45">
            <w:rPr>
              <w:lang w:val="pt-PT"/>
            </w:rPr>
            <w:t>/</w:t>
          </w:r>
          <w:r w:rsidR="00D11844">
            <w:rPr>
              <w:lang w:val="pt-PT"/>
            </w:rPr>
            <w:t>21</w:t>
          </w:r>
        </w:p>
      </w:tc>
    </w:tr>
  </w:tbl>
  <w:p w14:paraId="088EF13B" w14:textId="77777777" w:rsidR="009A45A9" w:rsidRPr="009A45A9" w:rsidRDefault="009A45A9" w:rsidP="00304D45">
    <w:pPr>
      <w:pStyle w:val="Cabealho"/>
      <w:jc w:val="center"/>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7F0C" w14:textId="77777777" w:rsidR="004E40DD" w:rsidRDefault="00C86C6F">
    <w:pPr>
      <w:pStyle w:val="Cabealho"/>
      <w:pBdr>
        <w:bottom w:val="single" w:sz="4" w:space="6" w:color="auto"/>
      </w:pBdr>
      <w:tabs>
        <w:tab w:val="left" w:pos="2268"/>
      </w:tabs>
      <w:rPr>
        <w:lang w:val="fr-CH"/>
      </w:rPr>
    </w:pPr>
    <w:r>
      <w:rPr>
        <w:lang w:val="fr-CH"/>
      </w:rPr>
      <w:t>@Identifier</w:t>
    </w:r>
    <w:r>
      <w:rPr>
        <w:lang w:val="fr-CH"/>
      </w:rPr>
      <w:tab/>
      <w:t xml:space="preserve">@Short </w:t>
    </w:r>
    <w:proofErr w:type="spellStart"/>
    <w:r>
      <w:rPr>
        <w:lang w:val="fr-CH"/>
      </w:rPr>
      <w:t>title</w:t>
    </w:r>
    <w:proofErr w:type="spellEnd"/>
  </w:p>
  <w:p w14:paraId="0D12EF7D" w14:textId="77777777" w:rsidR="004E40DD" w:rsidRDefault="00C86C6F">
    <w:pPr>
      <w:pStyle w:val="Cabealho"/>
      <w:pBdr>
        <w:bottom w:val="single" w:sz="4" w:space="6" w:color="auto"/>
      </w:pBdr>
      <w:tabs>
        <w:tab w:val="left" w:pos="2268"/>
      </w:tabs>
      <w:rPr>
        <w:lang w:val="fr-CH"/>
      </w:rPr>
    </w:pPr>
    <w:r>
      <w:rPr>
        <w:lang w:val="fr-CH"/>
      </w:rPr>
      <w:t xml:space="preserve">@Any </w:t>
    </w:r>
    <w:proofErr w:type="spellStart"/>
    <w:r>
      <w:rPr>
        <w:lang w:val="fr-CH"/>
      </w:rPr>
      <w:t>Attribute</w:t>
    </w:r>
    <w:proofErr w:type="spellEnd"/>
  </w:p>
  <w:p w14:paraId="2A7A5944" w14:textId="77777777" w:rsidR="004E40DD" w:rsidRDefault="00C86C6F">
    <w:pPr>
      <w:pStyle w:val="Cabealho"/>
      <w:pBdr>
        <w:bottom w:val="single" w:sz="4" w:space="6" w:color="auto"/>
      </w:pBdr>
      <w:tabs>
        <w:tab w:val="left" w:pos="2268"/>
      </w:tabs>
    </w:pPr>
    <w:r>
      <w:t>@Any Attribute</w:t>
    </w:r>
  </w:p>
  <w:p w14:paraId="32BF4ACA" w14:textId="77777777" w:rsidR="004E40DD" w:rsidRDefault="004E40D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542"/>
    <w:multiLevelType w:val="hybridMultilevel"/>
    <w:tmpl w:val="3DA8D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F6F2E"/>
    <w:multiLevelType w:val="hybridMultilevel"/>
    <w:tmpl w:val="263C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E7955"/>
    <w:multiLevelType w:val="multilevel"/>
    <w:tmpl w:val="F2066C5C"/>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7"/>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84246B"/>
    <w:multiLevelType w:val="hybridMultilevel"/>
    <w:tmpl w:val="C210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55031"/>
    <w:multiLevelType w:val="hybridMultilevel"/>
    <w:tmpl w:val="631C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C0E41"/>
    <w:multiLevelType w:val="hybridMultilevel"/>
    <w:tmpl w:val="0114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A72DA"/>
    <w:multiLevelType w:val="hybridMultilevel"/>
    <w:tmpl w:val="EBFE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A73CC"/>
    <w:multiLevelType w:val="hybridMultilevel"/>
    <w:tmpl w:val="6220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24323AEA"/>
    <w:multiLevelType w:val="hybridMultilevel"/>
    <w:tmpl w:val="65D4EA38"/>
    <w:lvl w:ilvl="0" w:tplc="48101F52">
      <w:start w:val="1"/>
      <w:numFmt w:val="bullet"/>
      <w:pStyle w:val="List1withbullet"/>
      <w:lvlText w:val=""/>
      <w:lvlJc w:val="left"/>
      <w:pPr>
        <w:tabs>
          <w:tab w:val="num" w:pos="283"/>
        </w:tabs>
        <w:ind w:left="283" w:hanging="283"/>
      </w:pPr>
      <w:rPr>
        <w:rFonts w:ascii="Symbol" w:hAnsi="Symbol" w:hint="default"/>
        <w:sz w:val="24"/>
      </w:rPr>
    </w:lvl>
    <w:lvl w:ilvl="1" w:tplc="E5F811F6">
      <w:start w:val="1"/>
      <w:numFmt w:val="bullet"/>
      <w:lvlText w:val="o"/>
      <w:lvlJc w:val="left"/>
      <w:pPr>
        <w:tabs>
          <w:tab w:val="num" w:pos="1440"/>
        </w:tabs>
        <w:ind w:left="1440" w:hanging="360"/>
      </w:pPr>
      <w:rPr>
        <w:rFonts w:ascii="Courier New" w:hAnsi="Courier New" w:hint="default"/>
      </w:rPr>
    </w:lvl>
    <w:lvl w:ilvl="2" w:tplc="7032D252">
      <w:start w:val="1"/>
      <w:numFmt w:val="bullet"/>
      <w:lvlText w:val=""/>
      <w:lvlJc w:val="left"/>
      <w:pPr>
        <w:tabs>
          <w:tab w:val="num" w:pos="2160"/>
        </w:tabs>
        <w:ind w:left="2160" w:hanging="360"/>
      </w:pPr>
      <w:rPr>
        <w:rFonts w:ascii="Wingdings" w:hAnsi="Wingdings" w:hint="default"/>
      </w:rPr>
    </w:lvl>
    <w:lvl w:ilvl="3" w:tplc="2C38A43E">
      <w:start w:val="1"/>
      <w:numFmt w:val="bullet"/>
      <w:lvlText w:val=""/>
      <w:lvlJc w:val="left"/>
      <w:pPr>
        <w:tabs>
          <w:tab w:val="num" w:pos="2880"/>
        </w:tabs>
        <w:ind w:left="2880" w:hanging="360"/>
      </w:pPr>
      <w:rPr>
        <w:rFonts w:ascii="Symbol" w:hAnsi="Symbol" w:hint="default"/>
      </w:rPr>
    </w:lvl>
    <w:lvl w:ilvl="4" w:tplc="5B9E1B66" w:tentative="1">
      <w:start w:val="1"/>
      <w:numFmt w:val="bullet"/>
      <w:lvlText w:val="o"/>
      <w:lvlJc w:val="left"/>
      <w:pPr>
        <w:tabs>
          <w:tab w:val="num" w:pos="3600"/>
        </w:tabs>
        <w:ind w:left="3600" w:hanging="360"/>
      </w:pPr>
      <w:rPr>
        <w:rFonts w:ascii="Courier New" w:hAnsi="Courier New" w:hint="default"/>
      </w:rPr>
    </w:lvl>
    <w:lvl w:ilvl="5" w:tplc="66F6623E" w:tentative="1">
      <w:start w:val="1"/>
      <w:numFmt w:val="bullet"/>
      <w:lvlText w:val=""/>
      <w:lvlJc w:val="left"/>
      <w:pPr>
        <w:tabs>
          <w:tab w:val="num" w:pos="4320"/>
        </w:tabs>
        <w:ind w:left="4320" w:hanging="360"/>
      </w:pPr>
      <w:rPr>
        <w:rFonts w:ascii="Wingdings" w:hAnsi="Wingdings" w:hint="default"/>
      </w:rPr>
    </w:lvl>
    <w:lvl w:ilvl="6" w:tplc="4A3C37A0" w:tentative="1">
      <w:start w:val="1"/>
      <w:numFmt w:val="bullet"/>
      <w:lvlText w:val=""/>
      <w:lvlJc w:val="left"/>
      <w:pPr>
        <w:tabs>
          <w:tab w:val="num" w:pos="5040"/>
        </w:tabs>
        <w:ind w:left="5040" w:hanging="360"/>
      </w:pPr>
      <w:rPr>
        <w:rFonts w:ascii="Symbol" w:hAnsi="Symbol" w:hint="default"/>
      </w:rPr>
    </w:lvl>
    <w:lvl w:ilvl="7" w:tplc="6F661206" w:tentative="1">
      <w:start w:val="1"/>
      <w:numFmt w:val="bullet"/>
      <w:lvlText w:val="o"/>
      <w:lvlJc w:val="left"/>
      <w:pPr>
        <w:tabs>
          <w:tab w:val="num" w:pos="5760"/>
        </w:tabs>
        <w:ind w:left="5760" w:hanging="360"/>
      </w:pPr>
      <w:rPr>
        <w:rFonts w:ascii="Courier New" w:hAnsi="Courier New" w:hint="default"/>
      </w:rPr>
    </w:lvl>
    <w:lvl w:ilvl="8" w:tplc="B118673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D64C66"/>
    <w:multiLevelType w:val="hybridMultilevel"/>
    <w:tmpl w:val="E49E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93369"/>
    <w:multiLevelType w:val="hybridMultilevel"/>
    <w:tmpl w:val="065A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E7E9B"/>
    <w:multiLevelType w:val="hybridMultilevel"/>
    <w:tmpl w:val="A42C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05281"/>
    <w:multiLevelType w:val="hybridMultilevel"/>
    <w:tmpl w:val="2B945094"/>
    <w:lvl w:ilvl="0" w:tplc="04090001">
      <w:start w:val="1"/>
      <w:numFmt w:val="bullet"/>
      <w:lvlText w:val=""/>
      <w:lvlJc w:val="left"/>
      <w:pPr>
        <w:ind w:left="720" w:hanging="360"/>
      </w:pPr>
      <w:rPr>
        <w:rFonts w:ascii="Symbol" w:hAnsi="Symbol" w:hint="default"/>
      </w:rPr>
    </w:lvl>
    <w:lvl w:ilvl="1" w:tplc="0D7CBC5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C289A"/>
    <w:multiLevelType w:val="hybridMultilevel"/>
    <w:tmpl w:val="8868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E3047"/>
    <w:multiLevelType w:val="hybridMultilevel"/>
    <w:tmpl w:val="C01A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03452"/>
    <w:multiLevelType w:val="multilevel"/>
    <w:tmpl w:val="E564B5AE"/>
    <w:lvl w:ilvl="0">
      <w:start w:val="6"/>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6"/>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CF766D"/>
    <w:multiLevelType w:val="hybridMultilevel"/>
    <w:tmpl w:val="0FB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D7104"/>
    <w:multiLevelType w:val="hybridMultilevel"/>
    <w:tmpl w:val="34D6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E2799"/>
    <w:multiLevelType w:val="hybridMultilevel"/>
    <w:tmpl w:val="8C56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E1271"/>
    <w:multiLevelType w:val="hybridMultilevel"/>
    <w:tmpl w:val="644A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1">
    <w:nsid w:val="4AC76D83"/>
    <w:multiLevelType w:val="hybridMultilevel"/>
    <w:tmpl w:val="0A2EF0A0"/>
    <w:lvl w:ilvl="0" w:tplc="303021E8">
      <w:start w:val="1"/>
      <w:numFmt w:val="bullet"/>
      <w:pStyle w:val="List2withbullet"/>
      <w:lvlText w:val=""/>
      <w:lvlJc w:val="left"/>
      <w:pPr>
        <w:tabs>
          <w:tab w:val="num" w:pos="576"/>
        </w:tabs>
        <w:ind w:left="576" w:hanging="292"/>
      </w:pPr>
      <w:rPr>
        <w:rFonts w:ascii="Symbol" w:hAnsi="Symbol" w:hint="default"/>
        <w:sz w:val="24"/>
      </w:rPr>
    </w:lvl>
    <w:lvl w:ilvl="1" w:tplc="4798F334" w:tentative="1">
      <w:start w:val="1"/>
      <w:numFmt w:val="bullet"/>
      <w:lvlText w:val="o"/>
      <w:lvlJc w:val="left"/>
      <w:pPr>
        <w:tabs>
          <w:tab w:val="num" w:pos="1440"/>
        </w:tabs>
        <w:ind w:left="1440" w:hanging="360"/>
      </w:pPr>
      <w:rPr>
        <w:rFonts w:ascii="Courier New" w:hAnsi="Courier New" w:hint="default"/>
      </w:rPr>
    </w:lvl>
    <w:lvl w:ilvl="2" w:tplc="931C2A28" w:tentative="1">
      <w:start w:val="1"/>
      <w:numFmt w:val="bullet"/>
      <w:lvlText w:val=""/>
      <w:lvlJc w:val="left"/>
      <w:pPr>
        <w:tabs>
          <w:tab w:val="num" w:pos="2160"/>
        </w:tabs>
        <w:ind w:left="2160" w:hanging="360"/>
      </w:pPr>
      <w:rPr>
        <w:rFonts w:ascii="Wingdings" w:hAnsi="Wingdings" w:hint="default"/>
      </w:rPr>
    </w:lvl>
    <w:lvl w:ilvl="3" w:tplc="C338DBCE" w:tentative="1">
      <w:start w:val="1"/>
      <w:numFmt w:val="bullet"/>
      <w:lvlText w:val=""/>
      <w:lvlJc w:val="left"/>
      <w:pPr>
        <w:tabs>
          <w:tab w:val="num" w:pos="2880"/>
        </w:tabs>
        <w:ind w:left="2880" w:hanging="360"/>
      </w:pPr>
      <w:rPr>
        <w:rFonts w:ascii="Symbol" w:hAnsi="Symbol" w:hint="default"/>
      </w:rPr>
    </w:lvl>
    <w:lvl w:ilvl="4" w:tplc="E9FCF204" w:tentative="1">
      <w:start w:val="1"/>
      <w:numFmt w:val="bullet"/>
      <w:lvlText w:val="o"/>
      <w:lvlJc w:val="left"/>
      <w:pPr>
        <w:tabs>
          <w:tab w:val="num" w:pos="3600"/>
        </w:tabs>
        <w:ind w:left="3600" w:hanging="360"/>
      </w:pPr>
      <w:rPr>
        <w:rFonts w:ascii="Courier New" w:hAnsi="Courier New" w:hint="default"/>
      </w:rPr>
    </w:lvl>
    <w:lvl w:ilvl="5" w:tplc="46965F62" w:tentative="1">
      <w:start w:val="1"/>
      <w:numFmt w:val="bullet"/>
      <w:lvlText w:val=""/>
      <w:lvlJc w:val="left"/>
      <w:pPr>
        <w:tabs>
          <w:tab w:val="num" w:pos="4320"/>
        </w:tabs>
        <w:ind w:left="4320" w:hanging="360"/>
      </w:pPr>
      <w:rPr>
        <w:rFonts w:ascii="Wingdings" w:hAnsi="Wingdings" w:hint="default"/>
      </w:rPr>
    </w:lvl>
    <w:lvl w:ilvl="6" w:tplc="8E28F7FA" w:tentative="1">
      <w:start w:val="1"/>
      <w:numFmt w:val="bullet"/>
      <w:lvlText w:val=""/>
      <w:lvlJc w:val="left"/>
      <w:pPr>
        <w:tabs>
          <w:tab w:val="num" w:pos="5040"/>
        </w:tabs>
        <w:ind w:left="5040" w:hanging="360"/>
      </w:pPr>
      <w:rPr>
        <w:rFonts w:ascii="Symbol" w:hAnsi="Symbol" w:hint="default"/>
      </w:rPr>
    </w:lvl>
    <w:lvl w:ilvl="7" w:tplc="CB5C0756" w:tentative="1">
      <w:start w:val="1"/>
      <w:numFmt w:val="bullet"/>
      <w:lvlText w:val="o"/>
      <w:lvlJc w:val="left"/>
      <w:pPr>
        <w:tabs>
          <w:tab w:val="num" w:pos="5760"/>
        </w:tabs>
        <w:ind w:left="5760" w:hanging="360"/>
      </w:pPr>
      <w:rPr>
        <w:rFonts w:ascii="Courier New" w:hAnsi="Courier New" w:hint="default"/>
      </w:rPr>
    </w:lvl>
    <w:lvl w:ilvl="8" w:tplc="C19AE7C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EB46C2"/>
    <w:multiLevelType w:val="hybridMultilevel"/>
    <w:tmpl w:val="8622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640194"/>
    <w:multiLevelType w:val="hybridMultilevel"/>
    <w:tmpl w:val="EAA8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93456"/>
    <w:multiLevelType w:val="hybridMultilevel"/>
    <w:tmpl w:val="2CECD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30173"/>
    <w:multiLevelType w:val="hybridMultilevel"/>
    <w:tmpl w:val="56FEB7CA"/>
    <w:lvl w:ilvl="0" w:tplc="F6F254CE">
      <w:start w:val="5"/>
      <w:numFmt w:val="bullet"/>
      <w:lvlText w:val="-"/>
      <w:lvlJc w:val="left"/>
      <w:pPr>
        <w:ind w:left="720" w:hanging="360"/>
      </w:pPr>
      <w:rPr>
        <w:rFonts w:ascii="Arial" w:eastAsia="Times New Roman" w:hAnsi="Arial" w:cs="Arial" w:hint="default"/>
      </w:rPr>
    </w:lvl>
    <w:lvl w:ilvl="1" w:tplc="4AF403D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690997"/>
    <w:multiLevelType w:val="multilevel"/>
    <w:tmpl w:val="4FB092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B51D13"/>
    <w:multiLevelType w:val="hybridMultilevel"/>
    <w:tmpl w:val="3B18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A6599"/>
    <w:multiLevelType w:val="hybridMultilevel"/>
    <w:tmpl w:val="D1E4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445B2"/>
    <w:multiLevelType w:val="hybridMultilevel"/>
    <w:tmpl w:val="F998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52AAF"/>
    <w:multiLevelType w:val="hybridMultilevel"/>
    <w:tmpl w:val="3B6E3F68"/>
    <w:lvl w:ilvl="0" w:tplc="4DC84632">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CA79DC"/>
    <w:multiLevelType w:val="hybridMultilevel"/>
    <w:tmpl w:val="33C2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1">
    <w:nsid w:val="740D628F"/>
    <w:multiLevelType w:val="multilevel"/>
    <w:tmpl w:val="1BF4B95C"/>
    <w:lvl w:ilvl="0">
      <w:start w:val="1"/>
      <w:numFmt w:val="decimal"/>
      <w:pStyle w:val="Ttulo1"/>
      <w:lvlText w:val="%1"/>
      <w:lvlJc w:val="left"/>
      <w:pPr>
        <w:tabs>
          <w:tab w:val="num" w:pos="2016"/>
        </w:tabs>
        <w:ind w:left="2016" w:hanging="2016"/>
      </w:pPr>
      <w:rPr>
        <w:rFonts w:hint="default"/>
      </w:rPr>
    </w:lvl>
    <w:lvl w:ilvl="1">
      <w:start w:val="1"/>
      <w:numFmt w:val="decimal"/>
      <w:pStyle w:val="Ttulo2"/>
      <w:lvlText w:val="%1.%2"/>
      <w:lvlJc w:val="left"/>
      <w:pPr>
        <w:tabs>
          <w:tab w:val="num" w:pos="2016"/>
        </w:tabs>
        <w:ind w:left="2016" w:hanging="2016"/>
      </w:pPr>
      <w:rPr>
        <w:rFonts w:hint="default"/>
      </w:rPr>
    </w:lvl>
    <w:lvl w:ilvl="2">
      <w:start w:val="1"/>
      <w:numFmt w:val="decimal"/>
      <w:pStyle w:val="Ttulo3"/>
      <w:lvlText w:val="%1.%2.%3"/>
      <w:lvlJc w:val="left"/>
      <w:pPr>
        <w:tabs>
          <w:tab w:val="num" w:pos="2016"/>
        </w:tabs>
        <w:ind w:left="2016" w:hanging="2016"/>
      </w:pPr>
      <w:rPr>
        <w:rFonts w:hint="default"/>
        <w:lang w:val="en-GB"/>
      </w:rPr>
    </w:lvl>
    <w:lvl w:ilvl="3">
      <w:start w:val="1"/>
      <w:numFmt w:val="decimal"/>
      <w:pStyle w:val="Ttulo4"/>
      <w:lvlText w:val="%1.%2.%3.%4"/>
      <w:lvlJc w:val="left"/>
      <w:pPr>
        <w:tabs>
          <w:tab w:val="num" w:pos="2016"/>
        </w:tabs>
        <w:ind w:left="2016" w:hanging="2016"/>
      </w:pPr>
      <w:rPr>
        <w:rFonts w:hint="default"/>
      </w:rPr>
    </w:lvl>
    <w:lvl w:ilvl="4">
      <w:start w:val="1"/>
      <w:numFmt w:val="decimal"/>
      <w:pStyle w:val="Ttulo5"/>
      <w:lvlText w:val="%1.%2.%3.%4.%5"/>
      <w:lvlJc w:val="left"/>
      <w:pPr>
        <w:tabs>
          <w:tab w:val="num" w:pos="2016"/>
        </w:tabs>
        <w:ind w:left="2016" w:hanging="2016"/>
      </w:pPr>
      <w:rPr>
        <w:rFonts w:hint="default"/>
      </w:rPr>
    </w:lvl>
    <w:lvl w:ilvl="5">
      <w:start w:val="1"/>
      <w:numFmt w:val="decimal"/>
      <w:pStyle w:val="Ttulo6"/>
      <w:lvlText w:val="%1.%2.%3.%4.%5.%6"/>
      <w:lvlJc w:val="left"/>
      <w:pPr>
        <w:tabs>
          <w:tab w:val="num" w:pos="2016"/>
        </w:tabs>
        <w:ind w:left="2016" w:hanging="2016"/>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1">
    <w:nsid w:val="76172563"/>
    <w:multiLevelType w:val="singleLevel"/>
    <w:tmpl w:val="2C96E392"/>
    <w:lvl w:ilvl="0">
      <w:start w:val="1"/>
      <w:numFmt w:val="bullet"/>
      <w:pStyle w:val="Tablelist"/>
      <w:lvlText w:val=""/>
      <w:lvlJc w:val="left"/>
      <w:pPr>
        <w:tabs>
          <w:tab w:val="num" w:pos="288"/>
        </w:tabs>
        <w:ind w:left="284" w:hanging="284"/>
      </w:pPr>
      <w:rPr>
        <w:rFonts w:ascii="Symbol" w:hAnsi="Symbol" w:hint="default"/>
      </w:rPr>
    </w:lvl>
  </w:abstractNum>
  <w:abstractNum w:abstractNumId="33" w15:restartNumberingAfterBreak="0">
    <w:nsid w:val="79A86AA0"/>
    <w:multiLevelType w:val="hybridMultilevel"/>
    <w:tmpl w:val="B55C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A877EE"/>
    <w:multiLevelType w:val="hybridMultilevel"/>
    <w:tmpl w:val="91AA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EF74F3"/>
    <w:multiLevelType w:val="hybridMultilevel"/>
    <w:tmpl w:val="C98E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058125">
    <w:abstractNumId w:val="32"/>
  </w:num>
  <w:num w:numId="2" w16cid:durableId="663509107">
    <w:abstractNumId w:val="8"/>
  </w:num>
  <w:num w:numId="3" w16cid:durableId="886911703">
    <w:abstractNumId w:val="20"/>
  </w:num>
  <w:num w:numId="4" w16cid:durableId="761293664">
    <w:abstractNumId w:val="31"/>
  </w:num>
  <w:num w:numId="5" w16cid:durableId="997463100">
    <w:abstractNumId w:val="33"/>
  </w:num>
  <w:num w:numId="6" w16cid:durableId="359863821">
    <w:abstractNumId w:val="5"/>
  </w:num>
  <w:num w:numId="7" w16cid:durableId="1914003671">
    <w:abstractNumId w:val="18"/>
  </w:num>
  <w:num w:numId="8" w16cid:durableId="722405767">
    <w:abstractNumId w:val="1"/>
  </w:num>
  <w:num w:numId="9" w16cid:durableId="616067281">
    <w:abstractNumId w:val="9"/>
  </w:num>
  <w:num w:numId="10" w16cid:durableId="1338145904">
    <w:abstractNumId w:val="26"/>
  </w:num>
  <w:num w:numId="11" w16cid:durableId="1299727822">
    <w:abstractNumId w:val="4"/>
  </w:num>
  <w:num w:numId="12" w16cid:durableId="2100828625">
    <w:abstractNumId w:val="29"/>
  </w:num>
  <w:num w:numId="13" w16cid:durableId="1048535444">
    <w:abstractNumId w:val="17"/>
  </w:num>
  <w:num w:numId="14" w16cid:durableId="539362083">
    <w:abstractNumId w:val="19"/>
  </w:num>
  <w:num w:numId="15" w16cid:durableId="1344361129">
    <w:abstractNumId w:val="35"/>
  </w:num>
  <w:num w:numId="16" w16cid:durableId="1009674653">
    <w:abstractNumId w:val="22"/>
  </w:num>
  <w:num w:numId="17" w16cid:durableId="146438810">
    <w:abstractNumId w:val="2"/>
  </w:num>
  <w:num w:numId="18" w16cid:durableId="1683581313">
    <w:abstractNumId w:val="25"/>
  </w:num>
  <w:num w:numId="19" w16cid:durableId="40132648">
    <w:abstractNumId w:val="24"/>
  </w:num>
  <w:num w:numId="20" w16cid:durableId="895629757">
    <w:abstractNumId w:val="21"/>
  </w:num>
  <w:num w:numId="21" w16cid:durableId="1697149665">
    <w:abstractNumId w:val="15"/>
  </w:num>
  <w:num w:numId="22" w16cid:durableId="1222593736">
    <w:abstractNumId w:val="11"/>
  </w:num>
  <w:num w:numId="23" w16cid:durableId="1617248010">
    <w:abstractNumId w:val="16"/>
  </w:num>
  <w:num w:numId="24" w16cid:durableId="397749360">
    <w:abstractNumId w:val="14"/>
  </w:num>
  <w:num w:numId="25" w16cid:durableId="569461720">
    <w:abstractNumId w:val="30"/>
  </w:num>
  <w:num w:numId="26" w16cid:durableId="107432285">
    <w:abstractNumId w:val="27"/>
  </w:num>
  <w:num w:numId="27" w16cid:durableId="442917806">
    <w:abstractNumId w:val="23"/>
  </w:num>
  <w:num w:numId="28" w16cid:durableId="1568565151">
    <w:abstractNumId w:val="10"/>
  </w:num>
  <w:num w:numId="29" w16cid:durableId="163135153">
    <w:abstractNumId w:val="34"/>
  </w:num>
  <w:num w:numId="30" w16cid:durableId="1776706172">
    <w:abstractNumId w:val="7"/>
  </w:num>
  <w:num w:numId="31" w16cid:durableId="2131968006">
    <w:abstractNumId w:val="3"/>
  </w:num>
  <w:num w:numId="32" w16cid:durableId="1888368157">
    <w:abstractNumId w:val="6"/>
  </w:num>
  <w:num w:numId="33" w16cid:durableId="454250144">
    <w:abstractNumId w:val="13"/>
  </w:num>
  <w:num w:numId="34" w16cid:durableId="863135977">
    <w:abstractNumId w:val="28"/>
  </w:num>
  <w:num w:numId="35" w16cid:durableId="70278738">
    <w:abstractNumId w:val="12"/>
  </w:num>
  <w:num w:numId="36" w16cid:durableId="732848507">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2"/>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4F"/>
    <w:rsid w:val="0000321A"/>
    <w:rsid w:val="0002781F"/>
    <w:rsid w:val="000426F6"/>
    <w:rsid w:val="00050179"/>
    <w:rsid w:val="00060143"/>
    <w:rsid w:val="00060756"/>
    <w:rsid w:val="00063F41"/>
    <w:rsid w:val="000669C8"/>
    <w:rsid w:val="00075EC0"/>
    <w:rsid w:val="000836C5"/>
    <w:rsid w:val="000B6B86"/>
    <w:rsid w:val="000B761A"/>
    <w:rsid w:val="000D1645"/>
    <w:rsid w:val="000E56B0"/>
    <w:rsid w:val="000F2EBE"/>
    <w:rsid w:val="00103278"/>
    <w:rsid w:val="00155B4F"/>
    <w:rsid w:val="00166C65"/>
    <w:rsid w:val="00176743"/>
    <w:rsid w:val="00184AE2"/>
    <w:rsid w:val="001A0604"/>
    <w:rsid w:val="001A20C0"/>
    <w:rsid w:val="001A6F2D"/>
    <w:rsid w:val="001B302A"/>
    <w:rsid w:val="001E49FD"/>
    <w:rsid w:val="001E4A81"/>
    <w:rsid w:val="001F43BA"/>
    <w:rsid w:val="00201335"/>
    <w:rsid w:val="00213222"/>
    <w:rsid w:val="00224D00"/>
    <w:rsid w:val="00227AE3"/>
    <w:rsid w:val="0023095F"/>
    <w:rsid w:val="00251B6E"/>
    <w:rsid w:val="002579F7"/>
    <w:rsid w:val="002814BA"/>
    <w:rsid w:val="00283574"/>
    <w:rsid w:val="002A6F4E"/>
    <w:rsid w:val="002C527A"/>
    <w:rsid w:val="002E0148"/>
    <w:rsid w:val="002E7482"/>
    <w:rsid w:val="002F2A31"/>
    <w:rsid w:val="00304D45"/>
    <w:rsid w:val="00316FDB"/>
    <w:rsid w:val="00321029"/>
    <w:rsid w:val="003312FC"/>
    <w:rsid w:val="00343E8E"/>
    <w:rsid w:val="00360198"/>
    <w:rsid w:val="00361377"/>
    <w:rsid w:val="003637D2"/>
    <w:rsid w:val="00374F7A"/>
    <w:rsid w:val="003819DE"/>
    <w:rsid w:val="003906D4"/>
    <w:rsid w:val="003D139A"/>
    <w:rsid w:val="003D4191"/>
    <w:rsid w:val="003D4FDD"/>
    <w:rsid w:val="003E452E"/>
    <w:rsid w:val="003F20E5"/>
    <w:rsid w:val="00415BF2"/>
    <w:rsid w:val="0042100A"/>
    <w:rsid w:val="00421B38"/>
    <w:rsid w:val="0044045B"/>
    <w:rsid w:val="004439E0"/>
    <w:rsid w:val="0048039E"/>
    <w:rsid w:val="00481F00"/>
    <w:rsid w:val="0048559E"/>
    <w:rsid w:val="00485C88"/>
    <w:rsid w:val="00491017"/>
    <w:rsid w:val="004953FB"/>
    <w:rsid w:val="004A4B55"/>
    <w:rsid w:val="004B25BA"/>
    <w:rsid w:val="004E2884"/>
    <w:rsid w:val="004E40DD"/>
    <w:rsid w:val="004E6B3C"/>
    <w:rsid w:val="00500552"/>
    <w:rsid w:val="0050134B"/>
    <w:rsid w:val="005203AB"/>
    <w:rsid w:val="0053710E"/>
    <w:rsid w:val="005413D0"/>
    <w:rsid w:val="00554563"/>
    <w:rsid w:val="0057122F"/>
    <w:rsid w:val="0058422B"/>
    <w:rsid w:val="005900E0"/>
    <w:rsid w:val="005A712E"/>
    <w:rsid w:val="005A750E"/>
    <w:rsid w:val="005B0896"/>
    <w:rsid w:val="005B4011"/>
    <w:rsid w:val="005B5E31"/>
    <w:rsid w:val="005D0925"/>
    <w:rsid w:val="005D2809"/>
    <w:rsid w:val="005D35A3"/>
    <w:rsid w:val="005D3C1A"/>
    <w:rsid w:val="005E05B0"/>
    <w:rsid w:val="005E3834"/>
    <w:rsid w:val="005E3CF4"/>
    <w:rsid w:val="005E718F"/>
    <w:rsid w:val="005F1B76"/>
    <w:rsid w:val="005F2F9E"/>
    <w:rsid w:val="0061305E"/>
    <w:rsid w:val="00631ED5"/>
    <w:rsid w:val="00654B9B"/>
    <w:rsid w:val="006910F7"/>
    <w:rsid w:val="00691C13"/>
    <w:rsid w:val="00692A0C"/>
    <w:rsid w:val="006A204F"/>
    <w:rsid w:val="006A2987"/>
    <w:rsid w:val="006E31D1"/>
    <w:rsid w:val="006F2D9F"/>
    <w:rsid w:val="006F536A"/>
    <w:rsid w:val="0071159D"/>
    <w:rsid w:val="007458B9"/>
    <w:rsid w:val="00770FFE"/>
    <w:rsid w:val="00775511"/>
    <w:rsid w:val="00795D03"/>
    <w:rsid w:val="007C2173"/>
    <w:rsid w:val="007D0E48"/>
    <w:rsid w:val="007D51D7"/>
    <w:rsid w:val="007E3324"/>
    <w:rsid w:val="007F2549"/>
    <w:rsid w:val="007F2F59"/>
    <w:rsid w:val="007F60EC"/>
    <w:rsid w:val="00843E9B"/>
    <w:rsid w:val="008479B7"/>
    <w:rsid w:val="00850C58"/>
    <w:rsid w:val="00852F54"/>
    <w:rsid w:val="00855599"/>
    <w:rsid w:val="00857CD1"/>
    <w:rsid w:val="00866B48"/>
    <w:rsid w:val="00873CD4"/>
    <w:rsid w:val="00886681"/>
    <w:rsid w:val="008B71E8"/>
    <w:rsid w:val="008C2AC1"/>
    <w:rsid w:val="008C5FD8"/>
    <w:rsid w:val="00907657"/>
    <w:rsid w:val="00926328"/>
    <w:rsid w:val="00926E06"/>
    <w:rsid w:val="009341FD"/>
    <w:rsid w:val="00945808"/>
    <w:rsid w:val="00945EED"/>
    <w:rsid w:val="00952503"/>
    <w:rsid w:val="00953493"/>
    <w:rsid w:val="009715AE"/>
    <w:rsid w:val="00982522"/>
    <w:rsid w:val="00982D8B"/>
    <w:rsid w:val="0098387C"/>
    <w:rsid w:val="009A263C"/>
    <w:rsid w:val="009A45A9"/>
    <w:rsid w:val="009B24BC"/>
    <w:rsid w:val="009C46D6"/>
    <w:rsid w:val="009C79C1"/>
    <w:rsid w:val="009E0664"/>
    <w:rsid w:val="00A05472"/>
    <w:rsid w:val="00A10497"/>
    <w:rsid w:val="00A133DC"/>
    <w:rsid w:val="00A1440C"/>
    <w:rsid w:val="00A415C2"/>
    <w:rsid w:val="00A849C0"/>
    <w:rsid w:val="00A901B9"/>
    <w:rsid w:val="00A9732E"/>
    <w:rsid w:val="00AC3C3C"/>
    <w:rsid w:val="00AE2F77"/>
    <w:rsid w:val="00AF5B8E"/>
    <w:rsid w:val="00B11787"/>
    <w:rsid w:val="00B1788E"/>
    <w:rsid w:val="00B214B8"/>
    <w:rsid w:val="00B24D30"/>
    <w:rsid w:val="00B313D5"/>
    <w:rsid w:val="00B3719D"/>
    <w:rsid w:val="00B44FDD"/>
    <w:rsid w:val="00B45608"/>
    <w:rsid w:val="00B50413"/>
    <w:rsid w:val="00B53782"/>
    <w:rsid w:val="00B6515C"/>
    <w:rsid w:val="00B919B1"/>
    <w:rsid w:val="00B92DE4"/>
    <w:rsid w:val="00BB3120"/>
    <w:rsid w:val="00BC3F00"/>
    <w:rsid w:val="00BE165E"/>
    <w:rsid w:val="00BE18C8"/>
    <w:rsid w:val="00BE6040"/>
    <w:rsid w:val="00BF0ACB"/>
    <w:rsid w:val="00C27656"/>
    <w:rsid w:val="00C35BA8"/>
    <w:rsid w:val="00C526BC"/>
    <w:rsid w:val="00C64488"/>
    <w:rsid w:val="00C86C6F"/>
    <w:rsid w:val="00C936EC"/>
    <w:rsid w:val="00CA1401"/>
    <w:rsid w:val="00CD36AE"/>
    <w:rsid w:val="00CE14A3"/>
    <w:rsid w:val="00CF2B74"/>
    <w:rsid w:val="00D03480"/>
    <w:rsid w:val="00D07E17"/>
    <w:rsid w:val="00D11844"/>
    <w:rsid w:val="00D15E95"/>
    <w:rsid w:val="00D20AE7"/>
    <w:rsid w:val="00D22405"/>
    <w:rsid w:val="00D23096"/>
    <w:rsid w:val="00D570A3"/>
    <w:rsid w:val="00DA4E89"/>
    <w:rsid w:val="00DB3398"/>
    <w:rsid w:val="00DE5377"/>
    <w:rsid w:val="00DF38FB"/>
    <w:rsid w:val="00E0420D"/>
    <w:rsid w:val="00E2164E"/>
    <w:rsid w:val="00E21D58"/>
    <w:rsid w:val="00E261DE"/>
    <w:rsid w:val="00E3459D"/>
    <w:rsid w:val="00E54B04"/>
    <w:rsid w:val="00E840B4"/>
    <w:rsid w:val="00E8734F"/>
    <w:rsid w:val="00E91312"/>
    <w:rsid w:val="00EB5207"/>
    <w:rsid w:val="00EB6480"/>
    <w:rsid w:val="00EC39E3"/>
    <w:rsid w:val="00EE067C"/>
    <w:rsid w:val="00EF45CE"/>
    <w:rsid w:val="00EF46A2"/>
    <w:rsid w:val="00EF4D63"/>
    <w:rsid w:val="00F06E90"/>
    <w:rsid w:val="00F12F69"/>
    <w:rsid w:val="00F13E99"/>
    <w:rsid w:val="00F201D1"/>
    <w:rsid w:val="00F46A42"/>
    <w:rsid w:val="00F51EFB"/>
    <w:rsid w:val="00F52D14"/>
    <w:rsid w:val="00F702E8"/>
    <w:rsid w:val="00F931DF"/>
    <w:rsid w:val="00FA3781"/>
    <w:rsid w:val="00FB02A3"/>
    <w:rsid w:val="00FC0B6B"/>
    <w:rsid w:val="00FC3A4E"/>
    <w:rsid w:val="00FC48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D00EFB"/>
  <w15:docId w15:val="{7DB91B11-9E96-43D9-8E44-15817A04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 not use"/>
    <w:next w:val="Corpodetexto"/>
    <w:qFormat/>
    <w:rsid w:val="005E05B0"/>
    <w:pPr>
      <w:spacing w:before="240"/>
      <w:jc w:val="both"/>
    </w:pPr>
    <w:rPr>
      <w:sz w:val="24"/>
      <w:lang w:val="en-US" w:eastAsia="en-US"/>
    </w:rPr>
  </w:style>
  <w:style w:type="paragraph" w:styleId="Ttulo1">
    <w:name w:val="heading 1"/>
    <w:basedOn w:val="Corpodetexto"/>
    <w:next w:val="Corpodetexto"/>
    <w:qFormat/>
    <w:rsid w:val="005E05B0"/>
    <w:pPr>
      <w:keepNext/>
      <w:keepLines/>
      <w:numPr>
        <w:numId w:val="4"/>
      </w:numPr>
      <w:outlineLvl w:val="0"/>
    </w:pPr>
    <w:rPr>
      <w:b/>
      <w:sz w:val="28"/>
    </w:rPr>
  </w:style>
  <w:style w:type="paragraph" w:styleId="Ttulo2">
    <w:name w:val="heading 2"/>
    <w:basedOn w:val="Ttulo1"/>
    <w:next w:val="Corpodetexto"/>
    <w:qFormat/>
    <w:rsid w:val="005E05B0"/>
    <w:pPr>
      <w:numPr>
        <w:ilvl w:val="1"/>
      </w:numPr>
      <w:outlineLvl w:val="1"/>
    </w:pPr>
  </w:style>
  <w:style w:type="paragraph" w:styleId="Ttulo3">
    <w:name w:val="heading 3"/>
    <w:basedOn w:val="Ttulo1"/>
    <w:next w:val="Corpodetexto"/>
    <w:qFormat/>
    <w:rsid w:val="005E05B0"/>
    <w:pPr>
      <w:numPr>
        <w:ilvl w:val="2"/>
      </w:numPr>
      <w:outlineLvl w:val="2"/>
    </w:pPr>
  </w:style>
  <w:style w:type="paragraph" w:styleId="Ttulo4">
    <w:name w:val="heading 4"/>
    <w:basedOn w:val="Ttulo1"/>
    <w:next w:val="Corpodetexto"/>
    <w:qFormat/>
    <w:rsid w:val="005E05B0"/>
    <w:pPr>
      <w:numPr>
        <w:ilvl w:val="3"/>
      </w:numPr>
      <w:outlineLvl w:val="3"/>
    </w:pPr>
  </w:style>
  <w:style w:type="paragraph" w:styleId="Ttulo5">
    <w:name w:val="heading 5"/>
    <w:basedOn w:val="Ttulo1"/>
    <w:next w:val="Corpodetexto"/>
    <w:qFormat/>
    <w:rsid w:val="005E05B0"/>
    <w:pPr>
      <w:numPr>
        <w:ilvl w:val="4"/>
      </w:numPr>
      <w:outlineLvl w:val="4"/>
    </w:pPr>
  </w:style>
  <w:style w:type="paragraph" w:styleId="Ttulo6">
    <w:name w:val="heading 6"/>
    <w:basedOn w:val="Ttulo1"/>
    <w:next w:val="Corpodetexto"/>
    <w:qFormat/>
    <w:rsid w:val="005E05B0"/>
    <w:pPr>
      <w:numPr>
        <w:ilvl w:val="5"/>
      </w:numPr>
      <w:outlineLvl w:val="5"/>
    </w:pPr>
  </w:style>
  <w:style w:type="paragraph" w:styleId="Ttulo7">
    <w:name w:val="heading 7"/>
    <w:aliases w:val="not allowed"/>
    <w:basedOn w:val="Normal"/>
    <w:next w:val="Normal"/>
    <w:qFormat/>
    <w:rsid w:val="005E05B0"/>
    <w:pPr>
      <w:numPr>
        <w:ilvl w:val="6"/>
        <w:numId w:val="4"/>
      </w:numPr>
      <w:spacing w:before="0"/>
      <w:outlineLvl w:val="6"/>
    </w:pPr>
    <w:rPr>
      <w:rFonts w:ascii="Symbol" w:hAnsi="Symbol"/>
      <w:color w:val="00FF00"/>
    </w:rPr>
  </w:style>
  <w:style w:type="paragraph" w:styleId="Ttulo8">
    <w:name w:val="heading 8"/>
    <w:aliases w:val="do not use"/>
    <w:basedOn w:val="Normal"/>
    <w:next w:val="Normal"/>
    <w:qFormat/>
    <w:rsid w:val="005E05B0"/>
    <w:pPr>
      <w:numPr>
        <w:ilvl w:val="7"/>
        <w:numId w:val="4"/>
      </w:numPr>
      <w:spacing w:before="0"/>
      <w:outlineLvl w:val="7"/>
    </w:pPr>
    <w:rPr>
      <w:rFonts w:ascii="Symbol" w:hAnsi="Symbol"/>
      <w:color w:val="00FF00"/>
    </w:rPr>
  </w:style>
  <w:style w:type="paragraph" w:styleId="Ttulo9">
    <w:name w:val="heading 9"/>
    <w:aliases w:val="Bibliography only"/>
    <w:basedOn w:val="Corpodetexto"/>
    <w:qFormat/>
    <w:rsid w:val="005E05B0"/>
    <w:pPr>
      <w:spacing w:before="120"/>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5E05B0"/>
  </w:style>
  <w:style w:type="paragraph" w:styleId="Cabealho">
    <w:name w:val="header"/>
    <w:basedOn w:val="Corpodetexto"/>
    <w:rsid w:val="005E05B0"/>
    <w:pPr>
      <w:tabs>
        <w:tab w:val="left" w:pos="2304"/>
      </w:tabs>
      <w:spacing w:before="0"/>
    </w:pPr>
    <w:rPr>
      <w:b/>
      <w:sz w:val="22"/>
    </w:rPr>
  </w:style>
  <w:style w:type="paragraph" w:customStyle="1" w:styleId="Heading1unnumbered">
    <w:name w:val="Heading 1 unnumbered"/>
    <w:basedOn w:val="Ttulo1"/>
    <w:next w:val="Corpodetexto"/>
    <w:rsid w:val="005E05B0"/>
    <w:pPr>
      <w:numPr>
        <w:numId w:val="0"/>
      </w:numPr>
    </w:pPr>
  </w:style>
  <w:style w:type="paragraph" w:customStyle="1" w:styleId="List1withbullet">
    <w:name w:val="List 1 with bullet"/>
    <w:basedOn w:val="Corpodetexto"/>
    <w:next w:val="List1withoutbullet"/>
    <w:rsid w:val="005E05B0"/>
    <w:pPr>
      <w:numPr>
        <w:numId w:val="2"/>
      </w:numPr>
      <w:spacing w:before="120"/>
      <w:ind w:left="288" w:hanging="288"/>
    </w:pPr>
  </w:style>
  <w:style w:type="paragraph" w:customStyle="1" w:styleId="List1withoutbullet">
    <w:name w:val="List 1 without bullet"/>
    <w:basedOn w:val="Corpodetexto"/>
    <w:next w:val="Corpodetexto"/>
    <w:rsid w:val="005E05B0"/>
    <w:pPr>
      <w:tabs>
        <w:tab w:val="left" w:pos="284"/>
      </w:tabs>
      <w:spacing w:before="120"/>
      <w:ind w:left="284"/>
    </w:pPr>
  </w:style>
  <w:style w:type="paragraph" w:customStyle="1" w:styleId="Bodytext-keepwithnext">
    <w:name w:val="Body text - keep with next"/>
    <w:basedOn w:val="Corpodetexto"/>
    <w:next w:val="Corpodetexto"/>
    <w:rsid w:val="005E05B0"/>
    <w:pPr>
      <w:keepNext/>
    </w:pPr>
  </w:style>
  <w:style w:type="paragraph" w:styleId="Legenda">
    <w:name w:val="caption"/>
    <w:basedOn w:val="Corpodetexto"/>
    <w:next w:val="Corpodetexto"/>
    <w:qFormat/>
    <w:rsid w:val="005E05B0"/>
    <w:pPr>
      <w:keepNext/>
      <w:keepLines/>
      <w:tabs>
        <w:tab w:val="left" w:pos="2016"/>
      </w:tabs>
      <w:spacing w:after="240"/>
      <w:ind w:left="2016" w:hanging="2016"/>
    </w:pPr>
    <w:rPr>
      <w:b/>
    </w:rPr>
  </w:style>
  <w:style w:type="paragraph" w:styleId="Rodap">
    <w:name w:val="footer"/>
    <w:basedOn w:val="Corpodetexto"/>
    <w:link w:val="RodapChar"/>
    <w:uiPriority w:val="99"/>
    <w:rsid w:val="005E05B0"/>
    <w:pPr>
      <w:keepLines/>
      <w:spacing w:before="0"/>
    </w:pPr>
    <w:rPr>
      <w:sz w:val="18"/>
    </w:rPr>
  </w:style>
  <w:style w:type="paragraph" w:customStyle="1" w:styleId="Tabletext">
    <w:name w:val="Table text"/>
    <w:basedOn w:val="Corpodetexto"/>
    <w:rsid w:val="005E05B0"/>
    <w:pPr>
      <w:keepLines/>
      <w:spacing w:before="40" w:after="40"/>
      <w:jc w:val="left"/>
    </w:pPr>
    <w:rPr>
      <w:rFonts w:ascii="Arial" w:hAnsi="Arial"/>
      <w:sz w:val="18"/>
    </w:rPr>
  </w:style>
  <w:style w:type="paragraph" w:customStyle="1" w:styleId="Tablefootnote">
    <w:name w:val="Table footnote"/>
    <w:basedOn w:val="Tabletext"/>
    <w:next w:val="Corpodetexto"/>
    <w:rsid w:val="005E05B0"/>
  </w:style>
  <w:style w:type="character" w:customStyle="1" w:styleId="aComments">
    <w:name w:val="a_Comments"/>
    <w:basedOn w:val="Fontepargpadro"/>
    <w:semiHidden/>
    <w:rsid w:val="005E05B0"/>
    <w:rPr>
      <w:rFonts w:ascii="Arial" w:hAnsi="Arial"/>
      <w:i/>
      <w:color w:val="FF0000"/>
      <w:sz w:val="24"/>
    </w:rPr>
  </w:style>
  <w:style w:type="paragraph" w:customStyle="1" w:styleId="Tableheading">
    <w:name w:val="Table heading"/>
    <w:basedOn w:val="Tabletext"/>
    <w:rsid w:val="005E05B0"/>
    <w:pPr>
      <w:keepNext/>
      <w:spacing w:before="80" w:after="80"/>
      <w:jc w:val="center"/>
    </w:pPr>
    <w:rPr>
      <w:b/>
    </w:rPr>
  </w:style>
  <w:style w:type="paragraph" w:customStyle="1" w:styleId="Tablelist">
    <w:name w:val="Table list"/>
    <w:basedOn w:val="Tabletext"/>
    <w:rsid w:val="005E05B0"/>
    <w:pPr>
      <w:numPr>
        <w:numId w:val="1"/>
      </w:numPr>
    </w:pPr>
  </w:style>
  <w:style w:type="paragraph" w:styleId="Sumrio1">
    <w:name w:val="toc 1"/>
    <w:basedOn w:val="Corpodetexto"/>
    <w:next w:val="Corpodetexto"/>
    <w:uiPriority w:val="39"/>
    <w:rsid w:val="005E05B0"/>
    <w:pPr>
      <w:spacing w:before="120" w:after="120"/>
      <w:jc w:val="left"/>
    </w:pPr>
    <w:rPr>
      <w:rFonts w:asciiTheme="minorHAnsi" w:hAnsiTheme="minorHAnsi" w:cstheme="minorHAnsi"/>
      <w:b/>
      <w:bCs/>
      <w:caps/>
      <w:sz w:val="20"/>
    </w:rPr>
  </w:style>
  <w:style w:type="paragraph" w:styleId="Ttulo">
    <w:name w:val="Title"/>
    <w:basedOn w:val="Corpodetexto"/>
    <w:next w:val="Corpodetexto"/>
    <w:qFormat/>
    <w:rsid w:val="005E05B0"/>
    <w:pPr>
      <w:keepLines/>
      <w:spacing w:before="0" w:after="480"/>
      <w:jc w:val="center"/>
    </w:pPr>
    <w:rPr>
      <w:b/>
      <w:sz w:val="36"/>
    </w:rPr>
  </w:style>
  <w:style w:type="table" w:styleId="Tabelacomgrade">
    <w:name w:val="Table Grid"/>
    <w:basedOn w:val="Tabelanormal"/>
    <w:uiPriority w:val="39"/>
    <w:rsid w:val="00E8734F"/>
    <w:pPr>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2withoutbullet">
    <w:name w:val="List 2 without bullet"/>
    <w:basedOn w:val="List1withoutbullet"/>
    <w:next w:val="Corpodetexto"/>
    <w:rsid w:val="005E05B0"/>
    <w:pPr>
      <w:tabs>
        <w:tab w:val="clear" w:pos="284"/>
        <w:tab w:val="left" w:pos="576"/>
      </w:tabs>
      <w:ind w:left="576"/>
    </w:pPr>
  </w:style>
  <w:style w:type="paragraph" w:styleId="Sumrio2">
    <w:name w:val="toc 2"/>
    <w:basedOn w:val="Sumrio1"/>
    <w:next w:val="Corpodetexto"/>
    <w:uiPriority w:val="39"/>
    <w:rsid w:val="005E05B0"/>
    <w:pPr>
      <w:spacing w:before="0" w:after="0"/>
      <w:ind w:left="240"/>
    </w:pPr>
    <w:rPr>
      <w:b w:val="0"/>
      <w:bCs w:val="0"/>
      <w:caps w:val="0"/>
      <w:smallCaps/>
    </w:rPr>
  </w:style>
  <w:style w:type="paragraph" w:styleId="Sumrio3">
    <w:name w:val="toc 3"/>
    <w:basedOn w:val="Sumrio1"/>
    <w:next w:val="Corpodetexto"/>
    <w:semiHidden/>
    <w:rsid w:val="005E05B0"/>
    <w:pPr>
      <w:spacing w:before="0" w:after="0"/>
      <w:ind w:left="480"/>
    </w:pPr>
    <w:rPr>
      <w:b w:val="0"/>
      <w:bCs w:val="0"/>
      <w:i/>
      <w:iCs/>
      <w:caps w:val="0"/>
    </w:rPr>
  </w:style>
  <w:style w:type="paragraph" w:styleId="Sumrio4">
    <w:name w:val="toc 4"/>
    <w:basedOn w:val="Sumrio1"/>
    <w:next w:val="Corpodetexto"/>
    <w:semiHidden/>
    <w:rsid w:val="005E05B0"/>
    <w:pPr>
      <w:spacing w:before="0" w:after="0"/>
      <w:ind w:left="720"/>
    </w:pPr>
    <w:rPr>
      <w:b w:val="0"/>
      <w:bCs w:val="0"/>
      <w:caps w:val="0"/>
      <w:sz w:val="18"/>
      <w:szCs w:val="18"/>
    </w:rPr>
  </w:style>
  <w:style w:type="paragraph" w:styleId="Sumrio5">
    <w:name w:val="toc 5"/>
    <w:basedOn w:val="Sumrio1"/>
    <w:next w:val="Corpodetexto"/>
    <w:semiHidden/>
    <w:rsid w:val="005E05B0"/>
    <w:pPr>
      <w:spacing w:before="0" w:after="0"/>
      <w:ind w:left="960"/>
    </w:pPr>
    <w:rPr>
      <w:b w:val="0"/>
      <w:bCs w:val="0"/>
      <w:caps w:val="0"/>
      <w:sz w:val="18"/>
      <w:szCs w:val="18"/>
    </w:rPr>
  </w:style>
  <w:style w:type="paragraph" w:styleId="Sumrio6">
    <w:name w:val="toc 6"/>
    <w:basedOn w:val="Sumrio1"/>
    <w:next w:val="Corpodetexto"/>
    <w:semiHidden/>
    <w:rsid w:val="005E05B0"/>
    <w:pPr>
      <w:spacing w:before="0" w:after="0"/>
      <w:ind w:left="1200"/>
    </w:pPr>
    <w:rPr>
      <w:b w:val="0"/>
      <w:bCs w:val="0"/>
      <w:caps w:val="0"/>
      <w:sz w:val="18"/>
      <w:szCs w:val="18"/>
    </w:rPr>
  </w:style>
  <w:style w:type="paragraph" w:styleId="Sumrio7">
    <w:name w:val="toc 7"/>
    <w:basedOn w:val="Normal"/>
    <w:next w:val="Normal"/>
    <w:semiHidden/>
    <w:rsid w:val="005E05B0"/>
    <w:pPr>
      <w:spacing w:before="0"/>
      <w:ind w:left="1440"/>
      <w:jc w:val="left"/>
    </w:pPr>
    <w:rPr>
      <w:rFonts w:asciiTheme="minorHAnsi" w:hAnsiTheme="minorHAnsi" w:cstheme="minorHAnsi"/>
      <w:sz w:val="18"/>
      <w:szCs w:val="18"/>
    </w:rPr>
  </w:style>
  <w:style w:type="paragraph" w:styleId="Sumrio8">
    <w:name w:val="toc 8"/>
    <w:basedOn w:val="Normal"/>
    <w:next w:val="Normal"/>
    <w:semiHidden/>
    <w:rsid w:val="005E05B0"/>
    <w:pPr>
      <w:spacing w:before="0"/>
      <w:ind w:left="1680"/>
      <w:jc w:val="left"/>
    </w:pPr>
    <w:rPr>
      <w:rFonts w:asciiTheme="minorHAnsi" w:hAnsiTheme="minorHAnsi" w:cstheme="minorHAnsi"/>
      <w:sz w:val="18"/>
      <w:szCs w:val="18"/>
    </w:rPr>
  </w:style>
  <w:style w:type="paragraph" w:styleId="Sumrio9">
    <w:name w:val="toc 9"/>
    <w:basedOn w:val="Normal"/>
    <w:next w:val="Normal"/>
    <w:semiHidden/>
    <w:rsid w:val="005E05B0"/>
    <w:pPr>
      <w:spacing w:before="0"/>
      <w:ind w:left="1920"/>
      <w:jc w:val="left"/>
    </w:pPr>
    <w:rPr>
      <w:rFonts w:asciiTheme="minorHAnsi" w:hAnsiTheme="minorHAnsi" w:cstheme="minorHAnsi"/>
      <w:sz w:val="18"/>
      <w:szCs w:val="18"/>
    </w:rPr>
  </w:style>
  <w:style w:type="paragraph" w:customStyle="1" w:styleId="List2withbullet">
    <w:name w:val="List 2 with bullet"/>
    <w:basedOn w:val="List1withbullet"/>
    <w:next w:val="List2withoutbullet"/>
    <w:rsid w:val="005E05B0"/>
    <w:pPr>
      <w:numPr>
        <w:numId w:val="3"/>
      </w:numPr>
    </w:pPr>
  </w:style>
  <w:style w:type="paragraph" w:styleId="Corpodetexto2">
    <w:name w:val="Body Text 2"/>
    <w:basedOn w:val="Normal"/>
    <w:link w:val="Corpodetexto2Char"/>
    <w:rsid w:val="009A45A9"/>
    <w:pPr>
      <w:spacing w:after="120" w:line="480" w:lineRule="auto"/>
    </w:pPr>
  </w:style>
  <w:style w:type="character" w:styleId="Hyperlink">
    <w:name w:val="Hyperlink"/>
    <w:basedOn w:val="Fontepargpadro"/>
    <w:uiPriority w:val="99"/>
    <w:rsid w:val="005E05B0"/>
    <w:rPr>
      <w:color w:val="0000FF"/>
      <w:u w:val="none"/>
    </w:rPr>
  </w:style>
  <w:style w:type="paragraph" w:styleId="ndicedeilustraes">
    <w:name w:val="table of figures"/>
    <w:basedOn w:val="Sumrio1"/>
    <w:next w:val="Corpodetexto"/>
    <w:rsid w:val="005E05B0"/>
  </w:style>
  <w:style w:type="paragraph" w:styleId="MapadoDocumento">
    <w:name w:val="Document Map"/>
    <w:basedOn w:val="Normal"/>
    <w:semiHidden/>
    <w:rsid w:val="005E05B0"/>
    <w:pPr>
      <w:shd w:val="clear" w:color="auto" w:fill="000080"/>
    </w:pPr>
    <w:rPr>
      <w:rFonts w:ascii="Tahoma" w:hAnsi="Tahoma" w:cs="Tahoma"/>
      <w:sz w:val="20"/>
    </w:rPr>
  </w:style>
  <w:style w:type="character" w:styleId="HiperlinkVisitado">
    <w:name w:val="FollowedHyperlink"/>
    <w:basedOn w:val="Fontepargpadro"/>
    <w:rsid w:val="005E05B0"/>
    <w:rPr>
      <w:color w:val="0000FF"/>
      <w:u w:val="none"/>
    </w:rPr>
  </w:style>
  <w:style w:type="paragraph" w:styleId="Textodenotadefim">
    <w:name w:val="endnote text"/>
    <w:basedOn w:val="Corpodetexto"/>
    <w:semiHidden/>
    <w:rsid w:val="005E05B0"/>
  </w:style>
  <w:style w:type="character" w:styleId="Refdenotadefim">
    <w:name w:val="endnote reference"/>
    <w:basedOn w:val="Fontepargpadro"/>
    <w:semiHidden/>
    <w:rsid w:val="005E05B0"/>
    <w:rPr>
      <w:color w:val="auto"/>
      <w:vertAlign w:val="superscript"/>
    </w:rPr>
  </w:style>
  <w:style w:type="character" w:customStyle="1" w:styleId="BodyTextChar">
    <w:name w:val="Body Text Char"/>
    <w:basedOn w:val="Fontepargpadro"/>
    <w:rsid w:val="005E05B0"/>
    <w:rPr>
      <w:sz w:val="24"/>
      <w:lang w:val="en-US" w:eastAsia="en-US" w:bidi="ar-SA"/>
    </w:rPr>
  </w:style>
  <w:style w:type="character" w:customStyle="1" w:styleId="Corpodetexto2Char">
    <w:name w:val="Corpo de texto 2 Char"/>
    <w:basedOn w:val="Fontepargpadro"/>
    <w:link w:val="Corpodetexto2"/>
    <w:rsid w:val="009A45A9"/>
    <w:rPr>
      <w:sz w:val="24"/>
      <w:lang w:val="en-US" w:eastAsia="en-US"/>
    </w:rPr>
  </w:style>
  <w:style w:type="paragraph" w:styleId="Textodebalo">
    <w:name w:val="Balloon Text"/>
    <w:basedOn w:val="Normal"/>
    <w:link w:val="TextodebaloChar"/>
    <w:rsid w:val="009B24BC"/>
    <w:pPr>
      <w:spacing w:before="0"/>
    </w:pPr>
    <w:rPr>
      <w:rFonts w:ascii="Tahoma" w:hAnsi="Tahoma" w:cs="Tahoma"/>
      <w:sz w:val="16"/>
      <w:szCs w:val="16"/>
    </w:rPr>
  </w:style>
  <w:style w:type="character" w:customStyle="1" w:styleId="TextodebaloChar">
    <w:name w:val="Texto de balão Char"/>
    <w:basedOn w:val="Fontepargpadro"/>
    <w:link w:val="Textodebalo"/>
    <w:rsid w:val="009B24BC"/>
    <w:rPr>
      <w:rFonts w:ascii="Tahoma" w:hAnsi="Tahoma" w:cs="Tahoma"/>
      <w:sz w:val="16"/>
      <w:szCs w:val="16"/>
      <w:lang w:val="en-US" w:eastAsia="en-US"/>
    </w:rPr>
  </w:style>
  <w:style w:type="table" w:customStyle="1" w:styleId="TableGrid">
    <w:name w:val="TableGrid"/>
    <w:rsid w:val="00213222"/>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61377"/>
    <w:pPr>
      <w:numPr>
        <w:numId w:val="0"/>
      </w:numPr>
      <w:spacing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PargrafodaLista">
    <w:name w:val="List Paragraph"/>
    <w:basedOn w:val="Normal"/>
    <w:uiPriority w:val="34"/>
    <w:qFormat/>
    <w:rsid w:val="00886681"/>
    <w:pPr>
      <w:ind w:left="720"/>
      <w:contextualSpacing/>
    </w:pPr>
  </w:style>
  <w:style w:type="character" w:customStyle="1" w:styleId="RodapChar">
    <w:name w:val="Rodapé Char"/>
    <w:basedOn w:val="Fontepargpadro"/>
    <w:link w:val="Rodap"/>
    <w:uiPriority w:val="99"/>
    <w:rsid w:val="005E3834"/>
    <w:rPr>
      <w:sz w:val="18"/>
      <w:lang w:val="en-US" w:eastAsia="en-US"/>
    </w:rPr>
  </w:style>
  <w:style w:type="paragraph" w:customStyle="1" w:styleId="HCQBodyText">
    <w:name w:val="HCQ Body Text"/>
    <w:basedOn w:val="Normal"/>
    <w:qFormat/>
    <w:rsid w:val="002579F7"/>
    <w:pPr>
      <w:spacing w:before="0" w:after="160" w:line="259" w:lineRule="auto"/>
      <w:jc w:val="left"/>
    </w:pPr>
    <w:rPr>
      <w:rFonts w:ascii="Arial" w:eastAsiaTheme="minorHAnsi" w:hAnsi="Arial" w:cstheme="minorBid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27888">
      <w:bodyDiv w:val="1"/>
      <w:marLeft w:val="0"/>
      <w:marRight w:val="0"/>
      <w:marTop w:val="0"/>
      <w:marBottom w:val="0"/>
      <w:divBdr>
        <w:top w:val="none" w:sz="0" w:space="0" w:color="auto"/>
        <w:left w:val="none" w:sz="0" w:space="0" w:color="auto"/>
        <w:bottom w:val="none" w:sz="0" w:space="0" w:color="auto"/>
        <w:right w:val="none" w:sz="0" w:space="0" w:color="auto"/>
      </w:divBdr>
      <w:divsChild>
        <w:div w:id="1869295817">
          <w:marLeft w:val="0"/>
          <w:marRight w:val="0"/>
          <w:marTop w:val="100"/>
          <w:marBottom w:val="0"/>
          <w:divBdr>
            <w:top w:val="none" w:sz="0" w:space="0" w:color="auto"/>
            <w:left w:val="none" w:sz="0" w:space="0" w:color="auto"/>
            <w:bottom w:val="none" w:sz="0" w:space="0" w:color="auto"/>
            <w:right w:val="none" w:sz="0" w:space="0" w:color="auto"/>
          </w:divBdr>
        </w:div>
        <w:div w:id="788889210">
          <w:marLeft w:val="0"/>
          <w:marRight w:val="0"/>
          <w:marTop w:val="0"/>
          <w:marBottom w:val="0"/>
          <w:divBdr>
            <w:top w:val="none" w:sz="0" w:space="0" w:color="auto"/>
            <w:left w:val="none" w:sz="0" w:space="0" w:color="auto"/>
            <w:bottom w:val="none" w:sz="0" w:space="0" w:color="auto"/>
            <w:right w:val="none" w:sz="0" w:space="0" w:color="auto"/>
          </w:divBdr>
          <w:divsChild>
            <w:div w:id="70199450">
              <w:marLeft w:val="0"/>
              <w:marRight w:val="0"/>
              <w:marTop w:val="0"/>
              <w:marBottom w:val="0"/>
              <w:divBdr>
                <w:top w:val="none" w:sz="0" w:space="0" w:color="auto"/>
                <w:left w:val="none" w:sz="0" w:space="0" w:color="auto"/>
                <w:bottom w:val="none" w:sz="0" w:space="0" w:color="auto"/>
                <w:right w:val="none" w:sz="0" w:space="0" w:color="auto"/>
              </w:divBdr>
              <w:divsChild>
                <w:div w:id="3915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cid:image003.png@01D8C9AB.3C7CEBC0" TargetMode="External"/><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2EFC1A-4F86-4BCE-B474-17978B8A8888}" type="doc">
      <dgm:prSet loTypeId="urn:microsoft.com/office/officeart/2005/8/layout/cycle1" loCatId="cycle" qsTypeId="urn:microsoft.com/office/officeart/2005/8/quickstyle/simple1" qsCatId="simple" csTypeId="urn:microsoft.com/office/officeart/2005/8/colors/colorful4" csCatId="colorful" phldr="1"/>
      <dgm:spPr/>
      <dgm:t>
        <a:bodyPr/>
        <a:lstStyle/>
        <a:p>
          <a:endParaRPr lang="en-US"/>
        </a:p>
      </dgm:t>
    </dgm:pt>
    <dgm:pt modelId="{77D1D839-6AB8-44E5-A6E2-8863BD428BAB}">
      <dgm:prSet phldrT="[Texto]" custT="1"/>
      <dgm:spPr/>
      <dgm:t>
        <a:bodyPr/>
        <a:lstStyle/>
        <a:p>
          <a:r>
            <a:rPr lang="pt-BR" sz="1600" b="1" dirty="0"/>
            <a:t>Geração/Gravação</a:t>
          </a:r>
          <a:endParaRPr lang="en-US" sz="1600" b="1" dirty="0"/>
        </a:p>
      </dgm:t>
    </dgm:pt>
    <dgm:pt modelId="{9829DC38-092C-48A3-A2EA-8E0B3BCED312}" type="parTrans" cxnId="{A7B53619-9777-4623-ACD3-9BEBFCE0BE10}">
      <dgm:prSet/>
      <dgm:spPr/>
      <dgm:t>
        <a:bodyPr/>
        <a:lstStyle/>
        <a:p>
          <a:endParaRPr lang="en-US" sz="2000" b="1"/>
        </a:p>
      </dgm:t>
    </dgm:pt>
    <dgm:pt modelId="{BE00A04C-A059-45D0-AD37-D2310AD28509}" type="sibTrans" cxnId="{A7B53619-9777-4623-ACD3-9BEBFCE0BE10}">
      <dgm:prSet/>
      <dgm:spPr/>
      <dgm:t>
        <a:bodyPr/>
        <a:lstStyle/>
        <a:p>
          <a:endParaRPr lang="en-US" sz="2000" b="1"/>
        </a:p>
      </dgm:t>
    </dgm:pt>
    <dgm:pt modelId="{9225CE89-4DDA-4385-BBA9-24A764E759EA}">
      <dgm:prSet phldrT="[Texto]" custT="1"/>
      <dgm:spPr/>
      <dgm:t>
        <a:bodyPr/>
        <a:lstStyle/>
        <a:p>
          <a:r>
            <a:rPr lang="pt-BR" sz="1600" b="1" dirty="0"/>
            <a:t>Processamento</a:t>
          </a:r>
          <a:endParaRPr lang="en-US" sz="1600" b="1" dirty="0"/>
        </a:p>
      </dgm:t>
    </dgm:pt>
    <dgm:pt modelId="{46BF6D63-94DA-435E-BBD4-06E76A26F5F2}" type="parTrans" cxnId="{0439AA5A-AB23-4665-AEF0-45C16A9815D1}">
      <dgm:prSet/>
      <dgm:spPr/>
      <dgm:t>
        <a:bodyPr/>
        <a:lstStyle/>
        <a:p>
          <a:endParaRPr lang="en-US" sz="2000" b="1"/>
        </a:p>
      </dgm:t>
    </dgm:pt>
    <dgm:pt modelId="{B1A620C4-8095-45D3-A82C-239722E2E8A1}" type="sibTrans" cxnId="{0439AA5A-AB23-4665-AEF0-45C16A9815D1}">
      <dgm:prSet/>
      <dgm:spPr>
        <a:solidFill>
          <a:srgbClr val="D929CC"/>
        </a:solidFill>
      </dgm:spPr>
      <dgm:t>
        <a:bodyPr/>
        <a:lstStyle/>
        <a:p>
          <a:endParaRPr lang="en-US" sz="2000" b="1"/>
        </a:p>
      </dgm:t>
    </dgm:pt>
    <dgm:pt modelId="{18411521-E48E-4541-8A84-48946CD71350}">
      <dgm:prSet phldrT="[Texto]" custT="1"/>
      <dgm:spPr/>
      <dgm:t>
        <a:bodyPr/>
        <a:lstStyle/>
        <a:p>
          <a:r>
            <a:rPr lang="pt-BR" sz="1600" b="1" dirty="0"/>
            <a:t>Verificação, Reporte e Uso</a:t>
          </a:r>
          <a:endParaRPr lang="en-US" sz="1600" b="1" dirty="0"/>
        </a:p>
      </dgm:t>
    </dgm:pt>
    <dgm:pt modelId="{255D0BA7-8B61-4860-BC39-B356D9DD5DB5}" type="parTrans" cxnId="{51E12578-EA9D-4971-9895-EE425AE3E9EE}">
      <dgm:prSet/>
      <dgm:spPr/>
      <dgm:t>
        <a:bodyPr/>
        <a:lstStyle/>
        <a:p>
          <a:endParaRPr lang="en-US" sz="2000" b="1"/>
        </a:p>
      </dgm:t>
    </dgm:pt>
    <dgm:pt modelId="{C25837DB-FDD1-4D53-9958-86861E43B668}" type="sibTrans" cxnId="{51E12578-EA9D-4971-9895-EE425AE3E9EE}">
      <dgm:prSet/>
      <dgm:spPr/>
      <dgm:t>
        <a:bodyPr/>
        <a:lstStyle/>
        <a:p>
          <a:endParaRPr lang="en-US" sz="2000" b="1"/>
        </a:p>
      </dgm:t>
    </dgm:pt>
    <dgm:pt modelId="{BBE4D66D-92D2-4294-B8E4-3FDA7C4A846C}">
      <dgm:prSet phldrT="[Texto]" custT="1"/>
      <dgm:spPr/>
      <dgm:t>
        <a:bodyPr/>
        <a:lstStyle/>
        <a:p>
          <a:r>
            <a:rPr lang="pt-BR" sz="1600" b="1" dirty="0"/>
            <a:t>Armazenamento, Retenção e Recuperação</a:t>
          </a:r>
          <a:endParaRPr lang="en-US" sz="1600" b="1" dirty="0"/>
        </a:p>
      </dgm:t>
    </dgm:pt>
    <dgm:pt modelId="{2EFF23D2-6F74-4683-BC03-DA24CBB7DDF2}" type="parTrans" cxnId="{BD717A0A-73DD-46CC-9943-98C6D88784B7}">
      <dgm:prSet/>
      <dgm:spPr/>
      <dgm:t>
        <a:bodyPr/>
        <a:lstStyle/>
        <a:p>
          <a:endParaRPr lang="en-US" sz="2000" b="1"/>
        </a:p>
      </dgm:t>
    </dgm:pt>
    <dgm:pt modelId="{4DCDB4F5-22B5-46E1-857C-709105C0C15C}" type="sibTrans" cxnId="{BD717A0A-73DD-46CC-9943-98C6D88784B7}">
      <dgm:prSet/>
      <dgm:spPr/>
      <dgm:t>
        <a:bodyPr/>
        <a:lstStyle/>
        <a:p>
          <a:endParaRPr lang="en-US" sz="2000" b="1"/>
        </a:p>
      </dgm:t>
    </dgm:pt>
    <dgm:pt modelId="{6416A47E-8BEE-4A55-8F71-7D89A922A197}">
      <dgm:prSet phldrT="[Texto]" custT="1"/>
      <dgm:spPr/>
      <dgm:t>
        <a:bodyPr/>
        <a:lstStyle/>
        <a:p>
          <a:r>
            <a:rPr lang="pt-BR" sz="1600" b="1" dirty="0"/>
            <a:t>Destruição</a:t>
          </a:r>
          <a:endParaRPr lang="en-US" sz="1600" b="1" dirty="0"/>
        </a:p>
      </dgm:t>
    </dgm:pt>
    <dgm:pt modelId="{287A2A65-6807-4037-AF39-21285DB9680B}" type="parTrans" cxnId="{6FE8A6E2-010C-4066-A7AA-5E1759CED8DD}">
      <dgm:prSet/>
      <dgm:spPr/>
      <dgm:t>
        <a:bodyPr/>
        <a:lstStyle/>
        <a:p>
          <a:endParaRPr lang="en-US" sz="2000" b="1"/>
        </a:p>
      </dgm:t>
    </dgm:pt>
    <dgm:pt modelId="{B4D236BB-F42C-4A08-9D94-8238B9C18D17}" type="sibTrans" cxnId="{6FE8A6E2-010C-4066-A7AA-5E1759CED8DD}">
      <dgm:prSet/>
      <dgm:spPr>
        <a:noFill/>
      </dgm:spPr>
      <dgm:t>
        <a:bodyPr/>
        <a:lstStyle/>
        <a:p>
          <a:endParaRPr lang="en-US" sz="2000" b="1"/>
        </a:p>
      </dgm:t>
    </dgm:pt>
    <dgm:pt modelId="{8832C0D7-AF45-49F6-87BF-1DB8B9473325}" type="pres">
      <dgm:prSet presAssocID="{372EFC1A-4F86-4BCE-B474-17978B8A8888}" presName="cycle" presStyleCnt="0">
        <dgm:presLayoutVars>
          <dgm:dir/>
          <dgm:resizeHandles val="exact"/>
        </dgm:presLayoutVars>
      </dgm:prSet>
      <dgm:spPr/>
    </dgm:pt>
    <dgm:pt modelId="{1AF98469-8E97-4DEF-8667-7EFAFCB2819F}" type="pres">
      <dgm:prSet presAssocID="{77D1D839-6AB8-44E5-A6E2-8863BD428BAB}" presName="dummy" presStyleCnt="0"/>
      <dgm:spPr/>
    </dgm:pt>
    <dgm:pt modelId="{4F869ABC-1C30-450D-9351-BAB3328B1492}" type="pres">
      <dgm:prSet presAssocID="{77D1D839-6AB8-44E5-A6E2-8863BD428BAB}" presName="node" presStyleLbl="revTx" presStyleIdx="0" presStyleCnt="5">
        <dgm:presLayoutVars>
          <dgm:bulletEnabled val="1"/>
        </dgm:presLayoutVars>
      </dgm:prSet>
      <dgm:spPr/>
    </dgm:pt>
    <dgm:pt modelId="{7FA86C3A-ADE4-4698-9903-7AD0DC6BECED}" type="pres">
      <dgm:prSet presAssocID="{BE00A04C-A059-45D0-AD37-D2310AD28509}" presName="sibTrans" presStyleLbl="node1" presStyleIdx="0" presStyleCnt="5"/>
      <dgm:spPr/>
    </dgm:pt>
    <dgm:pt modelId="{85C51265-B703-4326-9D1D-C8A9E4F31A93}" type="pres">
      <dgm:prSet presAssocID="{9225CE89-4DDA-4385-BBA9-24A764E759EA}" presName="dummy" presStyleCnt="0"/>
      <dgm:spPr/>
    </dgm:pt>
    <dgm:pt modelId="{837FE93A-8288-40EE-A842-4279D1B24782}" type="pres">
      <dgm:prSet presAssocID="{9225CE89-4DDA-4385-BBA9-24A764E759EA}" presName="node" presStyleLbl="revTx" presStyleIdx="1" presStyleCnt="5" custScaleX="155585">
        <dgm:presLayoutVars>
          <dgm:bulletEnabled val="1"/>
        </dgm:presLayoutVars>
      </dgm:prSet>
      <dgm:spPr/>
    </dgm:pt>
    <dgm:pt modelId="{39F04447-7051-4F3C-8215-9B8CA704FBD4}" type="pres">
      <dgm:prSet presAssocID="{B1A620C4-8095-45D3-A82C-239722E2E8A1}" presName="sibTrans" presStyleLbl="node1" presStyleIdx="1" presStyleCnt="5" custLinFactNeighborX="4297" custLinFactNeighborY="-8"/>
      <dgm:spPr/>
    </dgm:pt>
    <dgm:pt modelId="{9BED3014-A2D0-447F-8446-F888E0A895F7}" type="pres">
      <dgm:prSet presAssocID="{18411521-E48E-4541-8A84-48946CD71350}" presName="dummy" presStyleCnt="0"/>
      <dgm:spPr/>
    </dgm:pt>
    <dgm:pt modelId="{0FBA24C2-BE5F-412A-852B-05017CBAAB3A}" type="pres">
      <dgm:prSet presAssocID="{18411521-E48E-4541-8A84-48946CD71350}" presName="node" presStyleLbl="revTx" presStyleIdx="2" presStyleCnt="5" custScaleX="115345">
        <dgm:presLayoutVars>
          <dgm:bulletEnabled val="1"/>
        </dgm:presLayoutVars>
      </dgm:prSet>
      <dgm:spPr/>
    </dgm:pt>
    <dgm:pt modelId="{EF3F3014-C40B-459E-8148-BB9A1522CC6F}" type="pres">
      <dgm:prSet presAssocID="{C25837DB-FDD1-4D53-9958-86861E43B668}" presName="sibTrans" presStyleLbl="node1" presStyleIdx="2" presStyleCnt="5" custLinFactNeighborX="-5073" custLinFactNeighborY="-8"/>
      <dgm:spPr/>
    </dgm:pt>
    <dgm:pt modelId="{766E61AF-3657-4104-8CA9-5B8336F68FF0}" type="pres">
      <dgm:prSet presAssocID="{BBE4D66D-92D2-4294-B8E4-3FDA7C4A846C}" presName="dummy" presStyleCnt="0"/>
      <dgm:spPr/>
    </dgm:pt>
    <dgm:pt modelId="{8BF6F924-88D9-4442-A4FE-84A8C93ACCA8}" type="pres">
      <dgm:prSet presAssocID="{BBE4D66D-92D2-4294-B8E4-3FDA7C4A846C}" presName="node" presStyleLbl="revTx" presStyleIdx="3" presStyleCnt="5" custScaleX="179172">
        <dgm:presLayoutVars>
          <dgm:bulletEnabled val="1"/>
        </dgm:presLayoutVars>
      </dgm:prSet>
      <dgm:spPr/>
    </dgm:pt>
    <dgm:pt modelId="{0D5535AD-9C38-485C-AAA6-6A3E93C3D2F1}" type="pres">
      <dgm:prSet presAssocID="{4DCDB4F5-22B5-46E1-857C-709105C0C15C}" presName="sibTrans" presStyleLbl="node1" presStyleIdx="3" presStyleCnt="5"/>
      <dgm:spPr/>
    </dgm:pt>
    <dgm:pt modelId="{F5BAEBC7-796C-4BF5-B570-92A770A9E22D}" type="pres">
      <dgm:prSet presAssocID="{6416A47E-8BEE-4A55-8F71-7D89A922A197}" presName="dummy" presStyleCnt="0"/>
      <dgm:spPr/>
    </dgm:pt>
    <dgm:pt modelId="{CC770DCF-8F2F-4957-ADAD-8CC247C25E5D}" type="pres">
      <dgm:prSet presAssocID="{6416A47E-8BEE-4A55-8F71-7D89A922A197}" presName="node" presStyleLbl="revTx" presStyleIdx="4" presStyleCnt="5">
        <dgm:presLayoutVars>
          <dgm:bulletEnabled val="1"/>
        </dgm:presLayoutVars>
      </dgm:prSet>
      <dgm:spPr/>
    </dgm:pt>
    <dgm:pt modelId="{C8984EA1-D690-445D-BAEF-6A1AD15B6F1E}" type="pres">
      <dgm:prSet presAssocID="{B4D236BB-F42C-4A08-9D94-8238B9C18D17}" presName="sibTrans" presStyleLbl="node1" presStyleIdx="4" presStyleCnt="5" custLinFactY="29989" custLinFactNeighborX="-24687" custLinFactNeighborY="100000"/>
      <dgm:spPr/>
    </dgm:pt>
  </dgm:ptLst>
  <dgm:cxnLst>
    <dgm:cxn modelId="{BD717A0A-73DD-46CC-9943-98C6D88784B7}" srcId="{372EFC1A-4F86-4BCE-B474-17978B8A8888}" destId="{BBE4D66D-92D2-4294-B8E4-3FDA7C4A846C}" srcOrd="3" destOrd="0" parTransId="{2EFF23D2-6F74-4683-BC03-DA24CBB7DDF2}" sibTransId="{4DCDB4F5-22B5-46E1-857C-709105C0C15C}"/>
    <dgm:cxn modelId="{B157760C-2333-409F-907D-66BD5F1049E3}" type="presOf" srcId="{B4D236BB-F42C-4A08-9D94-8238B9C18D17}" destId="{C8984EA1-D690-445D-BAEF-6A1AD15B6F1E}" srcOrd="0" destOrd="0" presId="urn:microsoft.com/office/officeart/2005/8/layout/cycle1"/>
    <dgm:cxn modelId="{A7B53619-9777-4623-ACD3-9BEBFCE0BE10}" srcId="{372EFC1A-4F86-4BCE-B474-17978B8A8888}" destId="{77D1D839-6AB8-44E5-A6E2-8863BD428BAB}" srcOrd="0" destOrd="0" parTransId="{9829DC38-092C-48A3-A2EA-8E0B3BCED312}" sibTransId="{BE00A04C-A059-45D0-AD37-D2310AD28509}"/>
    <dgm:cxn modelId="{FDEF312B-F6F1-4D70-96CF-E7DD4D1D82A0}" type="presOf" srcId="{77D1D839-6AB8-44E5-A6E2-8863BD428BAB}" destId="{4F869ABC-1C30-450D-9351-BAB3328B1492}" srcOrd="0" destOrd="0" presId="urn:microsoft.com/office/officeart/2005/8/layout/cycle1"/>
    <dgm:cxn modelId="{8ADEE641-2F9D-4705-94E8-FD97F5E0E3C2}" type="presOf" srcId="{9225CE89-4DDA-4385-BBA9-24A764E759EA}" destId="{837FE93A-8288-40EE-A842-4279D1B24782}" srcOrd="0" destOrd="0" presId="urn:microsoft.com/office/officeart/2005/8/layout/cycle1"/>
    <dgm:cxn modelId="{8D85774B-25FE-4417-A76C-ED0041F5F67C}" type="presOf" srcId="{372EFC1A-4F86-4BCE-B474-17978B8A8888}" destId="{8832C0D7-AF45-49F6-87BF-1DB8B9473325}" srcOrd="0" destOrd="0" presId="urn:microsoft.com/office/officeart/2005/8/layout/cycle1"/>
    <dgm:cxn modelId="{51E12578-EA9D-4971-9895-EE425AE3E9EE}" srcId="{372EFC1A-4F86-4BCE-B474-17978B8A8888}" destId="{18411521-E48E-4541-8A84-48946CD71350}" srcOrd="2" destOrd="0" parTransId="{255D0BA7-8B61-4860-BC39-B356D9DD5DB5}" sibTransId="{C25837DB-FDD1-4D53-9958-86861E43B668}"/>
    <dgm:cxn modelId="{0439AA5A-AB23-4665-AEF0-45C16A9815D1}" srcId="{372EFC1A-4F86-4BCE-B474-17978B8A8888}" destId="{9225CE89-4DDA-4385-BBA9-24A764E759EA}" srcOrd="1" destOrd="0" parTransId="{46BF6D63-94DA-435E-BBD4-06E76A26F5F2}" sibTransId="{B1A620C4-8095-45D3-A82C-239722E2E8A1}"/>
    <dgm:cxn modelId="{02254F91-092E-4FF9-B147-40802BAA466C}" type="presOf" srcId="{18411521-E48E-4541-8A84-48946CD71350}" destId="{0FBA24C2-BE5F-412A-852B-05017CBAAB3A}" srcOrd="0" destOrd="0" presId="urn:microsoft.com/office/officeart/2005/8/layout/cycle1"/>
    <dgm:cxn modelId="{85402BA0-4B2F-4F1F-A558-A419D513C779}" type="presOf" srcId="{BE00A04C-A059-45D0-AD37-D2310AD28509}" destId="{7FA86C3A-ADE4-4698-9903-7AD0DC6BECED}" srcOrd="0" destOrd="0" presId="urn:microsoft.com/office/officeart/2005/8/layout/cycle1"/>
    <dgm:cxn modelId="{ABF78DAB-FD61-4971-8718-F21E41F2818C}" type="presOf" srcId="{B1A620C4-8095-45D3-A82C-239722E2E8A1}" destId="{39F04447-7051-4F3C-8215-9B8CA704FBD4}" srcOrd="0" destOrd="0" presId="urn:microsoft.com/office/officeart/2005/8/layout/cycle1"/>
    <dgm:cxn modelId="{EF2C15D6-A6CC-4DFA-9505-88578EE7F80A}" type="presOf" srcId="{4DCDB4F5-22B5-46E1-857C-709105C0C15C}" destId="{0D5535AD-9C38-485C-AAA6-6A3E93C3D2F1}" srcOrd="0" destOrd="0" presId="urn:microsoft.com/office/officeart/2005/8/layout/cycle1"/>
    <dgm:cxn modelId="{6FE8A6E2-010C-4066-A7AA-5E1759CED8DD}" srcId="{372EFC1A-4F86-4BCE-B474-17978B8A8888}" destId="{6416A47E-8BEE-4A55-8F71-7D89A922A197}" srcOrd="4" destOrd="0" parTransId="{287A2A65-6807-4037-AF39-21285DB9680B}" sibTransId="{B4D236BB-F42C-4A08-9D94-8238B9C18D17}"/>
    <dgm:cxn modelId="{F9F420E3-2CEC-4BA5-B655-DB815954846D}" type="presOf" srcId="{C25837DB-FDD1-4D53-9958-86861E43B668}" destId="{EF3F3014-C40B-459E-8148-BB9A1522CC6F}" srcOrd="0" destOrd="0" presId="urn:microsoft.com/office/officeart/2005/8/layout/cycle1"/>
    <dgm:cxn modelId="{3D1214E8-E685-450E-A553-46CC77FA0D45}" type="presOf" srcId="{BBE4D66D-92D2-4294-B8E4-3FDA7C4A846C}" destId="{8BF6F924-88D9-4442-A4FE-84A8C93ACCA8}" srcOrd="0" destOrd="0" presId="urn:microsoft.com/office/officeart/2005/8/layout/cycle1"/>
    <dgm:cxn modelId="{539CCBF6-F13C-45D9-97F2-A2DA07EDE31A}" type="presOf" srcId="{6416A47E-8BEE-4A55-8F71-7D89A922A197}" destId="{CC770DCF-8F2F-4957-ADAD-8CC247C25E5D}" srcOrd="0" destOrd="0" presId="urn:microsoft.com/office/officeart/2005/8/layout/cycle1"/>
    <dgm:cxn modelId="{C46194A8-C6DE-4065-8ACD-C3B923BA4493}" type="presParOf" srcId="{8832C0D7-AF45-49F6-87BF-1DB8B9473325}" destId="{1AF98469-8E97-4DEF-8667-7EFAFCB2819F}" srcOrd="0" destOrd="0" presId="urn:microsoft.com/office/officeart/2005/8/layout/cycle1"/>
    <dgm:cxn modelId="{F02A312B-044E-4F20-8AAD-782369398B40}" type="presParOf" srcId="{8832C0D7-AF45-49F6-87BF-1DB8B9473325}" destId="{4F869ABC-1C30-450D-9351-BAB3328B1492}" srcOrd="1" destOrd="0" presId="urn:microsoft.com/office/officeart/2005/8/layout/cycle1"/>
    <dgm:cxn modelId="{619F931F-59A3-4844-9693-EEA6BA19BC55}" type="presParOf" srcId="{8832C0D7-AF45-49F6-87BF-1DB8B9473325}" destId="{7FA86C3A-ADE4-4698-9903-7AD0DC6BECED}" srcOrd="2" destOrd="0" presId="urn:microsoft.com/office/officeart/2005/8/layout/cycle1"/>
    <dgm:cxn modelId="{6BCADD7F-90BE-429E-B47E-DF6450FE9560}" type="presParOf" srcId="{8832C0D7-AF45-49F6-87BF-1DB8B9473325}" destId="{85C51265-B703-4326-9D1D-C8A9E4F31A93}" srcOrd="3" destOrd="0" presId="urn:microsoft.com/office/officeart/2005/8/layout/cycle1"/>
    <dgm:cxn modelId="{15AB77B8-775B-422A-9F00-B3DF14270EC1}" type="presParOf" srcId="{8832C0D7-AF45-49F6-87BF-1DB8B9473325}" destId="{837FE93A-8288-40EE-A842-4279D1B24782}" srcOrd="4" destOrd="0" presId="urn:microsoft.com/office/officeart/2005/8/layout/cycle1"/>
    <dgm:cxn modelId="{1D7847EF-9B25-45BC-BBFC-0C6F5DEE158E}" type="presParOf" srcId="{8832C0D7-AF45-49F6-87BF-1DB8B9473325}" destId="{39F04447-7051-4F3C-8215-9B8CA704FBD4}" srcOrd="5" destOrd="0" presId="urn:microsoft.com/office/officeart/2005/8/layout/cycle1"/>
    <dgm:cxn modelId="{AF639AFB-7A80-427D-A535-A3CBD7EF4209}" type="presParOf" srcId="{8832C0D7-AF45-49F6-87BF-1DB8B9473325}" destId="{9BED3014-A2D0-447F-8446-F888E0A895F7}" srcOrd="6" destOrd="0" presId="urn:microsoft.com/office/officeart/2005/8/layout/cycle1"/>
    <dgm:cxn modelId="{9B2BDDD2-C4A6-4D44-B275-856646BDB7B1}" type="presParOf" srcId="{8832C0D7-AF45-49F6-87BF-1DB8B9473325}" destId="{0FBA24C2-BE5F-412A-852B-05017CBAAB3A}" srcOrd="7" destOrd="0" presId="urn:microsoft.com/office/officeart/2005/8/layout/cycle1"/>
    <dgm:cxn modelId="{8FAA7A7B-D7A4-43A1-9B8A-A094967A215A}" type="presParOf" srcId="{8832C0D7-AF45-49F6-87BF-1DB8B9473325}" destId="{EF3F3014-C40B-459E-8148-BB9A1522CC6F}" srcOrd="8" destOrd="0" presId="urn:microsoft.com/office/officeart/2005/8/layout/cycle1"/>
    <dgm:cxn modelId="{FE8F07A0-3C22-4B9C-908D-2314D75FF836}" type="presParOf" srcId="{8832C0D7-AF45-49F6-87BF-1DB8B9473325}" destId="{766E61AF-3657-4104-8CA9-5B8336F68FF0}" srcOrd="9" destOrd="0" presId="urn:microsoft.com/office/officeart/2005/8/layout/cycle1"/>
    <dgm:cxn modelId="{C2D764BC-E9AC-48A8-9F33-2C89D9A1A57B}" type="presParOf" srcId="{8832C0D7-AF45-49F6-87BF-1DB8B9473325}" destId="{8BF6F924-88D9-4442-A4FE-84A8C93ACCA8}" srcOrd="10" destOrd="0" presId="urn:microsoft.com/office/officeart/2005/8/layout/cycle1"/>
    <dgm:cxn modelId="{35FDDD26-CF28-4B82-A2E8-0C7B97B0B5D3}" type="presParOf" srcId="{8832C0D7-AF45-49F6-87BF-1DB8B9473325}" destId="{0D5535AD-9C38-485C-AAA6-6A3E93C3D2F1}" srcOrd="11" destOrd="0" presId="urn:microsoft.com/office/officeart/2005/8/layout/cycle1"/>
    <dgm:cxn modelId="{854CF5B2-9DF3-40FC-9768-278E0E240676}" type="presParOf" srcId="{8832C0D7-AF45-49F6-87BF-1DB8B9473325}" destId="{F5BAEBC7-796C-4BF5-B570-92A770A9E22D}" srcOrd="12" destOrd="0" presId="urn:microsoft.com/office/officeart/2005/8/layout/cycle1"/>
    <dgm:cxn modelId="{FC04C68F-FBB1-4ED2-AD9E-DFB3914A1FB4}" type="presParOf" srcId="{8832C0D7-AF45-49F6-87BF-1DB8B9473325}" destId="{CC770DCF-8F2F-4957-ADAD-8CC247C25E5D}" srcOrd="13" destOrd="0" presId="urn:microsoft.com/office/officeart/2005/8/layout/cycle1"/>
    <dgm:cxn modelId="{141A7692-A7F2-49E6-9F84-AF08BC2DF0E5}" type="presParOf" srcId="{8832C0D7-AF45-49F6-87BF-1DB8B9473325}" destId="{C8984EA1-D690-445D-BAEF-6A1AD15B6F1E}" srcOrd="14" destOrd="0" presId="urn:microsoft.com/office/officeart/2005/8/layout/cycle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869ABC-1C30-450D-9351-BAB3328B1492}">
      <dsp:nvSpPr>
        <dsp:cNvPr id="0" name=""/>
        <dsp:cNvSpPr/>
      </dsp:nvSpPr>
      <dsp:spPr>
        <a:xfrm>
          <a:off x="3373676" y="27603"/>
          <a:ext cx="946027" cy="946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pt-BR" sz="1600" b="1" kern="1200" dirty="0"/>
            <a:t>Geração/Gravação</a:t>
          </a:r>
          <a:endParaRPr lang="en-US" sz="1600" b="1" kern="1200" dirty="0"/>
        </a:p>
      </dsp:txBody>
      <dsp:txXfrm>
        <a:off x="3373676" y="27603"/>
        <a:ext cx="946027" cy="946027"/>
      </dsp:txXfrm>
    </dsp:sp>
    <dsp:sp modelId="{7FA86C3A-ADE4-4698-9903-7AD0DC6BECED}">
      <dsp:nvSpPr>
        <dsp:cNvPr id="0" name=""/>
        <dsp:cNvSpPr/>
      </dsp:nvSpPr>
      <dsp:spPr>
        <a:xfrm>
          <a:off x="1148588" y="272"/>
          <a:ext cx="3546537" cy="3546537"/>
        </a:xfrm>
        <a:prstGeom prst="circularArrow">
          <a:avLst>
            <a:gd name="adj1" fmla="val 5202"/>
            <a:gd name="adj2" fmla="val 336015"/>
            <a:gd name="adj3" fmla="val 21292825"/>
            <a:gd name="adj4" fmla="val 19766604"/>
            <a:gd name="adj5" fmla="val 6068"/>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FE93A-8288-40EE-A842-4279D1B24782}">
      <dsp:nvSpPr>
        <dsp:cNvPr id="0" name=""/>
        <dsp:cNvSpPr/>
      </dsp:nvSpPr>
      <dsp:spPr>
        <a:xfrm>
          <a:off x="3682330" y="1786740"/>
          <a:ext cx="1471877" cy="946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pt-BR" sz="1600" b="1" kern="1200" dirty="0"/>
            <a:t>Processamento</a:t>
          </a:r>
          <a:endParaRPr lang="en-US" sz="1600" b="1" kern="1200" dirty="0"/>
        </a:p>
      </dsp:txBody>
      <dsp:txXfrm>
        <a:off x="3682330" y="1786740"/>
        <a:ext cx="1471877" cy="946027"/>
      </dsp:txXfrm>
    </dsp:sp>
    <dsp:sp modelId="{39F04447-7051-4F3C-8215-9B8CA704FBD4}">
      <dsp:nvSpPr>
        <dsp:cNvPr id="0" name=""/>
        <dsp:cNvSpPr/>
      </dsp:nvSpPr>
      <dsp:spPr>
        <a:xfrm>
          <a:off x="1300983" y="-11"/>
          <a:ext cx="3546537" cy="3546537"/>
        </a:xfrm>
        <a:prstGeom prst="circularArrow">
          <a:avLst>
            <a:gd name="adj1" fmla="val 5202"/>
            <a:gd name="adj2" fmla="val 336015"/>
            <a:gd name="adj3" fmla="val 3846632"/>
            <a:gd name="adj4" fmla="val 2253829"/>
            <a:gd name="adj5" fmla="val 6068"/>
          </a:avLst>
        </a:prstGeom>
        <a:solidFill>
          <a:srgbClr val="D929C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BA24C2-BE5F-412A-852B-05017CBAAB3A}">
      <dsp:nvSpPr>
        <dsp:cNvPr id="0" name=""/>
        <dsp:cNvSpPr/>
      </dsp:nvSpPr>
      <dsp:spPr>
        <a:xfrm>
          <a:off x="2376259" y="2873947"/>
          <a:ext cx="1091195" cy="946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pt-BR" sz="1600" b="1" kern="1200" dirty="0"/>
            <a:t>Verificação, Reporte e Uso</a:t>
          </a:r>
          <a:endParaRPr lang="en-US" sz="1600" b="1" kern="1200" dirty="0"/>
        </a:p>
      </dsp:txBody>
      <dsp:txXfrm>
        <a:off x="2376259" y="2873947"/>
        <a:ext cx="1091195" cy="946027"/>
      </dsp:txXfrm>
    </dsp:sp>
    <dsp:sp modelId="{EF3F3014-C40B-459E-8148-BB9A1522CC6F}">
      <dsp:nvSpPr>
        <dsp:cNvPr id="0" name=""/>
        <dsp:cNvSpPr/>
      </dsp:nvSpPr>
      <dsp:spPr>
        <a:xfrm>
          <a:off x="968672" y="-11"/>
          <a:ext cx="3546537" cy="3546537"/>
        </a:xfrm>
        <a:prstGeom prst="circularArrow">
          <a:avLst>
            <a:gd name="adj1" fmla="val 5202"/>
            <a:gd name="adj2" fmla="val 336015"/>
            <a:gd name="adj3" fmla="val 8210155"/>
            <a:gd name="adj4" fmla="val 6617353"/>
            <a:gd name="adj5" fmla="val 6068"/>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F6F924-88D9-4442-A4FE-84A8C93ACCA8}">
      <dsp:nvSpPr>
        <dsp:cNvPr id="0" name=""/>
        <dsp:cNvSpPr/>
      </dsp:nvSpPr>
      <dsp:spPr>
        <a:xfrm>
          <a:off x="577937" y="1786740"/>
          <a:ext cx="1695016" cy="946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pt-BR" sz="1600" b="1" kern="1200" dirty="0"/>
            <a:t>Armazenamento, Retenção e Recuperação</a:t>
          </a:r>
          <a:endParaRPr lang="en-US" sz="1600" b="1" kern="1200" dirty="0"/>
        </a:p>
      </dsp:txBody>
      <dsp:txXfrm>
        <a:off x="577937" y="1786740"/>
        <a:ext cx="1695016" cy="946027"/>
      </dsp:txXfrm>
    </dsp:sp>
    <dsp:sp modelId="{0D5535AD-9C38-485C-AAA6-6A3E93C3D2F1}">
      <dsp:nvSpPr>
        <dsp:cNvPr id="0" name=""/>
        <dsp:cNvSpPr/>
      </dsp:nvSpPr>
      <dsp:spPr>
        <a:xfrm>
          <a:off x="1148588" y="272"/>
          <a:ext cx="3546537" cy="3546537"/>
        </a:xfrm>
        <a:prstGeom prst="circularArrow">
          <a:avLst>
            <a:gd name="adj1" fmla="val 5202"/>
            <a:gd name="adj2" fmla="val 336015"/>
            <a:gd name="adj3" fmla="val 12297380"/>
            <a:gd name="adj4" fmla="val 10771160"/>
            <a:gd name="adj5" fmla="val 6068"/>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770DCF-8F2F-4957-ADAD-8CC247C25E5D}">
      <dsp:nvSpPr>
        <dsp:cNvPr id="0" name=""/>
        <dsp:cNvSpPr/>
      </dsp:nvSpPr>
      <dsp:spPr>
        <a:xfrm>
          <a:off x="1524010" y="27603"/>
          <a:ext cx="946027" cy="946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pt-BR" sz="1600" b="1" kern="1200" dirty="0"/>
            <a:t>Destruição</a:t>
          </a:r>
          <a:endParaRPr lang="en-US" sz="1600" b="1" kern="1200" dirty="0"/>
        </a:p>
      </dsp:txBody>
      <dsp:txXfrm>
        <a:off x="1524010" y="27603"/>
        <a:ext cx="946027" cy="946027"/>
      </dsp:txXfrm>
    </dsp:sp>
    <dsp:sp modelId="{C8984EA1-D690-445D-BAEF-6A1AD15B6F1E}">
      <dsp:nvSpPr>
        <dsp:cNvPr id="0" name=""/>
        <dsp:cNvSpPr/>
      </dsp:nvSpPr>
      <dsp:spPr>
        <a:xfrm>
          <a:off x="273054" y="2048161"/>
          <a:ext cx="3546537" cy="3546537"/>
        </a:xfrm>
        <a:prstGeom prst="circularArrow">
          <a:avLst>
            <a:gd name="adj1" fmla="val 5202"/>
            <a:gd name="adj2" fmla="val 336015"/>
            <a:gd name="adj3" fmla="val 16865256"/>
            <a:gd name="adj4" fmla="val 15198729"/>
            <a:gd name="adj5" fmla="val 6068"/>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D92D4-2DC9-44D5-9A08-2654B44B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5970</Words>
  <Characters>35879</Characters>
  <Application>Microsoft Office Word</Application>
  <DocSecurity>0</DocSecurity>
  <Lines>298</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41766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Roberta NAPOLEONI</dc:creator>
  <cp:lastModifiedBy>Higor Rodrigues</cp:lastModifiedBy>
  <cp:revision>31</cp:revision>
  <cp:lastPrinted>2011-02-11T17:53:00Z</cp:lastPrinted>
  <dcterms:created xsi:type="dcterms:W3CDTF">2024-03-26T11:31:00Z</dcterms:created>
  <dcterms:modified xsi:type="dcterms:W3CDTF">2024-04-05T21:46:00Z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51e939-46ca-4a56-a9d5-fb166622f07a_Enabled">
    <vt:lpwstr>true</vt:lpwstr>
  </property>
  <property fmtid="{D5CDD505-2E9C-101B-9397-08002B2CF9AE}" pid="3" name="MSIP_Label_3551e939-46ca-4a56-a9d5-fb166622f07a_SetDate">
    <vt:lpwstr>2022-10-28T19:06:40Z</vt:lpwstr>
  </property>
  <property fmtid="{D5CDD505-2E9C-101B-9397-08002B2CF9AE}" pid="4" name="MSIP_Label_3551e939-46ca-4a56-a9d5-fb166622f07a_Method">
    <vt:lpwstr>Privileged</vt:lpwstr>
  </property>
  <property fmtid="{D5CDD505-2E9C-101B-9397-08002B2CF9AE}" pid="5" name="MSIP_Label_3551e939-46ca-4a56-a9d5-fb166622f07a_Name">
    <vt:lpwstr>3551e939-46ca-4a56-a9d5-fb166622f07a</vt:lpwstr>
  </property>
  <property fmtid="{D5CDD505-2E9C-101B-9397-08002B2CF9AE}" pid="6" name="MSIP_Label_3551e939-46ca-4a56-a9d5-fb166622f07a_SiteId">
    <vt:lpwstr>db76fb59-a377-4120-bc54-59dead7d39c9</vt:lpwstr>
  </property>
  <property fmtid="{D5CDD505-2E9C-101B-9397-08002B2CF9AE}" pid="7" name="MSIP_Label_3551e939-46ca-4a56-a9d5-fb166622f07a_ActionId">
    <vt:lpwstr>76bff665-ee9f-4f75-929e-bbefecfa928b</vt:lpwstr>
  </property>
  <property fmtid="{D5CDD505-2E9C-101B-9397-08002B2CF9AE}" pid="8" name="MSIP_Label_3551e939-46ca-4a56-a9d5-fb166622f07a_ContentBits">
    <vt:lpwstr>1</vt:lpwstr>
  </property>
</Properties>
</file>