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BF4A" w14:textId="77777777" w:rsidR="00830607" w:rsidRPr="00E26AFF" w:rsidRDefault="007864DC" w:rsidP="00E26AFF">
      <w:pPr>
        <w:jc w:val="center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ㅇㅇㅇ</w:t>
      </w:r>
      <w:r w:rsidR="00E26AFF" w:rsidRPr="00E26AFF">
        <w:rPr>
          <w:rFonts w:hint="eastAsia"/>
          <w:b/>
          <w:sz w:val="22"/>
        </w:rPr>
        <w:t>제목</w:t>
      </w:r>
      <w:proofErr w:type="spellEnd"/>
    </w:p>
    <w:p w14:paraId="60E83E37" w14:textId="77777777" w:rsidR="00E26AFF" w:rsidRDefault="00E26AFF" w:rsidP="00E26AFF">
      <w:pPr>
        <w:jc w:val="right"/>
      </w:pPr>
      <w:r>
        <w:rPr>
          <w:rFonts w:hint="eastAsia"/>
        </w:rPr>
        <w:t>일자</w:t>
      </w:r>
    </w:p>
    <w:p w14:paraId="48A7B6FF" w14:textId="6E8CDCA7" w:rsidR="000C1F72" w:rsidRDefault="006A14F8" w:rsidP="000C1F72">
      <w:pPr>
        <w:pStyle w:val="a3"/>
        <w:numPr>
          <w:ilvl w:val="0"/>
          <w:numId w:val="5"/>
        </w:numPr>
        <w:spacing w:after="80"/>
        <w:ind w:leftChars="0"/>
      </w:pPr>
      <w:r>
        <w:rPr>
          <w:rFonts w:hint="eastAsia"/>
        </w:rPr>
        <w:t>F</w:t>
      </w:r>
      <w:r>
        <w:t xml:space="preserve">ine resolution </w:t>
      </w:r>
      <w:r>
        <w:rPr>
          <w:rFonts w:hint="eastAsia"/>
        </w:rPr>
        <w:t>주파수를 추정하는 다양한 방법의 장단점을 비교하여 봅시다.</w:t>
      </w:r>
    </w:p>
    <w:p w14:paraId="45FF1D9A" w14:textId="5820B990" w:rsidR="006A14F8" w:rsidRDefault="006A14F8" w:rsidP="006A14F8">
      <w:pPr>
        <w:pStyle w:val="a3"/>
        <w:numPr>
          <w:ilvl w:val="1"/>
          <w:numId w:val="5"/>
        </w:numPr>
        <w:spacing w:after="80"/>
        <w:ind w:leftChars="0"/>
      </w:pPr>
      <w:r>
        <w:t>Reassignment</w:t>
      </w:r>
    </w:p>
    <w:p w14:paraId="7A7BB20F" w14:textId="2F881BA9" w:rsidR="004444B5" w:rsidRDefault="004444B5" w:rsidP="004444B5">
      <w:pPr>
        <w:pStyle w:val="a3"/>
        <w:numPr>
          <w:ilvl w:val="2"/>
          <w:numId w:val="5"/>
        </w:numPr>
        <w:spacing w:after="80"/>
        <w:ind w:leftChars="0"/>
      </w:pPr>
      <w:r>
        <w:rPr>
          <w:rFonts w:hint="eastAsia"/>
        </w:rPr>
        <w:t>ㅇㅇㅇ</w:t>
      </w:r>
    </w:p>
    <w:p w14:paraId="50B48C0C" w14:textId="520F4181" w:rsidR="006A14F8" w:rsidRDefault="006A14F8" w:rsidP="006A14F8">
      <w:pPr>
        <w:pStyle w:val="a3"/>
        <w:numPr>
          <w:ilvl w:val="1"/>
          <w:numId w:val="5"/>
        </w:numPr>
        <w:spacing w:after="80"/>
        <w:ind w:leftChars="0"/>
      </w:pPr>
      <w:r>
        <w:rPr>
          <w:rFonts w:hint="eastAsia"/>
        </w:rPr>
        <w:t>S</w:t>
      </w:r>
      <w:r>
        <w:t>BL</w:t>
      </w:r>
      <w:r w:rsidR="000D0B70">
        <w:t xml:space="preserve"> </w:t>
      </w:r>
      <w:r w:rsidR="000D0B70">
        <w:fldChar w:fldCharType="begin"/>
      </w:r>
      <w:r w:rsidR="000D0B70">
        <w:instrText xml:space="preserve"> ADDIN EN.CITE &lt;EndNote&gt;&lt;Cite&gt;&lt;Author&gt;Shin&lt;/Author&gt;&lt;Year&gt;2021&lt;/Year&gt;&lt;RecNum&gt;345&lt;/RecNum&gt;&lt;DisplayText&gt;&lt;style face="bold italic"&gt;[1, 0832_T01_R15]&lt;/style&gt;&lt;/DisplayText&gt;&lt;record&gt;&lt;rec-number&gt;345&lt;/rec-number&gt;&lt;foreign-keys&gt;&lt;key app="EN" db-id="exfxfwp0c5fadwe9wsdpvfxkrx0s052adf0a" timestamp="1648515672" guid="9c5ea70a-634c-4063-82f0-582465230a0c"&gt;345&lt;/key&gt;&lt;/foreign-keys&gt;&lt;ref-type name="Journal Article"&gt;17&lt;/ref-type&gt;&lt;contributors&gt;&lt;authors&gt;&lt;author&gt;Shin, Myoungin&lt;/author&gt;&lt;author&gt;Hong, Wooyoung&lt;/author&gt;&lt;author&gt;Lee, Keunhwa&lt;/author&gt;&lt;author&gt;Choo, Youngmin&lt;/author&gt;&lt;/authors&gt;&lt;/contributors&gt;&lt;titles&gt;&lt;title&gt;Frequency Analysis of Acoustic Data Using Multiple-Measurement Sparse Bayesian Learning&lt;/title&gt;&lt;secondary-title&gt;Sensors&lt;/secondary-title&gt;&lt;/titles&gt;&lt;periodical&gt;&lt;full-title&gt;Sensors&lt;/full-title&gt;&lt;/periodical&gt;&lt;pages&gt;5827&lt;/pages&gt;&lt;volume&gt;21&lt;/volume&gt;&lt;number&gt;17&lt;/number&gt;&lt;dates&gt;&lt;year&gt;2021&lt;/year&gt;&lt;/dates&gt;&lt;label&gt;0832_T01_R15&lt;/label&gt;&lt;urls&gt;&lt;/urls&gt;&lt;/record&gt;&lt;/Cite&gt;&lt;/EndNote&gt;</w:instrText>
      </w:r>
      <w:r w:rsidR="000D0B70">
        <w:fldChar w:fldCharType="separate"/>
      </w:r>
      <w:r w:rsidR="000D0B70" w:rsidRPr="000D0B70">
        <w:rPr>
          <w:b/>
          <w:i/>
          <w:noProof/>
        </w:rPr>
        <w:t>[1, 0832_T01_R15]</w:t>
      </w:r>
      <w:r w:rsidR="000D0B70">
        <w:fldChar w:fldCharType="end"/>
      </w:r>
    </w:p>
    <w:p w14:paraId="62DB5DE0" w14:textId="5B7A15FC" w:rsidR="006203D5" w:rsidRDefault="006203D5" w:rsidP="004444B5">
      <w:pPr>
        <w:pStyle w:val="a3"/>
        <w:numPr>
          <w:ilvl w:val="2"/>
          <w:numId w:val="5"/>
        </w:numPr>
        <w:spacing w:after="80"/>
        <w:ind w:leftChars="0"/>
      </w:pPr>
      <w:r>
        <w:t xml:space="preserve">SBL Robustness over </w:t>
      </w:r>
      <w:r>
        <w:rPr>
          <w:rFonts w:hint="eastAsia"/>
        </w:rPr>
        <w:t>F</w:t>
      </w:r>
      <w:r>
        <w:t>FT</w:t>
      </w:r>
      <w:r>
        <w:rPr>
          <w:rFonts w:hint="eastAsia"/>
        </w:rPr>
        <w:t>,</w:t>
      </w:r>
      <w:r>
        <w:t xml:space="preserve"> ESPRINT, </w:t>
      </w:r>
      <w:proofErr w:type="gramStart"/>
      <w:r>
        <w:rPr>
          <w:rFonts w:hint="eastAsia"/>
        </w:rPr>
        <w:t>R</w:t>
      </w:r>
      <w:r>
        <w:t xml:space="preserve">MUSIC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함</w:t>
      </w:r>
    </w:p>
    <w:p w14:paraId="4ECFC464" w14:textId="258B0F6C" w:rsidR="004444B5" w:rsidRDefault="004444B5" w:rsidP="004444B5">
      <w:pPr>
        <w:pStyle w:val="a3"/>
        <w:numPr>
          <w:ilvl w:val="2"/>
          <w:numId w:val="5"/>
        </w:numPr>
        <w:spacing w:after="80"/>
        <w:ind w:leftChars="0"/>
      </w:pPr>
      <w:r>
        <w:t xml:space="preserve">Amplitude, </w:t>
      </w:r>
      <w:r>
        <w:rPr>
          <w:rFonts w:hint="eastAsia"/>
        </w:rPr>
        <w:t>p</w:t>
      </w:r>
      <w:r>
        <w:t xml:space="preserve">ower </w:t>
      </w:r>
      <w:r>
        <w:rPr>
          <w:rFonts w:hint="eastAsia"/>
        </w:rPr>
        <w:t>측정이 가능한가?</w:t>
      </w:r>
    </w:p>
    <w:p w14:paraId="2632C159" w14:textId="62BCFCAF" w:rsidR="004444B5" w:rsidRDefault="004444B5" w:rsidP="004444B5">
      <w:pPr>
        <w:pStyle w:val="a3"/>
        <w:numPr>
          <w:ilvl w:val="2"/>
          <w:numId w:val="5"/>
        </w:numPr>
        <w:spacing w:after="80"/>
        <w:ind w:leftChars="0"/>
      </w:pPr>
      <w:r>
        <w:t>Initialization</w:t>
      </w:r>
      <w:r>
        <w:rPr>
          <w:rFonts w:hint="eastAsia"/>
        </w:rPr>
        <w:t xml:space="preserve">을 위해서 </w:t>
      </w:r>
      <w:r>
        <w:t>seed</w:t>
      </w:r>
      <w:r>
        <w:rPr>
          <w:rFonts w:hint="eastAsia"/>
        </w:rPr>
        <w:t>가 주어져야 하는가?</w:t>
      </w:r>
    </w:p>
    <w:p w14:paraId="0736B093" w14:textId="6FE4A3A9" w:rsidR="004444B5" w:rsidRDefault="004444B5" w:rsidP="000D0B70">
      <w:pPr>
        <w:spacing w:after="80"/>
      </w:pPr>
    </w:p>
    <w:p w14:paraId="316785E1" w14:textId="6B87C966" w:rsidR="000D0B70" w:rsidRDefault="000D0B70" w:rsidP="000D0B70">
      <w:pPr>
        <w:spacing w:after="80"/>
      </w:pPr>
    </w:p>
    <w:p w14:paraId="6B2DDADF" w14:textId="77777777" w:rsidR="000D0B70" w:rsidRDefault="000D0B70" w:rsidP="000D0B70">
      <w:pPr>
        <w:spacing w:after="80"/>
      </w:pPr>
    </w:p>
    <w:p w14:paraId="05811BD6" w14:textId="0F6D1E59" w:rsidR="000D0B70" w:rsidRPr="000D0B70" w:rsidRDefault="000D0B70" w:rsidP="000D0B70">
      <w:pPr>
        <w:spacing w:after="80"/>
        <w:rPr>
          <w:rFonts w:hint="eastAsia"/>
          <w:b/>
          <w:bCs/>
          <w:u w:val="single"/>
        </w:rPr>
      </w:pPr>
      <w:r w:rsidRPr="000D0B70">
        <w:rPr>
          <w:rFonts w:hint="eastAsia"/>
          <w:b/>
          <w:bCs/>
          <w:u w:val="single"/>
        </w:rPr>
        <w:t>R</w:t>
      </w:r>
      <w:r w:rsidRPr="000D0B70">
        <w:rPr>
          <w:b/>
          <w:bCs/>
          <w:u w:val="single"/>
        </w:rPr>
        <w:t>EFERENCE</w:t>
      </w:r>
    </w:p>
    <w:p w14:paraId="426926E3" w14:textId="77777777" w:rsidR="000D0B70" w:rsidRPr="000D0B70" w:rsidRDefault="000D0B70" w:rsidP="000D0B7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0D0B70">
        <w:t xml:space="preserve">[1, 0832_T01_R15] </w:t>
      </w:r>
      <w:r w:rsidRPr="000D0B70">
        <w:tab/>
        <w:t xml:space="preserve">M. Shin, W. Hong, K. Lee, and Y. Choo, "Frequency Analysis of Acoustic Data Using Multiple-Measurement Sparse Bayesian Learning," </w:t>
      </w:r>
      <w:r w:rsidRPr="000D0B70">
        <w:rPr>
          <w:i/>
        </w:rPr>
        <w:t xml:space="preserve">Sensors, </w:t>
      </w:r>
      <w:r w:rsidRPr="000D0B70">
        <w:t>vol. 21, p. 5827, 2021.</w:t>
      </w:r>
    </w:p>
    <w:p w14:paraId="534644E4" w14:textId="2C2C814D" w:rsidR="000D0B70" w:rsidRDefault="000D0B70" w:rsidP="000D0B70">
      <w:pPr>
        <w:spacing w:after="80"/>
        <w:rPr>
          <w:rFonts w:hint="eastAsia"/>
        </w:rPr>
      </w:pPr>
      <w:r>
        <w:fldChar w:fldCharType="end"/>
      </w:r>
    </w:p>
    <w:sectPr w:rsidR="000D0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1648"/>
    <w:multiLevelType w:val="multilevel"/>
    <w:tmpl w:val="C6F4F612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b/>
        <w:i w:val="0"/>
        <w:color w:val="2F5496" w:themeColor="accent5" w:themeShade="BF"/>
      </w:rPr>
    </w:lvl>
    <w:lvl w:ilvl="1">
      <w:start w:val="1"/>
      <w:numFmt w:val="ganada"/>
      <w:lvlText w:val="%2)"/>
      <w:lvlJc w:val="left"/>
      <w:pPr>
        <w:ind w:left="850" w:hanging="425"/>
      </w:pPr>
      <w:rPr>
        <w:rFonts w:hint="eastAsia"/>
        <w:b/>
        <w:i w:val="0"/>
        <w:color w:val="44546A" w:themeColor="text2"/>
      </w:rPr>
    </w:lvl>
    <w:lvl w:ilvl="2">
      <w:start w:val="1"/>
      <w:numFmt w:val="decimalEnclosedCircle"/>
      <w:lvlText w:val="%3"/>
      <w:lvlJc w:val="left"/>
      <w:pPr>
        <w:ind w:left="1275" w:hanging="425"/>
      </w:pPr>
      <w:rPr>
        <w:rFonts w:hint="eastAsia"/>
        <w:b/>
        <w:i w:val="0"/>
        <w:color w:val="4472C4" w:themeColor="accent5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2125" w:hanging="425"/>
      </w:pPr>
      <w:rPr>
        <w:rFonts w:hint="eastAsia"/>
      </w:rPr>
    </w:lvl>
    <w:lvl w:ilvl="5">
      <w:start w:val="1"/>
      <w:numFmt w:val="chosung"/>
      <w:lvlText w:val="(%6)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ganada"/>
      <w:lvlText w:val="%8)"/>
      <w:lvlJc w:val="left"/>
      <w:pPr>
        <w:ind w:left="3400" w:hanging="425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825" w:hanging="425"/>
      </w:pPr>
      <w:rPr>
        <w:rFonts w:hint="eastAsia"/>
      </w:rPr>
    </w:lvl>
  </w:abstractNum>
  <w:abstractNum w:abstractNumId="1" w15:restartNumberingAfterBreak="0">
    <w:nsid w:val="1A5430E3"/>
    <w:multiLevelType w:val="multilevel"/>
    <w:tmpl w:val="7BAE4A88"/>
    <w:styleLink w:val="liststyleHJ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0" w:hanging="425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2125" w:hanging="425"/>
      </w:pPr>
      <w:rPr>
        <w:rFonts w:hint="eastAsia"/>
      </w:rPr>
    </w:lvl>
    <w:lvl w:ilvl="5">
      <w:start w:val="1"/>
      <w:numFmt w:val="chosung"/>
      <w:lvlText w:val="(%6)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ganada"/>
      <w:lvlText w:val="%8)"/>
      <w:lvlJc w:val="left"/>
      <w:pPr>
        <w:ind w:left="3400" w:hanging="425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825" w:hanging="425"/>
      </w:pPr>
      <w:rPr>
        <w:rFonts w:hint="eastAsia"/>
      </w:rPr>
    </w:lvl>
  </w:abstractNum>
  <w:abstractNum w:abstractNumId="2" w15:restartNumberingAfterBreak="0">
    <w:nsid w:val="3A7556B0"/>
    <w:multiLevelType w:val="multilevel"/>
    <w:tmpl w:val="7BAE4A88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0" w:hanging="425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2125" w:hanging="425"/>
      </w:pPr>
      <w:rPr>
        <w:rFonts w:hint="eastAsia"/>
      </w:rPr>
    </w:lvl>
    <w:lvl w:ilvl="5">
      <w:start w:val="1"/>
      <w:numFmt w:val="chosung"/>
      <w:lvlText w:val="(%6)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ganada"/>
      <w:lvlText w:val="%8)"/>
      <w:lvlJc w:val="left"/>
      <w:pPr>
        <w:ind w:left="3400" w:hanging="425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825" w:hanging="425"/>
      </w:pPr>
      <w:rPr>
        <w:rFonts w:hint="eastAsia"/>
      </w:rPr>
    </w:lvl>
  </w:abstractNum>
  <w:abstractNum w:abstractNumId="3" w15:restartNumberingAfterBreak="0">
    <w:nsid w:val="439E45CB"/>
    <w:multiLevelType w:val="multilevel"/>
    <w:tmpl w:val="7BAE4A88"/>
    <w:numStyleLink w:val="liststyleHJ"/>
  </w:abstractNum>
  <w:abstractNum w:abstractNumId="4" w15:restartNumberingAfterBreak="0">
    <w:nsid w:val="61ED110D"/>
    <w:multiLevelType w:val="multilevel"/>
    <w:tmpl w:val="CA56CB50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0" w:hanging="425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5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700" w:hanging="425"/>
      </w:pPr>
      <w:rPr>
        <w:rFonts w:hint="eastAsia"/>
      </w:rPr>
    </w:lvl>
    <w:lvl w:ilvl="4">
      <w:start w:val="1"/>
      <w:numFmt w:val="lowerRoman"/>
      <w:lvlText w:val="%5."/>
      <w:lvlJc w:val="right"/>
      <w:pPr>
        <w:ind w:left="2125" w:hanging="425"/>
      </w:pPr>
      <w:rPr>
        <w:rFonts w:hint="eastAsia"/>
      </w:rPr>
    </w:lvl>
    <w:lvl w:ilvl="5">
      <w:start w:val="1"/>
      <w:numFmt w:val="chosung"/>
      <w:lvlText w:val="(%6)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eastAsia"/>
      </w:rPr>
    </w:lvl>
    <w:lvl w:ilvl="7">
      <w:start w:val="1"/>
      <w:numFmt w:val="ganada"/>
      <w:lvlText w:val="%8)"/>
      <w:lvlJc w:val="left"/>
      <w:pPr>
        <w:ind w:left="3400" w:hanging="425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825" w:hanging="425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lvl w:ilvl="0">
        <w:start w:val="1"/>
        <w:numFmt w:val="decimalFullWidth"/>
        <w:lvlText w:val="%1"/>
        <w:lvlJc w:val="left"/>
        <w:pPr>
          <w:ind w:left="425" w:hanging="425"/>
        </w:pPr>
        <w:rPr>
          <w:rFonts w:hint="eastAsia"/>
          <w:b/>
          <w:i w:val="0"/>
          <w:color w:val="2F5496" w:themeColor="accent5" w:themeShade="BF"/>
        </w:rPr>
      </w:lvl>
    </w:lvlOverride>
    <w:lvlOverride w:ilvl="1">
      <w:lvl w:ilvl="1">
        <w:start w:val="1"/>
        <w:numFmt w:val="ganada"/>
        <w:lvlText w:val="%2)"/>
        <w:lvlJc w:val="left"/>
        <w:pPr>
          <w:ind w:left="850" w:hanging="425"/>
        </w:pPr>
        <w:rPr>
          <w:rFonts w:hint="eastAsia"/>
          <w:b/>
          <w:i w:val="0"/>
          <w:color w:val="44546A" w:themeColor="text2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75" w:hanging="425"/>
        </w:pPr>
        <w:rPr>
          <w:rFonts w:hint="eastAsia"/>
        </w:rPr>
      </w:lvl>
    </w:lvlOverride>
    <w:lvlOverride w:ilvl="3">
      <w:lvl w:ilvl="3">
        <w:start w:val="1"/>
        <w:numFmt w:val="upperLetter"/>
        <w:lvlText w:val="%4.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lowerRoman"/>
        <w:lvlText w:val="%5."/>
        <w:lvlJc w:val="righ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chosung"/>
        <w:lvlText w:val="(%6)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ganada"/>
        <w:lvlText w:val="%8)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825" w:hanging="425"/>
        </w:pPr>
        <w:rPr>
          <w:rFonts w:hint="eastAsia"/>
        </w:rPr>
      </w:lvl>
    </w:lvlOverride>
  </w:num>
  <w:num w:numId="7">
    <w:abstractNumId w:val="0"/>
    <w:lvlOverride w:ilvl="0">
      <w:lvl w:ilvl="0">
        <w:start w:val="1"/>
        <w:numFmt w:val="decimalFullWidth"/>
        <w:lvlText w:val="%1"/>
        <w:lvlJc w:val="left"/>
        <w:pPr>
          <w:ind w:left="425" w:hanging="425"/>
        </w:pPr>
        <w:rPr>
          <w:rFonts w:hint="eastAsia"/>
          <w:b/>
          <w:i w:val="0"/>
          <w:color w:val="2F5496" w:themeColor="accent5" w:themeShade="BF"/>
        </w:rPr>
      </w:lvl>
    </w:lvlOverride>
    <w:lvlOverride w:ilvl="1">
      <w:lvl w:ilvl="1">
        <w:start w:val="1"/>
        <w:numFmt w:val="ganada"/>
        <w:lvlText w:val="%2)"/>
        <w:lvlJc w:val="left"/>
        <w:pPr>
          <w:ind w:left="850" w:hanging="425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75" w:hanging="425"/>
        </w:pPr>
        <w:rPr>
          <w:rFonts w:hint="eastAsia"/>
          <w:b/>
          <w:i w:val="0"/>
        </w:rPr>
      </w:lvl>
    </w:lvlOverride>
    <w:lvlOverride w:ilvl="3">
      <w:lvl w:ilvl="3">
        <w:start w:val="1"/>
        <w:numFmt w:val="upperLetter"/>
        <w:lvlText w:val="%4."/>
        <w:lvlJc w:val="left"/>
        <w:pPr>
          <w:ind w:left="1700" w:hanging="425"/>
        </w:pPr>
        <w:rPr>
          <w:rFonts w:hint="eastAsia"/>
        </w:rPr>
      </w:lvl>
    </w:lvlOverride>
    <w:lvlOverride w:ilvl="4">
      <w:lvl w:ilvl="4">
        <w:start w:val="1"/>
        <w:numFmt w:val="lowerRoman"/>
        <w:lvlText w:val="%5."/>
        <w:lvlJc w:val="right"/>
        <w:pPr>
          <w:ind w:left="2125" w:hanging="425"/>
        </w:pPr>
        <w:rPr>
          <w:rFonts w:hint="eastAsia"/>
        </w:rPr>
      </w:lvl>
    </w:lvlOverride>
    <w:lvlOverride w:ilvl="5">
      <w:lvl w:ilvl="5">
        <w:start w:val="1"/>
        <w:numFmt w:val="chosung"/>
        <w:lvlText w:val="(%6)"/>
        <w:lvlJc w:val="left"/>
        <w:pPr>
          <w:ind w:left="2550" w:hanging="425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75" w:hanging="425"/>
        </w:pPr>
        <w:rPr>
          <w:rFonts w:hint="eastAsia"/>
        </w:rPr>
      </w:lvl>
    </w:lvlOverride>
    <w:lvlOverride w:ilvl="7">
      <w:lvl w:ilvl="7">
        <w:start w:val="1"/>
        <w:numFmt w:val="ganada"/>
        <w:lvlText w:val="%8)"/>
        <w:lvlJc w:val="left"/>
        <w:pPr>
          <w:ind w:left="3400" w:hanging="425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825" w:hanging="425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Copy_author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xfxfwp0c5fadwe9wsdpvfxkrx0s052adf0a&quot;&gt;My EndNote Library-Converted&lt;record-ids&gt;&lt;item&gt;345&lt;/item&gt;&lt;/record-ids&gt;&lt;/item&gt;&lt;/Libraries&gt;"/>
  </w:docVars>
  <w:rsids>
    <w:rsidRoot w:val="007864DC"/>
    <w:rsid w:val="000366D0"/>
    <w:rsid w:val="000C1F72"/>
    <w:rsid w:val="000D0B70"/>
    <w:rsid w:val="001A68FD"/>
    <w:rsid w:val="003E13E9"/>
    <w:rsid w:val="004444B5"/>
    <w:rsid w:val="006203D5"/>
    <w:rsid w:val="006A14F8"/>
    <w:rsid w:val="007864DC"/>
    <w:rsid w:val="00827D27"/>
    <w:rsid w:val="00830607"/>
    <w:rsid w:val="00835D66"/>
    <w:rsid w:val="00CC7F1A"/>
    <w:rsid w:val="00DB36BD"/>
    <w:rsid w:val="00E232D5"/>
    <w:rsid w:val="00E26AFF"/>
    <w:rsid w:val="00F016C6"/>
    <w:rsid w:val="00FC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A4D4"/>
  <w15:docId w15:val="{E812D07A-6CAE-4B0A-B4D7-B2C1357E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07"/>
    <w:pPr>
      <w:ind w:leftChars="400" w:left="800"/>
    </w:pPr>
  </w:style>
  <w:style w:type="numbering" w:customStyle="1" w:styleId="liststyleHJ">
    <w:name w:val="list style HJ"/>
    <w:uiPriority w:val="99"/>
    <w:rsid w:val="00F016C6"/>
    <w:pPr>
      <w:numPr>
        <w:numId w:val="3"/>
      </w:numPr>
    </w:pPr>
  </w:style>
  <w:style w:type="paragraph" w:customStyle="1" w:styleId="EndNoteBibliographyTitle">
    <w:name w:val="EndNote Bibliography Title"/>
    <w:basedOn w:val="a"/>
    <w:link w:val="EndNoteBibliographyTitleChar"/>
    <w:rsid w:val="000D0B70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0D0B70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0D0B70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0D0B70"/>
    <w:rPr>
      <w:rFonts w:ascii="맑은 고딕" w:eastAsia="맑은 고딕" w:hAnsi="맑은 고딕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hjc\OneDrive\Desktop\&#48148;&#47196;&#44032;&#44592;\template_multilev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template_multilevel</Template>
  <TotalTime>307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HJ_Home</dc:creator>
  <cp:keywords/>
  <cp:lastModifiedBy>Hyunjin</cp:lastModifiedBy>
  <cp:revision>6</cp:revision>
  <dcterms:created xsi:type="dcterms:W3CDTF">2022-01-13T21:53:00Z</dcterms:created>
  <dcterms:modified xsi:type="dcterms:W3CDTF">2022-03-29T05:29:00Z</dcterms:modified>
</cp:coreProperties>
</file>