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Music is a power that directly reaches the soul of the individual; it becomes a message that goes from heart to heart: from the heart of the composer that impact the heart of the person.</w:t>
      </w:r>
    </w:p>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And that power, working along with the word that is emitted, is very strong, and influences individuals, societies and governments; and it can be used to educate, teach and transmit values that benefit the social, intellectual, moral and spiritual development of an individual. </w:t>
      </w:r>
    </w:p>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If we combine education with positive music, the teaching goes directly to the heart of the person and it will produce good results; because after it enters the soul, it will grow in the interior of the person, producing actions according to the nature (positive or negative) of the message that has been planted. </w:t>
      </w:r>
    </w:p>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Music has a big influence in the behavior of the human being: it strengthens or soul, it also affects our body, stimulates our intelligence and creativity, and it influences the perception we have of the world. It has the power of moving the body, spirit and soul of the person, impacting the life of man from its origin. </w:t>
      </w:r>
    </w:p>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Music is a power that can influence and promote great movements in the world, that can reinforce moral, ethical and spiritual values in the person, with either negative or positive objectives for the human family.</w:t>
      </w:r>
    </w:p>
    <w:p w:rsidR="007F0655" w:rsidRPr="00791311" w:rsidRDefault="007F0655" w:rsidP="007F0655">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Aware of all the above, from the Global Embassy of Activists for Peace, Dr. William Soto Santiago proposes the program </w:t>
      </w:r>
      <w:r w:rsidRPr="00791311">
        <w:rPr>
          <w:rStyle w:val="Emphasis"/>
          <w:rFonts w:ascii="Arial" w:hAnsi="Arial" w:cs="Arial"/>
          <w:color w:val="000000" w:themeColor="text1"/>
          <w:sz w:val="21"/>
          <w:szCs w:val="21"/>
        </w:rPr>
        <w:t>The Power of Music for the Peace and Happiness of the Human Being, </w:t>
      </w:r>
      <w:r w:rsidRPr="00791311">
        <w:rPr>
          <w:rFonts w:ascii="Arial" w:hAnsi="Arial" w:cs="Arial"/>
          <w:color w:val="000000" w:themeColor="text1"/>
          <w:sz w:val="21"/>
          <w:szCs w:val="21"/>
        </w:rPr>
        <w:t>which aims for the human being to become aware of the responsibility they have when choosing which music they are going to listen to and share with their children. </w:t>
      </w:r>
    </w:p>
    <w:p w:rsidR="007F0655" w:rsidRPr="00791311" w:rsidRDefault="007F0655" w:rsidP="007F0655">
      <w:pPr>
        <w:rPr>
          <w:color w:val="000000" w:themeColor="text1"/>
        </w:rPr>
      </w:pPr>
    </w:p>
    <w:p w:rsidR="00DF4469" w:rsidRDefault="00DF4469"/>
    <w:sectPr w:rsidR="00DF4469" w:rsidSect="00692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0655"/>
    <w:rsid w:val="007F0655"/>
    <w:rsid w:val="00DF4469"/>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655"/>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Emphasis">
    <w:name w:val="Emphasis"/>
    <w:basedOn w:val="DefaultParagraphFont"/>
    <w:uiPriority w:val="20"/>
    <w:qFormat/>
    <w:rsid w:val="007F065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1422</Characters>
  <Application>Microsoft Office Word</Application>
  <DocSecurity>0</DocSecurity>
  <Lines>11</Lines>
  <Paragraphs>3</Paragraphs>
  <ScaleCrop>false</ScaleCrop>
  <Company>Grizli777</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1</cp:revision>
  <dcterms:created xsi:type="dcterms:W3CDTF">2023-01-02T19:39:00Z</dcterms:created>
  <dcterms:modified xsi:type="dcterms:W3CDTF">2023-01-02T19:39:00Z</dcterms:modified>
</cp:coreProperties>
</file>