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428389" w14:textId="77777777" w:rsidR="004B0AE6" w:rsidRPr="004B0AE6" w:rsidRDefault="00671EFD" w:rsidP="004B0AE6">
      <w:pPr>
        <w:rPr>
          <w:rFonts w:eastAsiaTheme="minorHAnsi"/>
          <w:szCs w:val="22"/>
        </w:rPr>
      </w:pPr>
      <w:r w:rsidRPr="004B0AE6">
        <w:rPr>
          <w:rFonts w:eastAsiaTheme="minorHAnsi" w:hint="eastAsia"/>
          <w:szCs w:val="22"/>
        </w:rPr>
        <w:t>第</w:t>
      </w:r>
      <w:r w:rsidRPr="004B0AE6">
        <w:rPr>
          <w:rFonts w:eastAsiaTheme="minorHAnsi"/>
          <w:szCs w:val="22"/>
        </w:rPr>
        <w:t xml:space="preserve">1 </w:t>
      </w:r>
      <w:r w:rsidRPr="004B0AE6">
        <w:rPr>
          <w:rFonts w:eastAsiaTheme="minorHAnsi"/>
          <w:szCs w:val="22"/>
        </w:rPr>
        <w:t>章</w:t>
      </w:r>
      <w:r w:rsidRPr="004B0AE6">
        <w:rPr>
          <w:rFonts w:eastAsiaTheme="minorHAnsi"/>
          <w:szCs w:val="22"/>
        </w:rPr>
        <w:t xml:space="preserve"> </w:t>
      </w:r>
      <w:r w:rsidR="00AD7B39" w:rsidRPr="004B0AE6">
        <w:rPr>
          <w:rFonts w:eastAsiaTheme="minorHAnsi" w:hint="eastAsia"/>
          <w:szCs w:val="22"/>
        </w:rPr>
        <w:t>序論</w:t>
      </w:r>
    </w:p>
    <w:p w14:paraId="145092C5" w14:textId="77777777" w:rsidR="004B0AE6" w:rsidRPr="004B0AE6" w:rsidRDefault="004B0AE6" w:rsidP="004B0AE6">
      <w:pPr>
        <w:rPr>
          <w:rFonts w:eastAsiaTheme="minorHAnsi"/>
          <w:szCs w:val="22"/>
        </w:rPr>
      </w:pPr>
    </w:p>
    <w:p w14:paraId="2997A2CD" w14:textId="33EBEA73" w:rsidR="00931036" w:rsidRPr="00931036" w:rsidRDefault="00AD7B39" w:rsidP="004733AF">
      <w:pPr>
        <w:pStyle w:val="a9"/>
        <w:numPr>
          <w:ilvl w:val="1"/>
          <w:numId w:val="1"/>
        </w:numPr>
        <w:spacing w:after="0"/>
        <w:rPr>
          <w:rFonts w:eastAsiaTheme="minorHAnsi"/>
          <w:szCs w:val="22"/>
        </w:rPr>
      </w:pPr>
      <w:r w:rsidRPr="004733AF">
        <w:rPr>
          <w:rFonts w:eastAsiaTheme="minorHAnsi" w:hint="eastAsia"/>
          <w:szCs w:val="22"/>
        </w:rPr>
        <w:t>研究背景</w:t>
      </w:r>
    </w:p>
    <w:p w14:paraId="63DC3CFA" w14:textId="77777777" w:rsidR="00931036" w:rsidRPr="00931036" w:rsidRDefault="00931036" w:rsidP="00931036">
      <w:pPr>
        <w:rPr>
          <w:rFonts w:eastAsiaTheme="minorHAnsi" w:hint="eastAsia"/>
          <w:szCs w:val="22"/>
        </w:rPr>
      </w:pPr>
      <w:r w:rsidRPr="00931036">
        <w:rPr>
          <w:rFonts w:eastAsiaTheme="minorHAnsi" w:hint="eastAsia"/>
          <w:szCs w:val="22"/>
        </w:rPr>
        <w:t>近年、デジタル技術の進展や社会構造の変化により、旅行や観光の在り方は大きく変容し、その意味や領域は拡大し続けている【</w:t>
      </w:r>
      <w:r w:rsidRPr="00931036">
        <w:rPr>
          <w:rFonts w:eastAsiaTheme="minorHAnsi"/>
          <w:szCs w:val="22"/>
        </w:rPr>
        <w:t>1</w:t>
      </w:r>
      <w:r w:rsidRPr="00931036">
        <w:rPr>
          <w:rFonts w:eastAsiaTheme="minorHAnsi"/>
          <w:szCs w:val="22"/>
        </w:rPr>
        <w:t>】。また、</w:t>
      </w:r>
      <w:r w:rsidRPr="00931036">
        <w:rPr>
          <w:rFonts w:eastAsiaTheme="minorHAnsi"/>
          <w:szCs w:val="22"/>
        </w:rPr>
        <w:t>SNS</w:t>
      </w:r>
      <w:r w:rsidRPr="00931036">
        <w:rPr>
          <w:rFonts w:eastAsiaTheme="minorHAnsi"/>
          <w:szCs w:val="22"/>
        </w:rPr>
        <w:t>の普及をはじめとする技術革新が、人々の価値観やライフスタイルの多様化を促進し、観光の目的や志向は従来の画一的な余暇・レジャーの枠を超えて進化している。</w:t>
      </w:r>
    </w:p>
    <w:p w14:paraId="131C1D69" w14:textId="77777777" w:rsidR="00931036" w:rsidRPr="00931036" w:rsidRDefault="00931036" w:rsidP="00931036">
      <w:pPr>
        <w:rPr>
          <w:rFonts w:eastAsiaTheme="minorHAnsi"/>
          <w:szCs w:val="22"/>
        </w:rPr>
      </w:pPr>
    </w:p>
    <w:p w14:paraId="15E6F57A" w14:textId="3566B322" w:rsidR="00931036" w:rsidRPr="00931036" w:rsidRDefault="00931036" w:rsidP="00931036">
      <w:pPr>
        <w:rPr>
          <w:rFonts w:eastAsiaTheme="minorHAnsi" w:hint="eastAsia"/>
          <w:szCs w:val="22"/>
        </w:rPr>
      </w:pPr>
      <w:r w:rsidRPr="00931036">
        <w:rPr>
          <w:rFonts w:eastAsiaTheme="minorHAnsi" w:hint="eastAsia"/>
          <w:szCs w:val="22"/>
        </w:rPr>
        <w:t>このような市場環境の変化により、旅行代理店や観光関連サービスの提供者にとって、カスタマーの期待やニーズを的確に把握し、それに基づいた旅行プランを提案する能力が、これまで以上に求められている。しかし、旅行代理店のスタッフ（以下「オペレーター」）は、カスタマーとの対話を通じて、旅行に対する期待を汲み取るとともに、旅行先の情報収集や旅程の調整といった複数のタスクを同時にこなす必要がある。このようなマルチタスクの負担は、提案の質や対応スピードに影響を与え、結果としてカスタマー満足度の低下を招く可能性がある。</w:t>
      </w:r>
    </w:p>
    <w:p w14:paraId="0DB81D5D" w14:textId="1733B300" w:rsidR="00931036" w:rsidRPr="00931036" w:rsidRDefault="00931036" w:rsidP="00931036">
      <w:pPr>
        <w:rPr>
          <w:rFonts w:eastAsiaTheme="minorHAnsi" w:hint="eastAsia"/>
          <w:szCs w:val="22"/>
        </w:rPr>
      </w:pPr>
      <w:r w:rsidRPr="00931036">
        <w:rPr>
          <w:rFonts w:eastAsiaTheme="minorHAnsi" w:hint="eastAsia"/>
          <w:szCs w:val="22"/>
        </w:rPr>
        <w:t>そのため、オペレーターの負担を軽減し、カスタマー対応の効率化を図る仕組みの導入は、サービスの質向上とカスタマー満足度の向上に直結する重要な課題である。</w:t>
      </w:r>
    </w:p>
    <w:p w14:paraId="3F77A64B" w14:textId="319AB58D" w:rsidR="00931036" w:rsidRPr="00931036" w:rsidRDefault="00931036" w:rsidP="00931036">
      <w:pPr>
        <w:rPr>
          <w:rFonts w:eastAsiaTheme="minorHAnsi" w:hint="eastAsia"/>
          <w:szCs w:val="22"/>
        </w:rPr>
      </w:pPr>
      <w:r w:rsidRPr="00931036">
        <w:rPr>
          <w:rFonts w:eastAsiaTheme="minorHAnsi" w:hint="eastAsia"/>
          <w:szCs w:val="22"/>
        </w:rPr>
        <w:t>こうした背景のもと、本研究では、カスタマーの旅行に対する要望を「期待」と定義し、旅行代理店のオペレーターとカスタマーの観光プランに関する相談の対話文から、カスタマーの期待を抽出する手法を検討する。</w:t>
      </w:r>
    </w:p>
    <w:p w14:paraId="6A01CD94" w14:textId="6B9CD27F" w:rsidR="00931036" w:rsidRPr="00931036" w:rsidRDefault="00931036" w:rsidP="00931036">
      <w:pPr>
        <w:rPr>
          <w:rFonts w:eastAsiaTheme="minorHAnsi"/>
          <w:szCs w:val="22"/>
        </w:rPr>
      </w:pPr>
      <w:r w:rsidRPr="00931036">
        <w:rPr>
          <w:rFonts w:eastAsiaTheme="minorHAnsi" w:hint="eastAsia"/>
          <w:szCs w:val="22"/>
        </w:rPr>
        <w:t>従来の期待抽出に関する研究は、レビュー</w:t>
      </w:r>
      <w:r w:rsidRPr="00931036">
        <w:rPr>
          <w:rFonts w:eastAsiaTheme="minorHAnsi"/>
          <w:szCs w:val="22"/>
        </w:rPr>
        <w:t>を対象とし</w:t>
      </w:r>
      <w:r w:rsidRPr="00931036">
        <w:rPr>
          <w:rFonts w:eastAsiaTheme="minorHAnsi" w:hint="eastAsia"/>
          <w:szCs w:val="22"/>
        </w:rPr>
        <w:t>、対象となるものは狭く限られていた。</w:t>
      </w:r>
      <w:r w:rsidRPr="00931036">
        <w:rPr>
          <w:rFonts w:eastAsiaTheme="minorHAnsi"/>
          <w:szCs w:val="22"/>
        </w:rPr>
        <w:t>ここでの「期待」とは、購入者や利用者が商品やサービスに対して抱く評価基準を示す重要な要素と定義されている。しかし、対話</w:t>
      </w:r>
      <w:r>
        <w:rPr>
          <w:rFonts w:eastAsiaTheme="minorHAnsi" w:hint="eastAsia"/>
          <w:szCs w:val="22"/>
        </w:rPr>
        <w:t>文章</w:t>
      </w:r>
      <w:r w:rsidRPr="00931036">
        <w:rPr>
          <w:rFonts w:eastAsiaTheme="minorHAnsi"/>
          <w:szCs w:val="22"/>
        </w:rPr>
        <w:t>を用いた期待抽出の研究は</w:t>
      </w:r>
      <w:r>
        <w:rPr>
          <w:rFonts w:eastAsiaTheme="minorHAnsi" w:hint="eastAsia"/>
          <w:szCs w:val="22"/>
        </w:rPr>
        <w:t>行われておらず</w:t>
      </w:r>
      <w:r w:rsidRPr="00931036">
        <w:rPr>
          <w:rFonts w:eastAsiaTheme="minorHAnsi"/>
          <w:szCs w:val="22"/>
        </w:rPr>
        <w:t>、</w:t>
      </w:r>
      <w:r>
        <w:rPr>
          <w:rFonts w:eastAsiaTheme="minorHAnsi" w:hint="eastAsia"/>
          <w:szCs w:val="22"/>
        </w:rPr>
        <w:t>対話文章</w:t>
      </w:r>
      <w:r w:rsidRPr="00931036">
        <w:rPr>
          <w:rFonts w:eastAsiaTheme="minorHAnsi"/>
          <w:szCs w:val="22"/>
        </w:rPr>
        <w:t>への応用可能性を探ることには大きな意義がある。</w:t>
      </w:r>
    </w:p>
    <w:p w14:paraId="4B6EB1F2" w14:textId="77777777" w:rsidR="00265679" w:rsidRPr="004C7AA8" w:rsidRDefault="00265679" w:rsidP="000E6D14">
      <w:pPr>
        <w:rPr>
          <w:rFonts w:eastAsiaTheme="minorHAnsi"/>
          <w:szCs w:val="22"/>
        </w:rPr>
      </w:pPr>
    </w:p>
    <w:p w14:paraId="166C8A26" w14:textId="0D49A118" w:rsidR="005671CC" w:rsidRDefault="00784BC6" w:rsidP="000E6D14">
      <w:pPr>
        <w:rPr>
          <w:rFonts w:eastAsiaTheme="minorHAnsi"/>
          <w:szCs w:val="22"/>
        </w:rPr>
      </w:pPr>
      <w:r w:rsidRPr="004B0AE6">
        <w:rPr>
          <w:rFonts w:eastAsiaTheme="minorHAnsi"/>
          <w:szCs w:val="22"/>
        </w:rPr>
        <w:t>1.</w:t>
      </w:r>
      <w:r w:rsidR="00671EFD" w:rsidRPr="004B0AE6">
        <w:rPr>
          <w:rFonts w:eastAsiaTheme="minorHAnsi"/>
          <w:szCs w:val="22"/>
        </w:rPr>
        <w:t xml:space="preserve">2 </w:t>
      </w:r>
      <w:r w:rsidRPr="004B0AE6">
        <w:rPr>
          <w:rFonts w:eastAsiaTheme="minorHAnsi"/>
          <w:szCs w:val="22"/>
        </w:rPr>
        <w:t>研究目的</w:t>
      </w:r>
    </w:p>
    <w:p w14:paraId="3601C49A" w14:textId="5DD1F004" w:rsidR="00931036" w:rsidRDefault="00931036" w:rsidP="00265679">
      <w:r>
        <w:t>本研究の目的は、カスタマーが旅行に求める期待を高精度に抽出することである。ここで、期待とは、カスタマーが旅行に対して抱く要望と定義する。</w:t>
      </w:r>
    </w:p>
    <w:p w14:paraId="34BA9885" w14:textId="5E7BBA33" w:rsidR="00931036" w:rsidRPr="00931036" w:rsidRDefault="00931036" w:rsidP="00931036">
      <w:pPr>
        <w:rPr>
          <w:rFonts w:eastAsiaTheme="minorHAnsi"/>
          <w:szCs w:val="22"/>
        </w:rPr>
      </w:pPr>
      <w:r w:rsidRPr="00931036">
        <w:rPr>
          <w:rFonts w:eastAsiaTheme="minorHAnsi" w:hint="eastAsia"/>
          <w:szCs w:val="22"/>
        </w:rPr>
        <w:t>具体的には、旅行代理店のオペレーターとカスタマーの観光プランに関する相談の対話文から、カスタマーの期待を適切に抽出することを目標とする。さらに、期待の抽出手法として、文分類手法と対話対分類手法を比較し、</w:t>
      </w:r>
      <w:r w:rsidR="00EE2608" w:rsidRPr="00931036">
        <w:rPr>
          <w:rFonts w:eastAsiaTheme="minorHAnsi" w:hint="eastAsia"/>
          <w:szCs w:val="22"/>
        </w:rPr>
        <w:t>オペレー</w:t>
      </w:r>
      <w:r w:rsidR="00EE2608" w:rsidRPr="00931036">
        <w:rPr>
          <w:rFonts w:eastAsiaTheme="minorHAnsi" w:hint="eastAsia"/>
          <w:szCs w:val="22"/>
        </w:rPr>
        <w:lastRenderedPageBreak/>
        <w:t>ター</w:t>
      </w:r>
      <w:r w:rsidR="00EE2608">
        <w:rPr>
          <w:rFonts w:eastAsiaTheme="minorHAnsi" w:hint="eastAsia"/>
          <w:szCs w:val="22"/>
        </w:rPr>
        <w:t>の発話</w:t>
      </w:r>
      <w:r w:rsidRPr="00931036">
        <w:rPr>
          <w:rFonts w:eastAsiaTheme="minorHAnsi" w:hint="eastAsia"/>
          <w:szCs w:val="22"/>
        </w:rPr>
        <w:t>情報の利用が</w:t>
      </w:r>
      <w:r w:rsidR="00EE2608">
        <w:rPr>
          <w:rFonts w:eastAsiaTheme="minorHAnsi" w:hint="eastAsia"/>
          <w:szCs w:val="22"/>
        </w:rPr>
        <w:t>カスタマー</w:t>
      </w:r>
      <w:r w:rsidRPr="00931036">
        <w:rPr>
          <w:rFonts w:eastAsiaTheme="minorHAnsi" w:hint="eastAsia"/>
          <w:szCs w:val="22"/>
        </w:rPr>
        <w:t>の期待文分類にどの程度有用であるかを検証する。</w:t>
      </w:r>
    </w:p>
    <w:p w14:paraId="68B00E8C" w14:textId="77777777" w:rsidR="004B0AE6" w:rsidRPr="00931036" w:rsidRDefault="004B0AE6" w:rsidP="004B0AE6">
      <w:pPr>
        <w:spacing w:before="100" w:beforeAutospacing="1"/>
        <w:rPr>
          <w:rFonts w:eastAsiaTheme="minorHAnsi"/>
          <w:szCs w:val="22"/>
        </w:rPr>
      </w:pPr>
    </w:p>
    <w:p w14:paraId="5CAD9B6C" w14:textId="23CFB625" w:rsidR="00671EFD" w:rsidRPr="004B0AE6" w:rsidRDefault="00671EFD" w:rsidP="004B0AE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cs="Helvetica"/>
          <w:color w:val="000000"/>
          <w:szCs w:val="22"/>
        </w:rPr>
      </w:pPr>
      <w:r w:rsidRPr="004B0AE6">
        <w:rPr>
          <w:rFonts w:eastAsiaTheme="minorHAnsi" w:cs="Helvetica"/>
          <w:color w:val="000000"/>
          <w:szCs w:val="22"/>
        </w:rPr>
        <w:t xml:space="preserve">1.3 </w:t>
      </w:r>
      <w:r w:rsidRPr="004B0AE6">
        <w:rPr>
          <w:rFonts w:eastAsiaTheme="minorHAnsi" w:cs="Helvetica"/>
          <w:color w:val="000000"/>
          <w:szCs w:val="22"/>
        </w:rPr>
        <w:t>本論文の構成</w:t>
      </w:r>
    </w:p>
    <w:p w14:paraId="63660406" w14:textId="36C24822" w:rsidR="00EE2608" w:rsidRPr="00EE2608" w:rsidRDefault="00EE2608" w:rsidP="00EE260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hint="eastAsia"/>
          <w:szCs w:val="22"/>
        </w:rPr>
      </w:pPr>
      <w:r w:rsidRPr="00EE2608">
        <w:rPr>
          <w:rFonts w:eastAsiaTheme="minorHAnsi" w:hint="eastAsia"/>
          <w:szCs w:val="22"/>
        </w:rPr>
        <w:t>本論文の構成は以下の通りである。</w:t>
      </w:r>
    </w:p>
    <w:p w14:paraId="52A1E997" w14:textId="565621D5" w:rsidR="00EE2608" w:rsidRPr="00EE2608" w:rsidRDefault="00EE2608" w:rsidP="00EE260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hint="eastAsia"/>
          <w:szCs w:val="22"/>
        </w:rPr>
      </w:pPr>
      <w:r w:rsidRPr="00EE2608">
        <w:rPr>
          <w:rFonts w:eastAsiaTheme="minorHAnsi" w:hint="eastAsia"/>
          <w:szCs w:val="22"/>
        </w:rPr>
        <w:t>第</w:t>
      </w:r>
      <w:r w:rsidRPr="00EE2608">
        <w:rPr>
          <w:rFonts w:eastAsiaTheme="minorHAnsi"/>
          <w:szCs w:val="22"/>
        </w:rPr>
        <w:t>2</w:t>
      </w:r>
      <w:r w:rsidRPr="00EE2608">
        <w:rPr>
          <w:rFonts w:eastAsiaTheme="minorHAnsi"/>
          <w:szCs w:val="22"/>
        </w:rPr>
        <w:t>章では、期待抽出に関する関連研究を紹介し、技術的背景について述べる。先行研究の手法や成果を整理し、本研究の位置付けを明確にする。</w:t>
      </w:r>
    </w:p>
    <w:p w14:paraId="7CE6FA59" w14:textId="415CCE48" w:rsidR="00EE2608" w:rsidRPr="00EE2608" w:rsidRDefault="00EE2608" w:rsidP="00EE260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hint="eastAsia"/>
          <w:szCs w:val="22"/>
        </w:rPr>
      </w:pPr>
      <w:r w:rsidRPr="00EE2608">
        <w:rPr>
          <w:rFonts w:eastAsiaTheme="minorHAnsi" w:hint="eastAsia"/>
          <w:szCs w:val="22"/>
        </w:rPr>
        <w:t>第</w:t>
      </w:r>
      <w:r w:rsidRPr="00EE2608">
        <w:rPr>
          <w:rFonts w:eastAsiaTheme="minorHAnsi"/>
          <w:szCs w:val="22"/>
        </w:rPr>
        <w:t>3</w:t>
      </w:r>
      <w:r w:rsidRPr="00EE2608">
        <w:rPr>
          <w:rFonts w:eastAsiaTheme="minorHAnsi"/>
          <w:szCs w:val="22"/>
        </w:rPr>
        <w:t>章では、第</w:t>
      </w:r>
      <w:r w:rsidRPr="00EE2608">
        <w:rPr>
          <w:rFonts w:eastAsiaTheme="minorHAnsi"/>
          <w:szCs w:val="22"/>
        </w:rPr>
        <w:t>2</w:t>
      </w:r>
      <w:r w:rsidRPr="00EE2608">
        <w:rPr>
          <w:rFonts w:eastAsiaTheme="minorHAnsi"/>
          <w:szCs w:val="22"/>
        </w:rPr>
        <w:t>章で紹介した技術を基に、使用するデータセットと期待抽出手法について説明する。</w:t>
      </w:r>
    </w:p>
    <w:p w14:paraId="441F2FBA" w14:textId="5361EABC" w:rsidR="00EE2608" w:rsidRPr="00EE2608" w:rsidRDefault="00EE2608" w:rsidP="00EE260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Cs w:val="22"/>
        </w:rPr>
      </w:pPr>
      <w:r w:rsidRPr="00EE2608">
        <w:rPr>
          <w:rFonts w:eastAsiaTheme="minorHAnsi" w:hint="eastAsia"/>
          <w:szCs w:val="22"/>
        </w:rPr>
        <w:t>第</w:t>
      </w:r>
      <w:r w:rsidRPr="00EE2608">
        <w:rPr>
          <w:rFonts w:eastAsiaTheme="minorHAnsi"/>
          <w:szCs w:val="22"/>
        </w:rPr>
        <w:t>4</w:t>
      </w:r>
      <w:r w:rsidRPr="00EE2608">
        <w:rPr>
          <w:rFonts w:eastAsiaTheme="minorHAnsi"/>
          <w:szCs w:val="22"/>
        </w:rPr>
        <w:t>章では、文分類手法と対話対分類手法を用いた比較実験を実施し、それぞれの誤分類ケースを分析することで、</w:t>
      </w:r>
      <w:r>
        <w:rPr>
          <w:rFonts w:eastAsiaTheme="minorHAnsi" w:hint="eastAsia"/>
          <w:szCs w:val="22"/>
        </w:rPr>
        <w:t>オペレーターの発話</w:t>
      </w:r>
      <w:r w:rsidRPr="00EE2608">
        <w:rPr>
          <w:rFonts w:eastAsiaTheme="minorHAnsi"/>
          <w:szCs w:val="22"/>
        </w:rPr>
        <w:t>情報の利用の有用性について考察を行う。</w:t>
      </w:r>
    </w:p>
    <w:p w14:paraId="7B76D519" w14:textId="77777777" w:rsidR="00EE2608" w:rsidRPr="00EE2608" w:rsidRDefault="00EE2608" w:rsidP="00EE260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hint="eastAsia"/>
          <w:szCs w:val="22"/>
        </w:rPr>
      </w:pPr>
    </w:p>
    <w:p w14:paraId="5D21B778" w14:textId="18DA1AD1" w:rsidR="00AD7B39" w:rsidRPr="00EE2608" w:rsidRDefault="00EE2608" w:rsidP="00EE260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hint="eastAsia"/>
          <w:szCs w:val="22"/>
        </w:rPr>
      </w:pPr>
      <w:r w:rsidRPr="00EE2608">
        <w:rPr>
          <w:rFonts w:eastAsiaTheme="minorHAnsi" w:hint="eastAsia"/>
          <w:szCs w:val="22"/>
        </w:rPr>
        <w:t>最後に、第</w:t>
      </w:r>
      <w:r w:rsidRPr="00EE2608">
        <w:rPr>
          <w:rFonts w:eastAsiaTheme="minorHAnsi"/>
          <w:szCs w:val="22"/>
        </w:rPr>
        <w:t>5</w:t>
      </w:r>
      <w:r w:rsidRPr="00EE2608">
        <w:rPr>
          <w:rFonts w:eastAsiaTheme="minorHAnsi"/>
          <w:szCs w:val="22"/>
        </w:rPr>
        <w:t>章では、本研究の成果をまとめるとともに、今後の課題や展望について述べる。</w:t>
      </w:r>
    </w:p>
    <w:p w14:paraId="3D1BB3AA" w14:textId="77777777" w:rsidR="004031F7" w:rsidRPr="004B0AE6" w:rsidRDefault="00671EFD" w:rsidP="004B0AE6">
      <w:pPr>
        <w:rPr>
          <w:rFonts w:eastAsiaTheme="minorHAnsi" w:cs="Helvetica"/>
          <w:color w:val="000000"/>
          <w:sz w:val="23"/>
          <w:szCs w:val="23"/>
        </w:rPr>
      </w:pPr>
      <w:r w:rsidRPr="004B0AE6">
        <w:rPr>
          <w:rFonts w:eastAsiaTheme="minorHAnsi" w:hint="eastAsia"/>
          <w:szCs w:val="22"/>
        </w:rPr>
        <w:t>第</w:t>
      </w:r>
      <w:r w:rsidRPr="004B0AE6">
        <w:rPr>
          <w:rFonts w:eastAsiaTheme="minorHAnsi"/>
          <w:szCs w:val="22"/>
        </w:rPr>
        <w:t>2</w:t>
      </w:r>
      <w:r w:rsidRPr="004B0AE6">
        <w:rPr>
          <w:rFonts w:eastAsiaTheme="minorHAnsi"/>
          <w:szCs w:val="22"/>
        </w:rPr>
        <w:t>章</w:t>
      </w:r>
      <w:r w:rsidRPr="004B0AE6">
        <w:rPr>
          <w:rFonts w:eastAsiaTheme="minorHAnsi"/>
          <w:szCs w:val="22"/>
        </w:rPr>
        <w:t xml:space="preserve"> </w:t>
      </w:r>
      <w:r w:rsidR="00577A74" w:rsidRPr="004B0AE6">
        <w:rPr>
          <w:rFonts w:eastAsiaTheme="minorHAnsi" w:cs="Helvetica"/>
          <w:color w:val="000000"/>
          <w:sz w:val="23"/>
          <w:szCs w:val="23"/>
        </w:rPr>
        <w:t>関連研究と要素技術</w:t>
      </w:r>
    </w:p>
    <w:p w14:paraId="161C0744" w14:textId="78C130C1" w:rsidR="00E57A2A" w:rsidRDefault="004031F7" w:rsidP="00E57A2A">
      <w:pPr>
        <w:rPr>
          <w:rFonts w:eastAsiaTheme="minorHAnsi" w:cs="Helvetica"/>
          <w:color w:val="000000"/>
          <w:szCs w:val="22"/>
        </w:rPr>
      </w:pPr>
      <w:r w:rsidRPr="004B0AE6">
        <w:rPr>
          <w:rFonts w:eastAsiaTheme="minorHAnsi" w:cs="Helvetica"/>
          <w:color w:val="000000"/>
          <w:sz w:val="23"/>
          <w:szCs w:val="23"/>
        </w:rPr>
        <w:t>2</w:t>
      </w:r>
      <w:r w:rsidRPr="004B0AE6">
        <w:rPr>
          <w:rFonts w:eastAsiaTheme="minorHAnsi" w:cs="Helvetica"/>
          <w:color w:val="000000"/>
          <w:szCs w:val="22"/>
        </w:rPr>
        <w:t xml:space="preserve">.1 </w:t>
      </w:r>
      <w:r w:rsidR="00577A74" w:rsidRPr="004B0AE6">
        <w:rPr>
          <w:rFonts w:eastAsiaTheme="minorHAnsi" w:cs="Helvetica"/>
          <w:color w:val="000000"/>
          <w:szCs w:val="22"/>
        </w:rPr>
        <w:t>関連研究</w:t>
      </w:r>
    </w:p>
    <w:p w14:paraId="6BEE7584" w14:textId="78249AA4" w:rsidR="003A2258" w:rsidRDefault="00EE2608" w:rsidP="00E57A2A">
      <w:pPr>
        <w:rPr>
          <w:rFonts w:eastAsiaTheme="minorHAnsi" w:cs="Helvetica"/>
          <w:color w:val="000000"/>
          <w:szCs w:val="22"/>
        </w:rPr>
      </w:pPr>
      <w:r>
        <w:t>対話文章を用いたカスタマーの期待抽出に関する研究は、</w:t>
      </w:r>
      <w:r>
        <w:rPr>
          <w:rFonts w:hint="eastAsia"/>
        </w:rPr>
        <w:t>我々</w:t>
      </w:r>
      <w:r>
        <w:t>の知る限りこれまで存在しない。</w:t>
      </w:r>
      <w:r w:rsidR="00B971D6">
        <w:t>しかし、</w:t>
      </w:r>
      <w:r w:rsidR="007E7368">
        <w:rPr>
          <w:rFonts w:hint="eastAsia"/>
        </w:rPr>
        <w:t>本研究は</w:t>
      </w:r>
      <w:r w:rsidR="00B971D6">
        <w:t>レビュー文章を対象とした期待抽出の研究と密接に関連すると考えられる。そこで、本研究の位置付けを明確にするため、</w:t>
      </w:r>
      <w:r w:rsidR="00B971D6">
        <w:rPr>
          <w:rFonts w:hint="eastAsia"/>
        </w:rPr>
        <w:t>レ</w:t>
      </w:r>
      <w:r w:rsidR="00B971D6">
        <w:t>ビュー文章を対象とした期待抽出の研究について</w:t>
      </w:r>
      <w:r w:rsidR="00B971D6">
        <w:rPr>
          <w:rFonts w:hint="eastAsia"/>
        </w:rPr>
        <w:t>説明する</w:t>
      </w:r>
      <w:r w:rsidR="00B971D6">
        <w:t>。</w:t>
      </w:r>
    </w:p>
    <w:p w14:paraId="0DF5C909" w14:textId="50D4B034" w:rsidR="00FD7453" w:rsidRPr="00371503" w:rsidRDefault="00990808" w:rsidP="00736A8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F0000"/>
          <w:sz w:val="23"/>
          <w:szCs w:val="23"/>
        </w:rPr>
      </w:pPr>
      <w:r>
        <w:rPr>
          <w:rFonts w:ascii="Helvetica" w:hAnsi="Helvetica" w:cs="Helvetica" w:hint="eastAsia"/>
          <w:color w:val="000000"/>
          <w:sz w:val="23"/>
          <w:szCs w:val="23"/>
        </w:rPr>
        <w:t>まず、</w:t>
      </w:r>
      <w:r w:rsidR="00EE2608">
        <w:t>レビュー文章において期待が明確に定義された最初の研究は</w:t>
      </w:r>
      <w:r w:rsidR="00736A80">
        <w:rPr>
          <w:rFonts w:ascii="Helvetica" w:hAnsi="Helvetica" w:cs="Helvetica" w:hint="eastAsia"/>
          <w:color w:val="000000"/>
          <w:sz w:val="23"/>
          <w:szCs w:val="23"/>
        </w:rPr>
        <w:t>伊</w:t>
      </w:r>
      <w:r w:rsidR="00736A80">
        <w:rPr>
          <w:rFonts w:ascii="Helvetica" w:hAnsi="Helvetica" w:cs="Helvetica"/>
          <w:color w:val="000000"/>
          <w:sz w:val="23"/>
          <w:szCs w:val="23"/>
        </w:rPr>
        <w:t>藤ら</w:t>
      </w:r>
      <w:r w:rsidR="00736A80">
        <w:rPr>
          <w:rFonts w:ascii="Helvetica" w:hAnsi="Helvetica" w:cs="Helvetica"/>
          <w:color w:val="000000"/>
          <w:sz w:val="23"/>
          <w:szCs w:val="23"/>
        </w:rPr>
        <w:t>[5]</w:t>
      </w:r>
      <w:r>
        <w:rPr>
          <w:rFonts w:ascii="Helvetica" w:hAnsi="Helvetica" w:cs="Helvetica" w:hint="eastAsia"/>
          <w:color w:val="000000"/>
          <w:sz w:val="23"/>
          <w:szCs w:val="23"/>
        </w:rPr>
        <w:t>の研究</w:t>
      </w:r>
      <w:r w:rsidR="007E7368">
        <w:rPr>
          <w:rFonts w:ascii="Helvetica" w:hAnsi="Helvetica" w:cs="Helvetica" w:hint="eastAsia"/>
          <w:color w:val="000000"/>
          <w:sz w:val="23"/>
          <w:szCs w:val="23"/>
        </w:rPr>
        <w:t>である。</w:t>
      </w:r>
      <w:r w:rsidR="00EE2608">
        <w:rPr>
          <w:rFonts w:ascii="Helvetica" w:hAnsi="Helvetica" w:cs="Helvetica" w:hint="eastAsia"/>
          <w:color w:val="000000"/>
          <w:sz w:val="23"/>
          <w:szCs w:val="23"/>
        </w:rPr>
        <w:t>同</w:t>
      </w:r>
      <w:r w:rsidR="007E7368">
        <w:rPr>
          <w:rFonts w:ascii="Helvetica" w:hAnsi="Helvetica" w:cs="Helvetica" w:hint="eastAsia"/>
          <w:color w:val="000000"/>
          <w:sz w:val="23"/>
          <w:szCs w:val="23"/>
        </w:rPr>
        <w:t>研究</w:t>
      </w:r>
      <w:r>
        <w:rPr>
          <w:rFonts w:ascii="Helvetica" w:hAnsi="Helvetica" w:cs="Helvetica" w:hint="eastAsia"/>
          <w:color w:val="000000"/>
          <w:sz w:val="23"/>
          <w:szCs w:val="23"/>
        </w:rPr>
        <w:t>では</w:t>
      </w:r>
      <w:r w:rsidR="00736A80">
        <w:rPr>
          <w:rFonts w:ascii="Helvetica" w:hAnsi="Helvetica" w:cs="Helvetica"/>
          <w:color w:val="000000"/>
          <w:sz w:val="23"/>
          <w:szCs w:val="23"/>
        </w:rPr>
        <w:t>、</w:t>
      </w:r>
      <w:r w:rsidR="007E7368">
        <w:rPr>
          <w:rFonts w:ascii="Helvetica" w:hAnsi="Helvetica" w:cs="Helvetica" w:hint="eastAsia"/>
          <w:color w:val="000000"/>
          <w:sz w:val="23"/>
          <w:szCs w:val="23"/>
        </w:rPr>
        <w:t>期待</w:t>
      </w:r>
      <w:r w:rsidR="00371503">
        <w:rPr>
          <w:rFonts w:ascii="Helvetica" w:hAnsi="Helvetica" w:cs="Helvetica" w:hint="eastAsia"/>
          <w:color w:val="000000"/>
          <w:sz w:val="23"/>
          <w:szCs w:val="23"/>
        </w:rPr>
        <w:t>は「</w:t>
      </w:r>
      <w:r w:rsidR="00371503">
        <w:t>商品に対する期待値や願望，改善点が明示された箇所</w:t>
      </w:r>
      <w:r w:rsidR="00371503">
        <w:rPr>
          <w:rFonts w:hint="eastAsia"/>
        </w:rPr>
        <w:t>」</w:t>
      </w:r>
      <w:r>
        <w:rPr>
          <w:rFonts w:ascii="Helvetica" w:hAnsi="Helvetica" w:cs="Helvetica" w:hint="eastAsia"/>
          <w:color w:val="000000"/>
          <w:sz w:val="23"/>
          <w:szCs w:val="23"/>
        </w:rPr>
        <w:t>と定義</w:t>
      </w:r>
      <w:r w:rsidR="00D20948">
        <w:rPr>
          <w:rFonts w:ascii="Helvetica" w:hAnsi="Helvetica" w:cs="Helvetica" w:hint="eastAsia"/>
          <w:color w:val="000000"/>
          <w:sz w:val="23"/>
          <w:szCs w:val="23"/>
        </w:rPr>
        <w:t>し</w:t>
      </w:r>
      <w:r>
        <w:rPr>
          <w:rFonts w:ascii="Helvetica" w:hAnsi="Helvetica" w:cs="Helvetica" w:hint="eastAsia"/>
          <w:color w:val="000000"/>
          <w:sz w:val="23"/>
          <w:szCs w:val="23"/>
        </w:rPr>
        <w:t>ている。</w:t>
      </w:r>
      <w:r w:rsidR="00736A80">
        <w:rPr>
          <w:rFonts w:eastAsiaTheme="minorHAnsi" w:cs="Helvetica" w:hint="eastAsia"/>
          <w:color w:val="000000"/>
          <w:szCs w:val="22"/>
        </w:rPr>
        <w:t>評判情報抽出の研究</w:t>
      </w:r>
      <w:r>
        <w:rPr>
          <w:rFonts w:eastAsiaTheme="minorHAnsi" w:cs="Helvetica" w:hint="eastAsia"/>
          <w:color w:val="000000"/>
          <w:szCs w:val="22"/>
        </w:rPr>
        <w:t>において</w:t>
      </w:r>
      <w:r w:rsidR="00736A80">
        <w:rPr>
          <w:rFonts w:ascii="Helvetica" w:hAnsi="Helvetica" w:cs="Helvetica"/>
          <w:color w:val="000000"/>
          <w:sz w:val="23"/>
          <w:szCs w:val="23"/>
        </w:rPr>
        <w:t>レビュアーの商品に対する評価は、現状に加え期待からも決定されるとみなし、｛項目</w:t>
      </w:r>
      <w:r w:rsidR="00736A80">
        <w:rPr>
          <w:rFonts w:ascii="Helvetica" w:hAnsi="Helvetica" w:cs="Helvetica"/>
          <w:color w:val="000000"/>
          <w:sz w:val="23"/>
          <w:szCs w:val="23"/>
        </w:rPr>
        <w:t xml:space="preserve">, </w:t>
      </w:r>
      <w:r w:rsidR="00736A80">
        <w:rPr>
          <w:rFonts w:ascii="Helvetica" w:hAnsi="Helvetica" w:cs="Helvetica"/>
          <w:color w:val="000000"/>
          <w:sz w:val="23"/>
          <w:szCs w:val="23"/>
        </w:rPr>
        <w:t>観点</w:t>
      </w:r>
      <w:r w:rsidR="00736A80">
        <w:rPr>
          <w:rFonts w:ascii="Helvetica" w:hAnsi="Helvetica" w:cs="Helvetica"/>
          <w:color w:val="000000"/>
          <w:sz w:val="23"/>
          <w:szCs w:val="23"/>
        </w:rPr>
        <w:t xml:space="preserve">, </w:t>
      </w:r>
      <w:r w:rsidR="00736A80">
        <w:rPr>
          <w:rFonts w:ascii="Helvetica" w:hAnsi="Helvetica" w:cs="Helvetica"/>
          <w:color w:val="000000"/>
          <w:sz w:val="23"/>
          <w:szCs w:val="23"/>
        </w:rPr>
        <w:t>期待</w:t>
      </w:r>
      <w:r w:rsidR="00736A80">
        <w:rPr>
          <w:rFonts w:ascii="Helvetica" w:hAnsi="Helvetica" w:cs="Helvetica"/>
          <w:color w:val="000000"/>
          <w:sz w:val="23"/>
          <w:szCs w:val="23"/>
        </w:rPr>
        <w:t xml:space="preserve">, </w:t>
      </w:r>
      <w:r w:rsidR="00736A80">
        <w:rPr>
          <w:rFonts w:ascii="Helvetica" w:hAnsi="Helvetica" w:cs="Helvetica"/>
          <w:color w:val="000000"/>
          <w:sz w:val="23"/>
          <w:szCs w:val="23"/>
        </w:rPr>
        <w:t>現状</w:t>
      </w:r>
      <w:r w:rsidR="00736A80">
        <w:rPr>
          <w:rFonts w:ascii="Helvetica" w:hAnsi="Helvetica" w:cs="Helvetica"/>
          <w:color w:val="000000"/>
          <w:sz w:val="23"/>
          <w:szCs w:val="23"/>
        </w:rPr>
        <w:t xml:space="preserve">, </w:t>
      </w:r>
      <w:r w:rsidR="00736A80">
        <w:rPr>
          <w:rFonts w:ascii="Helvetica" w:hAnsi="Helvetica" w:cs="Helvetica"/>
          <w:color w:val="000000"/>
          <w:sz w:val="23"/>
          <w:szCs w:val="23"/>
        </w:rPr>
        <w:t>評価｝の</w:t>
      </w:r>
      <w:r w:rsidR="00736A80">
        <w:rPr>
          <w:rFonts w:ascii="Helvetica" w:hAnsi="Helvetica" w:cs="Helvetica"/>
          <w:color w:val="000000"/>
          <w:sz w:val="23"/>
          <w:szCs w:val="23"/>
        </w:rPr>
        <w:t>5</w:t>
      </w:r>
      <w:r w:rsidR="00736A80">
        <w:rPr>
          <w:rFonts w:ascii="Helvetica" w:hAnsi="Helvetica" w:cs="Helvetica"/>
          <w:color w:val="000000"/>
          <w:sz w:val="23"/>
          <w:szCs w:val="23"/>
        </w:rPr>
        <w:t>項組を</w:t>
      </w:r>
      <w:r w:rsidR="00E52E94">
        <w:rPr>
          <w:rFonts w:eastAsiaTheme="minorHAnsi" w:cs="Helvetica" w:hint="eastAsia"/>
          <w:color w:val="000000"/>
          <w:szCs w:val="22"/>
        </w:rPr>
        <w:t>評判情報</w:t>
      </w:r>
      <w:r w:rsidR="00736A80">
        <w:rPr>
          <w:rFonts w:ascii="Helvetica" w:hAnsi="Helvetica" w:cs="Helvetica"/>
          <w:color w:val="000000"/>
          <w:sz w:val="23"/>
          <w:szCs w:val="23"/>
        </w:rPr>
        <w:t>の要素とし</w:t>
      </w:r>
      <w:r w:rsidR="00736A80">
        <w:rPr>
          <w:rFonts w:ascii="Helvetica" w:hAnsi="Helvetica" w:cs="Helvetica" w:hint="eastAsia"/>
          <w:color w:val="000000"/>
          <w:sz w:val="23"/>
          <w:szCs w:val="23"/>
        </w:rPr>
        <w:t>た。それらの</w:t>
      </w:r>
      <w:r w:rsidR="00736A80">
        <w:rPr>
          <w:rFonts w:ascii="Helvetica" w:hAnsi="Helvetica" w:cs="Helvetica"/>
          <w:color w:val="000000"/>
          <w:sz w:val="23"/>
          <w:szCs w:val="23"/>
        </w:rPr>
        <w:t>要素</w:t>
      </w:r>
      <w:r w:rsidR="00736A80">
        <w:rPr>
          <w:rFonts w:ascii="Helvetica" w:hAnsi="Helvetica" w:cs="Helvetica" w:hint="eastAsia"/>
          <w:color w:val="000000"/>
          <w:sz w:val="23"/>
          <w:szCs w:val="23"/>
        </w:rPr>
        <w:t>を</w:t>
      </w:r>
      <w:r w:rsidR="00736A80">
        <w:rPr>
          <w:rFonts w:ascii="Helvetica" w:hAnsi="Helvetica" w:cs="Helvetica"/>
          <w:color w:val="000000"/>
          <w:sz w:val="23"/>
          <w:szCs w:val="23"/>
        </w:rPr>
        <w:t>例文</w:t>
      </w:r>
      <w:r w:rsidR="00736A80">
        <w:rPr>
          <w:rFonts w:ascii="Helvetica" w:hAnsi="Helvetica" w:cs="Helvetica"/>
          <w:color w:val="000000"/>
          <w:sz w:val="23"/>
          <w:szCs w:val="23"/>
        </w:rPr>
        <w:t>2-1</w:t>
      </w:r>
      <w:r w:rsidR="00736A80">
        <w:rPr>
          <w:rFonts w:ascii="Helvetica" w:hAnsi="Helvetica" w:cs="Helvetica" w:hint="eastAsia"/>
          <w:color w:val="000000"/>
          <w:sz w:val="23"/>
          <w:szCs w:val="23"/>
        </w:rPr>
        <w:t>のように</w:t>
      </w:r>
      <w:r w:rsidR="00736A80">
        <w:rPr>
          <w:rFonts w:ascii="Helvetica" w:hAnsi="Helvetica" w:cs="Helvetica"/>
          <w:color w:val="000000"/>
          <w:sz w:val="23"/>
          <w:szCs w:val="23"/>
        </w:rPr>
        <w:t>注釈付け</w:t>
      </w:r>
      <w:r w:rsidR="00736A80">
        <w:rPr>
          <w:rFonts w:ascii="Helvetica" w:hAnsi="Helvetica" w:cs="Helvetica" w:hint="eastAsia"/>
          <w:color w:val="000000"/>
          <w:sz w:val="23"/>
          <w:szCs w:val="23"/>
        </w:rPr>
        <w:t>して抽出実験を行った</w:t>
      </w:r>
      <w:r w:rsidR="00736A80">
        <w:rPr>
          <w:rFonts w:ascii="Helvetica" w:hAnsi="Helvetica" w:cs="Helvetica"/>
          <w:color w:val="000000"/>
          <w:sz w:val="23"/>
          <w:szCs w:val="23"/>
        </w:rPr>
        <w:t>。</w:t>
      </w:r>
      <w:r>
        <w:rPr>
          <w:rFonts w:ascii="Helvetica" w:hAnsi="Helvetica" w:cs="Helvetica" w:hint="eastAsia"/>
          <w:color w:val="000000"/>
          <w:sz w:val="23"/>
          <w:szCs w:val="23"/>
        </w:rPr>
        <w:t>この実験では</w:t>
      </w:r>
      <w:r w:rsidR="00736A80">
        <w:rPr>
          <w:rFonts w:ascii="Helvetica" w:hAnsi="Helvetica" w:cs="Helvetica" w:hint="eastAsia"/>
          <w:color w:val="000000"/>
          <w:sz w:val="23"/>
          <w:szCs w:val="23"/>
        </w:rPr>
        <w:t>楽</w:t>
      </w:r>
      <w:r w:rsidR="00736A80">
        <w:rPr>
          <w:rFonts w:ascii="Helvetica" w:hAnsi="Helvetica" w:cs="Helvetica"/>
          <w:color w:val="000000"/>
          <w:sz w:val="23"/>
          <w:szCs w:val="23"/>
        </w:rPr>
        <w:t>天市場のキャリーバッグのレビュー</w:t>
      </w:r>
      <w:r w:rsidR="00736A80">
        <w:rPr>
          <w:rFonts w:ascii="Helvetica" w:hAnsi="Helvetica" w:cs="Helvetica"/>
          <w:color w:val="000000"/>
          <w:sz w:val="23"/>
          <w:szCs w:val="23"/>
        </w:rPr>
        <w:t>500</w:t>
      </w:r>
      <w:r w:rsidR="00736A80">
        <w:rPr>
          <w:rFonts w:ascii="Helvetica" w:hAnsi="Helvetica" w:cs="Helvetica"/>
          <w:color w:val="000000"/>
          <w:sz w:val="23"/>
          <w:szCs w:val="23"/>
        </w:rPr>
        <w:t>件</w:t>
      </w:r>
      <w:r w:rsidR="00EE2608">
        <w:t>を対象とし、項目を除いた4項組のアノテーションを付与したデータセットを作成した。</w:t>
      </w:r>
      <w:r w:rsidR="00EE2608">
        <w:rPr>
          <w:rFonts w:hint="eastAsia"/>
        </w:rPr>
        <w:t>そして、</w:t>
      </w:r>
      <w:r w:rsidR="00736A80">
        <w:rPr>
          <w:rFonts w:ascii="Helvetica" w:hAnsi="Helvetica" w:cs="Helvetica"/>
          <w:color w:val="000000"/>
          <w:sz w:val="23"/>
          <w:szCs w:val="23"/>
        </w:rPr>
        <w:t>SVM</w:t>
      </w:r>
      <w:r w:rsidR="00736A80">
        <w:rPr>
          <w:rFonts w:ascii="Helvetica" w:hAnsi="Helvetica" w:cs="Helvetica"/>
          <w:color w:val="000000"/>
          <w:sz w:val="23"/>
          <w:szCs w:val="23"/>
        </w:rPr>
        <w:t>による各項の抽出実験を</w:t>
      </w:r>
      <w:r w:rsidR="00371503" w:rsidRPr="00371503">
        <w:rPr>
          <w:rFonts w:ascii="Helvetica" w:hAnsi="Helvetica" w:cs="Helvetica" w:hint="eastAsia"/>
          <w:color w:val="000000"/>
          <w:sz w:val="23"/>
          <w:szCs w:val="23"/>
        </w:rPr>
        <w:t>文単位</w:t>
      </w:r>
      <w:r w:rsidR="00736A80">
        <w:rPr>
          <w:rFonts w:ascii="Helvetica" w:hAnsi="Helvetica" w:cs="Helvetica"/>
          <w:color w:val="000000"/>
          <w:sz w:val="23"/>
          <w:szCs w:val="23"/>
        </w:rPr>
        <w:t>で行ったところ、期待の</w:t>
      </w:r>
      <w:r w:rsidR="00736A80">
        <w:rPr>
          <w:rFonts w:ascii="Helvetica" w:hAnsi="Helvetica" w:cs="Helvetica"/>
          <w:color w:val="000000"/>
          <w:sz w:val="23"/>
          <w:szCs w:val="23"/>
        </w:rPr>
        <w:t>F</w:t>
      </w:r>
      <w:r w:rsidR="00736A80">
        <w:rPr>
          <w:rFonts w:ascii="Helvetica" w:hAnsi="Helvetica" w:cs="Helvetica"/>
          <w:color w:val="000000"/>
          <w:sz w:val="23"/>
          <w:szCs w:val="23"/>
        </w:rPr>
        <w:t>値は</w:t>
      </w:r>
      <w:r w:rsidR="00736A80">
        <w:rPr>
          <w:rFonts w:ascii="Helvetica" w:hAnsi="Helvetica" w:cs="Helvetica"/>
          <w:color w:val="000000"/>
          <w:sz w:val="23"/>
          <w:szCs w:val="23"/>
        </w:rPr>
        <w:t>0.38</w:t>
      </w:r>
      <w:r w:rsidR="00736A80">
        <w:rPr>
          <w:rFonts w:ascii="Helvetica" w:hAnsi="Helvetica" w:cs="Helvetica"/>
          <w:color w:val="000000"/>
          <w:sz w:val="23"/>
          <w:szCs w:val="23"/>
        </w:rPr>
        <w:t>となり、</w:t>
      </w:r>
      <w:r w:rsidR="00EE2608">
        <w:t>さらなる精度向上の必要性が示唆された。</w:t>
      </w:r>
      <w:r w:rsidR="00E52E94">
        <w:rPr>
          <w:rFonts w:hint="eastAsia"/>
        </w:rPr>
        <w:t>さらに、</w:t>
      </w:r>
      <w:r w:rsidR="00E52E94">
        <w:rPr>
          <w:rFonts w:hint="eastAsia"/>
        </w:rPr>
        <w:t>例文</w:t>
      </w:r>
      <w:r w:rsidR="00E52E94">
        <w:t>2-2</w:t>
      </w:r>
      <w:r w:rsidR="00E52E94">
        <w:rPr>
          <w:rFonts w:hint="eastAsia"/>
        </w:rPr>
        <w:t>のような</w:t>
      </w:r>
      <w:r w:rsidR="00E52E94" w:rsidRPr="00EE2608">
        <w:t>明示されていない期待</w:t>
      </w:r>
      <w:r w:rsidR="00E52E94">
        <w:rPr>
          <w:rFonts w:hint="eastAsia"/>
        </w:rPr>
        <w:t>の</w:t>
      </w:r>
      <w:r w:rsidR="00E52E94" w:rsidRPr="00EE2608">
        <w:t>抽出が困難であ</w:t>
      </w:r>
      <w:r w:rsidR="00E52E94">
        <w:rPr>
          <w:rFonts w:hint="eastAsia"/>
        </w:rPr>
        <w:t>る</w:t>
      </w:r>
      <w:r w:rsidR="00E52E94">
        <w:rPr>
          <w:rFonts w:hint="eastAsia"/>
        </w:rPr>
        <w:t>ことも課題として挙げられた。</w:t>
      </w:r>
    </w:p>
    <w:p w14:paraId="1FAC8515" w14:textId="77777777" w:rsidR="00EE2608" w:rsidRDefault="00EE2608" w:rsidP="00736A8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hint="eastAsia"/>
          <w:color w:val="000000"/>
          <w:sz w:val="23"/>
          <w:szCs w:val="23"/>
        </w:rPr>
      </w:pPr>
    </w:p>
    <w:p w14:paraId="6BDF5F54" w14:textId="13004A6A" w:rsidR="00736A80" w:rsidRDefault="00736A80" w:rsidP="00736A8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000000"/>
          <w:sz w:val="23"/>
          <w:szCs w:val="23"/>
        </w:rPr>
      </w:pPr>
      <w:r>
        <w:rPr>
          <w:rFonts w:ascii="Helvetica" w:hAnsi="Helvetica" w:cs="Helvetica"/>
          <w:color w:val="000000"/>
          <w:sz w:val="23"/>
          <w:szCs w:val="23"/>
        </w:rPr>
        <w:t>(2-</w:t>
      </w:r>
      <w:r w:rsidR="00FD7453">
        <w:rPr>
          <w:rFonts w:ascii="Helvetica" w:hAnsi="Helvetica" w:cs="Helvetica"/>
          <w:color w:val="000000"/>
          <w:sz w:val="23"/>
          <w:szCs w:val="23"/>
        </w:rPr>
        <w:t>1</w:t>
      </w:r>
      <w:r>
        <w:rPr>
          <w:rFonts w:ascii="Helvetica" w:hAnsi="Helvetica" w:cs="Helvetica" w:hint="eastAsia"/>
          <w:color w:val="000000"/>
          <w:sz w:val="23"/>
          <w:szCs w:val="23"/>
        </w:rPr>
        <w:t>)</w:t>
      </w:r>
      <w:r>
        <w:rPr>
          <w:rFonts w:ascii="Helvetica" w:hAnsi="Helvetica" w:cs="Helvetica"/>
          <w:color w:val="000000"/>
          <w:sz w:val="23"/>
          <w:szCs w:val="23"/>
        </w:rPr>
        <w:t xml:space="preserve"> </w:t>
      </w:r>
      <w:r>
        <w:rPr>
          <w:rFonts w:ascii="Helvetica" w:hAnsi="Helvetica" w:cs="Helvetica"/>
          <w:color w:val="000000"/>
          <w:sz w:val="23"/>
          <w:szCs w:val="23"/>
        </w:rPr>
        <w:t>思っていたよりも濃い</w:t>
      </w:r>
      <w:r>
        <w:rPr>
          <w:rFonts w:ascii="Helvetica" w:hAnsi="Helvetica" w:cs="Helvetica"/>
          <w:color w:val="000000"/>
          <w:sz w:val="23"/>
          <w:szCs w:val="23"/>
        </w:rPr>
        <w:t>(</w:t>
      </w:r>
      <w:r>
        <w:rPr>
          <w:rFonts w:ascii="Helvetica" w:hAnsi="Helvetica" w:cs="Helvetica"/>
          <w:color w:val="000000"/>
          <w:sz w:val="23"/>
          <w:szCs w:val="23"/>
        </w:rPr>
        <w:t>現状</w:t>
      </w:r>
      <w:r>
        <w:rPr>
          <w:rFonts w:ascii="Helvetica" w:hAnsi="Helvetica" w:cs="Helvetica"/>
          <w:color w:val="000000"/>
          <w:sz w:val="23"/>
          <w:szCs w:val="23"/>
        </w:rPr>
        <w:t xml:space="preserve">) </w:t>
      </w:r>
      <w:r>
        <w:rPr>
          <w:rFonts w:ascii="Helvetica" w:hAnsi="Helvetica" w:cs="Helvetica"/>
          <w:color w:val="000000"/>
          <w:sz w:val="23"/>
          <w:szCs w:val="23"/>
        </w:rPr>
        <w:t>色</w:t>
      </w:r>
      <w:r>
        <w:rPr>
          <w:rFonts w:ascii="Helvetica" w:hAnsi="Helvetica" w:cs="Helvetica"/>
          <w:color w:val="000000"/>
          <w:sz w:val="23"/>
          <w:szCs w:val="23"/>
        </w:rPr>
        <w:t>(</w:t>
      </w:r>
      <w:r>
        <w:rPr>
          <w:rFonts w:ascii="Helvetica" w:hAnsi="Helvetica" w:cs="Helvetica"/>
          <w:color w:val="000000"/>
          <w:sz w:val="23"/>
          <w:szCs w:val="23"/>
        </w:rPr>
        <w:t>観点</w:t>
      </w:r>
      <w:r>
        <w:rPr>
          <w:rFonts w:ascii="Helvetica" w:hAnsi="Helvetica" w:cs="Helvetica"/>
          <w:color w:val="000000"/>
          <w:sz w:val="23"/>
          <w:szCs w:val="23"/>
        </w:rPr>
        <w:t xml:space="preserve">) </w:t>
      </w:r>
      <w:r>
        <w:rPr>
          <w:rFonts w:ascii="Helvetica" w:hAnsi="Helvetica" w:cs="Helvetica"/>
          <w:color w:val="000000"/>
          <w:sz w:val="23"/>
          <w:szCs w:val="23"/>
        </w:rPr>
        <w:t>でした。ピンク</w:t>
      </w:r>
      <w:r>
        <w:rPr>
          <w:rFonts w:ascii="Helvetica" w:hAnsi="Helvetica" w:cs="Helvetica"/>
          <w:color w:val="000000"/>
          <w:sz w:val="23"/>
          <w:szCs w:val="23"/>
        </w:rPr>
        <w:t>(</w:t>
      </w:r>
      <w:r>
        <w:rPr>
          <w:rFonts w:ascii="Helvetica" w:hAnsi="Helvetica" w:cs="Helvetica"/>
          <w:color w:val="000000"/>
          <w:sz w:val="23"/>
          <w:szCs w:val="23"/>
        </w:rPr>
        <w:t>期待</w:t>
      </w:r>
      <w:r>
        <w:rPr>
          <w:rFonts w:ascii="Helvetica" w:hAnsi="Helvetica" w:cs="Helvetica"/>
          <w:color w:val="000000"/>
          <w:sz w:val="23"/>
          <w:szCs w:val="23"/>
        </w:rPr>
        <w:t xml:space="preserve">) </w:t>
      </w:r>
      <w:r>
        <w:rPr>
          <w:rFonts w:ascii="Helvetica" w:hAnsi="Helvetica" w:cs="Helvetica"/>
          <w:color w:val="000000"/>
          <w:sz w:val="23"/>
          <w:szCs w:val="23"/>
        </w:rPr>
        <w:t>にすれば</w:t>
      </w:r>
      <w:proofErr w:type="gramStart"/>
      <w:r>
        <w:rPr>
          <w:rFonts w:ascii="Helvetica" w:hAnsi="Helvetica" w:cs="Helvetica"/>
          <w:color w:val="000000"/>
          <w:sz w:val="23"/>
          <w:szCs w:val="23"/>
        </w:rPr>
        <w:t>よ</w:t>
      </w:r>
      <w:proofErr w:type="gramEnd"/>
    </w:p>
    <w:p w14:paraId="5906FCBE" w14:textId="77777777" w:rsidR="00736A80" w:rsidRDefault="00736A80" w:rsidP="00736A80">
      <w:pPr>
        <w:rPr>
          <w:rFonts w:ascii="Helvetica" w:hAnsi="Helvetica" w:cs="Helvetica"/>
          <w:color w:val="000000"/>
          <w:sz w:val="23"/>
          <w:szCs w:val="23"/>
        </w:rPr>
      </w:pPr>
      <w:r>
        <w:rPr>
          <w:rFonts w:ascii="Helvetica" w:hAnsi="Helvetica" w:cs="Helvetica"/>
          <w:color w:val="000000"/>
          <w:sz w:val="23"/>
          <w:szCs w:val="23"/>
        </w:rPr>
        <w:t>かったと少し後悔</w:t>
      </w:r>
      <w:r>
        <w:rPr>
          <w:rFonts w:ascii="Helvetica" w:hAnsi="Helvetica" w:cs="Helvetica"/>
          <w:color w:val="000000"/>
          <w:sz w:val="23"/>
          <w:szCs w:val="23"/>
        </w:rPr>
        <w:t>(</w:t>
      </w:r>
      <w:r>
        <w:rPr>
          <w:rFonts w:ascii="Helvetica" w:hAnsi="Helvetica" w:cs="Helvetica"/>
          <w:color w:val="000000"/>
          <w:sz w:val="23"/>
          <w:szCs w:val="23"/>
        </w:rPr>
        <w:t>評価</w:t>
      </w:r>
      <w:r>
        <w:rPr>
          <w:rFonts w:ascii="Helvetica" w:hAnsi="Helvetica" w:cs="Helvetica"/>
          <w:color w:val="000000"/>
          <w:sz w:val="23"/>
          <w:szCs w:val="23"/>
        </w:rPr>
        <w:t>)</w:t>
      </w:r>
      <w:r>
        <w:rPr>
          <w:rFonts w:ascii="Helvetica" w:hAnsi="Helvetica" w:cs="Helvetica"/>
          <w:color w:val="000000"/>
          <w:sz w:val="23"/>
          <w:szCs w:val="23"/>
        </w:rPr>
        <w:t>。</w:t>
      </w:r>
    </w:p>
    <w:p w14:paraId="69F260F5" w14:textId="2AF81A40" w:rsidR="00FD7453" w:rsidRDefault="00E52E94" w:rsidP="00736A80">
      <w:pPr>
        <w:rPr>
          <w:rFonts w:ascii="Helvetica" w:hAnsi="Helvetica" w:cs="Helvetica"/>
          <w:color w:val="000000"/>
          <w:sz w:val="23"/>
          <w:szCs w:val="23"/>
        </w:rPr>
      </w:pPr>
      <w:r>
        <w:rPr>
          <w:rFonts w:ascii="Helvetica" w:hAnsi="Helvetica" w:cs="Helvetica"/>
          <w:color w:val="000000"/>
          <w:sz w:val="23"/>
          <w:szCs w:val="23"/>
        </w:rPr>
        <w:lastRenderedPageBreak/>
        <w:t xml:space="preserve">(2-2) </w:t>
      </w:r>
      <w:r>
        <w:rPr>
          <w:rFonts w:ascii="Helvetica" w:hAnsi="Helvetica" w:cs="Helvetica" w:hint="eastAsia"/>
          <w:color w:val="000000"/>
          <w:sz w:val="23"/>
          <w:szCs w:val="23"/>
        </w:rPr>
        <w:t>出張用に考えていたのでハンガー</w:t>
      </w:r>
      <w:r>
        <w:rPr>
          <w:rFonts w:ascii="Helvetica" w:hAnsi="Helvetica" w:cs="Helvetica"/>
          <w:color w:val="000000"/>
          <w:sz w:val="23"/>
          <w:szCs w:val="23"/>
        </w:rPr>
        <w:t>(</w:t>
      </w:r>
      <w:r>
        <w:rPr>
          <w:rFonts w:ascii="Helvetica" w:hAnsi="Helvetica" w:cs="Helvetica"/>
          <w:color w:val="000000"/>
          <w:sz w:val="23"/>
          <w:szCs w:val="23"/>
        </w:rPr>
        <w:t>観点</w:t>
      </w:r>
      <w:r>
        <w:rPr>
          <w:rFonts w:ascii="Helvetica" w:hAnsi="Helvetica" w:cs="Helvetica"/>
          <w:color w:val="000000"/>
          <w:sz w:val="23"/>
          <w:szCs w:val="23"/>
        </w:rPr>
        <w:t>)</w:t>
      </w:r>
      <w:r>
        <w:rPr>
          <w:rFonts w:ascii="Helvetica" w:hAnsi="Helvetica" w:cs="Helvetica" w:hint="eastAsia"/>
          <w:color w:val="000000"/>
          <w:sz w:val="23"/>
          <w:szCs w:val="23"/>
        </w:rPr>
        <w:t>がついていない</w:t>
      </w:r>
      <w:r>
        <w:rPr>
          <w:rFonts w:ascii="Helvetica" w:hAnsi="Helvetica" w:cs="Helvetica"/>
          <w:color w:val="000000"/>
          <w:sz w:val="23"/>
          <w:szCs w:val="23"/>
        </w:rPr>
        <w:t>(</w:t>
      </w:r>
      <w:r>
        <w:rPr>
          <w:rFonts w:ascii="Helvetica" w:hAnsi="Helvetica" w:cs="Helvetica"/>
          <w:color w:val="000000"/>
          <w:sz w:val="23"/>
          <w:szCs w:val="23"/>
        </w:rPr>
        <w:t>現状</w:t>
      </w:r>
      <w:r>
        <w:rPr>
          <w:rFonts w:ascii="Helvetica" w:hAnsi="Helvetica" w:cs="Helvetica"/>
          <w:color w:val="000000"/>
          <w:sz w:val="23"/>
          <w:szCs w:val="23"/>
        </w:rPr>
        <w:t>)</w:t>
      </w:r>
      <w:r>
        <w:rPr>
          <w:rFonts w:ascii="Helvetica" w:hAnsi="Helvetica" w:cs="Helvetica" w:hint="eastAsia"/>
          <w:color w:val="000000"/>
          <w:sz w:val="23"/>
          <w:szCs w:val="23"/>
        </w:rPr>
        <w:t>点も少し残念</w:t>
      </w:r>
      <w:r>
        <w:rPr>
          <w:rFonts w:ascii="Helvetica" w:hAnsi="Helvetica" w:cs="Helvetica"/>
          <w:color w:val="000000"/>
          <w:sz w:val="23"/>
          <w:szCs w:val="23"/>
        </w:rPr>
        <w:t>(</w:t>
      </w:r>
      <w:r>
        <w:rPr>
          <w:rFonts w:ascii="Helvetica" w:hAnsi="Helvetica" w:cs="Helvetica"/>
          <w:color w:val="000000"/>
          <w:sz w:val="23"/>
          <w:szCs w:val="23"/>
        </w:rPr>
        <w:t>評価</w:t>
      </w:r>
      <w:r>
        <w:rPr>
          <w:rFonts w:ascii="Helvetica" w:hAnsi="Helvetica" w:cs="Helvetica"/>
          <w:color w:val="000000"/>
          <w:sz w:val="23"/>
          <w:szCs w:val="23"/>
        </w:rPr>
        <w:t>)</w:t>
      </w:r>
      <w:r>
        <w:rPr>
          <w:rFonts w:ascii="Helvetica" w:hAnsi="Helvetica" w:cs="Helvetica" w:hint="eastAsia"/>
          <w:color w:val="000000"/>
          <w:sz w:val="23"/>
          <w:szCs w:val="23"/>
        </w:rPr>
        <w:t>です。</w:t>
      </w:r>
    </w:p>
    <w:p w14:paraId="1415C560" w14:textId="77777777" w:rsidR="00E52E94" w:rsidRDefault="00E52E94" w:rsidP="00736A80">
      <w:pPr>
        <w:rPr>
          <w:rFonts w:ascii="Helvetica" w:hAnsi="Helvetica" w:cs="Helvetica"/>
          <w:color w:val="000000"/>
          <w:sz w:val="23"/>
          <w:szCs w:val="23"/>
        </w:rPr>
      </w:pPr>
    </w:p>
    <w:p w14:paraId="40B9AC7B" w14:textId="74E93AEB" w:rsidR="00EE2608" w:rsidRDefault="00EE2608" w:rsidP="005F38D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r w:rsidRPr="00EE2608">
        <w:rPr>
          <w:rFonts w:hint="eastAsia"/>
        </w:rPr>
        <w:t>この結果を踏まえ、塚田【</w:t>
      </w:r>
      <w:r w:rsidRPr="00EE2608">
        <w:t>2】は、伊藤らの研究では</w:t>
      </w:r>
      <w:r w:rsidR="00D20948">
        <w:rPr>
          <w:rFonts w:hint="eastAsia"/>
        </w:rPr>
        <w:t>、</w:t>
      </w:r>
      <w:r w:rsidR="00D20948" w:rsidRPr="00EE2608">
        <w:t>精度向上と明示されていない期待</w:t>
      </w:r>
      <w:r w:rsidR="00D20948">
        <w:rPr>
          <w:rFonts w:hint="eastAsia"/>
        </w:rPr>
        <w:t>の</w:t>
      </w:r>
      <w:r w:rsidR="00D20948" w:rsidRPr="00EE2608">
        <w:t>抽出</w:t>
      </w:r>
      <w:r w:rsidR="00D20948">
        <w:rPr>
          <w:rFonts w:hint="eastAsia"/>
        </w:rPr>
        <w:t>を</w:t>
      </w:r>
      <w:r w:rsidRPr="00EE2608">
        <w:t>目的として、系列ラベリングと文分類の2つの手法</w:t>
      </w:r>
      <w:r w:rsidR="00E52E94">
        <w:rPr>
          <w:rFonts w:hint="eastAsia"/>
        </w:rPr>
        <w:t>でそれぞれ</w:t>
      </w:r>
      <w:r w:rsidRPr="00EE2608">
        <w:rPr>
          <w:rFonts w:hint="eastAsia"/>
        </w:rPr>
        <w:t>実</w:t>
      </w:r>
      <w:r w:rsidRPr="00EE2608">
        <w:t>験を行った。</w:t>
      </w:r>
    </w:p>
    <w:p w14:paraId="2FD0B82A" w14:textId="5FB0A01B" w:rsidR="00990808" w:rsidRDefault="005075B7" w:rsidP="005F38D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000000"/>
          <w:sz w:val="23"/>
          <w:szCs w:val="23"/>
        </w:rPr>
      </w:pPr>
      <w:r>
        <w:t>系列ラベリングによる評判情報の抽出実験では、期待のアノテーション付与の基準を厳密に定めずにラベル付けを行った結果、</w:t>
      </w:r>
      <w:r w:rsidR="00FD7453">
        <w:rPr>
          <w:rFonts w:ascii="Helvetica" w:hAnsi="Helvetica" w:cs="Helvetica"/>
          <w:color w:val="000000"/>
          <w:sz w:val="23"/>
          <w:szCs w:val="23"/>
        </w:rPr>
        <w:t>注釈付けした範囲とシステムが抽出した範囲について、完全に一致している事例のみ正解とする</w:t>
      </w:r>
      <w:r w:rsidR="00FD7453">
        <w:rPr>
          <w:rFonts w:ascii="Helvetica" w:hAnsi="Helvetica" w:cs="Helvetica" w:hint="eastAsia"/>
          <w:color w:val="000000"/>
          <w:sz w:val="23"/>
          <w:szCs w:val="23"/>
        </w:rPr>
        <w:t>場合、</w:t>
      </w:r>
      <w:r w:rsidR="00FD7453">
        <w:rPr>
          <w:rFonts w:ascii="Helvetica" w:hAnsi="Helvetica" w:cs="Helvetica" w:hint="eastAsia"/>
          <w:color w:val="000000"/>
          <w:sz w:val="23"/>
          <w:szCs w:val="23"/>
        </w:rPr>
        <w:t>F</w:t>
      </w:r>
      <w:r w:rsidR="00FD7453">
        <w:rPr>
          <w:rFonts w:ascii="Helvetica" w:hAnsi="Helvetica" w:cs="Helvetica" w:hint="eastAsia"/>
          <w:color w:val="000000"/>
          <w:sz w:val="23"/>
          <w:szCs w:val="23"/>
        </w:rPr>
        <w:t>値が</w:t>
      </w:r>
      <w:r w:rsidR="00FD7453">
        <w:rPr>
          <w:rFonts w:ascii="Helvetica" w:hAnsi="Helvetica" w:cs="Helvetica"/>
          <w:color w:val="000000"/>
          <w:sz w:val="23"/>
          <w:szCs w:val="23"/>
        </w:rPr>
        <w:t>0.467</w:t>
      </w:r>
      <w:r>
        <w:rPr>
          <w:rFonts w:ascii="Helvetica" w:hAnsi="Helvetica" w:cs="Helvetica" w:hint="eastAsia"/>
          <w:color w:val="000000"/>
          <w:sz w:val="23"/>
          <w:szCs w:val="23"/>
        </w:rPr>
        <w:t>、</w:t>
      </w:r>
      <w:r w:rsidR="00FD7453">
        <w:rPr>
          <w:rFonts w:ascii="Helvetica" w:hAnsi="Helvetica" w:cs="Helvetica"/>
          <w:color w:val="000000"/>
          <w:sz w:val="23"/>
          <w:szCs w:val="23"/>
        </w:rPr>
        <w:t>部分的に重なっている部分があれば、</w:t>
      </w:r>
      <w:r>
        <w:rPr>
          <w:rFonts w:ascii="Helvetica" w:hAnsi="Helvetica" w:cs="Helvetica"/>
          <w:color w:val="000000"/>
          <w:sz w:val="23"/>
          <w:szCs w:val="23"/>
        </w:rPr>
        <w:t>正解とする</w:t>
      </w:r>
      <w:r w:rsidR="00FD7453">
        <w:rPr>
          <w:rFonts w:ascii="Helvetica" w:hAnsi="Helvetica" w:cs="Helvetica" w:hint="eastAsia"/>
          <w:color w:val="000000"/>
          <w:sz w:val="23"/>
          <w:szCs w:val="23"/>
        </w:rPr>
        <w:t>場合は</w:t>
      </w:r>
      <w:r w:rsidR="00FD7453">
        <w:rPr>
          <w:rFonts w:ascii="Helvetica" w:hAnsi="Helvetica" w:cs="Helvetica" w:hint="eastAsia"/>
          <w:color w:val="000000"/>
          <w:sz w:val="23"/>
          <w:szCs w:val="23"/>
        </w:rPr>
        <w:t>F</w:t>
      </w:r>
      <w:r w:rsidR="00FD7453">
        <w:rPr>
          <w:rFonts w:ascii="Helvetica" w:hAnsi="Helvetica" w:cs="Helvetica" w:hint="eastAsia"/>
          <w:color w:val="000000"/>
          <w:sz w:val="23"/>
          <w:szCs w:val="23"/>
        </w:rPr>
        <w:t>値が</w:t>
      </w:r>
      <w:r w:rsidR="00FD7453">
        <w:rPr>
          <w:rFonts w:ascii="Helvetica" w:hAnsi="Helvetica" w:cs="Helvetica"/>
          <w:color w:val="000000"/>
          <w:sz w:val="23"/>
          <w:szCs w:val="23"/>
        </w:rPr>
        <w:t>0.705</w:t>
      </w:r>
      <w:r w:rsidR="00FD7453">
        <w:rPr>
          <w:rFonts w:ascii="Helvetica" w:hAnsi="Helvetica" w:cs="Helvetica" w:hint="eastAsia"/>
          <w:color w:val="000000"/>
          <w:sz w:val="23"/>
          <w:szCs w:val="23"/>
        </w:rPr>
        <w:t>であった。</w:t>
      </w:r>
    </w:p>
    <w:p w14:paraId="5CA3E57D" w14:textId="77777777" w:rsidR="005075B7" w:rsidRDefault="005075B7" w:rsidP="005F38D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hint="eastAsia"/>
          <w:color w:val="000000"/>
          <w:sz w:val="23"/>
          <w:szCs w:val="23"/>
        </w:rPr>
      </w:pPr>
    </w:p>
    <w:p w14:paraId="375A0D3F" w14:textId="061C8291" w:rsidR="00473430" w:rsidRDefault="005075B7" w:rsidP="004B0AE6">
      <w:pPr>
        <w:rPr>
          <w:rFonts w:ascii="Helvetica" w:hAnsi="Helvetica" w:cs="Helvetica" w:hint="eastAsia"/>
          <w:color w:val="000000"/>
          <w:sz w:val="23"/>
          <w:szCs w:val="23"/>
        </w:rPr>
      </w:pPr>
      <w:r w:rsidRPr="005075B7">
        <w:rPr>
          <w:rFonts w:ascii="Helvetica" w:hAnsi="Helvetica" w:cs="Helvetica" w:hint="eastAsia"/>
          <w:color w:val="000000"/>
          <w:sz w:val="23"/>
          <w:szCs w:val="23"/>
        </w:rPr>
        <w:t>一方、文分類による期待の抽出実験では、期待表現を「使用前の期待」、「使用後の期待」の</w:t>
      </w:r>
      <w:r w:rsidRPr="005075B7">
        <w:rPr>
          <w:rFonts w:ascii="Helvetica" w:hAnsi="Helvetica" w:cs="Helvetica"/>
          <w:color w:val="000000"/>
          <w:sz w:val="23"/>
          <w:szCs w:val="23"/>
        </w:rPr>
        <w:t>2</w:t>
      </w:r>
      <w:r w:rsidRPr="005075B7">
        <w:rPr>
          <w:rFonts w:ascii="Helvetica" w:hAnsi="Helvetica" w:cs="Helvetica"/>
          <w:color w:val="000000"/>
          <w:sz w:val="23"/>
          <w:szCs w:val="23"/>
        </w:rPr>
        <w:t>種類に分類し、「期待なし」を含めた文単位の三値分類</w:t>
      </w:r>
      <w:proofErr w:type="gramStart"/>
      <w:r w:rsidRPr="005075B7">
        <w:rPr>
          <w:rFonts w:ascii="Helvetica" w:hAnsi="Helvetica" w:cs="Helvetica"/>
          <w:color w:val="000000"/>
          <w:sz w:val="23"/>
          <w:szCs w:val="23"/>
        </w:rPr>
        <w:t>を</w:t>
      </w:r>
      <w:proofErr w:type="gramEnd"/>
      <w:r w:rsidRPr="005075B7">
        <w:rPr>
          <w:rFonts w:ascii="Helvetica" w:hAnsi="Helvetica" w:cs="Helvetica"/>
          <w:color w:val="000000"/>
          <w:sz w:val="23"/>
          <w:szCs w:val="23"/>
        </w:rPr>
        <w:t>BERT</w:t>
      </w:r>
      <w:proofErr w:type="gramStart"/>
      <w:r w:rsidRPr="005075B7">
        <w:rPr>
          <w:rFonts w:ascii="Helvetica" w:hAnsi="Helvetica" w:cs="Helvetica"/>
          <w:color w:val="000000"/>
          <w:sz w:val="23"/>
          <w:szCs w:val="23"/>
        </w:rPr>
        <w:t>を</w:t>
      </w:r>
      <w:proofErr w:type="gramEnd"/>
      <w:r w:rsidRPr="005075B7">
        <w:rPr>
          <w:rFonts w:ascii="Helvetica" w:hAnsi="Helvetica" w:cs="Helvetica"/>
          <w:color w:val="000000"/>
          <w:sz w:val="23"/>
          <w:szCs w:val="23"/>
        </w:rPr>
        <w:t>用いて実装した。その結果、正解率</w:t>
      </w:r>
      <w:r w:rsidRPr="005075B7">
        <w:rPr>
          <w:rFonts w:ascii="Helvetica" w:hAnsi="Helvetica" w:cs="Helvetica"/>
          <w:color w:val="000000"/>
          <w:sz w:val="23"/>
          <w:szCs w:val="23"/>
        </w:rPr>
        <w:t xml:space="preserve"> 89.3</w:t>
      </w:r>
      <w:r w:rsidRPr="005075B7">
        <w:rPr>
          <w:rFonts w:ascii="Helvetica" w:hAnsi="Helvetica" w:cs="Helvetica"/>
          <w:color w:val="000000"/>
          <w:sz w:val="23"/>
          <w:szCs w:val="23"/>
        </w:rPr>
        <w:t>％</w:t>
      </w:r>
      <w:r w:rsidRPr="005075B7">
        <w:rPr>
          <w:rFonts w:ascii="Helvetica" w:hAnsi="Helvetica" w:cs="Helvetica"/>
          <w:color w:val="000000"/>
          <w:sz w:val="23"/>
          <w:szCs w:val="23"/>
        </w:rPr>
        <w:t xml:space="preserve"> </w:t>
      </w:r>
      <w:r w:rsidRPr="005075B7">
        <w:rPr>
          <w:rFonts w:ascii="Helvetica" w:hAnsi="Helvetica" w:cs="Helvetica"/>
          <w:color w:val="000000"/>
          <w:sz w:val="23"/>
          <w:szCs w:val="23"/>
        </w:rPr>
        <w:t>という高い分類精度を示した。この結果から、期待の抽出にはトークン単位での系列ラベリングよりも文分類手法の方が高精度であることが明らかとなった。</w:t>
      </w:r>
    </w:p>
    <w:p w14:paraId="12442F39" w14:textId="77777777" w:rsidR="005075B7" w:rsidRPr="007E7368" w:rsidRDefault="005075B7" w:rsidP="004B0AE6">
      <w:pPr>
        <w:rPr>
          <w:rFonts w:eastAsiaTheme="minorHAnsi" w:cs="Helvetica" w:hint="eastAsia"/>
          <w:color w:val="000000"/>
          <w:szCs w:val="22"/>
        </w:rPr>
      </w:pPr>
    </w:p>
    <w:p w14:paraId="01F51DFA" w14:textId="1D49878A" w:rsidR="00577A74" w:rsidRDefault="004031F7" w:rsidP="004B0AE6">
      <w:pPr>
        <w:rPr>
          <w:rFonts w:eastAsiaTheme="minorHAnsi" w:cs="Helvetica"/>
          <w:color w:val="000000"/>
          <w:szCs w:val="22"/>
        </w:rPr>
      </w:pPr>
      <w:r w:rsidRPr="004B0AE6">
        <w:rPr>
          <w:rFonts w:eastAsiaTheme="minorHAnsi" w:cs="Helvetica"/>
          <w:color w:val="000000"/>
          <w:szCs w:val="22"/>
        </w:rPr>
        <w:t xml:space="preserve">2.2 </w:t>
      </w:r>
      <w:r w:rsidRPr="004B0AE6">
        <w:rPr>
          <w:rFonts w:eastAsiaTheme="minorHAnsi" w:cs="Helvetica"/>
          <w:color w:val="000000"/>
          <w:szCs w:val="22"/>
        </w:rPr>
        <w:t>本研究の位置づけ</w:t>
      </w:r>
    </w:p>
    <w:p w14:paraId="0F00D7B6" w14:textId="6F293DB0" w:rsidR="00D20948" w:rsidRDefault="00D20948" w:rsidP="00DD0CAE">
      <w:r>
        <w:t>本研究では、先行研究で最も高精度で期待を抽出できた</w:t>
      </w:r>
      <w:r w:rsidR="00E52E94">
        <w:t>BERT</w:t>
      </w:r>
      <w:r w:rsidR="00E52E94">
        <w:rPr>
          <w:rFonts w:hint="eastAsia"/>
        </w:rPr>
        <w:t>を用いた</w:t>
      </w:r>
      <w:r>
        <w:rPr>
          <w:rStyle w:val="ab"/>
          <w:rFonts w:hint="eastAsia"/>
        </w:rPr>
        <w:t>文</w:t>
      </w:r>
      <w:r>
        <w:rPr>
          <w:rStyle w:val="ab"/>
        </w:rPr>
        <w:t>分類手法</w:t>
      </w:r>
      <w:r>
        <w:t>を採用する。しかし、先行研究との大きな違いは、本研究の対象が</w:t>
      </w:r>
      <w:r>
        <w:rPr>
          <w:rStyle w:val="ab"/>
        </w:rPr>
        <w:t>対話文章</w:t>
      </w:r>
      <w:r>
        <w:t>である点である。</w:t>
      </w:r>
    </w:p>
    <w:p w14:paraId="77990FF0" w14:textId="11237B71" w:rsidR="00F77D58" w:rsidRDefault="00DD0CAE" w:rsidP="00DD0CAE">
      <w:pPr>
        <w:rPr>
          <w:rFonts w:eastAsiaTheme="minorHAnsi"/>
          <w:szCs w:val="22"/>
        </w:rPr>
      </w:pPr>
      <w:r>
        <w:rPr>
          <w:rFonts w:eastAsiaTheme="minorHAnsi" w:hint="eastAsia"/>
          <w:szCs w:val="22"/>
        </w:rPr>
        <w:t>例えば、対話文章では以下のような文章が考えられる。</w:t>
      </w:r>
    </w:p>
    <w:p w14:paraId="4B92BE1A" w14:textId="21435F71" w:rsidR="00DD0CAE" w:rsidRDefault="00DD0CAE" w:rsidP="00DD0CAE">
      <w:pPr>
        <w:rPr>
          <w:rFonts w:eastAsiaTheme="minorHAnsi"/>
          <w:szCs w:val="22"/>
        </w:rPr>
      </w:pPr>
      <w:r>
        <w:rPr>
          <w:rFonts w:eastAsiaTheme="minorHAnsi" w:hint="eastAsia"/>
          <w:szCs w:val="22"/>
        </w:rPr>
        <w:t>オペレーター</w:t>
      </w:r>
      <w:r w:rsidR="00D20948">
        <w:rPr>
          <w:rFonts w:eastAsiaTheme="minorHAnsi" w:hint="eastAsia"/>
          <w:szCs w:val="22"/>
        </w:rPr>
        <w:t>：</w:t>
      </w:r>
      <w:r w:rsidR="00E52E94">
        <w:rPr>
          <w:rFonts w:eastAsiaTheme="minorHAnsi" w:hint="eastAsia"/>
          <w:szCs w:val="22"/>
        </w:rPr>
        <w:t>「</w:t>
      </w:r>
      <w:r w:rsidRPr="00C80BD7">
        <w:rPr>
          <w:rFonts w:eastAsiaTheme="minorHAnsi" w:hint="eastAsia"/>
          <w:szCs w:val="22"/>
        </w:rPr>
        <w:t>では、</w:t>
      </w:r>
      <w:r>
        <w:rPr>
          <w:rFonts w:eastAsiaTheme="minorHAnsi" w:hint="eastAsia"/>
          <w:szCs w:val="22"/>
        </w:rPr>
        <w:t>北海道に行きたい</w:t>
      </w:r>
      <w:r w:rsidRPr="00C80BD7">
        <w:rPr>
          <w:rFonts w:eastAsiaTheme="minorHAnsi" w:hint="eastAsia"/>
          <w:szCs w:val="22"/>
        </w:rPr>
        <w:t>ということでよろしいでしょうか。</w:t>
      </w:r>
      <w:r w:rsidR="00E52E94">
        <w:rPr>
          <w:rFonts w:eastAsiaTheme="minorHAnsi" w:hint="eastAsia"/>
          <w:szCs w:val="22"/>
        </w:rPr>
        <w:t>」</w:t>
      </w:r>
    </w:p>
    <w:p w14:paraId="0D94A7B2" w14:textId="6BF97395" w:rsidR="00DD0CAE" w:rsidRDefault="00AE2263" w:rsidP="00DD0CAE">
      <w:pPr>
        <w:rPr>
          <w:rFonts w:eastAsiaTheme="minorHAnsi"/>
          <w:szCs w:val="22"/>
        </w:rPr>
      </w:pPr>
      <w:r>
        <w:rPr>
          <w:rFonts w:eastAsiaTheme="minorHAnsi" w:hint="eastAsia"/>
          <w:szCs w:val="22"/>
        </w:rPr>
        <w:t>カスタマー</w:t>
      </w:r>
      <w:r w:rsidR="00D20948">
        <w:rPr>
          <w:rFonts w:eastAsiaTheme="minorHAnsi" w:hint="eastAsia"/>
          <w:szCs w:val="22"/>
        </w:rPr>
        <w:t>：</w:t>
      </w:r>
      <w:r w:rsidR="00E52E94">
        <w:rPr>
          <w:rFonts w:eastAsiaTheme="minorHAnsi" w:hint="eastAsia"/>
          <w:szCs w:val="22"/>
        </w:rPr>
        <w:t>「</w:t>
      </w:r>
      <w:r w:rsidR="00DD0CAE" w:rsidRPr="00C80BD7">
        <w:rPr>
          <w:rFonts w:eastAsiaTheme="minorHAnsi" w:hint="eastAsia"/>
          <w:szCs w:val="22"/>
        </w:rPr>
        <w:t>はい</w:t>
      </w:r>
      <w:r w:rsidR="00DD0CAE">
        <w:rPr>
          <w:rFonts w:eastAsiaTheme="minorHAnsi" w:hint="eastAsia"/>
          <w:szCs w:val="22"/>
        </w:rPr>
        <w:t>、そうです。</w:t>
      </w:r>
      <w:r w:rsidR="00E52E94">
        <w:rPr>
          <w:rFonts w:eastAsiaTheme="minorHAnsi" w:hint="eastAsia"/>
          <w:szCs w:val="22"/>
        </w:rPr>
        <w:t>」</w:t>
      </w:r>
    </w:p>
    <w:p w14:paraId="4605557C" w14:textId="388DC15D" w:rsidR="00F77D58" w:rsidRDefault="00DD0CAE" w:rsidP="00F77D58">
      <w:pPr>
        <w:rPr>
          <w:rFonts w:eastAsiaTheme="minorHAnsi"/>
          <w:szCs w:val="22"/>
        </w:rPr>
      </w:pPr>
      <w:r>
        <w:rPr>
          <w:rFonts w:eastAsiaTheme="minorHAnsi" w:hint="eastAsia"/>
          <w:szCs w:val="22"/>
        </w:rPr>
        <w:t>このように本研究で用いる対話形式の文章ではオペレーターの発話に対して</w:t>
      </w:r>
      <w:r w:rsidR="00AE2263">
        <w:rPr>
          <w:rFonts w:eastAsiaTheme="minorHAnsi" w:hint="eastAsia"/>
          <w:szCs w:val="22"/>
        </w:rPr>
        <w:t>カスタマー</w:t>
      </w:r>
      <w:r>
        <w:rPr>
          <w:rFonts w:eastAsiaTheme="minorHAnsi" w:hint="eastAsia"/>
          <w:szCs w:val="22"/>
        </w:rPr>
        <w:t>が反応することで現れる期待が考えられる。</w:t>
      </w:r>
      <w:r w:rsidR="00D20948">
        <w:t>これは、先行研究で対象とされていたレビュー文章とは大きく異なる点である。レビュー文章では、カスタマーの期待が他者の発話に依存せず、単独で記述される場合がほとんどで</w:t>
      </w:r>
      <w:r w:rsidR="00A06C7A">
        <w:rPr>
          <w:rFonts w:hint="eastAsia"/>
        </w:rPr>
        <w:t>ある</w:t>
      </w:r>
      <w:r w:rsidR="00D20948">
        <w:t>。</w:t>
      </w:r>
    </w:p>
    <w:p w14:paraId="7A95BC5C" w14:textId="2F39C5B8" w:rsidR="005F38DF" w:rsidRDefault="00E52E94" w:rsidP="00371503">
      <w:pPr>
        <w:rPr>
          <w:rFonts w:eastAsiaTheme="minorHAnsi"/>
          <w:szCs w:val="22"/>
        </w:rPr>
      </w:pPr>
      <w:r>
        <w:rPr>
          <w:rFonts w:eastAsiaTheme="minorHAnsi" w:hint="eastAsia"/>
          <w:szCs w:val="22"/>
        </w:rPr>
        <w:t>一方で、対話文章では</w:t>
      </w:r>
      <w:r w:rsidR="00A06C7A" w:rsidRPr="00A06C7A">
        <w:rPr>
          <w:rFonts w:eastAsiaTheme="minorHAnsi" w:hint="eastAsia"/>
          <w:szCs w:val="22"/>
        </w:rPr>
        <w:t>対話の流れの中で初めて期待が明確になるケースが存在する。したがって、</w:t>
      </w:r>
      <w:r w:rsidR="00A06C7A">
        <w:rPr>
          <w:rFonts w:eastAsiaTheme="minorHAnsi" w:hint="eastAsia"/>
          <w:szCs w:val="22"/>
        </w:rPr>
        <w:t>本研究では、期待の有無について</w:t>
      </w:r>
      <w:r w:rsidR="00A06C7A" w:rsidRPr="00A06C7A">
        <w:rPr>
          <w:rFonts w:eastAsiaTheme="minorHAnsi" w:hint="eastAsia"/>
          <w:szCs w:val="22"/>
        </w:rPr>
        <w:t>対話対単位で分類することで、期待抽出の精度向上が期待できると</w:t>
      </w:r>
      <w:r w:rsidR="00A06C7A">
        <w:rPr>
          <w:rFonts w:eastAsiaTheme="minorHAnsi" w:hint="eastAsia"/>
          <w:szCs w:val="22"/>
        </w:rPr>
        <w:t>のではないかと仮定した</w:t>
      </w:r>
      <w:r w:rsidR="00A06C7A" w:rsidRPr="00A06C7A">
        <w:rPr>
          <w:rFonts w:eastAsiaTheme="minorHAnsi" w:hint="eastAsia"/>
          <w:szCs w:val="22"/>
        </w:rPr>
        <w:t>。</w:t>
      </w:r>
      <w:r w:rsidR="00371503" w:rsidRPr="00371503">
        <w:rPr>
          <w:rFonts w:eastAsiaTheme="minorHAnsi" w:hint="eastAsia"/>
          <w:szCs w:val="22"/>
        </w:rPr>
        <w:t>以上の背景を踏まえ、文分類モデルと対話対分類モデルの比較実験を行い、対話対単位の分類が期待抽出に</w:t>
      </w:r>
      <w:r w:rsidR="00371503">
        <w:rPr>
          <w:rFonts w:eastAsiaTheme="minorHAnsi" w:hint="eastAsia"/>
          <w:szCs w:val="22"/>
        </w:rPr>
        <w:t>対して有効であるか</w:t>
      </w:r>
      <w:r w:rsidR="00371503" w:rsidRPr="00371503">
        <w:rPr>
          <w:rFonts w:eastAsiaTheme="minorHAnsi" w:hint="eastAsia"/>
          <w:szCs w:val="22"/>
        </w:rPr>
        <w:t>を検証する。</w:t>
      </w:r>
    </w:p>
    <w:p w14:paraId="647CE33F" w14:textId="77777777" w:rsidR="00371503" w:rsidRPr="00371503" w:rsidRDefault="00371503" w:rsidP="00371503">
      <w:pPr>
        <w:spacing w:after="160"/>
        <w:rPr>
          <w:rFonts w:eastAsiaTheme="minorHAnsi" w:hint="eastAsia"/>
          <w:szCs w:val="22"/>
        </w:rPr>
      </w:pPr>
    </w:p>
    <w:p w14:paraId="4443A394" w14:textId="1B5242B3" w:rsidR="004031F7" w:rsidRPr="004B0AE6" w:rsidRDefault="004031F7" w:rsidP="004B0AE6">
      <w:pPr>
        <w:rPr>
          <w:rFonts w:eastAsiaTheme="minorHAnsi" w:cs="Helvetica"/>
          <w:color w:val="000000"/>
          <w:szCs w:val="22"/>
        </w:rPr>
      </w:pPr>
      <w:r w:rsidRPr="004B0AE6">
        <w:rPr>
          <w:rFonts w:eastAsiaTheme="minorHAnsi" w:cs="Helvetica"/>
          <w:color w:val="000000"/>
          <w:szCs w:val="22"/>
        </w:rPr>
        <w:t xml:space="preserve">2.3 </w:t>
      </w:r>
      <w:r w:rsidRPr="004B0AE6">
        <w:rPr>
          <w:rFonts w:eastAsiaTheme="minorHAnsi" w:cs="Helvetica"/>
          <w:color w:val="000000"/>
          <w:szCs w:val="22"/>
        </w:rPr>
        <w:t>要素技術</w:t>
      </w:r>
    </w:p>
    <w:p w14:paraId="53025FB1" w14:textId="579096B2" w:rsidR="00E862B9" w:rsidRPr="004B0AE6" w:rsidRDefault="00932BF5" w:rsidP="004B0AE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cs="Helvetica"/>
          <w:color w:val="000000"/>
          <w:szCs w:val="22"/>
        </w:rPr>
      </w:pPr>
      <w:r w:rsidRPr="004B0AE6">
        <w:rPr>
          <w:rFonts w:eastAsiaTheme="minorHAnsi" w:cs="Helvetica"/>
          <w:color w:val="000000"/>
          <w:szCs w:val="22"/>
        </w:rPr>
        <w:lastRenderedPageBreak/>
        <w:t xml:space="preserve">2.3.1 </w:t>
      </w:r>
      <w:r w:rsidR="00E862B9" w:rsidRPr="004B0AE6">
        <w:rPr>
          <w:rFonts w:eastAsiaTheme="minorHAnsi" w:cs="Helvetica" w:hint="eastAsia"/>
          <w:color w:val="000000"/>
          <w:szCs w:val="22"/>
        </w:rPr>
        <w:t>対話知能学</w:t>
      </w:r>
      <w:r w:rsidR="00E862B9" w:rsidRPr="004B0AE6">
        <w:rPr>
          <w:rFonts w:eastAsiaTheme="minorHAnsi" w:cs="Helvetica"/>
          <w:color w:val="000000"/>
          <w:szCs w:val="22"/>
        </w:rPr>
        <w:t xml:space="preserve"> </w:t>
      </w:r>
      <w:r w:rsidR="00E862B9" w:rsidRPr="004B0AE6">
        <w:rPr>
          <w:rFonts w:eastAsiaTheme="minorHAnsi" w:cs="Helvetica"/>
          <w:color w:val="000000"/>
          <w:szCs w:val="22"/>
        </w:rPr>
        <w:t>旅行代理店タスク対話コーパス（</w:t>
      </w:r>
      <w:proofErr w:type="spellStart"/>
      <w:r w:rsidR="00E862B9" w:rsidRPr="004B0AE6">
        <w:rPr>
          <w:rFonts w:eastAsiaTheme="minorHAnsi" w:cs="Helvetica"/>
          <w:color w:val="000000"/>
          <w:szCs w:val="22"/>
        </w:rPr>
        <w:t>Tabidachi</w:t>
      </w:r>
      <w:proofErr w:type="spellEnd"/>
      <w:r w:rsidR="00E862B9" w:rsidRPr="004B0AE6">
        <w:rPr>
          <w:rFonts w:eastAsiaTheme="minorHAnsi" w:cs="Helvetica"/>
          <w:color w:val="000000"/>
          <w:szCs w:val="22"/>
        </w:rPr>
        <w:t>）</w:t>
      </w:r>
      <w:r w:rsidR="00A165EC">
        <w:rPr>
          <w:rFonts w:eastAsiaTheme="minorHAnsi" w:cs="Helvetica"/>
          <w:color w:val="000000"/>
          <w:szCs w:val="22"/>
        </w:rPr>
        <w:t>[4]</w:t>
      </w:r>
    </w:p>
    <w:p w14:paraId="2BDF9354" w14:textId="77777777" w:rsidR="00A06C7A" w:rsidRPr="00A06C7A" w:rsidRDefault="00A06C7A" w:rsidP="00A06C7A">
      <w:pPr>
        <w:rPr>
          <w:rFonts w:eastAsiaTheme="minorHAnsi" w:cs="Helvetica"/>
          <w:color w:val="000000"/>
          <w:szCs w:val="22"/>
        </w:rPr>
      </w:pPr>
      <w:r w:rsidRPr="00A06C7A">
        <w:rPr>
          <w:rFonts w:eastAsiaTheme="minorHAnsi" w:cs="Helvetica" w:hint="eastAsia"/>
          <w:color w:val="000000"/>
          <w:szCs w:val="22"/>
        </w:rPr>
        <w:t>「対話知能学</w:t>
      </w:r>
      <w:r w:rsidRPr="00A06C7A">
        <w:rPr>
          <w:rFonts w:eastAsiaTheme="minorHAnsi" w:cs="Helvetica"/>
          <w:color w:val="000000"/>
          <w:szCs w:val="22"/>
        </w:rPr>
        <w:t xml:space="preserve"> </w:t>
      </w:r>
      <w:r w:rsidRPr="00A06C7A">
        <w:rPr>
          <w:rFonts w:eastAsiaTheme="minorHAnsi" w:cs="Helvetica"/>
          <w:color w:val="000000"/>
          <w:szCs w:val="22"/>
        </w:rPr>
        <w:t>旅行代理店タスク対話コーパス（</w:t>
      </w:r>
      <w:proofErr w:type="spellStart"/>
      <w:r w:rsidRPr="00A06C7A">
        <w:rPr>
          <w:rFonts w:eastAsiaTheme="minorHAnsi" w:cs="Helvetica"/>
          <w:color w:val="000000"/>
          <w:szCs w:val="22"/>
        </w:rPr>
        <w:t>Tabidachi</w:t>
      </w:r>
      <w:proofErr w:type="spellEnd"/>
      <w:r w:rsidRPr="00A06C7A">
        <w:rPr>
          <w:rFonts w:eastAsiaTheme="minorHAnsi" w:cs="Helvetica"/>
          <w:color w:val="000000"/>
          <w:szCs w:val="22"/>
        </w:rPr>
        <w:t>）」は、科研費新学術領域研究「人間機械共生社会を目指した対話知能システム学」（</w:t>
      </w:r>
      <w:r w:rsidRPr="00A06C7A">
        <w:rPr>
          <w:rFonts w:eastAsiaTheme="minorHAnsi" w:cs="Helvetica"/>
          <w:color w:val="000000"/>
          <w:szCs w:val="22"/>
        </w:rPr>
        <w:t>8105</w:t>
      </w:r>
      <w:r w:rsidRPr="00A06C7A">
        <w:rPr>
          <w:rFonts w:eastAsiaTheme="minorHAnsi" w:cs="Helvetica"/>
          <w:color w:val="000000"/>
          <w:szCs w:val="22"/>
        </w:rPr>
        <w:t>）の一環で収集された対話データセットである。本コーパスには、旅行代理店のオペレーター役とカスタマー役が観光プランを相談する対話データが収録されている。</w:t>
      </w:r>
    </w:p>
    <w:p w14:paraId="3B23C1DA" w14:textId="77777777" w:rsidR="00A06C7A" w:rsidRPr="00A06C7A" w:rsidRDefault="00A06C7A" w:rsidP="00A06C7A">
      <w:pPr>
        <w:rPr>
          <w:rFonts w:eastAsiaTheme="minorHAnsi" w:cs="Helvetica"/>
          <w:color w:val="000000"/>
          <w:szCs w:val="22"/>
        </w:rPr>
      </w:pPr>
    </w:p>
    <w:p w14:paraId="65D094D8" w14:textId="77777777" w:rsidR="00A06C7A" w:rsidRPr="00A06C7A" w:rsidRDefault="00A06C7A" w:rsidP="00A06C7A">
      <w:pPr>
        <w:rPr>
          <w:rFonts w:eastAsiaTheme="minorHAnsi" w:cs="Helvetica"/>
          <w:color w:val="000000"/>
          <w:szCs w:val="22"/>
        </w:rPr>
      </w:pPr>
      <w:r w:rsidRPr="00A06C7A">
        <w:rPr>
          <w:rFonts w:eastAsiaTheme="minorHAnsi" w:cs="Helvetica" w:hint="eastAsia"/>
          <w:color w:val="000000"/>
          <w:szCs w:val="22"/>
        </w:rPr>
        <w:t>本研究では、このコーパスを用いてデータを収集し、実験のためのデータセットとして活用する。また、収録データには人手で付与された発話内容や意図に関するアノテーションデータ【</w:t>
      </w:r>
      <w:r w:rsidRPr="00A06C7A">
        <w:rPr>
          <w:rFonts w:eastAsiaTheme="minorHAnsi" w:cs="Helvetica"/>
          <w:color w:val="000000"/>
          <w:szCs w:val="22"/>
        </w:rPr>
        <w:t>5</w:t>
      </w:r>
      <w:r w:rsidRPr="00A06C7A">
        <w:rPr>
          <w:rFonts w:eastAsiaTheme="minorHAnsi" w:cs="Helvetica"/>
          <w:color w:val="000000"/>
          <w:szCs w:val="22"/>
        </w:rPr>
        <w:t>】</w:t>
      </w:r>
      <w:r w:rsidRPr="00A06C7A">
        <w:rPr>
          <w:rFonts w:eastAsiaTheme="minorHAnsi" w:cs="Helvetica"/>
          <w:color w:val="000000"/>
          <w:szCs w:val="22"/>
        </w:rPr>
        <w:t xml:space="preserve"> </w:t>
      </w:r>
      <w:r w:rsidRPr="00A06C7A">
        <w:rPr>
          <w:rFonts w:eastAsiaTheme="minorHAnsi" w:cs="Helvetica"/>
          <w:color w:val="000000"/>
          <w:szCs w:val="22"/>
        </w:rPr>
        <w:t>が含まれており、これを期待の定義やモデルの評価に利用する。</w:t>
      </w:r>
    </w:p>
    <w:p w14:paraId="480B0643" w14:textId="77777777" w:rsidR="00E862B9" w:rsidRPr="00A06C7A" w:rsidRDefault="00E862B9" w:rsidP="004B0AE6">
      <w:pPr>
        <w:rPr>
          <w:rFonts w:eastAsiaTheme="minorHAnsi" w:cs="Helvetica"/>
          <w:color w:val="000000"/>
          <w:szCs w:val="22"/>
        </w:rPr>
      </w:pPr>
    </w:p>
    <w:p w14:paraId="693D498B" w14:textId="252F2C8D" w:rsidR="00932BF5" w:rsidRPr="001C7ED4" w:rsidRDefault="00932BF5" w:rsidP="004B0AE6">
      <w:pPr>
        <w:rPr>
          <w:rFonts w:eastAsiaTheme="minorHAnsi" w:cs="Helvetica"/>
          <w:color w:val="000000"/>
          <w:szCs w:val="22"/>
        </w:rPr>
      </w:pPr>
      <w:r w:rsidRPr="001C7ED4">
        <w:rPr>
          <w:rFonts w:eastAsiaTheme="minorHAnsi" w:cs="Helvetica"/>
          <w:color w:val="000000"/>
          <w:szCs w:val="22"/>
        </w:rPr>
        <w:t>2.3.2 BERT</w:t>
      </w:r>
    </w:p>
    <w:p w14:paraId="772BBE45" w14:textId="24B5C6D1" w:rsidR="005E2AF0" w:rsidRPr="005E2AF0" w:rsidRDefault="005E2AF0" w:rsidP="005E2AF0">
      <w:pPr>
        <w:rPr>
          <w:rFonts w:eastAsiaTheme="minorHAnsi" w:hint="eastAsia"/>
          <w:szCs w:val="22"/>
        </w:rPr>
      </w:pPr>
      <w:r w:rsidRPr="005E2AF0">
        <w:rPr>
          <w:rFonts w:eastAsiaTheme="minorHAnsi"/>
          <w:szCs w:val="22"/>
        </w:rPr>
        <w:t>BERT</w:t>
      </w:r>
      <w:r w:rsidRPr="005E2AF0">
        <w:rPr>
          <w:rFonts w:eastAsiaTheme="minorHAnsi"/>
          <w:szCs w:val="22"/>
        </w:rPr>
        <w:t>（</w:t>
      </w:r>
      <w:r w:rsidRPr="005E2AF0">
        <w:rPr>
          <w:rFonts w:eastAsiaTheme="minorHAnsi"/>
          <w:szCs w:val="22"/>
        </w:rPr>
        <w:t>Bidirectional Encoder Representations from Transformers</w:t>
      </w:r>
      <w:r w:rsidRPr="005E2AF0">
        <w:rPr>
          <w:rFonts w:eastAsiaTheme="minorHAnsi"/>
          <w:szCs w:val="22"/>
        </w:rPr>
        <w:t>）は、</w:t>
      </w:r>
      <w:r w:rsidRPr="005E2AF0">
        <w:rPr>
          <w:rFonts w:eastAsiaTheme="minorHAnsi"/>
          <w:szCs w:val="22"/>
        </w:rPr>
        <w:t>Transformer</w:t>
      </w:r>
      <w:r w:rsidRPr="005E2AF0">
        <w:rPr>
          <w:rFonts w:eastAsiaTheme="minorHAnsi"/>
          <w:szCs w:val="22"/>
        </w:rPr>
        <w:t>のエンコーダ部分を基盤とした言語モデル</w:t>
      </w:r>
      <w:r w:rsidRPr="005E2AF0">
        <w:rPr>
          <w:rFonts w:eastAsiaTheme="minorHAnsi"/>
          <w:szCs w:val="22"/>
        </w:rPr>
        <w:t xml:space="preserve"> </w:t>
      </w:r>
      <w:r w:rsidRPr="005E2AF0">
        <w:rPr>
          <w:rFonts w:eastAsiaTheme="minorHAnsi"/>
          <w:szCs w:val="22"/>
        </w:rPr>
        <w:t>である。</w:t>
      </w:r>
      <w:r w:rsidRPr="005E2AF0">
        <w:rPr>
          <w:rFonts w:eastAsiaTheme="minorHAnsi"/>
          <w:szCs w:val="22"/>
        </w:rPr>
        <w:t>BERT</w:t>
      </w:r>
      <w:r w:rsidRPr="005E2AF0">
        <w:rPr>
          <w:rFonts w:eastAsiaTheme="minorHAnsi"/>
          <w:szCs w:val="22"/>
        </w:rPr>
        <w:t>は以下の</w:t>
      </w:r>
      <w:r w:rsidRPr="005E2AF0">
        <w:rPr>
          <w:rFonts w:eastAsiaTheme="minorHAnsi"/>
          <w:szCs w:val="22"/>
        </w:rPr>
        <w:t>2</w:t>
      </w:r>
      <w:r w:rsidRPr="005E2AF0">
        <w:rPr>
          <w:rFonts w:eastAsiaTheme="minorHAnsi"/>
          <w:szCs w:val="22"/>
        </w:rPr>
        <w:t>段階の学習過程を持つ。</w:t>
      </w:r>
    </w:p>
    <w:p w14:paraId="642F50FB" w14:textId="6A646C89" w:rsidR="005E2AF0" w:rsidRPr="005E2AF0" w:rsidRDefault="005E2AF0" w:rsidP="005E2AF0">
      <w:pPr>
        <w:pStyle w:val="a9"/>
        <w:numPr>
          <w:ilvl w:val="0"/>
          <w:numId w:val="5"/>
        </w:numPr>
        <w:spacing w:after="0"/>
        <w:rPr>
          <w:rFonts w:eastAsiaTheme="minorHAnsi"/>
          <w:szCs w:val="22"/>
        </w:rPr>
      </w:pPr>
      <w:r w:rsidRPr="005E2AF0">
        <w:rPr>
          <w:rFonts w:eastAsiaTheme="minorHAnsi" w:hint="eastAsia"/>
          <w:szCs w:val="22"/>
        </w:rPr>
        <w:t>事前学習（</w:t>
      </w:r>
      <w:r w:rsidRPr="005E2AF0">
        <w:rPr>
          <w:rFonts w:eastAsiaTheme="minorHAnsi"/>
          <w:szCs w:val="22"/>
        </w:rPr>
        <w:t>Pre-training）：大規模なテキストデータから汎用的な言語表現を学習する。</w:t>
      </w:r>
    </w:p>
    <w:p w14:paraId="06428707" w14:textId="284D2968" w:rsidR="005E2AF0" w:rsidRPr="005E2AF0" w:rsidRDefault="005E2AF0" w:rsidP="005E2AF0">
      <w:pPr>
        <w:pStyle w:val="a9"/>
        <w:numPr>
          <w:ilvl w:val="0"/>
          <w:numId w:val="5"/>
        </w:numPr>
        <w:spacing w:after="0"/>
        <w:rPr>
          <w:rFonts w:eastAsiaTheme="minorHAnsi"/>
          <w:szCs w:val="22"/>
        </w:rPr>
      </w:pPr>
      <w:r w:rsidRPr="005E2AF0">
        <w:rPr>
          <w:rFonts w:eastAsiaTheme="minorHAnsi" w:hint="eastAsia"/>
          <w:szCs w:val="22"/>
        </w:rPr>
        <w:t>ファインチューニング（</w:t>
      </w:r>
      <w:r w:rsidRPr="005E2AF0">
        <w:rPr>
          <w:rFonts w:eastAsiaTheme="minorHAnsi"/>
          <w:szCs w:val="22"/>
        </w:rPr>
        <w:t>Fine-tuning）：特定のタスクの訓練データを用いて、タスクに特化させたモデルに調整する。</w:t>
      </w:r>
    </w:p>
    <w:p w14:paraId="4142C2DA" w14:textId="49220316" w:rsidR="005E2AF0" w:rsidRPr="005E2AF0" w:rsidRDefault="005E2AF0" w:rsidP="005E2AF0">
      <w:pPr>
        <w:rPr>
          <w:rFonts w:eastAsiaTheme="minorHAnsi"/>
          <w:szCs w:val="22"/>
        </w:rPr>
      </w:pPr>
      <w:r w:rsidRPr="005E2AF0">
        <w:rPr>
          <w:rFonts w:eastAsiaTheme="minorHAnsi" w:hint="eastAsia"/>
          <w:szCs w:val="22"/>
        </w:rPr>
        <w:t>本研究では、</w:t>
      </w:r>
      <w:r w:rsidRPr="005E2AF0">
        <w:rPr>
          <w:rFonts w:eastAsiaTheme="minorHAnsi"/>
          <w:szCs w:val="22"/>
        </w:rPr>
        <w:t>Hugging Face</w:t>
      </w:r>
      <w:r w:rsidRPr="005E2AF0">
        <w:rPr>
          <w:rFonts w:eastAsiaTheme="minorHAnsi"/>
          <w:szCs w:val="22"/>
        </w:rPr>
        <w:t>社が提供する</w:t>
      </w:r>
      <w:r w:rsidRPr="005E2AF0">
        <w:rPr>
          <w:rFonts w:eastAsiaTheme="minorHAnsi"/>
          <w:szCs w:val="22"/>
        </w:rPr>
        <w:t>Transformers</w:t>
      </w:r>
      <w:r w:rsidRPr="005E2AF0">
        <w:rPr>
          <w:rFonts w:eastAsiaTheme="minorHAnsi"/>
          <w:szCs w:val="22"/>
        </w:rPr>
        <w:t>ライブラリ【</w:t>
      </w:r>
      <w:r w:rsidRPr="005E2AF0">
        <w:rPr>
          <w:rFonts w:eastAsiaTheme="minorHAnsi"/>
          <w:szCs w:val="22"/>
        </w:rPr>
        <w:t>6</w:t>
      </w:r>
      <w:r w:rsidRPr="005E2AF0">
        <w:rPr>
          <w:rFonts w:eastAsiaTheme="minorHAnsi"/>
          <w:szCs w:val="22"/>
        </w:rPr>
        <w:t>】を用いて、</w:t>
      </w:r>
      <w:r w:rsidRPr="005E2AF0">
        <w:rPr>
          <w:rFonts w:eastAsiaTheme="minorHAnsi"/>
          <w:szCs w:val="22"/>
        </w:rPr>
        <w:t>BERT</w:t>
      </w:r>
      <w:r w:rsidRPr="005E2AF0">
        <w:rPr>
          <w:rFonts w:eastAsiaTheme="minorHAnsi"/>
          <w:szCs w:val="22"/>
        </w:rPr>
        <w:t>による文分類タスクを実装する。</w:t>
      </w:r>
      <w:r w:rsidRPr="005E2AF0">
        <w:rPr>
          <w:rFonts w:eastAsiaTheme="minorHAnsi"/>
          <w:szCs w:val="22"/>
        </w:rPr>
        <w:t xml:space="preserve"> </w:t>
      </w:r>
      <w:r w:rsidRPr="005E2AF0">
        <w:rPr>
          <w:rFonts w:eastAsiaTheme="minorHAnsi"/>
          <w:szCs w:val="22"/>
        </w:rPr>
        <w:t>また、事前学習済みモデルとして、東北大学の研究室が公開している日本語</w:t>
      </w:r>
      <w:r w:rsidRPr="005E2AF0">
        <w:rPr>
          <w:rFonts w:eastAsiaTheme="minorHAnsi"/>
          <w:szCs w:val="22"/>
        </w:rPr>
        <w:t>BERT</w:t>
      </w:r>
      <w:r w:rsidRPr="005E2AF0">
        <w:rPr>
          <w:rFonts w:eastAsiaTheme="minorHAnsi"/>
          <w:szCs w:val="22"/>
        </w:rPr>
        <w:t>モデル【</w:t>
      </w:r>
      <w:r w:rsidRPr="005E2AF0">
        <w:rPr>
          <w:rFonts w:eastAsiaTheme="minorHAnsi"/>
          <w:szCs w:val="22"/>
        </w:rPr>
        <w:t>7</w:t>
      </w:r>
      <w:r w:rsidRPr="005E2AF0">
        <w:rPr>
          <w:rFonts w:eastAsiaTheme="minorHAnsi"/>
          <w:szCs w:val="22"/>
        </w:rPr>
        <w:t>】</w:t>
      </w:r>
      <w:r w:rsidRPr="005E2AF0">
        <w:rPr>
          <w:rFonts w:eastAsiaTheme="minorHAnsi"/>
          <w:szCs w:val="22"/>
        </w:rPr>
        <w:t xml:space="preserve"> </w:t>
      </w:r>
      <w:r w:rsidRPr="005E2AF0">
        <w:rPr>
          <w:rFonts w:eastAsiaTheme="minorHAnsi"/>
          <w:szCs w:val="22"/>
        </w:rPr>
        <w:t>を使用する。</w:t>
      </w:r>
    </w:p>
    <w:p w14:paraId="75B908D4" w14:textId="77777777" w:rsidR="002F6A85" w:rsidRPr="005E2AF0" w:rsidRDefault="002F6A85" w:rsidP="004B0AE6">
      <w:pPr>
        <w:rPr>
          <w:rFonts w:eastAsiaTheme="minorHAnsi"/>
          <w:szCs w:val="22"/>
        </w:rPr>
      </w:pPr>
    </w:p>
    <w:p w14:paraId="0B46824D" w14:textId="77777777" w:rsidR="002F6A85" w:rsidRDefault="002F6A85" w:rsidP="004B0AE6">
      <w:pPr>
        <w:rPr>
          <w:rFonts w:eastAsiaTheme="minorHAnsi"/>
          <w:szCs w:val="22"/>
        </w:rPr>
      </w:pPr>
    </w:p>
    <w:p w14:paraId="14E9BA29" w14:textId="77777777" w:rsidR="00A52B44" w:rsidRDefault="004B0AE6" w:rsidP="00DA605B">
      <w:r w:rsidRPr="004B0AE6">
        <w:rPr>
          <w:rFonts w:eastAsiaTheme="minorHAnsi" w:hint="eastAsia"/>
          <w:szCs w:val="22"/>
        </w:rPr>
        <w:t>第</w:t>
      </w:r>
      <w:r w:rsidRPr="004B0AE6">
        <w:rPr>
          <w:rFonts w:eastAsiaTheme="minorHAnsi"/>
          <w:szCs w:val="22"/>
        </w:rPr>
        <w:t>3</w:t>
      </w:r>
      <w:r w:rsidRPr="004B0AE6">
        <w:rPr>
          <w:rFonts w:eastAsiaTheme="minorHAnsi"/>
          <w:szCs w:val="22"/>
        </w:rPr>
        <w:t>章</w:t>
      </w:r>
      <w:r w:rsidR="001622C4">
        <w:rPr>
          <w:rFonts w:eastAsiaTheme="minorHAnsi"/>
          <w:szCs w:val="22"/>
        </w:rPr>
        <w:t xml:space="preserve"> </w:t>
      </w:r>
      <w:r w:rsidR="001622C4">
        <w:t>期待</w:t>
      </w:r>
      <w:r w:rsidR="00D34FA2">
        <w:rPr>
          <w:rFonts w:hint="eastAsia"/>
        </w:rPr>
        <w:t>の定義と</w:t>
      </w:r>
      <w:r w:rsidR="00A52B44" w:rsidRPr="00A52B44">
        <w:rPr>
          <w:rFonts w:hint="eastAsia"/>
        </w:rPr>
        <w:t>使用する発話</w:t>
      </w:r>
    </w:p>
    <w:p w14:paraId="10CC2554" w14:textId="1D49024B" w:rsidR="00DA605B" w:rsidRDefault="00630FF1" w:rsidP="00DA605B">
      <w:r>
        <w:rPr>
          <w:rFonts w:eastAsiaTheme="minorHAnsi"/>
          <w:szCs w:val="22"/>
        </w:rPr>
        <w:t>3</w:t>
      </w:r>
      <w:r w:rsidRPr="00630FF1">
        <w:rPr>
          <w:rFonts w:eastAsiaTheme="minorHAnsi" w:hint="eastAsia"/>
          <w:szCs w:val="22"/>
        </w:rPr>
        <w:t>.</w:t>
      </w:r>
      <w:r w:rsidRPr="00630FF1">
        <w:rPr>
          <w:rFonts w:eastAsiaTheme="minorHAnsi"/>
          <w:szCs w:val="22"/>
        </w:rPr>
        <w:t xml:space="preserve">1 </w:t>
      </w:r>
      <w:r w:rsidR="00DA605B">
        <w:t>期待の定義と分類</w:t>
      </w:r>
    </w:p>
    <w:p w14:paraId="24EF6398" w14:textId="5212416B" w:rsidR="00201C7C" w:rsidRPr="00DA605B" w:rsidRDefault="00201C7C" w:rsidP="00DA605B">
      <w:pPr>
        <w:rPr>
          <w:rFonts w:asciiTheme="minorEastAsia" w:eastAsiaTheme="minorEastAsia" w:hAnsiTheme="minorEastAsia"/>
          <w:szCs w:val="22"/>
        </w:rPr>
      </w:pPr>
      <w:r>
        <w:t>本</w:t>
      </w:r>
      <w:r w:rsidRPr="00DA605B">
        <w:rPr>
          <w:rFonts w:asciiTheme="minorEastAsia" w:eastAsiaTheme="minorEastAsia" w:hAnsiTheme="minorEastAsia"/>
        </w:rPr>
        <w:t>研究では、第1章で述べたように、</w:t>
      </w:r>
      <w:r w:rsidRPr="00DA605B">
        <w:rPr>
          <w:rStyle w:val="ab"/>
          <w:rFonts w:asciiTheme="minorEastAsia" w:eastAsiaTheme="minorEastAsia" w:hAnsiTheme="minorEastAsia"/>
          <w:b w:val="0"/>
          <w:bCs w:val="0"/>
        </w:rPr>
        <w:t>文分類手法</w:t>
      </w:r>
      <w:r w:rsidRPr="00DA605B">
        <w:rPr>
          <w:rFonts w:asciiTheme="minorEastAsia" w:eastAsiaTheme="minorEastAsia" w:hAnsiTheme="minorEastAsia"/>
        </w:rPr>
        <w:t>を用いて期待を抽出する。そのため、</w:t>
      </w:r>
      <w:r w:rsidRPr="00DA605B">
        <w:rPr>
          <w:rStyle w:val="ab"/>
          <w:rFonts w:asciiTheme="minorEastAsia" w:eastAsiaTheme="minorEastAsia" w:hAnsiTheme="minorEastAsia"/>
          <w:b w:val="0"/>
          <w:bCs w:val="0"/>
        </w:rPr>
        <w:t>カスタマーの発話が期待を含むかどうかを文単位で判定する</w:t>
      </w:r>
      <w:r w:rsidRPr="00DA605B">
        <w:rPr>
          <w:rFonts w:asciiTheme="minorEastAsia" w:eastAsiaTheme="minorEastAsia" w:hAnsiTheme="minorEastAsia"/>
        </w:rPr>
        <w:t>。本研究における期待とは、</w:t>
      </w:r>
      <w:r w:rsidR="00DA605B" w:rsidRPr="00DA605B">
        <w:rPr>
          <w:rFonts w:asciiTheme="minorEastAsia" w:eastAsiaTheme="minorEastAsia" w:hAnsiTheme="minorEastAsia"/>
        </w:rPr>
        <w:t>カスタマーが旅行に対して抱く要望</w:t>
      </w:r>
      <w:r w:rsidRPr="00DA605B">
        <w:rPr>
          <w:rFonts w:asciiTheme="minorEastAsia" w:eastAsiaTheme="minorEastAsia" w:hAnsiTheme="minorEastAsia"/>
        </w:rPr>
        <w:t>と定義する</w:t>
      </w:r>
      <w:r w:rsidR="00300E90" w:rsidRPr="00DA605B">
        <w:rPr>
          <w:rFonts w:asciiTheme="minorEastAsia" w:eastAsiaTheme="minorEastAsia" w:hAnsiTheme="minorEastAsia"/>
          <w:szCs w:val="22"/>
        </w:rPr>
        <w:t>。</w:t>
      </w:r>
    </w:p>
    <w:p w14:paraId="727808C9" w14:textId="77777777" w:rsidR="00DA605B" w:rsidRDefault="00300E90" w:rsidP="00DA605B">
      <w:pPr>
        <w:rPr>
          <w:rFonts w:asciiTheme="minorEastAsia" w:eastAsiaTheme="minorEastAsia" w:hAnsiTheme="minorEastAsia"/>
          <w:szCs w:val="22"/>
        </w:rPr>
      </w:pPr>
      <w:r w:rsidRPr="00300E90">
        <w:rPr>
          <w:rFonts w:eastAsiaTheme="minorHAnsi"/>
          <w:szCs w:val="22"/>
        </w:rPr>
        <w:t>期待の判定には、本研究で使用するデータセットに含まれるアノテーションデ</w:t>
      </w:r>
      <w:r w:rsidRPr="00DA605B">
        <w:rPr>
          <w:rFonts w:asciiTheme="minorEastAsia" w:eastAsiaTheme="minorEastAsia" w:hAnsiTheme="minorEastAsia"/>
          <w:szCs w:val="22"/>
        </w:rPr>
        <w:t>ータを活用した。このアノテーションデータは、セグメント単位で</w:t>
      </w:r>
      <w:r w:rsidR="00DA605B" w:rsidRPr="00DA605B">
        <w:rPr>
          <w:rFonts w:asciiTheme="minorEastAsia" w:eastAsiaTheme="minorEastAsia" w:hAnsiTheme="minorEastAsia" w:hint="eastAsia"/>
          <w:szCs w:val="22"/>
        </w:rPr>
        <w:t>アノテーションが</w:t>
      </w:r>
      <w:r w:rsidRPr="00DA605B">
        <w:rPr>
          <w:rFonts w:asciiTheme="minorEastAsia" w:eastAsiaTheme="minorEastAsia" w:hAnsiTheme="minorEastAsia"/>
          <w:szCs w:val="22"/>
        </w:rPr>
        <w:t>付与されており</w:t>
      </w:r>
      <w:r w:rsidR="00DA605B" w:rsidRPr="00DA605B">
        <w:rPr>
          <w:rFonts w:asciiTheme="minorEastAsia" w:eastAsiaTheme="minorEastAsia" w:hAnsiTheme="minorEastAsia"/>
        </w:rPr>
        <w:t>以下の2種類の対話行為タグが存在する。</w:t>
      </w:r>
    </w:p>
    <w:p w14:paraId="045DF4A9" w14:textId="52184482" w:rsidR="00DA605B" w:rsidRPr="00DA605B" w:rsidRDefault="00DA605B" w:rsidP="00DA605B">
      <w:pPr>
        <w:rPr>
          <w:rFonts w:asciiTheme="minorEastAsia" w:eastAsiaTheme="minorEastAsia" w:hAnsiTheme="minorEastAsia"/>
          <w:b/>
          <w:bCs/>
          <w:szCs w:val="22"/>
        </w:rPr>
      </w:pPr>
      <w:r>
        <w:rPr>
          <w:rFonts w:asciiTheme="minorEastAsia" w:eastAsiaTheme="minorEastAsia" w:hAnsiTheme="minorEastAsia" w:hint="eastAsia"/>
          <w:szCs w:val="22"/>
        </w:rPr>
        <w:t>・</w:t>
      </w:r>
      <w:r w:rsidRPr="00DA605B">
        <w:rPr>
          <w:rStyle w:val="ab"/>
          <w:rFonts w:asciiTheme="minorEastAsia" w:eastAsiaTheme="minorEastAsia" w:hAnsiTheme="minorEastAsia"/>
          <w:b w:val="0"/>
          <w:bCs w:val="0"/>
        </w:rPr>
        <w:t>一般的な対話行為タグ</w:t>
      </w:r>
    </w:p>
    <w:p w14:paraId="396A3897" w14:textId="1334D233" w:rsidR="00DA605B" w:rsidRPr="00DA605B" w:rsidRDefault="00DA605B" w:rsidP="00DA605B">
      <w:pPr>
        <w:spacing w:after="160"/>
        <w:rPr>
          <w:rFonts w:asciiTheme="minorEastAsia" w:eastAsiaTheme="minorEastAsia" w:hAnsiTheme="minorEastAsia"/>
        </w:rPr>
      </w:pPr>
      <w:r>
        <w:rPr>
          <w:rFonts w:asciiTheme="minorEastAsia" w:eastAsiaTheme="minorEastAsia" w:hAnsiTheme="minorEastAsia" w:hint="eastAsia"/>
        </w:rPr>
        <w:t>・</w:t>
      </w:r>
      <w:r w:rsidRPr="00DA605B">
        <w:rPr>
          <w:rStyle w:val="ab"/>
          <w:rFonts w:asciiTheme="minorEastAsia" w:eastAsiaTheme="minorEastAsia" w:hAnsiTheme="minorEastAsia"/>
          <w:b w:val="0"/>
          <w:bCs w:val="0"/>
        </w:rPr>
        <w:t>タスク固有の対話行為タグ</w:t>
      </w:r>
      <w:r w:rsidRPr="00DA605B">
        <w:rPr>
          <w:rFonts w:asciiTheme="minorEastAsia" w:eastAsiaTheme="minorEastAsia" w:hAnsiTheme="minorEastAsia"/>
        </w:rPr>
        <w:t>（データセット独自に設計されたもの）</w:t>
      </w:r>
    </w:p>
    <w:p w14:paraId="5D7C3A72" w14:textId="732A50CA" w:rsidR="00300E90" w:rsidRPr="00300E90" w:rsidRDefault="00DA605B" w:rsidP="00DA605B">
      <w:pPr>
        <w:spacing w:after="160"/>
        <w:rPr>
          <w:rFonts w:eastAsiaTheme="minorHAnsi"/>
          <w:szCs w:val="22"/>
        </w:rPr>
      </w:pPr>
      <w:r w:rsidRPr="00DA605B">
        <w:rPr>
          <w:rFonts w:asciiTheme="minorEastAsia" w:eastAsiaTheme="minorEastAsia" w:hAnsiTheme="minorEastAsia"/>
        </w:rPr>
        <w:lastRenderedPageBreak/>
        <w:t>本研究では、タスク固有の対話行為タグの一つである</w:t>
      </w:r>
      <w:proofErr w:type="spellStart"/>
      <w:r w:rsidRPr="00DA605B">
        <w:rPr>
          <w:rStyle w:val="ab"/>
          <w:rFonts w:asciiTheme="minorEastAsia" w:eastAsiaTheme="minorEastAsia" w:hAnsiTheme="minorEastAsia"/>
          <w:b w:val="0"/>
          <w:bCs w:val="0"/>
        </w:rPr>
        <w:t>SpotRequirement</w:t>
      </w:r>
      <w:proofErr w:type="spellEnd"/>
      <w:r w:rsidRPr="00DA605B">
        <w:rPr>
          <w:rStyle w:val="ab"/>
          <w:rFonts w:asciiTheme="minorEastAsia" w:eastAsiaTheme="minorEastAsia" w:hAnsiTheme="minorEastAsia"/>
          <w:b w:val="0"/>
          <w:bCs w:val="0"/>
        </w:rPr>
        <w:t>タグ</w:t>
      </w:r>
      <w:r w:rsidRPr="00DA605B">
        <w:rPr>
          <w:rFonts w:asciiTheme="minorEastAsia" w:eastAsiaTheme="minorEastAsia" w:hAnsiTheme="minorEastAsia"/>
        </w:rPr>
        <w:t xml:space="preserve"> に着目する。</w:t>
      </w:r>
      <w:r w:rsidRPr="00DA605B">
        <w:rPr>
          <w:rFonts w:asciiTheme="minorEastAsia" w:eastAsiaTheme="minorEastAsia" w:hAnsiTheme="minorEastAsia" w:hint="eastAsia"/>
          <w:szCs w:val="22"/>
        </w:rPr>
        <w:t>この</w:t>
      </w:r>
      <w:proofErr w:type="spellStart"/>
      <w:r w:rsidR="00300E90" w:rsidRPr="00DA605B">
        <w:rPr>
          <w:rFonts w:asciiTheme="minorEastAsia" w:eastAsiaTheme="minorEastAsia" w:hAnsiTheme="minorEastAsia"/>
          <w:szCs w:val="22"/>
        </w:rPr>
        <w:t>SpotRequirement</w:t>
      </w:r>
      <w:proofErr w:type="spellEnd"/>
      <w:r w:rsidR="00300E90" w:rsidRPr="00DA605B">
        <w:rPr>
          <w:rFonts w:asciiTheme="minorEastAsia" w:eastAsiaTheme="minorEastAsia" w:hAnsiTheme="minorEastAsia"/>
          <w:szCs w:val="22"/>
        </w:rPr>
        <w:t>タグは、</w:t>
      </w:r>
      <w:r w:rsidR="00BB7113" w:rsidRPr="00DA605B">
        <w:rPr>
          <w:rFonts w:asciiTheme="minorEastAsia" w:eastAsiaTheme="minorEastAsia" w:hAnsiTheme="minorEastAsia" w:hint="eastAsia"/>
          <w:szCs w:val="22"/>
        </w:rPr>
        <w:t>「</w:t>
      </w:r>
      <w:r w:rsidR="00BB7113" w:rsidRPr="00DA605B">
        <w:rPr>
          <w:rFonts w:asciiTheme="minorEastAsia" w:eastAsiaTheme="minorEastAsia" w:hAnsiTheme="minorEastAsia" w:cstheme="minorBidi" w:hint="eastAsia"/>
          <w:kern w:val="2"/>
          <w:sz w:val="22"/>
          <w:szCs w:val="22"/>
          <w14:ligatures w14:val="standardContextual"/>
        </w:rPr>
        <w:t>カスタマーによる観光地に対する要望・条件</w:t>
      </w:r>
      <w:r w:rsidR="00BB7113" w:rsidRPr="00DA605B">
        <w:rPr>
          <w:rFonts w:asciiTheme="minorEastAsia" w:eastAsiaTheme="minorEastAsia" w:hAnsiTheme="minorEastAsia" w:hint="eastAsia"/>
          <w:szCs w:val="22"/>
        </w:rPr>
        <w:t>」と定義されており、</w:t>
      </w:r>
      <w:r w:rsidR="00300E90" w:rsidRPr="00DA605B">
        <w:rPr>
          <w:rFonts w:asciiTheme="minorEastAsia" w:eastAsiaTheme="minorEastAsia" w:hAnsiTheme="minorEastAsia" w:hint="eastAsia"/>
          <w:szCs w:val="22"/>
        </w:rPr>
        <w:t>本研究では、この</w:t>
      </w:r>
      <w:proofErr w:type="spellStart"/>
      <w:r w:rsidR="00300E90" w:rsidRPr="00DA605B">
        <w:rPr>
          <w:rFonts w:asciiTheme="minorEastAsia" w:eastAsiaTheme="minorEastAsia" w:hAnsiTheme="minorEastAsia"/>
          <w:szCs w:val="22"/>
        </w:rPr>
        <w:t>SpotRequirement</w:t>
      </w:r>
      <w:proofErr w:type="spellEnd"/>
      <w:r w:rsidR="00300E90" w:rsidRPr="00DA605B">
        <w:rPr>
          <w:rFonts w:asciiTheme="minorEastAsia" w:eastAsiaTheme="minorEastAsia" w:hAnsiTheme="minorEastAsia"/>
          <w:szCs w:val="22"/>
        </w:rPr>
        <w:t>タグ</w:t>
      </w:r>
      <w:r w:rsidR="00BB7113" w:rsidRPr="00DA605B">
        <w:rPr>
          <w:rFonts w:asciiTheme="minorEastAsia" w:eastAsiaTheme="minorEastAsia" w:hAnsiTheme="minorEastAsia" w:hint="eastAsia"/>
          <w:szCs w:val="22"/>
        </w:rPr>
        <w:t>が</w:t>
      </w:r>
      <w:r w:rsidRPr="00DA605B">
        <w:rPr>
          <w:rFonts w:asciiTheme="minorEastAsia" w:eastAsiaTheme="minorEastAsia" w:hAnsiTheme="minorEastAsia" w:hint="eastAsia"/>
          <w:szCs w:val="22"/>
        </w:rPr>
        <w:t>付与さ</w:t>
      </w:r>
      <w:r w:rsidR="00BB7113" w:rsidRPr="00DA605B">
        <w:rPr>
          <w:rFonts w:asciiTheme="minorEastAsia" w:eastAsiaTheme="minorEastAsia" w:hAnsiTheme="minorEastAsia" w:hint="eastAsia"/>
          <w:szCs w:val="22"/>
        </w:rPr>
        <w:t>れたセグメントを含む一文を</w:t>
      </w:r>
      <w:r w:rsidR="00300E90" w:rsidRPr="00DA605B">
        <w:rPr>
          <w:rFonts w:asciiTheme="minorEastAsia" w:eastAsiaTheme="minorEastAsia" w:hAnsiTheme="minorEastAsia"/>
          <w:szCs w:val="22"/>
        </w:rPr>
        <w:t>期待として扱い、分類モ</w:t>
      </w:r>
      <w:r w:rsidR="00300E90" w:rsidRPr="00300E90">
        <w:rPr>
          <w:rFonts w:eastAsiaTheme="minorHAnsi"/>
          <w:szCs w:val="22"/>
        </w:rPr>
        <w:t>デルの学習に用いた。</w:t>
      </w:r>
    </w:p>
    <w:p w14:paraId="4B3BDBBB" w14:textId="240094E0" w:rsidR="00300E90" w:rsidRPr="00300E90" w:rsidRDefault="00DA605B" w:rsidP="00300E90">
      <w:pPr>
        <w:rPr>
          <w:rFonts w:eastAsiaTheme="minorHAnsi"/>
          <w:szCs w:val="22"/>
        </w:rPr>
      </w:pPr>
      <w:r>
        <w:rPr>
          <w:rFonts w:eastAsiaTheme="minorHAnsi" w:hint="eastAsia"/>
          <w:szCs w:val="22"/>
        </w:rPr>
        <w:t>なお、</w:t>
      </w:r>
      <w:r w:rsidR="00A52B44" w:rsidRPr="00A52B44">
        <w:rPr>
          <w:rFonts w:eastAsiaTheme="minorHAnsi" w:hint="eastAsia"/>
          <w:szCs w:val="22"/>
        </w:rPr>
        <w:t>タスク固有の対話行為タグ</w:t>
      </w:r>
      <w:r w:rsidR="00A52B44">
        <w:rPr>
          <w:rFonts w:eastAsiaTheme="minorHAnsi" w:hint="eastAsia"/>
          <w:szCs w:val="22"/>
        </w:rPr>
        <w:t>の</w:t>
      </w:r>
      <w:r w:rsidR="00300E90" w:rsidRPr="00300E90">
        <w:rPr>
          <w:rFonts w:eastAsiaTheme="minorHAnsi" w:hint="eastAsia"/>
          <w:szCs w:val="22"/>
        </w:rPr>
        <w:t>アノテーションデータの作成は、以下の手順で行われた。</w:t>
      </w:r>
    </w:p>
    <w:p w14:paraId="6D986D9A" w14:textId="77777777" w:rsidR="00A52B44" w:rsidRPr="00A52B44" w:rsidRDefault="00A52B44" w:rsidP="00A52B44">
      <w:pPr>
        <w:rPr>
          <w:rFonts w:eastAsiaTheme="minorHAnsi"/>
          <w:szCs w:val="22"/>
        </w:rPr>
      </w:pPr>
      <w:r w:rsidRPr="00A52B44">
        <w:rPr>
          <w:rFonts w:eastAsiaTheme="minorHAnsi"/>
          <w:szCs w:val="22"/>
        </w:rPr>
        <w:t xml:space="preserve">(1) </w:t>
      </w:r>
      <w:r w:rsidRPr="00A52B44">
        <w:rPr>
          <w:rFonts w:eastAsiaTheme="minorHAnsi"/>
          <w:szCs w:val="22"/>
        </w:rPr>
        <w:t>検索システムの検索クエリや検索結果に含まれる情報の内容や関連性に基づき、発話をグループ化した。</w:t>
      </w:r>
    </w:p>
    <w:p w14:paraId="0BB18D9B" w14:textId="77777777" w:rsidR="00A52B44" w:rsidRPr="00A52B44" w:rsidRDefault="00A52B44" w:rsidP="00A52B44">
      <w:pPr>
        <w:rPr>
          <w:rFonts w:eastAsiaTheme="minorHAnsi"/>
          <w:szCs w:val="22"/>
        </w:rPr>
      </w:pPr>
      <w:r w:rsidRPr="00A52B44">
        <w:rPr>
          <w:rFonts w:eastAsiaTheme="minorHAnsi"/>
          <w:szCs w:val="22"/>
        </w:rPr>
        <w:t xml:space="preserve">(2) </w:t>
      </w:r>
      <w:r w:rsidRPr="00A52B44">
        <w:rPr>
          <w:rFonts w:eastAsiaTheme="minorHAnsi"/>
          <w:szCs w:val="22"/>
        </w:rPr>
        <w:t>グルーピング結果に基づいて、各グループに対話行為タグを付与した。</w:t>
      </w:r>
    </w:p>
    <w:p w14:paraId="359232EC" w14:textId="77777777" w:rsidR="00A52B44" w:rsidRPr="00A52B44" w:rsidRDefault="00A52B44" w:rsidP="00A52B44">
      <w:pPr>
        <w:rPr>
          <w:rFonts w:eastAsiaTheme="minorHAnsi"/>
          <w:szCs w:val="22"/>
        </w:rPr>
      </w:pPr>
      <w:r w:rsidRPr="00A52B44">
        <w:rPr>
          <w:rFonts w:eastAsiaTheme="minorHAnsi"/>
          <w:szCs w:val="22"/>
        </w:rPr>
        <w:t xml:space="preserve">(3) </w:t>
      </w:r>
      <w:r w:rsidRPr="00A52B44">
        <w:rPr>
          <w:rFonts w:eastAsiaTheme="minorHAnsi"/>
          <w:szCs w:val="22"/>
        </w:rPr>
        <w:t>作成したタグセットの適切性を確認するため、対話文にアノテーションを施した。</w:t>
      </w:r>
    </w:p>
    <w:p w14:paraId="44B869BE" w14:textId="77777777" w:rsidR="00A52B44" w:rsidRPr="00A52B44" w:rsidRDefault="00A52B44" w:rsidP="00A52B44">
      <w:pPr>
        <w:rPr>
          <w:rFonts w:eastAsiaTheme="minorHAnsi"/>
          <w:szCs w:val="22"/>
        </w:rPr>
      </w:pPr>
      <w:r w:rsidRPr="00A52B44">
        <w:rPr>
          <w:rFonts w:eastAsiaTheme="minorHAnsi"/>
          <w:szCs w:val="22"/>
        </w:rPr>
        <w:t xml:space="preserve">(4) </w:t>
      </w:r>
      <w:r w:rsidRPr="00A52B44">
        <w:rPr>
          <w:rFonts w:eastAsiaTheme="minorHAnsi"/>
          <w:szCs w:val="22"/>
        </w:rPr>
        <w:t>アノテーション結果を基にタグセットを修正した。</w:t>
      </w:r>
    </w:p>
    <w:p w14:paraId="71BD67FA" w14:textId="77777777" w:rsidR="00A52B44" w:rsidRPr="00A52B44" w:rsidRDefault="00A52B44" w:rsidP="00A52B44">
      <w:pPr>
        <w:rPr>
          <w:rFonts w:eastAsiaTheme="minorHAnsi"/>
          <w:szCs w:val="22"/>
        </w:rPr>
      </w:pPr>
      <w:r w:rsidRPr="00A52B44">
        <w:rPr>
          <w:rFonts w:eastAsiaTheme="minorHAnsi"/>
          <w:szCs w:val="22"/>
        </w:rPr>
        <w:t xml:space="preserve">(5) </w:t>
      </w:r>
      <w:r w:rsidRPr="00A52B44">
        <w:rPr>
          <w:rFonts w:eastAsiaTheme="minorHAnsi"/>
          <w:szCs w:val="22"/>
        </w:rPr>
        <w:t>タグセットの修正が不要になるまで、第</w:t>
      </w:r>
      <w:r w:rsidRPr="00A52B44">
        <w:rPr>
          <w:rFonts w:eastAsiaTheme="minorHAnsi"/>
          <w:szCs w:val="22"/>
        </w:rPr>
        <w:t>(3)</w:t>
      </w:r>
      <w:r w:rsidRPr="00A52B44">
        <w:rPr>
          <w:rFonts w:eastAsiaTheme="minorHAnsi"/>
          <w:szCs w:val="22"/>
        </w:rPr>
        <w:t>段階と第</w:t>
      </w:r>
      <w:r w:rsidRPr="00A52B44">
        <w:rPr>
          <w:rFonts w:eastAsiaTheme="minorHAnsi"/>
          <w:szCs w:val="22"/>
        </w:rPr>
        <w:t>(4)</w:t>
      </w:r>
      <w:r w:rsidRPr="00A52B44">
        <w:rPr>
          <w:rFonts w:eastAsiaTheme="minorHAnsi"/>
          <w:szCs w:val="22"/>
        </w:rPr>
        <w:t>段階を複数回繰り返した。</w:t>
      </w:r>
    </w:p>
    <w:p w14:paraId="1A85F30D" w14:textId="77777777" w:rsidR="00300E90" w:rsidRPr="00A52B44" w:rsidRDefault="00300E90" w:rsidP="00300E90">
      <w:pPr>
        <w:rPr>
          <w:rFonts w:eastAsiaTheme="minorHAnsi"/>
          <w:szCs w:val="22"/>
        </w:rPr>
      </w:pPr>
    </w:p>
    <w:p w14:paraId="1F7F1F8A" w14:textId="77777777" w:rsidR="00A52B44" w:rsidRPr="00A52B44" w:rsidRDefault="00A52B44" w:rsidP="00A52B44">
      <w:pPr>
        <w:rPr>
          <w:rFonts w:eastAsiaTheme="minorHAnsi"/>
          <w:szCs w:val="22"/>
        </w:rPr>
      </w:pPr>
      <w:r w:rsidRPr="00A52B44">
        <w:rPr>
          <w:rFonts w:eastAsiaTheme="minorHAnsi" w:hint="eastAsia"/>
          <w:szCs w:val="22"/>
        </w:rPr>
        <w:t>このアノテーション作業の信頼性を測定するため、</w:t>
      </w:r>
      <w:r w:rsidRPr="00A52B44">
        <w:rPr>
          <w:rFonts w:eastAsiaTheme="minorHAnsi"/>
          <w:szCs w:val="22"/>
        </w:rPr>
        <w:t>Fleiss’ κ</w:t>
      </w:r>
      <w:r w:rsidRPr="00A52B44">
        <w:rPr>
          <w:rFonts w:eastAsiaTheme="minorHAnsi"/>
          <w:szCs w:val="22"/>
        </w:rPr>
        <w:t>（フリースのカッパ係数）を用いた評価を行った。その結果、</w:t>
      </w:r>
      <w:r w:rsidRPr="00A52B44">
        <w:rPr>
          <w:rFonts w:eastAsiaTheme="minorHAnsi"/>
          <w:szCs w:val="22"/>
        </w:rPr>
        <w:t xml:space="preserve">κ = 0.61 </w:t>
      </w:r>
      <w:r w:rsidRPr="00A52B44">
        <w:rPr>
          <w:rFonts w:eastAsiaTheme="minorHAnsi"/>
          <w:szCs w:val="22"/>
        </w:rPr>
        <w:t>となり、実用的なアノテーション作業として十分な信頼性を確保できていると判断した。したがって、本研究ではこのタグを基準として分類モデルの学習に利用し、カスタマーの要望を高精度に抽出することを目指す。</w:t>
      </w:r>
    </w:p>
    <w:p w14:paraId="2F03FCD4" w14:textId="77777777" w:rsidR="00BB7113" w:rsidRDefault="00BB7113" w:rsidP="00300E90">
      <w:pPr>
        <w:rPr>
          <w:rFonts w:eastAsiaTheme="minorHAnsi"/>
          <w:szCs w:val="22"/>
        </w:rPr>
      </w:pPr>
    </w:p>
    <w:p w14:paraId="206E0592" w14:textId="77777777" w:rsidR="00A52B44" w:rsidRPr="00A52B44" w:rsidRDefault="00A52B44" w:rsidP="00300E90">
      <w:pPr>
        <w:rPr>
          <w:rFonts w:eastAsiaTheme="minorHAnsi" w:hint="eastAsia"/>
          <w:szCs w:val="22"/>
        </w:rPr>
      </w:pPr>
    </w:p>
    <w:p w14:paraId="7779E6D9" w14:textId="6B0CC0F8" w:rsidR="00C77179" w:rsidRPr="00630FF1" w:rsidRDefault="00C77179" w:rsidP="00C77179">
      <w:pPr>
        <w:rPr>
          <w:rFonts w:hint="eastAsia"/>
        </w:rPr>
      </w:pPr>
      <w:r>
        <w:rPr>
          <w:rFonts w:eastAsiaTheme="minorHAnsi"/>
          <w:szCs w:val="22"/>
        </w:rPr>
        <w:t xml:space="preserve">3.2 </w:t>
      </w:r>
      <w:r>
        <w:rPr>
          <w:rFonts w:hint="eastAsia"/>
        </w:rPr>
        <w:t>使用する</w:t>
      </w:r>
      <w:r w:rsidR="00BB7113">
        <w:rPr>
          <w:rFonts w:hint="eastAsia"/>
        </w:rPr>
        <w:t>発話</w:t>
      </w:r>
    </w:p>
    <w:p w14:paraId="6A90C806" w14:textId="3988102A" w:rsidR="00A52B44" w:rsidRPr="00A52B44" w:rsidRDefault="00A52B44" w:rsidP="00A52B44">
      <w:pPr>
        <w:rPr>
          <w:rFonts w:eastAsiaTheme="minorHAnsi"/>
          <w:szCs w:val="22"/>
        </w:rPr>
      </w:pPr>
      <w:r w:rsidRPr="00A52B44">
        <w:rPr>
          <w:rFonts w:eastAsiaTheme="minorHAnsi" w:hint="eastAsia"/>
          <w:szCs w:val="22"/>
        </w:rPr>
        <w:t>対話対分類モデルにおいては、カスタマーの</w:t>
      </w:r>
      <w:r w:rsidRPr="00A52B44">
        <w:rPr>
          <w:rFonts w:eastAsiaTheme="minorHAnsi"/>
          <w:szCs w:val="22"/>
        </w:rPr>
        <w:t xml:space="preserve"> </w:t>
      </w:r>
      <w:proofErr w:type="spellStart"/>
      <w:r w:rsidRPr="00A52B44">
        <w:rPr>
          <w:rFonts w:eastAsiaTheme="minorHAnsi"/>
          <w:szCs w:val="22"/>
        </w:rPr>
        <w:t>SpotRequirement</w:t>
      </w:r>
      <w:proofErr w:type="spellEnd"/>
      <w:r w:rsidRPr="00A52B44">
        <w:rPr>
          <w:rFonts w:eastAsiaTheme="minorHAnsi"/>
          <w:szCs w:val="22"/>
        </w:rPr>
        <w:t>タグが付与された発話の直前のオペレーター発話を使用する。これも文単位で抽出を行い、モデルの入力として活用する。</w:t>
      </w:r>
    </w:p>
    <w:p w14:paraId="2F45FB0F" w14:textId="3ED17018" w:rsidR="00A52B44" w:rsidRPr="00E57963" w:rsidRDefault="00A52B44" w:rsidP="00A52B44">
      <w:pPr>
        <w:rPr>
          <w:rFonts w:eastAsiaTheme="minorHAnsi" w:hint="eastAsia"/>
          <w:szCs w:val="22"/>
        </w:rPr>
      </w:pPr>
      <w:r w:rsidRPr="00A52B44">
        <w:rPr>
          <w:rFonts w:eastAsiaTheme="minorHAnsi" w:hint="eastAsia"/>
          <w:szCs w:val="22"/>
        </w:rPr>
        <w:t>この設計の意図は、オペレーターの発話がカスタマーの期待の表出にどのように影響するかをモデルに学習させることである。実際、稲葉ら【</w:t>
      </w:r>
      <w:r w:rsidRPr="00A52B44">
        <w:rPr>
          <w:rFonts w:eastAsiaTheme="minorHAnsi"/>
          <w:szCs w:val="22"/>
        </w:rPr>
        <w:t>X</w:t>
      </w:r>
      <w:r w:rsidRPr="00A52B44">
        <w:rPr>
          <w:rFonts w:eastAsiaTheme="minorHAnsi"/>
          <w:szCs w:val="22"/>
        </w:rPr>
        <w:t>】によるタスク固有の対話行為タグのバイグラム分析では、</w:t>
      </w:r>
      <w:r w:rsidR="001065D3" w:rsidRPr="00300E90">
        <w:rPr>
          <w:rFonts w:eastAsiaTheme="minorHAnsi" w:hint="eastAsia"/>
          <w:szCs w:val="22"/>
        </w:rPr>
        <w:t>タ</w:t>
      </w:r>
      <w:r w:rsidR="001065D3" w:rsidRPr="00300E90">
        <w:rPr>
          <w:rFonts w:eastAsiaTheme="minorHAnsi"/>
          <w:szCs w:val="22"/>
        </w:rPr>
        <w:t>スク固有の対話行為タグ</w:t>
      </w:r>
      <w:r w:rsidR="001065D3">
        <w:rPr>
          <w:rFonts w:eastAsiaTheme="minorHAnsi" w:hint="eastAsia"/>
          <w:szCs w:val="22"/>
        </w:rPr>
        <w:t>の</w:t>
      </w:r>
      <w:r w:rsidR="001065D3">
        <w:rPr>
          <w:rFonts w:eastAsiaTheme="minorHAnsi" w:hint="eastAsia"/>
          <w:szCs w:val="22"/>
        </w:rPr>
        <w:t>全</w:t>
      </w:r>
      <w:r w:rsidR="001065D3" w:rsidRPr="00E57963">
        <w:rPr>
          <w:rFonts w:eastAsiaTheme="minorHAnsi"/>
          <w:szCs w:val="22"/>
        </w:rPr>
        <w:t>バイグラム</w:t>
      </w:r>
      <w:r w:rsidR="001065D3">
        <w:rPr>
          <w:rFonts w:eastAsiaTheme="minorHAnsi" w:hint="eastAsia"/>
          <w:szCs w:val="22"/>
        </w:rPr>
        <w:t>中、</w:t>
      </w:r>
      <w:r w:rsidR="001065D3" w:rsidRPr="00E57963">
        <w:rPr>
          <w:rFonts w:eastAsiaTheme="minorHAnsi"/>
          <w:szCs w:val="22"/>
        </w:rPr>
        <w:t>オペレーターの</w:t>
      </w:r>
      <w:r w:rsidR="001065D3" w:rsidRPr="00E57963">
        <w:rPr>
          <w:rFonts w:eastAsiaTheme="minorHAnsi"/>
          <w:szCs w:val="22"/>
        </w:rPr>
        <w:t xml:space="preserve"> </w:t>
      </w:r>
      <w:proofErr w:type="spellStart"/>
      <w:r w:rsidR="001065D3" w:rsidRPr="00E57963">
        <w:rPr>
          <w:rFonts w:eastAsiaTheme="minorHAnsi"/>
          <w:szCs w:val="22"/>
        </w:rPr>
        <w:t>RequestQuestion</w:t>
      </w:r>
      <w:proofErr w:type="spellEnd"/>
      <w:r w:rsidR="001065D3">
        <w:rPr>
          <w:rFonts w:eastAsiaTheme="minorHAnsi" w:hint="eastAsia"/>
          <w:szCs w:val="22"/>
        </w:rPr>
        <w:t>タグが付与された発話から</w:t>
      </w:r>
      <w:r w:rsidR="00AE2263">
        <w:rPr>
          <w:rFonts w:eastAsiaTheme="minorHAnsi" w:hint="eastAsia"/>
          <w:szCs w:val="22"/>
        </w:rPr>
        <w:t>カスタマー</w:t>
      </w:r>
      <w:r w:rsidR="00E57963" w:rsidRPr="00E57963">
        <w:rPr>
          <w:rFonts w:eastAsiaTheme="minorHAnsi"/>
          <w:szCs w:val="22"/>
        </w:rPr>
        <w:t>の</w:t>
      </w:r>
      <w:r w:rsidR="00E57963" w:rsidRPr="00E57963">
        <w:rPr>
          <w:rFonts w:eastAsiaTheme="minorHAnsi"/>
          <w:szCs w:val="22"/>
        </w:rPr>
        <w:t xml:space="preserve"> </w:t>
      </w:r>
      <w:proofErr w:type="spellStart"/>
      <w:r w:rsidR="00E57963" w:rsidRPr="00E57963">
        <w:rPr>
          <w:rFonts w:eastAsiaTheme="minorHAnsi"/>
          <w:szCs w:val="22"/>
        </w:rPr>
        <w:t>SpotRequirement</w:t>
      </w:r>
      <w:proofErr w:type="spellEnd"/>
      <w:r w:rsidR="00E57963" w:rsidRPr="00E57963">
        <w:rPr>
          <w:rFonts w:eastAsiaTheme="minorHAnsi"/>
          <w:szCs w:val="22"/>
        </w:rPr>
        <w:t xml:space="preserve"> </w:t>
      </w:r>
      <w:r w:rsidR="00E57963" w:rsidRPr="00E57963">
        <w:rPr>
          <w:rFonts w:eastAsiaTheme="minorHAnsi"/>
          <w:szCs w:val="22"/>
        </w:rPr>
        <w:t>タグが付与された発話</w:t>
      </w:r>
      <w:r w:rsidR="001065D3">
        <w:rPr>
          <w:rFonts w:eastAsiaTheme="minorHAnsi" w:hint="eastAsia"/>
          <w:szCs w:val="22"/>
        </w:rPr>
        <w:t>へのバイグラムが</w:t>
      </w:r>
      <w:r w:rsidR="00E57963" w:rsidRPr="00E57963">
        <w:rPr>
          <w:rFonts w:eastAsiaTheme="minorHAnsi"/>
          <w:szCs w:val="22"/>
        </w:rPr>
        <w:t>最も高頻度で現れることが確認された。</w:t>
      </w:r>
      <w:r w:rsidRPr="00A52B44">
        <w:rPr>
          <w:rFonts w:eastAsiaTheme="minorHAnsi" w:hint="eastAsia"/>
          <w:szCs w:val="22"/>
        </w:rPr>
        <w:t>このことから、オペレーターの発話がカスタマーの具体的な要望の表出を促す役割を担っている</w:t>
      </w:r>
      <w:r w:rsidRPr="00A52B44">
        <w:rPr>
          <w:rFonts w:eastAsiaTheme="minorHAnsi"/>
          <w:szCs w:val="22"/>
        </w:rPr>
        <w:t>ことが</w:t>
      </w:r>
      <w:r>
        <w:rPr>
          <w:rFonts w:eastAsiaTheme="minorHAnsi" w:hint="eastAsia"/>
          <w:szCs w:val="22"/>
        </w:rPr>
        <w:t>考えられる</w:t>
      </w:r>
      <w:r w:rsidRPr="00A52B44">
        <w:rPr>
          <w:rFonts w:eastAsiaTheme="minorHAnsi"/>
          <w:szCs w:val="22"/>
        </w:rPr>
        <w:t>。</w:t>
      </w:r>
      <w:r w:rsidRPr="00A52B44">
        <w:rPr>
          <w:rFonts w:eastAsiaTheme="minorHAnsi" w:hint="eastAsia"/>
          <w:szCs w:val="22"/>
        </w:rPr>
        <w:t>したがって、</w:t>
      </w:r>
      <w:r w:rsidRPr="00A52B44">
        <w:rPr>
          <w:rFonts w:eastAsiaTheme="minorHAnsi"/>
          <w:szCs w:val="22"/>
        </w:rPr>
        <w:t>オペレーターの発話を文脈情報として利用することで、カスタマーの期待の</w:t>
      </w:r>
      <w:r w:rsidR="000D6B8A">
        <w:rPr>
          <w:rFonts w:eastAsiaTheme="minorHAnsi" w:hint="eastAsia"/>
          <w:szCs w:val="22"/>
        </w:rPr>
        <w:t>分類</w:t>
      </w:r>
      <w:r w:rsidRPr="00A52B44">
        <w:rPr>
          <w:rFonts w:eastAsiaTheme="minorHAnsi"/>
          <w:szCs w:val="22"/>
        </w:rPr>
        <w:t>精度を向上させることができると考えられる。</w:t>
      </w:r>
    </w:p>
    <w:p w14:paraId="184F9313" w14:textId="77777777" w:rsidR="00A52B44" w:rsidRDefault="00A52B44" w:rsidP="0080293E">
      <w:pPr>
        <w:rPr>
          <w:rFonts w:eastAsiaTheme="minorHAnsi" w:hint="eastAsia"/>
          <w:szCs w:val="22"/>
        </w:rPr>
      </w:pPr>
    </w:p>
    <w:p w14:paraId="5121BE9E" w14:textId="18127CEF" w:rsidR="0080293E" w:rsidRDefault="0080293E" w:rsidP="0080293E">
      <w:r>
        <w:rPr>
          <w:rFonts w:ascii="Arial" w:hAnsi="Arial" w:cs="Arial"/>
          <w:color w:val="1D1C1D"/>
          <w:sz w:val="21"/>
          <w:szCs w:val="21"/>
          <w:shd w:val="clear" w:color="auto" w:fill="FFFFFF"/>
        </w:rPr>
        <w:t>第</w:t>
      </w:r>
      <w:r>
        <w:rPr>
          <w:rFonts w:ascii="Arial" w:hAnsi="Arial" w:cs="Arial"/>
          <w:color w:val="1D1C1D"/>
          <w:sz w:val="21"/>
          <w:szCs w:val="21"/>
          <w:shd w:val="clear" w:color="auto" w:fill="FFFFFF"/>
        </w:rPr>
        <w:t>4</w:t>
      </w:r>
      <w:r>
        <w:rPr>
          <w:rFonts w:ascii="Arial" w:hAnsi="Arial" w:cs="Arial"/>
          <w:color w:val="1D1C1D"/>
          <w:sz w:val="21"/>
          <w:szCs w:val="21"/>
          <w:shd w:val="clear" w:color="auto" w:fill="FFFFFF"/>
        </w:rPr>
        <w:t>章</w:t>
      </w:r>
      <w:r>
        <w:rPr>
          <w:rFonts w:ascii="Arial" w:hAnsi="Arial" w:cs="Arial"/>
          <w:color w:val="1D1C1D"/>
          <w:sz w:val="21"/>
          <w:szCs w:val="21"/>
          <w:shd w:val="clear" w:color="auto" w:fill="FFFFFF"/>
        </w:rPr>
        <w:t xml:space="preserve"> </w:t>
      </w:r>
      <w:r>
        <w:t>文脈情報の有無による期待</w:t>
      </w:r>
      <w:r>
        <w:rPr>
          <w:rFonts w:hint="eastAsia"/>
        </w:rPr>
        <w:t>文分類</w:t>
      </w:r>
      <w:r>
        <w:t>実験</w:t>
      </w:r>
    </w:p>
    <w:p w14:paraId="169A9B1A" w14:textId="77777777" w:rsidR="0080293E" w:rsidRDefault="0080293E" w:rsidP="0080293E">
      <w:pPr>
        <w:rPr>
          <w:rFonts w:eastAsiaTheme="minorHAnsi"/>
          <w:szCs w:val="22"/>
        </w:rPr>
      </w:pPr>
      <w:r>
        <w:rPr>
          <w:rFonts w:eastAsiaTheme="minorHAnsi"/>
          <w:szCs w:val="22"/>
        </w:rPr>
        <w:t>4</w:t>
      </w:r>
      <w:r w:rsidRPr="00630FF1">
        <w:rPr>
          <w:rFonts w:eastAsiaTheme="minorHAnsi"/>
          <w:szCs w:val="22"/>
        </w:rPr>
        <w:t>.</w:t>
      </w:r>
      <w:r>
        <w:rPr>
          <w:rFonts w:eastAsiaTheme="minorHAnsi"/>
          <w:szCs w:val="22"/>
        </w:rPr>
        <w:t xml:space="preserve">1 </w:t>
      </w:r>
      <w:r>
        <w:rPr>
          <w:rFonts w:eastAsiaTheme="minorHAnsi" w:hint="eastAsia"/>
          <w:szCs w:val="22"/>
        </w:rPr>
        <w:t>目的</w:t>
      </w:r>
    </w:p>
    <w:p w14:paraId="2CF69B4E" w14:textId="631AA92A" w:rsidR="0080293E" w:rsidRDefault="0080293E" w:rsidP="004E7DE9">
      <w:r>
        <w:rPr>
          <w:rFonts w:eastAsiaTheme="minorHAnsi" w:hint="eastAsia"/>
          <w:szCs w:val="22"/>
        </w:rPr>
        <w:t>旅行代理店での</w:t>
      </w:r>
      <w:r w:rsidRPr="00265679">
        <w:rPr>
          <w:rFonts w:eastAsiaTheme="minorHAnsi" w:hint="eastAsia"/>
          <w:szCs w:val="22"/>
        </w:rPr>
        <w:t>オペレーターと</w:t>
      </w:r>
      <w:r w:rsidR="00AE2263">
        <w:rPr>
          <w:rFonts w:eastAsiaTheme="minorHAnsi" w:hint="eastAsia"/>
          <w:szCs w:val="22"/>
        </w:rPr>
        <w:t>カスタマー</w:t>
      </w:r>
      <w:r w:rsidRPr="00265679">
        <w:rPr>
          <w:rFonts w:eastAsiaTheme="minorHAnsi" w:hint="eastAsia"/>
          <w:szCs w:val="22"/>
        </w:rPr>
        <w:t>の観光プランに関する相談の対話</w:t>
      </w:r>
      <w:r>
        <w:rPr>
          <w:rFonts w:eastAsiaTheme="minorHAnsi" w:hint="eastAsia"/>
          <w:szCs w:val="22"/>
        </w:rPr>
        <w:t>文章から</w:t>
      </w:r>
      <w:r w:rsidRPr="00265679">
        <w:rPr>
          <w:rFonts w:eastAsiaTheme="minorHAnsi" w:hint="eastAsia"/>
          <w:szCs w:val="22"/>
        </w:rPr>
        <w:t>カスタマー</w:t>
      </w:r>
      <w:r w:rsidRPr="00B075B0">
        <w:rPr>
          <w:rFonts w:eastAsiaTheme="minorHAnsi" w:hint="eastAsia"/>
          <w:szCs w:val="22"/>
        </w:rPr>
        <w:t>の</w:t>
      </w:r>
      <w:r>
        <w:rPr>
          <w:rFonts w:eastAsiaTheme="minorHAnsi" w:hint="eastAsia"/>
          <w:szCs w:val="22"/>
        </w:rPr>
        <w:t>旅行に求める</w:t>
      </w:r>
      <w:r w:rsidRPr="00B075B0">
        <w:rPr>
          <w:rFonts w:eastAsiaTheme="minorHAnsi" w:hint="eastAsia"/>
          <w:szCs w:val="22"/>
        </w:rPr>
        <w:t>期待を抽出</w:t>
      </w:r>
      <w:r w:rsidR="004E7DE9">
        <w:rPr>
          <w:rFonts w:eastAsiaTheme="minorHAnsi" w:hint="eastAsia"/>
          <w:szCs w:val="22"/>
        </w:rPr>
        <w:t>する。</w:t>
      </w:r>
      <w:r>
        <w:t>文脈情報の有無</w:t>
      </w:r>
      <w:r>
        <w:rPr>
          <w:rFonts w:hint="eastAsia"/>
        </w:rPr>
        <w:t>を</w:t>
      </w:r>
      <w:r>
        <w:rPr>
          <w:rFonts w:eastAsiaTheme="minorHAnsi" w:hint="eastAsia"/>
          <w:szCs w:val="22"/>
        </w:rPr>
        <w:t>検討する。</w:t>
      </w:r>
    </w:p>
    <w:p w14:paraId="0BB0CBD7" w14:textId="77777777" w:rsidR="0080293E" w:rsidRDefault="0080293E" w:rsidP="0080293E"/>
    <w:p w14:paraId="1888BC0B" w14:textId="77777777" w:rsidR="0080293E" w:rsidRDefault="0080293E" w:rsidP="0080293E">
      <w:pPr>
        <w:rPr>
          <w:rFonts w:eastAsiaTheme="minorHAnsi"/>
          <w:szCs w:val="22"/>
        </w:rPr>
      </w:pPr>
      <w:r>
        <w:rPr>
          <w:rFonts w:eastAsiaTheme="minorHAnsi"/>
          <w:szCs w:val="22"/>
        </w:rPr>
        <w:t>4</w:t>
      </w:r>
      <w:r w:rsidRPr="00630FF1">
        <w:rPr>
          <w:rFonts w:eastAsiaTheme="minorHAnsi"/>
          <w:szCs w:val="22"/>
        </w:rPr>
        <w:t xml:space="preserve">.2 </w:t>
      </w:r>
      <w:r>
        <w:rPr>
          <w:rFonts w:eastAsiaTheme="minorHAnsi" w:hint="eastAsia"/>
          <w:szCs w:val="22"/>
        </w:rPr>
        <w:t>データセット</w:t>
      </w:r>
    </w:p>
    <w:p w14:paraId="50A2A9AB" w14:textId="4FDBFDC0" w:rsidR="0080293E" w:rsidRPr="007C6501" w:rsidRDefault="0080293E" w:rsidP="0080293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Cs w:val="22"/>
        </w:rPr>
      </w:pPr>
      <w:r>
        <w:rPr>
          <w:rFonts w:eastAsiaTheme="minorHAnsi" w:hint="eastAsia"/>
          <w:szCs w:val="22"/>
        </w:rPr>
        <w:t>データセットとして２章で紹介した通り、</w:t>
      </w:r>
      <w:r w:rsidRPr="004B0AE6">
        <w:rPr>
          <w:rFonts w:eastAsiaTheme="minorHAnsi" w:cs="Helvetica" w:hint="eastAsia"/>
          <w:color w:val="000000"/>
          <w:szCs w:val="22"/>
        </w:rPr>
        <w:t>対話知能学</w:t>
      </w:r>
      <w:r w:rsidRPr="004B0AE6">
        <w:rPr>
          <w:rFonts w:eastAsiaTheme="minorHAnsi" w:cs="Helvetica"/>
          <w:color w:val="000000"/>
          <w:szCs w:val="22"/>
        </w:rPr>
        <w:t xml:space="preserve"> </w:t>
      </w:r>
      <w:r w:rsidRPr="004B0AE6">
        <w:rPr>
          <w:rFonts w:eastAsiaTheme="minorHAnsi" w:cs="Helvetica"/>
          <w:color w:val="000000"/>
          <w:szCs w:val="22"/>
        </w:rPr>
        <w:t>旅行代理店タスク対話コーパス（</w:t>
      </w:r>
      <w:proofErr w:type="spellStart"/>
      <w:r w:rsidRPr="004B0AE6">
        <w:rPr>
          <w:rFonts w:eastAsiaTheme="minorHAnsi" w:cs="Helvetica"/>
          <w:color w:val="000000"/>
          <w:szCs w:val="22"/>
        </w:rPr>
        <w:t>Tabidachi</w:t>
      </w:r>
      <w:proofErr w:type="spellEnd"/>
      <w:r w:rsidRPr="004B0AE6">
        <w:rPr>
          <w:rFonts w:eastAsiaTheme="minorHAnsi" w:cs="Helvetica"/>
          <w:color w:val="000000"/>
          <w:szCs w:val="22"/>
        </w:rPr>
        <w:t>）</w:t>
      </w:r>
      <w:r>
        <w:rPr>
          <w:rFonts w:eastAsiaTheme="minorHAnsi" w:hint="eastAsia"/>
          <w:szCs w:val="22"/>
        </w:rPr>
        <w:t>の一部を用いる。特にこのコーパス中の成人</w:t>
      </w:r>
      <w:r>
        <w:rPr>
          <w:rFonts w:eastAsiaTheme="minorHAnsi"/>
          <w:szCs w:val="22"/>
        </w:rPr>
        <w:t>25</w:t>
      </w:r>
      <w:r>
        <w:rPr>
          <w:rFonts w:eastAsiaTheme="minorHAnsi" w:hint="eastAsia"/>
          <w:szCs w:val="22"/>
        </w:rPr>
        <w:t>名を対象として行った対話データを元データとして用いる。また、このコーパスには画面共有の有無の設定とシナリオが二種類設定されている。本研究では</w:t>
      </w:r>
      <w:r w:rsidR="00AE2263">
        <w:rPr>
          <w:rFonts w:eastAsiaTheme="minorHAnsi" w:hint="eastAsia"/>
          <w:szCs w:val="22"/>
        </w:rPr>
        <w:t>カスタマー</w:t>
      </w:r>
      <w:r>
        <w:rPr>
          <w:rFonts w:eastAsiaTheme="minorHAnsi" w:hint="eastAsia"/>
          <w:szCs w:val="22"/>
        </w:rPr>
        <w:t>の期待を対話形式の文章から抽出することを目的としているため、対話のみに情報が現れる画面共有なしで収集したデータを用いる。また、このコーパスの二種類のシナリオについてはそれぞれ以下の通りである。</w:t>
      </w:r>
    </w:p>
    <w:p w14:paraId="0B53DD64" w14:textId="77777777" w:rsidR="0080293E" w:rsidRDefault="0080293E" w:rsidP="0080293E">
      <w:r>
        <w:rPr>
          <w:rFonts w:hint="eastAsia"/>
        </w:rPr>
        <w:t>通常シナリオ：事前に旅行先、出発する季節、人数、</w:t>
      </w:r>
      <w:r>
        <w:t>メンバー構成</w:t>
      </w:r>
      <w:r>
        <w:rPr>
          <w:rFonts w:hint="eastAsia"/>
        </w:rPr>
        <w:t>が決まっているシナリオ</w:t>
      </w:r>
    </w:p>
    <w:p w14:paraId="2B60F7C2" w14:textId="77777777" w:rsidR="0080293E" w:rsidRDefault="0080293E" w:rsidP="0080293E">
      <w:r>
        <w:rPr>
          <w:rFonts w:hint="eastAsia"/>
        </w:rPr>
        <w:t>ゆるいシナリオ：「どういう旅行がしたいか」を事前に</w:t>
      </w:r>
      <w:r>
        <w:t>20文字程度でアンケー</w:t>
      </w:r>
      <w:r>
        <w:rPr>
          <w:rFonts w:hint="eastAsia"/>
        </w:rPr>
        <w:t>ト収集したシナリオ</w:t>
      </w:r>
    </w:p>
    <w:p w14:paraId="420D8A52" w14:textId="77777777" w:rsidR="0080293E" w:rsidRDefault="0080293E" w:rsidP="0080293E">
      <w:pPr>
        <w:rPr>
          <w:rFonts w:hint="eastAsia"/>
        </w:rPr>
      </w:pPr>
      <w:r>
        <w:rPr>
          <w:rFonts w:hint="eastAsia"/>
        </w:rPr>
        <w:t>どちらのシナリオも一般的な旅行代理店で想定されるものであり、本研究では区別なく両方のシナリオのデータを利用することとする。いかに全対話データと使用するデータの関係を表で示す。</w:t>
      </w:r>
    </w:p>
    <w:p w14:paraId="1C803226" w14:textId="77777777" w:rsidR="0080293E" w:rsidRPr="008A7F3A" w:rsidRDefault="0080293E" w:rsidP="0080293E">
      <w:pPr>
        <w:rPr>
          <w:rFonts w:eastAsiaTheme="minorHAnsi"/>
          <w:szCs w:val="22"/>
        </w:rPr>
      </w:pPr>
    </w:p>
    <w:p w14:paraId="7D10A4C8" w14:textId="77777777" w:rsidR="0080293E" w:rsidRDefault="0080293E" w:rsidP="0080293E"/>
    <w:p w14:paraId="028E89B7" w14:textId="77777777" w:rsidR="0080293E" w:rsidRDefault="0080293E" w:rsidP="0080293E">
      <w:pPr>
        <w:rPr>
          <w:rFonts w:eastAsiaTheme="minorHAnsi" w:hint="eastAsia"/>
          <w:szCs w:val="22"/>
        </w:rPr>
      </w:pPr>
      <w:r>
        <w:rPr>
          <w:rFonts w:eastAsiaTheme="minorHAnsi"/>
          <w:szCs w:val="22"/>
        </w:rPr>
        <w:t>4</w:t>
      </w:r>
      <w:r w:rsidRPr="00630FF1">
        <w:rPr>
          <w:rFonts w:eastAsiaTheme="minorHAnsi"/>
          <w:szCs w:val="22"/>
        </w:rPr>
        <w:t>.</w:t>
      </w:r>
      <w:r>
        <w:rPr>
          <w:rFonts w:eastAsiaTheme="minorHAnsi"/>
          <w:szCs w:val="22"/>
        </w:rPr>
        <w:t xml:space="preserve">3 </w:t>
      </w:r>
      <w:r>
        <w:rPr>
          <w:rFonts w:eastAsiaTheme="minorHAnsi" w:hint="eastAsia"/>
          <w:szCs w:val="22"/>
        </w:rPr>
        <w:t>前処理</w:t>
      </w:r>
    </w:p>
    <w:p w14:paraId="3145EB1A" w14:textId="42B70595" w:rsidR="0080293E" w:rsidRDefault="002E2A28" w:rsidP="0080293E">
      <w:pPr>
        <w:rPr>
          <w:rFonts w:eastAsiaTheme="minorHAnsi"/>
          <w:szCs w:val="22"/>
        </w:rPr>
      </w:pPr>
      <w:r w:rsidRPr="002E2A28">
        <w:rPr>
          <w:rFonts w:eastAsiaTheme="minorHAnsi" w:hint="eastAsia"/>
          <w:szCs w:val="22"/>
        </w:rPr>
        <w:t>分類モデルを適用するために、</w:t>
      </w:r>
      <w:r>
        <w:rPr>
          <w:rFonts w:eastAsiaTheme="minorHAnsi" w:hint="eastAsia"/>
          <w:szCs w:val="22"/>
        </w:rPr>
        <w:t>元データに対して</w:t>
      </w:r>
      <w:r w:rsidRPr="002E2A28">
        <w:rPr>
          <w:rFonts w:eastAsiaTheme="minorHAnsi" w:hint="eastAsia"/>
          <w:szCs w:val="22"/>
        </w:rPr>
        <w:t>前処理を行う。</w:t>
      </w:r>
    </w:p>
    <w:p w14:paraId="62591212" w14:textId="46CFB83D" w:rsidR="0080293E" w:rsidRDefault="0080293E" w:rsidP="0080293E">
      <w:pPr>
        <w:rPr>
          <w:rFonts w:eastAsiaTheme="minorHAnsi"/>
          <w:szCs w:val="22"/>
        </w:rPr>
      </w:pPr>
      <w:r>
        <w:rPr>
          <w:rFonts w:eastAsiaTheme="minorHAnsi" w:hint="eastAsia"/>
          <w:szCs w:val="22"/>
        </w:rPr>
        <w:t>以下の条件を満たすように前処理を行った。</w:t>
      </w:r>
    </w:p>
    <w:p w14:paraId="0E173447" w14:textId="77777777" w:rsidR="0080293E" w:rsidRDefault="0080293E" w:rsidP="0080293E">
      <w:pPr>
        <w:pStyle w:val="a9"/>
        <w:numPr>
          <w:ilvl w:val="0"/>
          <w:numId w:val="4"/>
        </w:numPr>
        <w:rPr>
          <w:rFonts w:eastAsiaTheme="minorHAnsi"/>
          <w:szCs w:val="22"/>
        </w:rPr>
      </w:pPr>
      <w:r w:rsidRPr="00A161A2">
        <w:rPr>
          <w:rFonts w:eastAsiaTheme="minorHAnsi" w:hint="eastAsia"/>
          <w:szCs w:val="22"/>
        </w:rPr>
        <w:t>期待なしデータについても両モデルで同様箇所</w:t>
      </w:r>
      <w:r>
        <w:rPr>
          <w:rFonts w:eastAsiaTheme="minorHAnsi" w:hint="eastAsia"/>
          <w:szCs w:val="22"/>
        </w:rPr>
        <w:t>から</w:t>
      </w:r>
      <w:r w:rsidRPr="00A161A2">
        <w:rPr>
          <w:rFonts w:eastAsiaTheme="minorHAnsi" w:hint="eastAsia"/>
          <w:szCs w:val="22"/>
        </w:rPr>
        <w:t>抽出すること。</w:t>
      </w:r>
    </w:p>
    <w:p w14:paraId="2B3D4550" w14:textId="77777777" w:rsidR="0080293E" w:rsidRDefault="0080293E" w:rsidP="0080293E">
      <w:pPr>
        <w:pStyle w:val="a9"/>
        <w:numPr>
          <w:ilvl w:val="0"/>
          <w:numId w:val="4"/>
        </w:numPr>
        <w:rPr>
          <w:rFonts w:eastAsiaTheme="minorHAnsi"/>
          <w:szCs w:val="22"/>
        </w:rPr>
      </w:pPr>
      <w:r>
        <w:rPr>
          <w:rFonts w:eastAsiaTheme="minorHAnsi" w:hint="eastAsia"/>
          <w:szCs w:val="22"/>
        </w:rPr>
        <w:t>期待ありデータと</w:t>
      </w:r>
      <w:r w:rsidRPr="00A161A2">
        <w:rPr>
          <w:rFonts w:eastAsiaTheme="minorHAnsi" w:hint="eastAsia"/>
          <w:szCs w:val="22"/>
        </w:rPr>
        <w:t>期待なしデータ</w:t>
      </w:r>
      <w:r>
        <w:rPr>
          <w:rFonts w:eastAsiaTheme="minorHAnsi" w:hint="eastAsia"/>
          <w:szCs w:val="22"/>
        </w:rPr>
        <w:t>を同じ数用意すること。</w:t>
      </w:r>
    </w:p>
    <w:p w14:paraId="6898C668" w14:textId="77777777" w:rsidR="0080293E" w:rsidRDefault="0080293E" w:rsidP="0080293E">
      <w:pPr>
        <w:pStyle w:val="a9"/>
        <w:numPr>
          <w:ilvl w:val="0"/>
          <w:numId w:val="4"/>
        </w:numPr>
        <w:rPr>
          <w:rFonts w:eastAsiaTheme="minorHAnsi"/>
          <w:szCs w:val="22"/>
        </w:rPr>
      </w:pPr>
      <w:r>
        <w:rPr>
          <w:rFonts w:eastAsiaTheme="minorHAnsi" w:hint="eastAsia"/>
          <w:szCs w:val="22"/>
        </w:rPr>
        <w:t>発話者が誰であるかをデータ内に含むこと。</w:t>
      </w:r>
    </w:p>
    <w:p w14:paraId="48007466" w14:textId="77777777" w:rsidR="0080293E" w:rsidRPr="0094098D" w:rsidRDefault="0080293E" w:rsidP="0080293E">
      <w:pPr>
        <w:pStyle w:val="a9"/>
        <w:numPr>
          <w:ilvl w:val="0"/>
          <w:numId w:val="4"/>
        </w:numPr>
        <w:rPr>
          <w:rFonts w:eastAsiaTheme="minorHAnsi" w:hint="eastAsia"/>
          <w:szCs w:val="22"/>
        </w:rPr>
      </w:pPr>
      <w:r w:rsidRPr="001065D3">
        <w:rPr>
          <w:rFonts w:eastAsiaTheme="minorHAnsi" w:hint="eastAsia"/>
          <w:szCs w:val="22"/>
        </w:rPr>
        <w:t>対話対分類</w:t>
      </w:r>
      <w:r>
        <w:rPr>
          <w:rFonts w:eastAsiaTheme="minorHAnsi" w:hint="eastAsia"/>
          <w:szCs w:val="22"/>
        </w:rPr>
        <w:t>モデルに関しては発話者ごとに発話を区別すること。</w:t>
      </w:r>
    </w:p>
    <w:p w14:paraId="547E471E" w14:textId="22A26420" w:rsidR="0080293E" w:rsidRDefault="002E2A28" w:rsidP="0080293E">
      <w:pPr>
        <w:rPr>
          <w:rFonts w:eastAsiaTheme="minorHAnsi"/>
          <w:szCs w:val="22"/>
        </w:rPr>
      </w:pPr>
      <w:r>
        <w:rPr>
          <w:rFonts w:eastAsiaTheme="minorHAnsi" w:hint="eastAsia"/>
          <w:szCs w:val="22"/>
        </w:rPr>
        <w:t>また、</w:t>
      </w:r>
      <w:r w:rsidR="0080293E">
        <w:rPr>
          <w:rFonts w:eastAsiaTheme="minorHAnsi" w:hint="eastAsia"/>
          <w:szCs w:val="22"/>
        </w:rPr>
        <w:t>前処理</w:t>
      </w:r>
      <w:r>
        <w:rPr>
          <w:rFonts w:eastAsiaTheme="minorHAnsi" w:hint="eastAsia"/>
          <w:szCs w:val="22"/>
        </w:rPr>
        <w:t>の</w:t>
      </w:r>
      <w:r w:rsidR="0080293E">
        <w:rPr>
          <w:rFonts w:eastAsiaTheme="minorHAnsi" w:hint="eastAsia"/>
          <w:szCs w:val="22"/>
        </w:rPr>
        <w:t>手順</w:t>
      </w:r>
      <w:r>
        <w:rPr>
          <w:rFonts w:eastAsiaTheme="minorHAnsi" w:hint="eastAsia"/>
          <w:szCs w:val="22"/>
        </w:rPr>
        <w:t>は以下の通りである</w:t>
      </w:r>
      <w:r w:rsidR="0080293E">
        <w:rPr>
          <w:rFonts w:eastAsiaTheme="minorHAnsi" w:hint="eastAsia"/>
          <w:szCs w:val="22"/>
        </w:rPr>
        <w:t>。</w:t>
      </w:r>
    </w:p>
    <w:p w14:paraId="0B7B307B" w14:textId="77777777" w:rsidR="0080293E" w:rsidRPr="001065D3" w:rsidRDefault="0080293E" w:rsidP="0080293E">
      <w:pPr>
        <w:pStyle w:val="a9"/>
        <w:numPr>
          <w:ilvl w:val="0"/>
          <w:numId w:val="3"/>
        </w:numPr>
        <w:spacing w:after="0"/>
        <w:rPr>
          <w:rFonts w:eastAsiaTheme="minorHAnsi"/>
          <w:szCs w:val="22"/>
        </w:rPr>
      </w:pPr>
      <w:r>
        <w:rPr>
          <w:rFonts w:eastAsiaTheme="minorHAnsi" w:hint="eastAsia"/>
          <w:szCs w:val="22"/>
        </w:rPr>
        <w:t>アノテーションデータから</w:t>
      </w:r>
      <w:proofErr w:type="spellStart"/>
      <w:r w:rsidRPr="00E57963">
        <w:rPr>
          <w:rFonts w:eastAsiaTheme="minorHAnsi" w:cs="ＭＳ Ｐゴシック"/>
          <w:kern w:val="0"/>
          <w:szCs w:val="22"/>
          <w14:ligatures w14:val="none"/>
        </w:rPr>
        <w:t>SpotRequirement</w:t>
      </w:r>
      <w:proofErr w:type="spellEnd"/>
      <w:r>
        <w:rPr>
          <w:rFonts w:eastAsiaTheme="minorHAnsi" w:cs="ＭＳ Ｐゴシック" w:hint="eastAsia"/>
          <w:kern w:val="0"/>
          <w:szCs w:val="22"/>
          <w14:ligatures w14:val="none"/>
        </w:rPr>
        <w:t>がつけられたセグメントを含む一文を抽出。</w:t>
      </w:r>
    </w:p>
    <w:p w14:paraId="0FFF855A" w14:textId="77777777" w:rsidR="0080293E" w:rsidRPr="001065D3" w:rsidRDefault="0080293E" w:rsidP="0080293E">
      <w:pPr>
        <w:pStyle w:val="a9"/>
        <w:numPr>
          <w:ilvl w:val="0"/>
          <w:numId w:val="3"/>
        </w:numPr>
        <w:spacing w:after="0"/>
        <w:rPr>
          <w:rFonts w:eastAsiaTheme="minorHAnsi"/>
          <w:szCs w:val="22"/>
        </w:rPr>
      </w:pPr>
      <w:r>
        <w:rPr>
          <w:rFonts w:eastAsiaTheme="minorHAnsi" w:cs="ＭＳ Ｐゴシック" w:hint="eastAsia"/>
          <w:kern w:val="0"/>
          <w:szCs w:val="22"/>
          <w14:ligatures w14:val="none"/>
        </w:rPr>
        <w:t>１で抽出を行った一文の直前のオペレーターの発話を抽出。</w:t>
      </w:r>
    </w:p>
    <w:p w14:paraId="58AB76AE" w14:textId="77777777" w:rsidR="0080293E" w:rsidRPr="001065D3" w:rsidRDefault="0080293E" w:rsidP="0080293E">
      <w:pPr>
        <w:pStyle w:val="a9"/>
        <w:numPr>
          <w:ilvl w:val="0"/>
          <w:numId w:val="3"/>
        </w:numPr>
        <w:spacing w:after="0"/>
        <w:rPr>
          <w:rFonts w:eastAsiaTheme="minorHAnsi" w:hint="eastAsia"/>
          <w:szCs w:val="22"/>
        </w:rPr>
      </w:pPr>
      <w:proofErr w:type="spellStart"/>
      <w:r w:rsidRPr="00E57963">
        <w:rPr>
          <w:rFonts w:eastAsiaTheme="minorHAnsi" w:cs="ＭＳ Ｐゴシック"/>
          <w:kern w:val="0"/>
          <w:szCs w:val="22"/>
          <w14:ligatures w14:val="none"/>
        </w:rPr>
        <w:lastRenderedPageBreak/>
        <w:t>SpotRequirement</w:t>
      </w:r>
      <w:proofErr w:type="spellEnd"/>
      <w:r>
        <w:rPr>
          <w:rFonts w:eastAsiaTheme="minorHAnsi" w:cs="ＭＳ Ｐゴシック" w:hint="eastAsia"/>
          <w:kern w:val="0"/>
          <w:szCs w:val="22"/>
          <w14:ligatures w14:val="none"/>
        </w:rPr>
        <w:t>がつけられたセグメントが存在しない一文とその直前のオペレーターの発話の対話対を期待ありデータの数と同じ数だけランダムに抽出し、期待なしデータとする。</w:t>
      </w:r>
    </w:p>
    <w:p w14:paraId="44F4D8C3" w14:textId="77777777" w:rsidR="0080293E" w:rsidRDefault="0080293E" w:rsidP="0080293E">
      <w:pPr>
        <w:pStyle w:val="a9"/>
        <w:numPr>
          <w:ilvl w:val="0"/>
          <w:numId w:val="3"/>
        </w:numPr>
        <w:spacing w:after="0"/>
        <w:rPr>
          <w:rFonts w:eastAsiaTheme="minorHAnsi"/>
          <w:szCs w:val="22"/>
        </w:rPr>
      </w:pPr>
      <w:r>
        <w:rPr>
          <w:rFonts w:eastAsiaTheme="minorHAnsi" w:hint="eastAsia"/>
          <w:szCs w:val="22"/>
        </w:rPr>
        <w:t>抽出したデータを発話者情報と共にカスタマー発話のみデータとオペレーターとカスタマーの対話対データに整形する。なお、</w:t>
      </w:r>
      <w:r w:rsidRPr="001065D3">
        <w:rPr>
          <w:rFonts w:eastAsiaTheme="minorHAnsi" w:hint="eastAsia"/>
          <w:szCs w:val="22"/>
        </w:rPr>
        <w:t>対話対分類</w:t>
      </w:r>
      <w:r>
        <w:rPr>
          <w:rFonts w:eastAsiaTheme="minorHAnsi" w:hint="eastAsia"/>
          <w:szCs w:val="22"/>
        </w:rPr>
        <w:t>モデルに関しては</w:t>
      </w:r>
      <w:r w:rsidRPr="001065D3">
        <w:rPr>
          <w:rFonts w:eastAsiaTheme="minorHAnsi" w:hint="eastAsia"/>
          <w:szCs w:val="22"/>
        </w:rPr>
        <w:t>オペレーター</w:t>
      </w:r>
      <w:r>
        <w:rPr>
          <w:rFonts w:eastAsiaTheme="minorHAnsi" w:hint="eastAsia"/>
          <w:szCs w:val="22"/>
        </w:rPr>
        <w:t>と</w:t>
      </w:r>
      <w:r w:rsidRPr="001065D3">
        <w:rPr>
          <w:rFonts w:eastAsiaTheme="minorHAnsi" w:hint="eastAsia"/>
          <w:szCs w:val="22"/>
        </w:rPr>
        <w:t>カスタマー</w:t>
      </w:r>
      <w:r>
        <w:rPr>
          <w:rFonts w:eastAsiaTheme="minorHAnsi" w:hint="eastAsia"/>
          <w:szCs w:val="22"/>
        </w:rPr>
        <w:t>の発話を</w:t>
      </w:r>
      <w:r w:rsidRPr="001065D3">
        <w:rPr>
          <w:rFonts w:eastAsiaTheme="minorHAnsi"/>
          <w:szCs w:val="22"/>
        </w:rPr>
        <w:t>[SEP]</w:t>
      </w:r>
      <w:r>
        <w:rPr>
          <w:rFonts w:eastAsiaTheme="minorHAnsi" w:hint="eastAsia"/>
          <w:szCs w:val="22"/>
        </w:rPr>
        <w:t>トークンで区切る。</w:t>
      </w:r>
    </w:p>
    <w:p w14:paraId="002C8BBB" w14:textId="77777777" w:rsidR="0080293E" w:rsidRDefault="0080293E" w:rsidP="0080293E">
      <w:pPr>
        <w:rPr>
          <w:rFonts w:eastAsiaTheme="minorHAnsi"/>
          <w:szCs w:val="22"/>
        </w:rPr>
      </w:pPr>
    </w:p>
    <w:p w14:paraId="47F94512" w14:textId="77777777" w:rsidR="0080293E" w:rsidRDefault="0080293E" w:rsidP="0080293E">
      <w:pPr>
        <w:rPr>
          <w:rFonts w:eastAsiaTheme="minorHAnsi" w:hint="eastAsia"/>
          <w:szCs w:val="22"/>
        </w:rPr>
      </w:pPr>
      <w:r>
        <w:rPr>
          <w:rFonts w:eastAsiaTheme="minorHAnsi" w:hint="eastAsia"/>
          <w:szCs w:val="22"/>
        </w:rPr>
        <w:t>この手順でデータを整形し、以下のような入力データとした。</w:t>
      </w:r>
    </w:p>
    <w:p w14:paraId="40DBAFF6" w14:textId="77777777" w:rsidR="0080293E" w:rsidRDefault="0080293E" w:rsidP="0080293E">
      <w:pPr>
        <w:rPr>
          <w:rFonts w:eastAsiaTheme="minorHAnsi" w:hint="eastAsia"/>
          <w:szCs w:val="22"/>
        </w:rPr>
      </w:pPr>
      <w:r>
        <w:rPr>
          <w:rFonts w:eastAsiaTheme="minorHAnsi" w:hint="eastAsia"/>
          <w:szCs w:val="22"/>
        </w:rPr>
        <w:t>データ例</w:t>
      </w:r>
    </w:p>
    <w:p w14:paraId="46FA5239" w14:textId="77777777" w:rsidR="0080293E" w:rsidRPr="001065D3" w:rsidRDefault="0080293E" w:rsidP="0080293E">
      <w:pPr>
        <w:widowControl w:val="0"/>
        <w:spacing w:line="259" w:lineRule="auto"/>
        <w:ind w:leftChars="100" w:left="240"/>
        <w:rPr>
          <w:rFonts w:eastAsiaTheme="minorHAnsi"/>
          <w:szCs w:val="22"/>
        </w:rPr>
      </w:pPr>
      <w:r w:rsidRPr="001065D3">
        <w:rPr>
          <w:rFonts w:eastAsiaTheme="minorHAnsi" w:hint="eastAsia"/>
          <w:szCs w:val="22"/>
        </w:rPr>
        <w:t>文分類モデル</w:t>
      </w:r>
    </w:p>
    <w:p w14:paraId="0C313717" w14:textId="77777777" w:rsidR="0080293E" w:rsidRPr="001065D3" w:rsidRDefault="0080293E" w:rsidP="0080293E">
      <w:pPr>
        <w:widowControl w:val="0"/>
        <w:spacing w:line="259" w:lineRule="auto"/>
        <w:ind w:leftChars="100" w:left="240"/>
        <w:rPr>
          <w:rFonts w:eastAsiaTheme="minorHAnsi" w:hint="eastAsia"/>
          <w:szCs w:val="22"/>
        </w:rPr>
      </w:pPr>
      <w:r w:rsidRPr="001065D3">
        <w:rPr>
          <w:rFonts w:eastAsiaTheme="minorHAnsi" w:hint="eastAsia"/>
          <w:szCs w:val="22"/>
        </w:rPr>
        <w:t>カスタマー</w:t>
      </w:r>
      <w:r w:rsidRPr="001065D3">
        <w:rPr>
          <w:rFonts w:eastAsiaTheme="minorHAnsi"/>
          <w:szCs w:val="22"/>
        </w:rPr>
        <w:t xml:space="preserve">: </w:t>
      </w:r>
      <w:r w:rsidRPr="001065D3">
        <w:rPr>
          <w:rFonts w:eastAsiaTheme="minorHAnsi" w:hint="eastAsia"/>
          <w:szCs w:val="22"/>
        </w:rPr>
        <w:t>北海道です。</w:t>
      </w:r>
    </w:p>
    <w:p w14:paraId="571B33C9" w14:textId="77777777" w:rsidR="0080293E" w:rsidRPr="001065D3" w:rsidRDefault="0080293E" w:rsidP="0080293E">
      <w:pPr>
        <w:widowControl w:val="0"/>
        <w:spacing w:line="259" w:lineRule="auto"/>
        <w:ind w:leftChars="100" w:left="240"/>
        <w:rPr>
          <w:rFonts w:eastAsiaTheme="minorHAnsi"/>
          <w:szCs w:val="22"/>
        </w:rPr>
      </w:pPr>
      <w:r w:rsidRPr="001065D3">
        <w:rPr>
          <w:rFonts w:eastAsiaTheme="minorHAnsi" w:hint="eastAsia"/>
          <w:szCs w:val="22"/>
        </w:rPr>
        <w:t>対話対分類モデル</w:t>
      </w:r>
    </w:p>
    <w:p w14:paraId="499E9C55" w14:textId="77777777" w:rsidR="0080293E" w:rsidRPr="001065D3" w:rsidRDefault="0080293E" w:rsidP="0080293E">
      <w:pPr>
        <w:widowControl w:val="0"/>
        <w:spacing w:line="259" w:lineRule="auto"/>
        <w:ind w:leftChars="100" w:left="240"/>
        <w:rPr>
          <w:rFonts w:eastAsiaTheme="minorHAnsi"/>
          <w:szCs w:val="22"/>
        </w:rPr>
      </w:pPr>
      <w:r w:rsidRPr="001065D3">
        <w:rPr>
          <w:rFonts w:eastAsiaTheme="minorHAnsi" w:hint="eastAsia"/>
          <w:szCs w:val="22"/>
        </w:rPr>
        <w:t>オペレーター</w:t>
      </w:r>
      <w:r w:rsidRPr="001065D3">
        <w:rPr>
          <w:rFonts w:eastAsiaTheme="minorHAnsi"/>
          <w:szCs w:val="22"/>
        </w:rPr>
        <w:t xml:space="preserve">: </w:t>
      </w:r>
      <w:r w:rsidRPr="001065D3">
        <w:rPr>
          <w:rFonts w:eastAsiaTheme="minorHAnsi" w:hint="eastAsia"/>
          <w:szCs w:val="22"/>
        </w:rPr>
        <w:t>どこに行きたいですか？</w:t>
      </w:r>
      <w:r w:rsidRPr="001065D3">
        <w:rPr>
          <w:rFonts w:eastAsiaTheme="minorHAnsi"/>
          <w:szCs w:val="22"/>
        </w:rPr>
        <w:t xml:space="preserve">[SEP] </w:t>
      </w:r>
      <w:r w:rsidRPr="001065D3">
        <w:rPr>
          <w:rFonts w:eastAsiaTheme="minorHAnsi" w:hint="eastAsia"/>
          <w:szCs w:val="22"/>
        </w:rPr>
        <w:t>カスタマー</w:t>
      </w:r>
      <w:r w:rsidRPr="001065D3">
        <w:rPr>
          <w:rFonts w:eastAsiaTheme="minorHAnsi"/>
          <w:szCs w:val="22"/>
        </w:rPr>
        <w:t>:</w:t>
      </w:r>
      <w:r w:rsidRPr="001065D3">
        <w:rPr>
          <w:rFonts w:eastAsiaTheme="minorHAnsi" w:hint="eastAsia"/>
          <w:szCs w:val="22"/>
        </w:rPr>
        <w:t>北海道です。</w:t>
      </w:r>
      <w:r w:rsidRPr="001065D3">
        <w:rPr>
          <w:rFonts w:eastAsiaTheme="minorHAnsi"/>
          <w:szCs w:val="22"/>
        </w:rPr>
        <w:t xml:space="preserve"> </w:t>
      </w:r>
    </w:p>
    <w:p w14:paraId="64E03B73" w14:textId="77777777" w:rsidR="0080293E" w:rsidRDefault="0080293E" w:rsidP="0080293E">
      <w:pPr>
        <w:rPr>
          <w:rFonts w:eastAsiaTheme="minorHAnsi"/>
          <w:szCs w:val="22"/>
        </w:rPr>
      </w:pPr>
    </w:p>
    <w:p w14:paraId="09558B10" w14:textId="77777777" w:rsidR="0080293E" w:rsidRDefault="0080293E" w:rsidP="0080293E">
      <w:pPr>
        <w:rPr>
          <w:rFonts w:eastAsiaTheme="minorHAnsi"/>
          <w:szCs w:val="22"/>
        </w:rPr>
      </w:pPr>
      <w:r>
        <w:rPr>
          <w:rFonts w:eastAsiaTheme="minorHAnsi" w:hint="eastAsia"/>
          <w:szCs w:val="22"/>
        </w:rPr>
        <w:t>また、実際に使用したそれぞれのデータ数を以下に示す。</w:t>
      </w:r>
    </w:p>
    <w:p w14:paraId="00CAC14B" w14:textId="77777777" w:rsidR="002E2A28" w:rsidRDefault="002E2A28" w:rsidP="0080293E">
      <w:pPr>
        <w:rPr>
          <w:rFonts w:eastAsiaTheme="minorHAnsi" w:hint="eastAsia"/>
          <w:szCs w:val="22"/>
        </w:rPr>
      </w:pPr>
    </w:p>
    <w:p w14:paraId="31C4A7F3" w14:textId="6DD47BD7" w:rsidR="0080293E" w:rsidRPr="001065D3" w:rsidRDefault="002E2A28" w:rsidP="0080293E">
      <w:pPr>
        <w:rPr>
          <w:rFonts w:eastAsiaTheme="minorHAnsi" w:hint="eastAsia"/>
          <w:szCs w:val="22"/>
        </w:rPr>
      </w:pPr>
      <w:r>
        <w:t>4.4 実験設定</w:t>
      </w:r>
    </w:p>
    <w:p w14:paraId="75E434DA" w14:textId="71020213" w:rsidR="002E2A28" w:rsidRPr="002E2A28" w:rsidRDefault="002E2A28" w:rsidP="002E2A2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Cs w:val="22"/>
        </w:rPr>
      </w:pPr>
      <w:r w:rsidRPr="002E2A28">
        <w:rPr>
          <w:rFonts w:eastAsiaTheme="minorHAnsi" w:hint="eastAsia"/>
          <w:szCs w:val="22"/>
        </w:rPr>
        <w:t>本実験では、</w:t>
      </w:r>
      <w:r>
        <w:rPr>
          <w:rFonts w:eastAsiaTheme="minorHAnsi" w:hint="eastAsia"/>
          <w:szCs w:val="22"/>
        </w:rPr>
        <w:t>対話対分類</w:t>
      </w:r>
      <w:r w:rsidRPr="002E2A28">
        <w:rPr>
          <w:rFonts w:eastAsiaTheme="minorHAnsi" w:hint="eastAsia"/>
          <w:szCs w:val="22"/>
        </w:rPr>
        <w:t>が分類精度に与える影響を検証するため</w:t>
      </w:r>
      <w:r w:rsidR="007E67B7">
        <w:rPr>
          <w:rFonts w:eastAsiaTheme="minorHAnsi" w:hint="eastAsia"/>
          <w:szCs w:val="22"/>
        </w:rPr>
        <w:t>、</w:t>
      </w:r>
      <w:r w:rsidRPr="002E2A28">
        <w:rPr>
          <w:rFonts w:eastAsiaTheme="minorHAnsi"/>
          <w:szCs w:val="22"/>
        </w:rPr>
        <w:t>Transformers</w:t>
      </w:r>
      <w:r w:rsidRPr="002E2A28">
        <w:rPr>
          <w:rFonts w:eastAsiaTheme="minorHAnsi"/>
          <w:szCs w:val="22"/>
        </w:rPr>
        <w:t>で提供されている、文単位での分類を行うためのクラス</w:t>
      </w:r>
      <w:r w:rsidRPr="002E2A28">
        <w:rPr>
          <w:rFonts w:eastAsiaTheme="minorHAnsi"/>
          <w:szCs w:val="22"/>
        </w:rPr>
        <w:t>BertForSequenceClassification</w:t>
      </w:r>
      <w:r w:rsidRPr="002E2A28">
        <w:rPr>
          <w:rFonts w:eastAsiaTheme="minorHAnsi"/>
          <w:szCs w:val="22"/>
        </w:rPr>
        <w:t>を用いて、</w:t>
      </w:r>
      <w:r w:rsidRPr="002E2A28">
        <w:rPr>
          <w:rFonts w:eastAsiaTheme="minorHAnsi"/>
          <w:szCs w:val="22"/>
        </w:rPr>
        <w:t xml:space="preserve">BERT </w:t>
      </w:r>
      <w:r w:rsidRPr="002E2A28">
        <w:rPr>
          <w:rFonts w:eastAsiaTheme="minorHAnsi"/>
          <w:szCs w:val="22"/>
        </w:rPr>
        <w:t>による文の</w:t>
      </w:r>
      <w:r>
        <w:rPr>
          <w:rFonts w:eastAsiaTheme="minorHAnsi" w:hint="eastAsia"/>
          <w:szCs w:val="22"/>
        </w:rPr>
        <w:t>二</w:t>
      </w:r>
      <w:r w:rsidRPr="002E2A28">
        <w:rPr>
          <w:rFonts w:eastAsiaTheme="minorHAnsi"/>
          <w:szCs w:val="22"/>
        </w:rPr>
        <w:t>値分類を実装する</w:t>
      </w:r>
      <w:r>
        <w:rPr>
          <w:rFonts w:eastAsiaTheme="minorHAnsi" w:hint="eastAsia"/>
          <w:szCs w:val="22"/>
        </w:rPr>
        <w:t>２</w:t>
      </w:r>
      <w:r w:rsidRPr="002E2A28">
        <w:rPr>
          <w:rFonts w:eastAsiaTheme="minorHAnsi"/>
          <w:szCs w:val="22"/>
        </w:rPr>
        <w:t>つのモデル</w:t>
      </w:r>
      <w:r>
        <w:rPr>
          <w:rFonts w:eastAsiaTheme="minorHAnsi" w:hint="eastAsia"/>
          <w:szCs w:val="22"/>
        </w:rPr>
        <w:t>の</w:t>
      </w:r>
      <w:r w:rsidRPr="002E2A28">
        <w:rPr>
          <w:rFonts w:eastAsiaTheme="minorHAnsi"/>
          <w:szCs w:val="22"/>
        </w:rPr>
        <w:t>比較</w:t>
      </w:r>
      <w:r>
        <w:rPr>
          <w:rFonts w:eastAsiaTheme="minorHAnsi" w:hint="eastAsia"/>
          <w:szCs w:val="22"/>
        </w:rPr>
        <w:t>実験を行う</w:t>
      </w:r>
      <w:r w:rsidRPr="002E2A28">
        <w:rPr>
          <w:rFonts w:eastAsiaTheme="minorHAnsi"/>
          <w:szCs w:val="22"/>
        </w:rPr>
        <w:t>。</w:t>
      </w:r>
    </w:p>
    <w:p w14:paraId="4ECC8A14" w14:textId="77777777" w:rsidR="002E2A28" w:rsidRPr="002E2A28" w:rsidRDefault="002E2A28" w:rsidP="002E2A2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Cs w:val="22"/>
        </w:rPr>
      </w:pPr>
    </w:p>
    <w:p w14:paraId="3F1B7A32" w14:textId="458C5133" w:rsidR="002E2A28" w:rsidRPr="002E2A28" w:rsidRDefault="002E2A28" w:rsidP="002E2A2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hint="eastAsia"/>
          <w:szCs w:val="22"/>
        </w:rPr>
      </w:pPr>
      <w:r w:rsidRPr="002E2A28">
        <w:rPr>
          <w:rFonts w:eastAsiaTheme="minorHAnsi" w:hint="eastAsia"/>
          <w:szCs w:val="22"/>
        </w:rPr>
        <w:t>文分類モデル</w:t>
      </w:r>
    </w:p>
    <w:p w14:paraId="1C2BAFC6" w14:textId="77777777" w:rsidR="002E2A28" w:rsidRPr="002E2A28" w:rsidRDefault="002E2A28" w:rsidP="002E2A2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Cs w:val="22"/>
        </w:rPr>
      </w:pPr>
      <w:r w:rsidRPr="002E2A28">
        <w:rPr>
          <w:rFonts w:eastAsiaTheme="minorHAnsi" w:hint="eastAsia"/>
          <w:szCs w:val="22"/>
        </w:rPr>
        <w:t>入力</w:t>
      </w:r>
      <w:r w:rsidRPr="002E2A28">
        <w:rPr>
          <w:rFonts w:eastAsiaTheme="minorHAnsi"/>
          <w:szCs w:val="22"/>
        </w:rPr>
        <w:t xml:space="preserve">: </w:t>
      </w:r>
      <w:r w:rsidRPr="002E2A28">
        <w:rPr>
          <w:rFonts w:eastAsiaTheme="minorHAnsi"/>
          <w:szCs w:val="22"/>
        </w:rPr>
        <w:t>期待文のみ</w:t>
      </w:r>
    </w:p>
    <w:p w14:paraId="1D113425" w14:textId="77777777" w:rsidR="002E2A28" w:rsidRDefault="0080293E" w:rsidP="0080293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000000"/>
          <w:sz w:val="23"/>
          <w:szCs w:val="23"/>
        </w:rPr>
      </w:pPr>
      <w:r>
        <w:rPr>
          <w:rFonts w:ascii="Helvetica" w:hAnsi="Helvetica" w:cs="Helvetica" w:hint="eastAsia"/>
          <w:color w:val="000000"/>
          <w:sz w:val="23"/>
          <w:szCs w:val="23"/>
        </w:rPr>
        <w:t>対話対分類モデル</w:t>
      </w:r>
    </w:p>
    <w:p w14:paraId="62AA3D3B" w14:textId="502D2D05" w:rsidR="0080293E" w:rsidRPr="004A5B00" w:rsidRDefault="002E2A28" w:rsidP="0080293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hint="eastAsia"/>
          <w:color w:val="000000"/>
          <w:sz w:val="23"/>
          <w:szCs w:val="23"/>
        </w:rPr>
      </w:pPr>
      <w:r>
        <w:rPr>
          <w:rFonts w:ascii="Helvetica" w:hAnsi="Helvetica" w:cs="Helvetica" w:hint="eastAsia"/>
          <w:color w:val="000000"/>
          <w:sz w:val="23"/>
          <w:szCs w:val="23"/>
        </w:rPr>
        <w:t>入力</w:t>
      </w:r>
      <w:r w:rsidR="0080293E">
        <w:rPr>
          <w:rFonts w:ascii="Helvetica" w:hAnsi="Helvetica" w:cs="Helvetica" w:hint="eastAsia"/>
          <w:color w:val="000000"/>
          <w:sz w:val="23"/>
          <w:szCs w:val="23"/>
        </w:rPr>
        <w:t>：カスタマーの発話</w:t>
      </w:r>
      <w:r w:rsidR="0080293E" w:rsidRPr="004A5B00">
        <w:rPr>
          <w:rFonts w:ascii="Helvetica" w:hAnsi="Helvetica" w:cs="Helvetica" w:hint="eastAsia"/>
          <w:color w:val="000000"/>
          <w:sz w:val="23"/>
          <w:szCs w:val="23"/>
        </w:rPr>
        <w:t>文とその直前のオペレーター発話</w:t>
      </w:r>
      <w:r w:rsidR="0080293E">
        <w:rPr>
          <w:rFonts w:ascii="Helvetica" w:hAnsi="Helvetica" w:cs="Helvetica" w:hint="eastAsia"/>
          <w:color w:val="000000"/>
          <w:sz w:val="23"/>
          <w:szCs w:val="23"/>
        </w:rPr>
        <w:t>文</w:t>
      </w:r>
    </w:p>
    <w:p w14:paraId="37FBE8F6" w14:textId="77777777" w:rsidR="0080293E" w:rsidRPr="004A5B00" w:rsidRDefault="0080293E" w:rsidP="0080293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000000"/>
          <w:sz w:val="23"/>
          <w:szCs w:val="23"/>
        </w:rPr>
      </w:pPr>
    </w:p>
    <w:p w14:paraId="5624E7C1" w14:textId="19157D80" w:rsidR="0080293E" w:rsidRDefault="002E2A28" w:rsidP="0080293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000000"/>
          <w:sz w:val="23"/>
          <w:szCs w:val="23"/>
        </w:rPr>
      </w:pPr>
      <w:r>
        <w:rPr>
          <w:rFonts w:eastAsiaTheme="minorHAnsi" w:hint="eastAsia"/>
          <w:szCs w:val="22"/>
        </w:rPr>
        <w:t>また、</w:t>
      </w:r>
      <w:r>
        <w:rPr>
          <w:rFonts w:eastAsiaTheme="minorHAnsi"/>
          <w:szCs w:val="22"/>
        </w:rPr>
        <w:t>4.3</w:t>
      </w:r>
      <w:r>
        <w:rPr>
          <w:rFonts w:eastAsiaTheme="minorHAnsi" w:hint="eastAsia"/>
          <w:szCs w:val="22"/>
        </w:rPr>
        <w:t>で示した前処理済み</w:t>
      </w:r>
      <w:r w:rsidR="0080293E">
        <w:rPr>
          <w:rFonts w:eastAsiaTheme="minorHAnsi" w:hint="eastAsia"/>
          <w:szCs w:val="22"/>
        </w:rPr>
        <w:t>データを</w:t>
      </w:r>
      <w:r w:rsidR="0080293E" w:rsidRPr="0094098D">
        <w:rPr>
          <w:rFonts w:eastAsiaTheme="minorHAnsi" w:hint="eastAsia"/>
          <w:szCs w:val="22"/>
        </w:rPr>
        <w:t>学習用</w:t>
      </w:r>
      <w:r w:rsidR="0080293E" w:rsidRPr="0094098D">
        <w:rPr>
          <w:rFonts w:eastAsiaTheme="minorHAnsi"/>
          <w:szCs w:val="22"/>
        </w:rPr>
        <w:t>60%</w:t>
      </w:r>
      <w:r w:rsidR="0080293E">
        <w:rPr>
          <w:rFonts w:eastAsiaTheme="minorHAnsi" w:hint="eastAsia"/>
          <w:szCs w:val="22"/>
        </w:rPr>
        <w:t>、</w:t>
      </w:r>
      <w:r w:rsidR="0080293E" w:rsidRPr="0094098D">
        <w:rPr>
          <w:rFonts w:eastAsiaTheme="minorHAnsi"/>
          <w:szCs w:val="22"/>
        </w:rPr>
        <w:t>検証用</w:t>
      </w:r>
      <w:r w:rsidR="0080293E" w:rsidRPr="0094098D">
        <w:rPr>
          <w:rFonts w:eastAsiaTheme="minorHAnsi"/>
          <w:szCs w:val="22"/>
        </w:rPr>
        <w:t>20%</w:t>
      </w:r>
      <w:r w:rsidR="0080293E">
        <w:rPr>
          <w:rFonts w:eastAsiaTheme="minorHAnsi" w:hint="eastAsia"/>
          <w:szCs w:val="22"/>
        </w:rPr>
        <w:t>、</w:t>
      </w:r>
      <w:r w:rsidR="0080293E" w:rsidRPr="0094098D">
        <w:rPr>
          <w:rFonts w:eastAsiaTheme="minorHAnsi"/>
          <w:szCs w:val="22"/>
        </w:rPr>
        <w:t>テスト用</w:t>
      </w:r>
      <w:r w:rsidR="0080293E" w:rsidRPr="0094098D">
        <w:rPr>
          <w:rFonts w:eastAsiaTheme="minorHAnsi"/>
          <w:szCs w:val="22"/>
        </w:rPr>
        <w:t>20%</w:t>
      </w:r>
      <w:r w:rsidR="0080293E" w:rsidRPr="0094098D">
        <w:rPr>
          <w:rFonts w:eastAsiaTheme="minorHAnsi"/>
          <w:szCs w:val="22"/>
        </w:rPr>
        <w:t>に分割した。</w:t>
      </w:r>
      <w:r w:rsidR="0080293E">
        <w:rPr>
          <w:rFonts w:eastAsiaTheme="minorHAnsi" w:hint="eastAsia"/>
          <w:szCs w:val="22"/>
        </w:rPr>
        <w:t>なお</w:t>
      </w:r>
      <w:r w:rsidR="0080293E">
        <w:t>各データ分割</w:t>
      </w:r>
      <w:r w:rsidR="0080293E">
        <w:rPr>
          <w:rFonts w:eastAsiaTheme="minorHAnsi" w:hint="eastAsia"/>
          <w:szCs w:val="22"/>
        </w:rPr>
        <w:t>で期待ありデータと期待なしデータの割合が均等になるようにした。</w:t>
      </w:r>
      <w:r w:rsidR="0080293E">
        <w:rPr>
          <w:rFonts w:ascii="Helvetica" w:hAnsi="Helvetica" w:cs="Helvetica"/>
          <w:color w:val="000000"/>
          <w:sz w:val="23"/>
          <w:szCs w:val="23"/>
        </w:rPr>
        <w:t>このとき</w:t>
      </w:r>
      <w:r w:rsidR="0080293E">
        <w:rPr>
          <w:rFonts w:ascii="Helvetica" w:hAnsi="Helvetica" w:cs="Helvetica" w:hint="eastAsia"/>
          <w:color w:val="000000"/>
          <w:sz w:val="23"/>
          <w:szCs w:val="23"/>
        </w:rPr>
        <w:t>、</w:t>
      </w:r>
      <w:r w:rsidR="0080293E">
        <w:rPr>
          <w:rFonts w:ascii="Helvetica" w:hAnsi="Helvetica" w:cs="Helvetica"/>
          <w:color w:val="000000"/>
          <w:sz w:val="23"/>
          <w:szCs w:val="23"/>
        </w:rPr>
        <w:t>学習データと検証データは、事前学習済みの</w:t>
      </w:r>
      <w:r w:rsidR="0080293E">
        <w:rPr>
          <w:rFonts w:ascii="Helvetica" w:hAnsi="Helvetica" w:cs="Helvetica"/>
          <w:color w:val="000000"/>
          <w:sz w:val="23"/>
          <w:szCs w:val="23"/>
        </w:rPr>
        <w:t>BERT</w:t>
      </w:r>
      <w:r w:rsidR="0080293E">
        <w:rPr>
          <w:rFonts w:ascii="Helvetica" w:hAnsi="Helvetica" w:cs="Helvetica"/>
          <w:color w:val="000000"/>
          <w:sz w:val="23"/>
          <w:szCs w:val="23"/>
        </w:rPr>
        <w:t>モデルをファインチューニングさせるために</w:t>
      </w:r>
      <w:r w:rsidR="0080293E">
        <w:rPr>
          <w:rFonts w:ascii="Helvetica" w:hAnsi="Helvetica" w:cs="Helvetica" w:hint="eastAsia"/>
          <w:color w:val="000000"/>
          <w:sz w:val="23"/>
          <w:szCs w:val="23"/>
        </w:rPr>
        <w:t>使用する。そして、</w:t>
      </w:r>
      <w:r w:rsidR="0080293E">
        <w:rPr>
          <w:rFonts w:ascii="Helvetica" w:hAnsi="Helvetica" w:cs="Helvetica"/>
          <w:color w:val="000000"/>
          <w:sz w:val="23"/>
          <w:szCs w:val="23"/>
        </w:rPr>
        <w:t>ファインチューニングした</w:t>
      </w:r>
      <w:r w:rsidR="0080293E">
        <w:rPr>
          <w:rFonts w:ascii="Helvetica" w:hAnsi="Helvetica" w:cs="Helvetica"/>
          <w:color w:val="000000"/>
          <w:sz w:val="23"/>
          <w:szCs w:val="23"/>
        </w:rPr>
        <w:t xml:space="preserve">BERT </w:t>
      </w:r>
      <w:r w:rsidR="0080293E">
        <w:rPr>
          <w:rFonts w:ascii="Helvetica" w:hAnsi="Helvetica" w:cs="Helvetica"/>
          <w:color w:val="000000"/>
          <w:sz w:val="23"/>
          <w:szCs w:val="23"/>
        </w:rPr>
        <w:t>モデルに対し、テストデータを用いて評価を行う</w:t>
      </w:r>
      <w:r w:rsidR="0080293E">
        <w:rPr>
          <w:rFonts w:ascii="Helvetica" w:hAnsi="Helvetica" w:cs="Helvetica" w:hint="eastAsia"/>
          <w:color w:val="000000"/>
          <w:sz w:val="23"/>
          <w:szCs w:val="23"/>
        </w:rPr>
        <w:t>。</w:t>
      </w:r>
    </w:p>
    <w:p w14:paraId="60DBAE67" w14:textId="77777777" w:rsidR="0080293E" w:rsidRDefault="0080293E" w:rsidP="0080293E">
      <w:pPr>
        <w:rPr>
          <w:rFonts w:ascii="Helvetica" w:hAnsi="Helvetica" w:cs="Helvetica"/>
          <w:color w:val="000000"/>
          <w:sz w:val="23"/>
          <w:szCs w:val="23"/>
        </w:rPr>
      </w:pPr>
    </w:p>
    <w:p w14:paraId="66BE96B5" w14:textId="77777777" w:rsidR="0080293E" w:rsidRDefault="0080293E" w:rsidP="0080293E">
      <w:r>
        <w:t>4</w:t>
      </w:r>
      <w:r w:rsidRPr="00630FF1">
        <w:t xml:space="preserve">.4 </w:t>
      </w:r>
      <w:r>
        <w:rPr>
          <w:rFonts w:hint="eastAsia"/>
        </w:rPr>
        <w:t>評価手法</w:t>
      </w:r>
    </w:p>
    <w:p w14:paraId="1DD1B2AE" w14:textId="7788D1FC" w:rsidR="004307FD" w:rsidRDefault="0080293E" w:rsidP="004307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r>
        <w:rPr>
          <w:rFonts w:hint="eastAsia"/>
        </w:rPr>
        <w:lastRenderedPageBreak/>
        <w:t>評価指標については</w:t>
      </w:r>
      <w:r w:rsidRPr="00BF0AE5">
        <w:rPr>
          <w:rFonts w:hint="eastAsia"/>
        </w:rPr>
        <w:t>適合率</w:t>
      </w:r>
      <w:r>
        <w:rPr>
          <w:rFonts w:hint="eastAsia"/>
        </w:rPr>
        <w:t>、</w:t>
      </w:r>
      <w:r w:rsidRPr="00BF0AE5">
        <w:t>再現率</w:t>
      </w:r>
      <w:r>
        <w:rPr>
          <w:rFonts w:hint="eastAsia"/>
        </w:rPr>
        <w:t>、</w:t>
      </w:r>
      <w:r w:rsidRPr="00BF0AE5">
        <w:t>F値</w:t>
      </w:r>
      <w:r>
        <w:rPr>
          <w:rFonts w:hint="eastAsia"/>
        </w:rPr>
        <w:t>を用いて評価を行</w:t>
      </w:r>
      <w:r w:rsidR="004307FD">
        <w:rPr>
          <w:rFonts w:hint="eastAsia"/>
        </w:rPr>
        <w:t>った</w:t>
      </w:r>
      <w:r>
        <w:rPr>
          <w:rFonts w:hint="eastAsia"/>
        </w:rPr>
        <w:t>。それぞれのモデルに対して</w:t>
      </w:r>
      <w:r>
        <w:t>5</w:t>
      </w:r>
      <w:r>
        <w:rPr>
          <w:rFonts w:hint="eastAsia"/>
        </w:rPr>
        <w:t>回ずつ実験を行い、それぞれの</w:t>
      </w:r>
      <w:r w:rsidRPr="00BF0AE5">
        <w:rPr>
          <w:rFonts w:hint="eastAsia"/>
        </w:rPr>
        <w:t>適合率</w:t>
      </w:r>
      <w:r>
        <w:rPr>
          <w:rFonts w:hint="eastAsia"/>
        </w:rPr>
        <w:t>、</w:t>
      </w:r>
      <w:r w:rsidRPr="00BF0AE5">
        <w:t>再現率</w:t>
      </w:r>
      <w:r>
        <w:rPr>
          <w:rFonts w:hint="eastAsia"/>
        </w:rPr>
        <w:t>、</w:t>
      </w:r>
      <w:r w:rsidRPr="00BF0AE5">
        <w:t>F値</w:t>
      </w:r>
      <w:r>
        <w:rPr>
          <w:rFonts w:hint="eastAsia"/>
        </w:rPr>
        <w:t>の平均値を評価値として使用</w:t>
      </w:r>
      <w:r w:rsidR="002E2A28">
        <w:rPr>
          <w:rFonts w:hint="eastAsia"/>
        </w:rPr>
        <w:t>した</w:t>
      </w:r>
      <w:r>
        <w:rPr>
          <w:rFonts w:hint="eastAsia"/>
        </w:rPr>
        <w:t>。</w:t>
      </w:r>
      <w:r w:rsidR="004307FD" w:rsidRPr="004307FD">
        <w:rPr>
          <w:rFonts w:hint="eastAsia"/>
        </w:rPr>
        <w:t>また、分類結果の詳細な分析を行うため、誤分類データの傾向を解析</w:t>
      </w:r>
      <w:r w:rsidR="004307FD" w:rsidRPr="004307FD">
        <w:t>し、誤りが多く発生するケースを抽出した。これにより、モデルごとの特性を比較し、分類精度向上のための改善点を</w:t>
      </w:r>
      <w:r w:rsidR="004307FD">
        <w:rPr>
          <w:rFonts w:hint="eastAsia"/>
        </w:rPr>
        <w:t>考察した</w:t>
      </w:r>
      <w:r w:rsidR="004307FD" w:rsidRPr="004307FD">
        <w:t>。</w:t>
      </w:r>
    </w:p>
    <w:p w14:paraId="458135A3" w14:textId="77777777" w:rsidR="004307FD" w:rsidRDefault="004307FD" w:rsidP="004307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p>
    <w:p w14:paraId="2F05575B" w14:textId="10C08A2A" w:rsidR="0080293E" w:rsidRDefault="0080293E" w:rsidP="004307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r>
        <w:t xml:space="preserve">4.5 </w:t>
      </w:r>
      <w:r>
        <w:rPr>
          <w:rFonts w:hint="eastAsia"/>
        </w:rPr>
        <w:t>結果</w:t>
      </w:r>
    </w:p>
    <w:p w14:paraId="31C03C1B" w14:textId="5A0B1DF3" w:rsidR="007E67B7" w:rsidRPr="00616414" w:rsidRDefault="007E67B7" w:rsidP="00616414">
      <w:r>
        <w:rPr>
          <w:rFonts w:hint="eastAsia"/>
        </w:rPr>
        <w:t>対話文からカスタマーの期待を抽出する際、文分類モデルを用いた場合の</w:t>
      </w:r>
      <w:r>
        <w:t>F</w:t>
      </w:r>
      <w:r w:rsidR="004905FD">
        <w:rPr>
          <w:rFonts w:hint="eastAsia"/>
        </w:rPr>
        <w:t>値</w:t>
      </w:r>
      <w:r>
        <w:rPr>
          <w:rFonts w:hint="eastAsia"/>
        </w:rPr>
        <w:t>は</w:t>
      </w:r>
      <w:r>
        <w:t>0.7984 であり、</w:t>
      </w:r>
      <w:r>
        <w:rPr>
          <w:rFonts w:hint="eastAsia"/>
        </w:rPr>
        <w:t>文分類モデルを用いた場合の</w:t>
      </w:r>
      <w:r>
        <w:t>F</w:t>
      </w:r>
      <w:r w:rsidR="004905FD">
        <w:rPr>
          <w:rFonts w:hint="eastAsia"/>
        </w:rPr>
        <w:t>値</w:t>
      </w:r>
      <w:r>
        <w:rPr>
          <w:rFonts w:hint="eastAsia"/>
        </w:rPr>
        <w:t>は</w:t>
      </w:r>
      <w:r>
        <w:t>0.7958 という結果が得られた。</w:t>
      </w:r>
      <w:r w:rsidR="00616414">
        <w:rPr>
          <w:rFonts w:hint="eastAsia"/>
        </w:rPr>
        <w:t>また、表</w:t>
      </w:r>
      <w:r w:rsidR="00616414">
        <w:t>6は、テストデータに対する予測と正解の</w:t>
      </w:r>
      <w:proofErr w:type="gramStart"/>
      <w:r w:rsidR="00616414">
        <w:t>組み分け</w:t>
      </w:r>
      <w:proofErr w:type="gramEnd"/>
      <w:r w:rsidR="00616414">
        <w:t>を、混</w:t>
      </w:r>
      <w:r w:rsidR="00616414">
        <w:rPr>
          <w:rFonts w:hint="eastAsia"/>
        </w:rPr>
        <w:t>合行列としてまとめたものである。</w:t>
      </w:r>
    </w:p>
    <w:p w14:paraId="36CEAE94" w14:textId="77777777" w:rsidR="007E67B7" w:rsidRDefault="007E67B7" w:rsidP="007E67B7"/>
    <w:p w14:paraId="27100AD3" w14:textId="77777777" w:rsidR="0080293E" w:rsidRPr="00616414" w:rsidRDefault="0080293E" w:rsidP="0080293E"/>
    <w:p w14:paraId="2D7C061D" w14:textId="77777777" w:rsidR="0080293E" w:rsidRDefault="0080293E" w:rsidP="0080293E">
      <w:r>
        <w:t xml:space="preserve">4.6 </w:t>
      </w:r>
      <w:r>
        <w:rPr>
          <w:rFonts w:hint="eastAsia"/>
        </w:rPr>
        <w:t>考察</w:t>
      </w:r>
    </w:p>
    <w:p w14:paraId="49073517" w14:textId="40459103" w:rsidR="00616414" w:rsidRPr="007E67B7" w:rsidRDefault="00616414" w:rsidP="00616414">
      <w:pPr>
        <w:widowControl w:val="0"/>
        <w:spacing w:line="259" w:lineRule="auto"/>
      </w:pPr>
      <w:r>
        <w:rPr>
          <w:rFonts w:hint="eastAsia"/>
        </w:rPr>
        <w:t>結果の通り</w:t>
      </w:r>
      <w:r w:rsidR="00DE1FD4">
        <w:rPr>
          <w:rFonts w:hint="eastAsia"/>
        </w:rPr>
        <w:t>、</w:t>
      </w:r>
      <w:r w:rsidR="00DE1FD4">
        <w:t>両モデルの精度には大きな差は見られなかったが、F1スコアの観点からは文分類モデルの方がわずかに優れた分類性能を示した。</w:t>
      </w:r>
      <w:r>
        <w:rPr>
          <w:rFonts w:hint="eastAsia"/>
        </w:rPr>
        <w:t>一方で、それぞれのモデルの適合率と再現率の値から、対話対分類モデルは「期待あり」と判断する基準がやや緩く、期待と判断する文の数が文分類モデルよりも多いことが分かった。このことから、対話対単位の分類では、カスタマーのより期待を逃さず捉えられる傾向があると推察される。オペレーターにとって最も重要なのは、カスタマーの期待をできる限り漏れなく抽出することであるという仮定のもと、適合率と再現率の差が小さい点を考慮すると、場合によっては対話対分類モデルの方が実用的に優れている</w:t>
      </w:r>
      <w:r w:rsidR="00DE1FD4">
        <w:rPr>
          <w:rFonts w:hint="eastAsia"/>
        </w:rPr>
        <w:t>と言える。</w:t>
      </w:r>
    </w:p>
    <w:p w14:paraId="7DFE8C28" w14:textId="07B00A58" w:rsidR="005B2E16" w:rsidRDefault="00DE1FD4" w:rsidP="0061641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hint="eastAsia"/>
        </w:rPr>
      </w:pPr>
      <w:r>
        <w:rPr>
          <w:rFonts w:hint="eastAsia"/>
        </w:rPr>
        <w:t>次に、</w:t>
      </w:r>
      <w:r w:rsidR="00616414">
        <w:rPr>
          <w:rFonts w:hint="eastAsia"/>
        </w:rPr>
        <w:t>実際の誤分類ケースからそれぞれのモデルの特徴について考察する。</w:t>
      </w:r>
    </w:p>
    <w:p w14:paraId="453D9BD3" w14:textId="7C5B8D86" w:rsidR="00DE1FD4" w:rsidRPr="00DE1FD4" w:rsidRDefault="00616414" w:rsidP="00DE1FD4">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000000"/>
          <w:sz w:val="23"/>
          <w:szCs w:val="23"/>
        </w:rPr>
      </w:pPr>
      <w:r>
        <w:rPr>
          <w:rFonts w:ascii="Helvetica" w:hAnsi="Helvetica" w:cs="Helvetica" w:hint="eastAsia"/>
          <w:color w:val="000000"/>
          <w:sz w:val="23"/>
          <w:szCs w:val="23"/>
        </w:rPr>
        <w:t>まずは、両モデルで取りこぼしてしまった期待について見ていく。</w:t>
      </w:r>
      <w:r w:rsidR="00DE1FD4">
        <w:rPr>
          <w:rFonts w:ascii="Helvetica" w:hAnsi="Helvetica" w:cs="Helvetica" w:hint="eastAsia"/>
          <w:color w:val="000000"/>
          <w:sz w:val="23"/>
          <w:szCs w:val="23"/>
        </w:rPr>
        <w:t>この期待の</w:t>
      </w:r>
      <w:r w:rsidR="00DE1FD4">
        <w:rPr>
          <w:rFonts w:ascii="Helvetica" w:hAnsi="Helvetica" w:cs="Helvetica" w:hint="eastAsia"/>
          <w:color w:val="000000"/>
          <w:sz w:val="23"/>
          <w:szCs w:val="23"/>
        </w:rPr>
        <w:t>実際の例を例文</w:t>
      </w:r>
      <w:r w:rsidR="00DE1FD4">
        <w:rPr>
          <w:rFonts w:ascii="Helvetica" w:hAnsi="Helvetica" w:cs="Helvetica"/>
          <w:color w:val="000000"/>
          <w:sz w:val="23"/>
          <w:szCs w:val="23"/>
        </w:rPr>
        <w:t>6-1</w:t>
      </w:r>
      <w:r w:rsidR="00DE1FD4">
        <w:rPr>
          <w:rFonts w:ascii="Helvetica" w:hAnsi="Helvetica" w:cs="Helvetica" w:hint="eastAsia"/>
          <w:color w:val="000000"/>
          <w:sz w:val="23"/>
          <w:szCs w:val="23"/>
        </w:rPr>
        <w:t>、</w:t>
      </w:r>
      <w:r w:rsidR="00DE1FD4">
        <w:rPr>
          <w:rFonts w:ascii="Helvetica" w:hAnsi="Helvetica" w:cs="Helvetica"/>
          <w:color w:val="000000"/>
          <w:sz w:val="23"/>
          <w:szCs w:val="23"/>
        </w:rPr>
        <w:t>6-2</w:t>
      </w:r>
      <w:r w:rsidR="00DE1FD4">
        <w:rPr>
          <w:rFonts w:ascii="Helvetica" w:hAnsi="Helvetica" w:cs="Helvetica" w:hint="eastAsia"/>
          <w:color w:val="000000"/>
          <w:sz w:val="23"/>
          <w:szCs w:val="23"/>
        </w:rPr>
        <w:t>に示</w:t>
      </w:r>
      <w:r w:rsidR="00DE1FD4">
        <w:rPr>
          <w:rFonts w:ascii="Helvetica" w:hAnsi="Helvetica" w:cs="Helvetica" w:hint="eastAsia"/>
          <w:color w:val="000000"/>
          <w:sz w:val="23"/>
          <w:szCs w:val="23"/>
        </w:rPr>
        <w:t>した</w:t>
      </w:r>
      <w:r w:rsidR="00DE1FD4">
        <w:rPr>
          <w:rFonts w:ascii="Helvetica" w:hAnsi="Helvetica" w:cs="Helvetica" w:hint="eastAsia"/>
          <w:color w:val="000000"/>
          <w:sz w:val="23"/>
          <w:szCs w:val="23"/>
        </w:rPr>
        <w:t>。</w:t>
      </w:r>
    </w:p>
    <w:p w14:paraId="6C59EDD9" w14:textId="77777777" w:rsidR="00DE1FD4" w:rsidRPr="00616414" w:rsidRDefault="00DE1FD4" w:rsidP="00DE1FD4">
      <w:r w:rsidRPr="00616414">
        <w:rPr>
          <w:rFonts w:hint="eastAsia"/>
        </w:rPr>
        <w:t>オペレーター</w:t>
      </w:r>
      <w:r w:rsidRPr="00616414">
        <w:t xml:space="preserve">: 前者？  </w:t>
      </w:r>
    </w:p>
    <w:p w14:paraId="510680F6" w14:textId="77777777" w:rsidR="00DE1FD4" w:rsidRPr="00616414" w:rsidRDefault="00DE1FD4" w:rsidP="00DE1FD4">
      <w:r w:rsidRPr="00616414">
        <w:rPr>
          <w:rFonts w:hint="eastAsia"/>
        </w:rPr>
        <w:t>カスタマー</w:t>
      </w:r>
      <w:r w:rsidRPr="00616414">
        <w:t xml:space="preserve">: </w:t>
      </w:r>
      <w:proofErr w:type="gramStart"/>
      <w:r w:rsidRPr="00616414">
        <w:t>貸切</w:t>
      </w:r>
      <w:proofErr w:type="gramEnd"/>
      <w:r w:rsidRPr="00616414">
        <w:t>。</w:t>
      </w:r>
    </w:p>
    <w:p w14:paraId="1E8064F5" w14:textId="77777777" w:rsidR="00DE1FD4" w:rsidRPr="00616414" w:rsidRDefault="00DE1FD4" w:rsidP="00DE1FD4">
      <w:r w:rsidRPr="00616414">
        <w:rPr>
          <w:rFonts w:hint="eastAsia"/>
        </w:rPr>
        <w:t>オペレーター</w:t>
      </w:r>
      <w:r w:rsidRPr="00616414">
        <w:t xml:space="preserve">: 候補の一つとして、はい、押さえておき。 </w:t>
      </w:r>
    </w:p>
    <w:p w14:paraId="3EADDAF4" w14:textId="77777777" w:rsidR="00DE1FD4" w:rsidRDefault="00DE1FD4" w:rsidP="00DE1FD4">
      <w:r w:rsidRPr="00616414">
        <w:rPr>
          <w:rFonts w:hint="eastAsia"/>
        </w:rPr>
        <w:t>カスタマー</w:t>
      </w:r>
      <w:r w:rsidRPr="00616414">
        <w:t>: お願いします。はい</w:t>
      </w:r>
    </w:p>
    <w:p w14:paraId="260AB5FF" w14:textId="678FB98D" w:rsidR="00616414" w:rsidRPr="00DE1FD4" w:rsidRDefault="00616414" w:rsidP="00A76F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000000"/>
          <w:sz w:val="23"/>
          <w:szCs w:val="23"/>
        </w:rPr>
      </w:pPr>
    </w:p>
    <w:p w14:paraId="5584994E" w14:textId="0A7C9E61" w:rsidR="005B2E16" w:rsidRDefault="00DE1FD4" w:rsidP="00A76F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000000"/>
          <w:sz w:val="23"/>
          <w:szCs w:val="23"/>
        </w:rPr>
      </w:pPr>
      <w:r>
        <w:rPr>
          <w:rFonts w:ascii="Helvetica" w:hAnsi="Helvetica" w:cs="Helvetica" w:hint="eastAsia"/>
          <w:color w:val="000000"/>
          <w:sz w:val="23"/>
          <w:szCs w:val="23"/>
        </w:rPr>
        <w:t>これに値する期待は、例文</w:t>
      </w:r>
      <w:r>
        <w:rPr>
          <w:rFonts w:ascii="Helvetica" w:hAnsi="Helvetica" w:cs="Helvetica"/>
          <w:color w:val="000000"/>
          <w:sz w:val="23"/>
          <w:szCs w:val="23"/>
        </w:rPr>
        <w:t>6-1</w:t>
      </w:r>
      <w:r>
        <w:rPr>
          <w:rFonts w:ascii="Helvetica" w:hAnsi="Helvetica" w:cs="Helvetica" w:hint="eastAsia"/>
          <w:color w:val="000000"/>
          <w:sz w:val="23"/>
          <w:szCs w:val="23"/>
        </w:rPr>
        <w:t>のように</w:t>
      </w:r>
      <w:r w:rsidRPr="00DE1FD4">
        <w:rPr>
          <w:rFonts w:ascii="Helvetica" w:hAnsi="Helvetica" w:cs="Helvetica" w:hint="eastAsia"/>
          <w:color w:val="000000"/>
          <w:sz w:val="23"/>
          <w:szCs w:val="23"/>
        </w:rPr>
        <w:t>情報が極端に少なく単語の意図判別が難しい</w:t>
      </w:r>
      <w:r>
        <w:rPr>
          <w:rFonts w:ascii="Helvetica" w:hAnsi="Helvetica" w:cs="Helvetica" w:hint="eastAsia"/>
          <w:color w:val="000000"/>
          <w:sz w:val="23"/>
          <w:szCs w:val="23"/>
        </w:rPr>
        <w:t>期待</w:t>
      </w:r>
      <w:r w:rsidRPr="00DE1FD4">
        <w:rPr>
          <w:rFonts w:ascii="Helvetica" w:hAnsi="Helvetica" w:cs="Helvetica" w:hint="eastAsia"/>
          <w:color w:val="000000"/>
          <w:sz w:val="23"/>
          <w:szCs w:val="23"/>
        </w:rPr>
        <w:t>や、</w:t>
      </w:r>
      <w:r>
        <w:rPr>
          <w:rFonts w:ascii="Helvetica" w:hAnsi="Helvetica" w:cs="Helvetica" w:hint="eastAsia"/>
          <w:color w:val="000000"/>
          <w:sz w:val="23"/>
          <w:szCs w:val="23"/>
        </w:rPr>
        <w:t>例文</w:t>
      </w:r>
      <w:r>
        <w:rPr>
          <w:rFonts w:ascii="Helvetica" w:hAnsi="Helvetica" w:cs="Helvetica"/>
          <w:color w:val="000000"/>
          <w:sz w:val="23"/>
          <w:szCs w:val="23"/>
        </w:rPr>
        <w:t>6-</w:t>
      </w:r>
      <w:r>
        <w:rPr>
          <w:rFonts w:ascii="Helvetica" w:hAnsi="Helvetica" w:cs="Helvetica"/>
          <w:color w:val="000000"/>
          <w:sz w:val="23"/>
          <w:szCs w:val="23"/>
        </w:rPr>
        <w:t>2</w:t>
      </w:r>
      <w:r>
        <w:rPr>
          <w:rFonts w:ascii="Helvetica" w:hAnsi="Helvetica" w:cs="Helvetica" w:hint="eastAsia"/>
          <w:color w:val="000000"/>
          <w:sz w:val="23"/>
          <w:szCs w:val="23"/>
        </w:rPr>
        <w:t>のように</w:t>
      </w:r>
      <w:r>
        <w:rPr>
          <w:rFonts w:ascii="Helvetica" w:hAnsi="Helvetica" w:cs="Helvetica" w:hint="eastAsia"/>
          <w:color w:val="000000"/>
          <w:sz w:val="23"/>
          <w:szCs w:val="23"/>
        </w:rPr>
        <w:t>期待を示すような発言があっても文章の</w:t>
      </w:r>
      <w:r w:rsidRPr="00DE1FD4">
        <w:rPr>
          <w:rFonts w:ascii="Helvetica" w:hAnsi="Helvetica" w:cs="Helvetica" w:hint="eastAsia"/>
          <w:color w:val="000000"/>
          <w:sz w:val="23"/>
          <w:szCs w:val="23"/>
        </w:rPr>
        <w:t>省略の影響で曖昧な意味合いの</w:t>
      </w:r>
      <w:r>
        <w:rPr>
          <w:rFonts w:ascii="Helvetica" w:hAnsi="Helvetica" w:cs="Helvetica" w:hint="eastAsia"/>
          <w:color w:val="000000"/>
          <w:sz w:val="23"/>
          <w:szCs w:val="23"/>
        </w:rPr>
        <w:t>期待</w:t>
      </w:r>
      <w:r w:rsidRPr="00DE1FD4">
        <w:rPr>
          <w:rFonts w:ascii="Helvetica" w:hAnsi="Helvetica" w:cs="Helvetica" w:hint="eastAsia"/>
          <w:color w:val="000000"/>
          <w:sz w:val="23"/>
          <w:szCs w:val="23"/>
        </w:rPr>
        <w:t>が多く見られ</w:t>
      </w:r>
      <w:r>
        <w:rPr>
          <w:rFonts w:ascii="Helvetica" w:hAnsi="Helvetica" w:cs="Helvetica" w:hint="eastAsia"/>
          <w:color w:val="000000"/>
          <w:sz w:val="23"/>
          <w:szCs w:val="23"/>
        </w:rPr>
        <w:t>た</w:t>
      </w:r>
      <w:r w:rsidRPr="00DE1FD4">
        <w:rPr>
          <w:rFonts w:ascii="Helvetica" w:hAnsi="Helvetica" w:cs="Helvetica" w:hint="eastAsia"/>
          <w:color w:val="000000"/>
          <w:sz w:val="23"/>
          <w:szCs w:val="23"/>
        </w:rPr>
        <w:t>。これは抽出対象が対話文章であるこ</w:t>
      </w:r>
      <w:r>
        <w:rPr>
          <w:rFonts w:ascii="Helvetica" w:hAnsi="Helvetica" w:cs="Helvetica" w:hint="eastAsia"/>
          <w:color w:val="000000"/>
          <w:sz w:val="23"/>
          <w:szCs w:val="23"/>
        </w:rPr>
        <w:t>とに大きな影響を受けていると考えられる。</w:t>
      </w:r>
    </w:p>
    <w:p w14:paraId="30335456" w14:textId="53B719F9" w:rsidR="00DE1FD4" w:rsidRDefault="00DE1FD4" w:rsidP="00DE1FD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000000"/>
          <w:sz w:val="23"/>
          <w:szCs w:val="23"/>
        </w:rPr>
      </w:pPr>
      <w:r>
        <w:rPr>
          <w:rFonts w:ascii="Helvetica" w:hAnsi="Helvetica" w:cs="Helvetica" w:hint="eastAsia"/>
          <w:color w:val="000000"/>
          <w:sz w:val="23"/>
          <w:szCs w:val="23"/>
        </w:rPr>
        <w:lastRenderedPageBreak/>
        <w:t>次に</w:t>
      </w:r>
      <w:r w:rsidRPr="00DE1FD4">
        <w:rPr>
          <w:rFonts w:ascii="Helvetica" w:hAnsi="Helvetica" w:cs="Helvetica" w:hint="eastAsia"/>
          <w:color w:val="000000"/>
          <w:sz w:val="23"/>
          <w:szCs w:val="23"/>
        </w:rPr>
        <w:t>文分類モデルでのみ抽出できなかった期待について</w:t>
      </w:r>
      <w:r w:rsidR="002A6CF0">
        <w:rPr>
          <w:rFonts w:ascii="Helvetica" w:hAnsi="Helvetica" w:cs="Helvetica" w:hint="eastAsia"/>
          <w:color w:val="000000"/>
          <w:sz w:val="23"/>
          <w:szCs w:val="23"/>
        </w:rPr>
        <w:t>例文</w:t>
      </w:r>
      <w:r w:rsidR="002A6CF0">
        <w:rPr>
          <w:rFonts w:ascii="Helvetica" w:hAnsi="Helvetica" w:cs="Helvetica"/>
          <w:color w:val="000000"/>
          <w:sz w:val="23"/>
          <w:szCs w:val="23"/>
        </w:rPr>
        <w:t>6-3</w:t>
      </w:r>
      <w:r w:rsidR="002A6CF0">
        <w:rPr>
          <w:rFonts w:ascii="Helvetica" w:hAnsi="Helvetica" w:cs="Helvetica" w:hint="eastAsia"/>
          <w:color w:val="000000"/>
          <w:sz w:val="23"/>
          <w:szCs w:val="23"/>
        </w:rPr>
        <w:t>、例文</w:t>
      </w:r>
      <w:r w:rsidR="002A6CF0">
        <w:rPr>
          <w:rFonts w:ascii="Helvetica" w:hAnsi="Helvetica" w:cs="Helvetica"/>
          <w:color w:val="000000"/>
          <w:sz w:val="23"/>
          <w:szCs w:val="23"/>
        </w:rPr>
        <w:t>6-4</w:t>
      </w:r>
      <w:r w:rsidR="002A6CF0">
        <w:rPr>
          <w:rFonts w:ascii="Helvetica" w:hAnsi="Helvetica" w:cs="Helvetica" w:hint="eastAsia"/>
          <w:color w:val="000000"/>
          <w:sz w:val="23"/>
          <w:szCs w:val="23"/>
        </w:rPr>
        <w:t>に示す</w:t>
      </w:r>
      <w:r w:rsidRPr="00DE1FD4">
        <w:rPr>
          <w:rFonts w:ascii="Helvetica" w:hAnsi="Helvetica" w:cs="Helvetica" w:hint="eastAsia"/>
          <w:color w:val="000000"/>
          <w:sz w:val="23"/>
          <w:szCs w:val="23"/>
        </w:rPr>
        <w:t>。</w:t>
      </w:r>
      <w:r>
        <w:rPr>
          <w:rFonts w:ascii="Helvetica" w:hAnsi="Helvetica" w:cs="Helvetica" w:hint="eastAsia"/>
          <w:color w:val="000000"/>
          <w:sz w:val="23"/>
          <w:szCs w:val="23"/>
        </w:rPr>
        <w:t>ここではオペレーターとカスマターの対話対を示すが、</w:t>
      </w:r>
      <w:r w:rsidRPr="00DE1FD4">
        <w:rPr>
          <w:rFonts w:ascii="Helvetica" w:eastAsiaTheme="minorEastAsia" w:hAnsi="Helvetica" w:cs="Helvetica" w:hint="eastAsia"/>
          <w:color w:val="000000"/>
          <w:sz w:val="23"/>
          <w:szCs w:val="23"/>
          <w14:ligatures w14:val="standardContextual"/>
        </w:rPr>
        <w:t>実際</w:t>
      </w:r>
      <w:r>
        <w:rPr>
          <w:rFonts w:ascii="Helvetica" w:hAnsi="Helvetica" w:cs="Helvetica" w:hint="eastAsia"/>
          <w:color w:val="000000"/>
          <w:sz w:val="23"/>
          <w:szCs w:val="23"/>
        </w:rPr>
        <w:t>の</w:t>
      </w:r>
      <w:r w:rsidRPr="00DE1FD4">
        <w:rPr>
          <w:rFonts w:ascii="Helvetica" w:eastAsiaTheme="minorEastAsia" w:hAnsi="Helvetica" w:cs="Helvetica" w:hint="eastAsia"/>
          <w:color w:val="000000"/>
          <w:sz w:val="23"/>
          <w:szCs w:val="23"/>
          <w14:ligatures w14:val="standardContextual"/>
        </w:rPr>
        <w:t>文分類モデルにはオペレーターの発話は学習させてないので、文分類モデルでのみ</w:t>
      </w:r>
      <w:r w:rsidRPr="00DE1FD4">
        <w:rPr>
          <w:rFonts w:ascii="Helvetica" w:hAnsi="Helvetica" w:cs="Helvetica" w:hint="eastAsia"/>
          <w:color w:val="000000"/>
          <w:sz w:val="23"/>
          <w:szCs w:val="23"/>
        </w:rPr>
        <w:t>抽出できなかった</w:t>
      </w:r>
      <w:r w:rsidRPr="00DE1FD4">
        <w:rPr>
          <w:rFonts w:ascii="Helvetica" w:eastAsiaTheme="minorEastAsia" w:hAnsi="Helvetica" w:cs="Helvetica" w:hint="eastAsia"/>
          <w:color w:val="000000"/>
          <w:sz w:val="23"/>
          <w:szCs w:val="23"/>
          <w14:ligatures w14:val="standardContextual"/>
        </w:rPr>
        <w:t>期待の対話対分類モデル</w:t>
      </w:r>
      <w:r>
        <w:rPr>
          <w:rFonts w:ascii="Helvetica" w:hAnsi="Helvetica" w:cs="Helvetica" w:hint="eastAsia"/>
          <w:color w:val="000000"/>
          <w:sz w:val="23"/>
          <w:szCs w:val="23"/>
        </w:rPr>
        <w:t>で</w:t>
      </w:r>
      <w:r w:rsidR="00774173">
        <w:rPr>
          <w:rFonts w:ascii="Helvetica" w:hAnsi="Helvetica" w:cs="Helvetica" w:hint="eastAsia"/>
          <w:color w:val="000000"/>
          <w:sz w:val="23"/>
          <w:szCs w:val="23"/>
        </w:rPr>
        <w:t>抽出した</w:t>
      </w:r>
      <w:r w:rsidRPr="00DE1FD4">
        <w:rPr>
          <w:rFonts w:ascii="Helvetica" w:eastAsiaTheme="minorEastAsia" w:hAnsi="Helvetica" w:cs="Helvetica" w:hint="eastAsia"/>
          <w:color w:val="000000"/>
          <w:sz w:val="23"/>
          <w:szCs w:val="23"/>
          <w14:ligatures w14:val="standardContextual"/>
        </w:rPr>
        <w:t>文章</w:t>
      </w:r>
      <w:r>
        <w:rPr>
          <w:rFonts w:ascii="Helvetica" w:hAnsi="Helvetica" w:cs="Helvetica" w:hint="eastAsia"/>
          <w:color w:val="000000"/>
          <w:sz w:val="23"/>
          <w:szCs w:val="23"/>
        </w:rPr>
        <w:t>である</w:t>
      </w:r>
      <w:r w:rsidRPr="00DE1FD4">
        <w:rPr>
          <w:rFonts w:ascii="Helvetica" w:eastAsiaTheme="minorEastAsia" w:hAnsi="Helvetica" w:cs="Helvetica" w:hint="eastAsia"/>
          <w:color w:val="000000"/>
          <w:sz w:val="23"/>
          <w:szCs w:val="23"/>
          <w14:ligatures w14:val="standardContextual"/>
        </w:rPr>
        <w:t>。</w:t>
      </w:r>
    </w:p>
    <w:p w14:paraId="38DA2115" w14:textId="77777777" w:rsidR="002A6CF0" w:rsidRPr="002A6CF0" w:rsidRDefault="002A6CF0" w:rsidP="002A6C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000000"/>
          <w:sz w:val="23"/>
          <w:szCs w:val="23"/>
        </w:rPr>
      </w:pPr>
      <w:r w:rsidRPr="002A6CF0">
        <w:rPr>
          <w:rFonts w:ascii="Helvetica" w:hAnsi="Helvetica" w:cs="Helvetica" w:hint="eastAsia"/>
          <w:color w:val="000000"/>
          <w:sz w:val="23"/>
          <w:szCs w:val="23"/>
        </w:rPr>
        <w:t>オペレーター：では、あのー、いれ、探していきたいと思う</w:t>
      </w:r>
      <w:proofErr w:type="gramStart"/>
      <w:r w:rsidRPr="002A6CF0">
        <w:rPr>
          <w:rFonts w:ascii="Helvetica" w:hAnsi="Helvetica" w:cs="Helvetica" w:hint="eastAsia"/>
          <w:color w:val="000000"/>
          <w:sz w:val="23"/>
          <w:szCs w:val="23"/>
        </w:rPr>
        <w:t>ん</w:t>
      </w:r>
      <w:proofErr w:type="gramEnd"/>
      <w:r w:rsidRPr="002A6CF0">
        <w:rPr>
          <w:rFonts w:ascii="Helvetica" w:hAnsi="Helvetica" w:cs="Helvetica" w:hint="eastAsia"/>
          <w:color w:val="000000"/>
          <w:sz w:val="23"/>
          <w:szCs w:val="23"/>
        </w:rPr>
        <w:t>ですけれども、あのー、何かご希望とかございますか？どこがいいとか、あのー、地名とかで。</w:t>
      </w:r>
    </w:p>
    <w:p w14:paraId="1CBCB585" w14:textId="326C4E6F" w:rsidR="002A6CF0" w:rsidRPr="002A6CF0" w:rsidRDefault="002A6CF0" w:rsidP="002A6C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hint="eastAsia"/>
          <w:color w:val="000000"/>
          <w:sz w:val="23"/>
          <w:szCs w:val="23"/>
        </w:rPr>
      </w:pPr>
      <w:r w:rsidRPr="002A6CF0">
        <w:rPr>
          <w:rFonts w:ascii="Helvetica" w:hAnsi="Helvetica" w:cs="Helvetica" w:hint="eastAsia"/>
          <w:color w:val="000000"/>
          <w:sz w:val="23"/>
          <w:szCs w:val="23"/>
        </w:rPr>
        <w:t>カスタマー：沖縄方面とかなんですかね？やっぱり。</w:t>
      </w:r>
    </w:p>
    <w:p w14:paraId="0E8C5DED" w14:textId="77777777" w:rsidR="002A6CF0" w:rsidRPr="002A6CF0" w:rsidRDefault="002A6CF0" w:rsidP="002A6C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000000"/>
          <w:sz w:val="23"/>
          <w:szCs w:val="23"/>
        </w:rPr>
      </w:pPr>
      <w:r w:rsidRPr="002A6CF0">
        <w:rPr>
          <w:rFonts w:ascii="Helvetica" w:hAnsi="Helvetica" w:cs="Helvetica" w:hint="eastAsia"/>
          <w:color w:val="000000"/>
          <w:sz w:val="23"/>
          <w:szCs w:val="23"/>
        </w:rPr>
        <w:t>オペレーター：はい。もしよろしければ</w:t>
      </w:r>
      <w:proofErr w:type="gramStart"/>
      <w:r w:rsidRPr="002A6CF0">
        <w:rPr>
          <w:rFonts w:ascii="Helvetica" w:hAnsi="Helvetica" w:cs="Helvetica" w:hint="eastAsia"/>
          <w:color w:val="000000"/>
          <w:sz w:val="23"/>
          <w:szCs w:val="23"/>
        </w:rPr>
        <w:t>で</w:t>
      </w:r>
      <w:proofErr w:type="gramEnd"/>
      <w:r w:rsidRPr="002A6CF0">
        <w:rPr>
          <w:rFonts w:ascii="Helvetica" w:hAnsi="Helvetica" w:cs="Helvetica" w:hint="eastAsia"/>
          <w:color w:val="000000"/>
          <w:sz w:val="23"/>
          <w:szCs w:val="23"/>
        </w:rPr>
        <w:t>すねー、こちらもー…、結構良いかなーって思いましたけれども、どうでしょう。世界遺産</w:t>
      </w:r>
      <w:proofErr w:type="gramStart"/>
      <w:r w:rsidRPr="002A6CF0">
        <w:rPr>
          <w:rFonts w:ascii="Helvetica" w:hAnsi="Helvetica" w:cs="Helvetica" w:hint="eastAsia"/>
          <w:color w:val="000000"/>
          <w:sz w:val="23"/>
          <w:szCs w:val="23"/>
        </w:rPr>
        <w:t>ばっ</w:t>
      </w:r>
      <w:proofErr w:type="gramEnd"/>
      <w:r w:rsidRPr="002A6CF0">
        <w:rPr>
          <w:rFonts w:ascii="Helvetica" w:hAnsi="Helvetica" w:cs="Helvetica" w:hint="eastAsia"/>
          <w:color w:val="000000"/>
          <w:sz w:val="23"/>
          <w:szCs w:val="23"/>
        </w:rPr>
        <w:t>、かり、だと、ちょっと…、飽きますかねー。もっと別のとこが良いですか。</w:t>
      </w:r>
    </w:p>
    <w:p w14:paraId="5A10A6B8" w14:textId="39FBFFD3" w:rsidR="002A6CF0" w:rsidRPr="002A6CF0" w:rsidRDefault="002A6CF0" w:rsidP="002A6CF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eastAsiaTheme="minorEastAsia" w:hAnsi="Helvetica" w:cs="Helvetica" w:hint="eastAsia"/>
          <w:color w:val="000000"/>
          <w:sz w:val="23"/>
          <w:szCs w:val="23"/>
          <w14:ligatures w14:val="standardContextual"/>
        </w:rPr>
      </w:pPr>
      <w:r w:rsidRPr="002A6CF0">
        <w:rPr>
          <w:rFonts w:ascii="Helvetica" w:hAnsi="Helvetica" w:cs="Helvetica" w:hint="eastAsia"/>
          <w:color w:val="000000"/>
          <w:sz w:val="23"/>
          <w:szCs w:val="23"/>
        </w:rPr>
        <w:t>カスタマー</w:t>
      </w:r>
      <w:r w:rsidRPr="002A6CF0">
        <w:rPr>
          <w:rFonts w:ascii="Helvetica" w:hAnsi="Helvetica" w:cs="Helvetica"/>
          <w:color w:val="000000"/>
          <w:sz w:val="23"/>
          <w:szCs w:val="23"/>
        </w:rPr>
        <w:t xml:space="preserve">: </w:t>
      </w:r>
      <w:r w:rsidRPr="002A6CF0">
        <w:rPr>
          <w:rFonts w:ascii="Helvetica" w:hAnsi="Helvetica" w:cs="Helvetica"/>
          <w:color w:val="000000"/>
          <w:sz w:val="23"/>
          <w:szCs w:val="23"/>
        </w:rPr>
        <w:t>そうですね。そ、そうですね。へっ。</w:t>
      </w:r>
    </w:p>
    <w:p w14:paraId="1BACEC97" w14:textId="3C37323F" w:rsidR="00DE1FD4" w:rsidRPr="00DE1FD4" w:rsidRDefault="00DE1FD4" w:rsidP="00A76F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000000"/>
          <w:sz w:val="23"/>
          <w:szCs w:val="23"/>
        </w:rPr>
      </w:pPr>
    </w:p>
    <w:p w14:paraId="6F583229" w14:textId="2FE08DFF" w:rsidR="002A6CF0" w:rsidRPr="002A6CF0" w:rsidRDefault="002A6CF0" w:rsidP="002A6CF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000000"/>
          <w:sz w:val="23"/>
          <w:szCs w:val="23"/>
        </w:rPr>
      </w:pPr>
      <w:r>
        <w:rPr>
          <w:rFonts w:ascii="Helvetica" w:hAnsi="Helvetica" w:cs="Helvetica" w:hint="eastAsia"/>
          <w:color w:val="000000"/>
          <w:sz w:val="23"/>
          <w:szCs w:val="23"/>
        </w:rPr>
        <w:t>抽出できなかった期待</w:t>
      </w:r>
      <w:r w:rsidRPr="002A6CF0">
        <w:rPr>
          <w:rFonts w:ascii="Helvetica" w:hAnsi="Helvetica" w:cs="Helvetica" w:hint="eastAsia"/>
          <w:color w:val="000000"/>
          <w:sz w:val="23"/>
          <w:szCs w:val="23"/>
        </w:rPr>
        <w:t>として、</w:t>
      </w:r>
      <w:r w:rsidRPr="002A6CF0">
        <w:rPr>
          <w:rFonts w:asciiTheme="minorEastAsia" w:eastAsiaTheme="minorEastAsia" w:hAnsiTheme="minorEastAsia" w:cs="Helvetica" w:hint="eastAsia"/>
          <w:color w:val="000000"/>
          <w:sz w:val="23"/>
          <w:szCs w:val="23"/>
        </w:rPr>
        <w:t>例</w:t>
      </w:r>
      <w:r w:rsidRPr="002A6CF0">
        <w:rPr>
          <w:rFonts w:asciiTheme="minorEastAsia" w:eastAsiaTheme="minorEastAsia" w:hAnsiTheme="minorEastAsia" w:cs="Helvetica" w:hint="eastAsia"/>
          <w:color w:val="000000"/>
          <w:sz w:val="23"/>
          <w:szCs w:val="23"/>
        </w:rPr>
        <w:t>文</w:t>
      </w:r>
      <w:r>
        <w:rPr>
          <w:rFonts w:asciiTheme="minorEastAsia" w:hAnsiTheme="minorEastAsia" w:cs="Helvetica"/>
          <w:color w:val="000000"/>
          <w:sz w:val="23"/>
          <w:szCs w:val="23"/>
        </w:rPr>
        <w:t>6</w:t>
      </w:r>
      <w:r w:rsidRPr="002A6CF0">
        <w:rPr>
          <w:rFonts w:asciiTheme="minorEastAsia" w:eastAsiaTheme="minorEastAsia" w:hAnsiTheme="minorEastAsia" w:cs="Helvetica"/>
          <w:color w:val="000000"/>
          <w:sz w:val="23"/>
          <w:szCs w:val="23"/>
        </w:rPr>
        <w:t>-3</w:t>
      </w:r>
      <w:r w:rsidRPr="002A6CF0">
        <w:rPr>
          <w:rFonts w:ascii="Helvetica" w:hAnsi="Helvetica" w:cs="Helvetica" w:hint="eastAsia"/>
          <w:color w:val="000000"/>
          <w:sz w:val="23"/>
          <w:szCs w:val="23"/>
        </w:rPr>
        <w:t>のようなカスタマーの期待が質問形で現れる</w:t>
      </w:r>
      <w:r>
        <w:rPr>
          <w:rFonts w:ascii="Helvetica" w:hAnsi="Helvetica" w:cs="Helvetica" w:hint="eastAsia"/>
          <w:color w:val="000000"/>
          <w:sz w:val="23"/>
          <w:szCs w:val="23"/>
        </w:rPr>
        <w:t>期待</w:t>
      </w:r>
      <w:r w:rsidRPr="002A6CF0">
        <w:rPr>
          <w:rFonts w:ascii="Helvetica" w:hAnsi="Helvetica" w:cs="Helvetica" w:hint="eastAsia"/>
          <w:color w:val="000000"/>
          <w:sz w:val="23"/>
          <w:szCs w:val="23"/>
        </w:rPr>
        <w:t>や例</w:t>
      </w:r>
      <w:r>
        <w:rPr>
          <w:rFonts w:ascii="Helvetica" w:hAnsi="Helvetica" w:cs="Helvetica" w:hint="eastAsia"/>
          <w:color w:val="000000"/>
          <w:sz w:val="23"/>
          <w:szCs w:val="23"/>
        </w:rPr>
        <w:t>文</w:t>
      </w:r>
      <w:r>
        <w:rPr>
          <w:rFonts w:asciiTheme="minorEastAsia" w:hAnsiTheme="minorEastAsia" w:cs="Helvetica"/>
          <w:color w:val="000000"/>
          <w:sz w:val="23"/>
          <w:szCs w:val="23"/>
        </w:rPr>
        <w:t>6</w:t>
      </w:r>
      <w:r w:rsidRPr="002A6CF0">
        <w:rPr>
          <w:rFonts w:asciiTheme="minorEastAsia" w:eastAsiaTheme="minorEastAsia" w:hAnsiTheme="minorEastAsia" w:cs="Helvetica"/>
          <w:color w:val="000000"/>
          <w:sz w:val="23"/>
          <w:szCs w:val="23"/>
        </w:rPr>
        <w:t>-</w:t>
      </w:r>
      <w:r w:rsidRPr="002A6CF0">
        <w:rPr>
          <w:rFonts w:asciiTheme="minorEastAsia" w:eastAsiaTheme="minorEastAsia" w:hAnsiTheme="minorEastAsia" w:cs="Helvetica"/>
          <w:color w:val="000000"/>
          <w:sz w:val="23"/>
          <w:szCs w:val="23"/>
        </w:rPr>
        <w:t>4</w:t>
      </w:r>
      <w:r w:rsidRPr="002A6CF0">
        <w:rPr>
          <w:rFonts w:asciiTheme="minorEastAsia" w:eastAsiaTheme="minorEastAsia" w:hAnsiTheme="minorEastAsia" w:cs="Helvetica" w:hint="eastAsia"/>
          <w:color w:val="000000"/>
          <w:sz w:val="23"/>
          <w:szCs w:val="23"/>
        </w:rPr>
        <w:t>のような</w:t>
      </w:r>
      <w:r w:rsidRPr="002A6CF0">
        <w:rPr>
          <w:rFonts w:ascii="Helvetica" w:hAnsi="Helvetica" w:cs="Helvetica" w:hint="eastAsia"/>
          <w:color w:val="000000"/>
          <w:sz w:val="23"/>
          <w:szCs w:val="23"/>
        </w:rPr>
        <w:t>カスタマーの期待がオペレーターの発話を受けて現れ</w:t>
      </w:r>
      <w:r>
        <w:rPr>
          <w:rFonts w:ascii="Helvetica" w:hAnsi="Helvetica" w:cs="Helvetica" w:hint="eastAsia"/>
          <w:color w:val="000000"/>
          <w:sz w:val="23"/>
          <w:szCs w:val="23"/>
        </w:rPr>
        <w:t>る期待</w:t>
      </w:r>
      <w:r w:rsidRPr="002A6CF0">
        <w:rPr>
          <w:rFonts w:ascii="Helvetica" w:hAnsi="Helvetica" w:cs="Helvetica" w:hint="eastAsia"/>
          <w:color w:val="000000"/>
          <w:sz w:val="23"/>
          <w:szCs w:val="23"/>
        </w:rPr>
        <w:t>が多く</w:t>
      </w:r>
      <w:r>
        <w:rPr>
          <w:rFonts w:ascii="Helvetica" w:hAnsi="Helvetica" w:cs="Helvetica" w:hint="eastAsia"/>
          <w:color w:val="000000"/>
          <w:sz w:val="23"/>
          <w:szCs w:val="23"/>
        </w:rPr>
        <w:t>存在した</w:t>
      </w:r>
      <w:r w:rsidRPr="002A6CF0">
        <w:rPr>
          <w:rFonts w:ascii="Helvetica" w:hAnsi="Helvetica" w:cs="Helvetica" w:hint="eastAsia"/>
          <w:color w:val="000000"/>
          <w:sz w:val="23"/>
          <w:szCs w:val="23"/>
        </w:rPr>
        <w:t>。</w:t>
      </w:r>
    </w:p>
    <w:p w14:paraId="6BD3D4B1" w14:textId="0F75461C" w:rsidR="004905FD" w:rsidRPr="004905FD" w:rsidRDefault="002A6CF0" w:rsidP="004905FD">
      <w:pPr>
        <w:widowControl w:val="0"/>
        <w:spacing w:after="160" w:line="259" w:lineRule="auto"/>
      </w:pPr>
      <w:r>
        <w:rPr>
          <w:rFonts w:ascii="Helvetica" w:hAnsi="Helvetica" w:cs="Helvetica" w:hint="eastAsia"/>
          <w:color w:val="000000"/>
          <w:sz w:val="23"/>
          <w:szCs w:val="23"/>
        </w:rPr>
        <w:t>次に</w:t>
      </w:r>
      <w:r w:rsidRPr="002A6CF0">
        <w:rPr>
          <w:rFonts w:hint="eastAsia"/>
        </w:rPr>
        <w:t>対話対分類モデルでのみ抽出できなかった期待</w:t>
      </w:r>
      <w:r>
        <w:rPr>
          <w:rFonts w:hint="eastAsia"/>
        </w:rPr>
        <w:t>について例文</w:t>
      </w:r>
      <w:r>
        <w:t>6-5</w:t>
      </w:r>
      <w:r>
        <w:rPr>
          <w:rFonts w:hint="eastAsia"/>
        </w:rPr>
        <w:t>、例文</w:t>
      </w:r>
      <w:r>
        <w:t>6-6</w:t>
      </w:r>
      <w:r>
        <w:rPr>
          <w:rFonts w:hint="eastAsia"/>
        </w:rPr>
        <w:t>に示す。</w:t>
      </w:r>
      <w:r w:rsidR="004905FD" w:rsidRPr="004905FD">
        <w:rPr>
          <w:rFonts w:asciiTheme="minorHAnsi" w:eastAsiaTheme="minorEastAsia" w:hAnsiTheme="minorHAnsi" w:cstheme="minorBidi" w:hint="eastAsia"/>
          <w:b/>
          <w:bCs/>
          <w:kern w:val="2"/>
          <w:sz w:val="22"/>
          <w14:ligatures w14:val="standardContextual"/>
        </w:rPr>
        <w:t>対話対分類</w:t>
      </w:r>
      <w:r w:rsidR="004905FD" w:rsidRPr="004905FD">
        <w:rPr>
          <w:rFonts w:asciiTheme="minorHAnsi" w:eastAsiaTheme="minorEastAsia" w:hAnsiTheme="minorHAnsi" w:cstheme="minorBidi" w:hint="eastAsia"/>
          <w:kern w:val="2"/>
          <w:sz w:val="22"/>
          <w14:ligatures w14:val="standardContextual"/>
        </w:rPr>
        <w:t>モデルでは、オペレーターの発話があることで、逆に期待が暗示的になっているパターンが多く見られた。</w:t>
      </w:r>
      <w:r w:rsidR="004905FD" w:rsidRPr="004905FD">
        <w:rPr>
          <w:rFonts w:hint="eastAsia"/>
        </w:rPr>
        <w:t>原因として、オペレーターの発話によって期待の意図が弱まることや、単なる会話の流れとして処理されやすくなってしまっていることとが考えられ</w:t>
      </w:r>
      <w:r w:rsidR="004905FD">
        <w:rPr>
          <w:rFonts w:hint="eastAsia"/>
        </w:rPr>
        <w:t>る。</w:t>
      </w:r>
      <w:r w:rsidR="004905FD" w:rsidRPr="004905FD">
        <w:rPr>
          <w:rFonts w:hint="eastAsia"/>
        </w:rPr>
        <w:t>例</w:t>
      </w:r>
      <w:r w:rsidR="004905FD">
        <w:rPr>
          <w:rFonts w:hint="eastAsia"/>
        </w:rPr>
        <w:t>えば、例文</w:t>
      </w:r>
      <w:r w:rsidR="004905FD">
        <w:t>6-6</w:t>
      </w:r>
      <w:r w:rsidR="004905FD">
        <w:rPr>
          <w:rFonts w:hint="eastAsia"/>
        </w:rPr>
        <w:t>では</w:t>
      </w:r>
      <w:r w:rsidR="004905FD" w:rsidRPr="004905FD">
        <w:rPr>
          <w:rFonts w:hint="eastAsia"/>
        </w:rPr>
        <w:t>カスタマーの発話だけを見ると、伊香保温泉に興味があり、観光地に求める期待であると受け取れるますが、オペレーターの発話を含むことで</w:t>
      </w:r>
      <w:r w:rsidR="004905FD">
        <w:rPr>
          <w:rFonts w:hint="eastAsia"/>
        </w:rPr>
        <w:t>オペレーターの発話に対しての相槌のように受け取れる</w:t>
      </w:r>
      <w:r w:rsidR="004905FD" w:rsidRPr="004905FD">
        <w:rPr>
          <w:rFonts w:hint="eastAsia"/>
        </w:rPr>
        <w:t>。</w:t>
      </w:r>
    </w:p>
    <w:p w14:paraId="3A78E0E8" w14:textId="77777777" w:rsidR="002A6CF0" w:rsidRPr="002A6CF0" w:rsidRDefault="002A6CF0" w:rsidP="002A6CF0">
      <w:pPr>
        <w:widowControl w:val="0"/>
        <w:spacing w:line="259" w:lineRule="auto"/>
        <w:rPr>
          <w:rFonts w:hint="eastAsia"/>
        </w:rPr>
      </w:pPr>
    </w:p>
    <w:p w14:paraId="4EB15106" w14:textId="77777777" w:rsidR="002A6CF0" w:rsidRPr="002A6CF0" w:rsidRDefault="002A6CF0" w:rsidP="002A6CF0">
      <w:r w:rsidRPr="002A6CF0">
        <w:rPr>
          <w:rFonts w:hint="eastAsia"/>
        </w:rPr>
        <w:t>オペレーター</w:t>
      </w:r>
      <w:r w:rsidRPr="002A6CF0">
        <w:t xml:space="preserve">: どうでしょう。もう一か所ぐらい、教会見ますか。それとももう、トルコライス、の方に行きますか。 </w:t>
      </w:r>
    </w:p>
    <w:p w14:paraId="037E4107" w14:textId="77777777" w:rsidR="002A6CF0" w:rsidRPr="002A6CF0" w:rsidRDefault="002A6CF0" w:rsidP="002A6CF0">
      <w:r w:rsidRPr="002A6CF0">
        <w:rPr>
          <w:rFonts w:hint="eastAsia"/>
        </w:rPr>
        <w:t>カスタマー</w:t>
      </w:r>
      <w:r w:rsidRPr="002A6CF0">
        <w:t>: じゃあ、もう一つ見てから、トルコライスに行きます。</w:t>
      </w:r>
      <w:proofErr w:type="gramStart"/>
      <w:r w:rsidRPr="002A6CF0">
        <w:t>はいっいひっ</w:t>
      </w:r>
      <w:proofErr w:type="gramEnd"/>
      <w:r w:rsidRPr="002A6CF0">
        <w:t>。</w:t>
      </w:r>
    </w:p>
    <w:p w14:paraId="1D9167F6" w14:textId="77777777" w:rsidR="002A6CF0" w:rsidRPr="002A6CF0" w:rsidRDefault="002A6CF0" w:rsidP="002A6CF0"/>
    <w:p w14:paraId="6E4E079B" w14:textId="77777777" w:rsidR="002A6CF0" w:rsidRPr="002A6CF0" w:rsidRDefault="002A6CF0" w:rsidP="002A6CF0">
      <w:r w:rsidRPr="002A6CF0">
        <w:rPr>
          <w:rFonts w:hint="eastAsia"/>
        </w:rPr>
        <w:t>オペレーター</w:t>
      </w:r>
      <w:r w:rsidRPr="002A6CF0">
        <w:t>: と、群馬県辺りですと、温泉あり…、いかがですか。</w:t>
      </w:r>
    </w:p>
    <w:p w14:paraId="0D3CCAFA" w14:textId="4286AAD6" w:rsidR="00616414" w:rsidRPr="00616414" w:rsidRDefault="002A6CF0" w:rsidP="002A6CF0">
      <w:r w:rsidRPr="002A6CF0">
        <w:rPr>
          <w:rFonts w:hint="eastAsia"/>
        </w:rPr>
        <w:t>カスタマー</w:t>
      </w:r>
      <w:r w:rsidRPr="002A6CF0">
        <w:t>: ふーん。あ、そうですね。なんか伊香保とか、そうですね。</w:t>
      </w:r>
    </w:p>
    <w:p w14:paraId="158E8EAD" w14:textId="77777777" w:rsidR="00616414" w:rsidRDefault="00616414" w:rsidP="00630FF1"/>
    <w:p w14:paraId="1700A768" w14:textId="2495D3DE" w:rsidR="00616414" w:rsidRPr="004905FD" w:rsidRDefault="004905FD" w:rsidP="00630FF1">
      <w:pPr>
        <w:rPr>
          <w:rFonts w:hint="eastAsia"/>
        </w:rPr>
      </w:pPr>
      <w:r>
        <w:rPr>
          <w:rFonts w:hint="eastAsia"/>
        </w:rPr>
        <w:t>では、再現率と適合率から</w:t>
      </w:r>
      <w:r w:rsidRPr="004905FD">
        <w:rPr>
          <w:rFonts w:hint="eastAsia"/>
        </w:rPr>
        <w:t>対話対分類</w:t>
      </w:r>
      <w:r>
        <w:rPr>
          <w:rFonts w:hint="eastAsia"/>
        </w:rPr>
        <w:t>の方が期待と判断する基準が緩いと結論づけたが、実際に</w:t>
      </w:r>
      <w:r w:rsidRPr="004905FD">
        <w:rPr>
          <w:rFonts w:hint="eastAsia"/>
        </w:rPr>
        <w:t>対話対分類モデルでのみ期待なしの文を期待あ</w:t>
      </w:r>
      <w:r>
        <w:rPr>
          <w:rFonts w:hint="eastAsia"/>
        </w:rPr>
        <w:t>り</w:t>
      </w:r>
      <w:r w:rsidRPr="004905FD">
        <w:rPr>
          <w:rFonts w:hint="eastAsia"/>
        </w:rPr>
        <w:t>と判定してしまった</w:t>
      </w:r>
      <w:r>
        <w:rPr>
          <w:rFonts w:hint="eastAsia"/>
        </w:rPr>
        <w:t>例を例文</w:t>
      </w:r>
      <w:r>
        <w:t>6-</w:t>
      </w:r>
      <w:r w:rsidR="00337AAA">
        <w:t>7</w:t>
      </w:r>
      <w:r w:rsidR="00337AAA">
        <w:rPr>
          <w:rFonts w:hint="eastAsia"/>
        </w:rPr>
        <w:t>、</w:t>
      </w:r>
      <w:r w:rsidR="00337AAA">
        <w:t>6-8</w:t>
      </w:r>
      <w:r>
        <w:rPr>
          <w:rFonts w:hint="eastAsia"/>
        </w:rPr>
        <w:t>に示す。</w:t>
      </w:r>
    </w:p>
    <w:p w14:paraId="61D6BCFE" w14:textId="77777777" w:rsidR="00337AAA" w:rsidRDefault="00337AAA" w:rsidP="00630FF1">
      <w:r w:rsidRPr="00337AAA">
        <w:rPr>
          <w:rFonts w:hint="eastAsia"/>
        </w:rPr>
        <w:t>オペレーター</w:t>
      </w:r>
      <w:r w:rsidRPr="00337AAA">
        <w:t xml:space="preserve">: どう、しましょ。まあ一応どちらもー…。 </w:t>
      </w:r>
      <w:r w:rsidRPr="00337AAA">
        <w:tab/>
        <w:t xml:space="preserve"> </w:t>
      </w:r>
    </w:p>
    <w:p w14:paraId="2DC81922" w14:textId="77777777" w:rsidR="00337AAA" w:rsidRDefault="00337AAA" w:rsidP="00630FF1">
      <w:r w:rsidRPr="00337AAA">
        <w:lastRenderedPageBreak/>
        <w:t>カスタマー: そうですねー。まあ栃木で同じ県</w:t>
      </w:r>
      <w:proofErr w:type="gramStart"/>
      <w:r w:rsidRPr="00337AAA">
        <w:t>なん</w:t>
      </w:r>
      <w:proofErr w:type="gramEnd"/>
      <w:r w:rsidRPr="00337AAA">
        <w:t>でー。なんかそこだったら、昼と夜でそれぞれ行けそうですね。</w:t>
      </w:r>
    </w:p>
    <w:p w14:paraId="3B39F92C" w14:textId="15A04394" w:rsidR="00337AAA" w:rsidRDefault="00337AAA" w:rsidP="00630FF1">
      <w:r w:rsidRPr="00337AAA">
        <w:rPr>
          <w:rFonts w:hint="eastAsia"/>
        </w:rPr>
        <w:t>オペレーター</w:t>
      </w:r>
      <w:r w:rsidRPr="00337AAA">
        <w:t>: あのー、フルーツ狩りですと、例えば、あのーいろいろある</w:t>
      </w:r>
      <w:proofErr w:type="gramStart"/>
      <w:r w:rsidRPr="00337AAA">
        <w:t>ん</w:t>
      </w:r>
      <w:proofErr w:type="gramEnd"/>
      <w:r w:rsidRPr="00337AAA">
        <w:t>ですけど、な、何を、な、どういったフルーツが、あの食べてみたいとか、あのありますか？</w:t>
      </w:r>
    </w:p>
    <w:p w14:paraId="16DE9AB0" w14:textId="10417BE0" w:rsidR="00337AAA" w:rsidRDefault="00337AAA" w:rsidP="00630FF1">
      <w:r w:rsidRPr="00337AAA">
        <w:t>カスタマー: そうですね、今までやったことあるのが。</w:t>
      </w:r>
    </w:p>
    <w:p w14:paraId="564E8D30" w14:textId="77777777" w:rsidR="00337AAA" w:rsidRPr="00337AAA" w:rsidRDefault="00337AAA" w:rsidP="00630FF1">
      <w:pPr>
        <w:rPr>
          <w:rFonts w:hint="eastAsia"/>
        </w:rPr>
      </w:pPr>
    </w:p>
    <w:p w14:paraId="016D901B" w14:textId="5023CD47" w:rsidR="004905FD" w:rsidRPr="004905FD" w:rsidRDefault="004905FD" w:rsidP="004905FD">
      <w:pPr>
        <w:widowControl w:val="0"/>
        <w:spacing w:line="259" w:lineRule="auto"/>
        <w:rPr>
          <w:rFonts w:hint="eastAsia"/>
        </w:rPr>
      </w:pPr>
      <w:r w:rsidRPr="004905FD">
        <w:rPr>
          <w:rFonts w:hint="eastAsia"/>
        </w:rPr>
        <w:t>このよう</w:t>
      </w:r>
      <w:r w:rsidR="00337AAA">
        <w:rPr>
          <w:rFonts w:hint="eastAsia"/>
        </w:rPr>
        <w:t>に</w:t>
      </w:r>
      <w:r w:rsidRPr="004905FD">
        <w:rPr>
          <w:rFonts w:hint="eastAsia"/>
        </w:rPr>
        <w:t>オペレーターの発話に対して、「</w:t>
      </w:r>
      <w:r w:rsidR="00337AAA">
        <w:rPr>
          <w:rFonts w:hint="eastAsia"/>
        </w:rPr>
        <w:t>そう</w:t>
      </w:r>
      <w:r w:rsidRPr="004905FD">
        <w:rPr>
          <w:rFonts w:hint="eastAsia"/>
        </w:rPr>
        <w:t>ですね」といった好意的な反応が、期待の表明と誤認された</w:t>
      </w:r>
      <w:r w:rsidR="00337AAA">
        <w:rPr>
          <w:rFonts w:hint="eastAsia"/>
        </w:rPr>
        <w:t>と考えられ</w:t>
      </w:r>
      <w:r w:rsidR="00EB1787">
        <w:rPr>
          <w:rFonts w:hint="eastAsia"/>
        </w:rPr>
        <w:t>る</w:t>
      </w:r>
      <w:r w:rsidRPr="004905FD">
        <w:rPr>
          <w:rFonts w:hint="eastAsia"/>
        </w:rPr>
        <w:t>。</w:t>
      </w:r>
      <w:r w:rsidR="00EB1787">
        <w:rPr>
          <w:rFonts w:hint="eastAsia"/>
        </w:rPr>
        <w:t>また、場所に対しての反応を示す表現も多く見られ、期待とは取れないものの、</w:t>
      </w:r>
      <w:r w:rsidR="00AE2263">
        <w:rPr>
          <w:rFonts w:eastAsiaTheme="minorHAnsi" w:hint="eastAsia"/>
          <w:szCs w:val="22"/>
        </w:rPr>
        <w:t>カスタマー</w:t>
      </w:r>
      <w:r w:rsidR="00EB1787">
        <w:rPr>
          <w:rFonts w:hint="eastAsia"/>
        </w:rPr>
        <w:t>の好みや意向が含まれている文章が多く、これらの情報は</w:t>
      </w:r>
      <w:r w:rsidR="00AE2263">
        <w:rPr>
          <w:rFonts w:eastAsiaTheme="minorHAnsi" w:hint="eastAsia"/>
          <w:szCs w:val="22"/>
        </w:rPr>
        <w:t>カスタマー</w:t>
      </w:r>
      <w:r w:rsidR="00EB1787">
        <w:rPr>
          <w:rFonts w:hint="eastAsia"/>
        </w:rPr>
        <w:t>の期待を判断する上で必要な情報が含まれている場合も多く存在した。これは両モデルで期待でないのに期待であると判定したものには見られない傾向であった。</w:t>
      </w:r>
    </w:p>
    <w:p w14:paraId="0941F3BB" w14:textId="77777777" w:rsidR="00616414" w:rsidRPr="004905FD" w:rsidRDefault="00616414" w:rsidP="00630FF1"/>
    <w:p w14:paraId="488C36CC" w14:textId="77777777" w:rsidR="00616414" w:rsidRPr="000D6B8A" w:rsidRDefault="00616414" w:rsidP="00630FF1">
      <w:pPr>
        <w:rPr>
          <w:rFonts w:hint="eastAsia"/>
          <w:sz w:val="22"/>
          <w:szCs w:val="22"/>
        </w:rPr>
      </w:pPr>
    </w:p>
    <w:p w14:paraId="50401865" w14:textId="42300DBF" w:rsidR="00630FF1" w:rsidRPr="000D6B8A" w:rsidRDefault="00630FF1" w:rsidP="00630FF1">
      <w:pPr>
        <w:rPr>
          <w:rFonts w:ascii="Arial" w:hAnsi="Arial" w:cs="Arial"/>
          <w:color w:val="1D1C1D"/>
          <w:sz w:val="22"/>
          <w:szCs w:val="22"/>
          <w:shd w:val="clear" w:color="auto" w:fill="FFFFFF"/>
        </w:rPr>
      </w:pPr>
      <w:r w:rsidRPr="000D6B8A">
        <w:rPr>
          <w:rFonts w:ascii="Arial" w:hAnsi="Arial" w:cs="Arial"/>
          <w:color w:val="1D1C1D"/>
          <w:sz w:val="22"/>
          <w:szCs w:val="22"/>
          <w:shd w:val="clear" w:color="auto" w:fill="FFFFFF"/>
        </w:rPr>
        <w:t>第</w:t>
      </w:r>
      <w:r w:rsidRPr="000D6B8A">
        <w:rPr>
          <w:rFonts w:ascii="Arial" w:hAnsi="Arial" w:cs="Arial" w:hint="eastAsia"/>
          <w:color w:val="1D1C1D"/>
          <w:sz w:val="22"/>
          <w:szCs w:val="22"/>
          <w:shd w:val="clear" w:color="auto" w:fill="FFFFFF"/>
        </w:rPr>
        <w:t>５</w:t>
      </w:r>
      <w:r w:rsidRPr="000D6B8A">
        <w:rPr>
          <w:rFonts w:ascii="Arial" w:hAnsi="Arial" w:cs="Arial"/>
          <w:color w:val="1D1C1D"/>
          <w:sz w:val="22"/>
          <w:szCs w:val="22"/>
          <w:shd w:val="clear" w:color="auto" w:fill="FFFFFF"/>
        </w:rPr>
        <w:t>章</w:t>
      </w:r>
      <w:r w:rsidRPr="000D6B8A">
        <w:rPr>
          <w:rFonts w:ascii="Arial" w:hAnsi="Arial" w:cs="Arial"/>
          <w:color w:val="1D1C1D"/>
          <w:sz w:val="22"/>
          <w:szCs w:val="22"/>
          <w:shd w:val="clear" w:color="auto" w:fill="FFFFFF"/>
        </w:rPr>
        <w:t xml:space="preserve"> </w:t>
      </w:r>
      <w:r w:rsidRPr="000D6B8A">
        <w:rPr>
          <w:rFonts w:ascii="Arial" w:hAnsi="Arial" w:cs="Arial" w:hint="eastAsia"/>
          <w:color w:val="1D1C1D"/>
          <w:sz w:val="22"/>
          <w:szCs w:val="22"/>
          <w:shd w:val="clear" w:color="auto" w:fill="FFFFFF"/>
        </w:rPr>
        <w:t>結論</w:t>
      </w:r>
    </w:p>
    <w:p w14:paraId="786DBA23" w14:textId="036F8882" w:rsidR="00C33526" w:rsidRPr="000D6B8A" w:rsidRDefault="00C33526" w:rsidP="00C33526">
      <w:pPr>
        <w:rPr>
          <w:rFonts w:ascii="Arial" w:hAnsi="Arial" w:cs="Arial"/>
          <w:color w:val="1D1C1D"/>
          <w:sz w:val="22"/>
          <w:szCs w:val="22"/>
          <w:shd w:val="clear" w:color="auto" w:fill="FFFFFF"/>
        </w:rPr>
      </w:pPr>
      <w:r w:rsidRPr="000D6B8A">
        <w:rPr>
          <w:rFonts w:ascii="Arial" w:hAnsi="Arial" w:cs="Arial"/>
          <w:color w:val="1D1C1D"/>
          <w:sz w:val="22"/>
          <w:szCs w:val="22"/>
          <w:shd w:val="clear" w:color="auto" w:fill="FFFFFF"/>
        </w:rPr>
        <w:t>5</w:t>
      </w:r>
      <w:r w:rsidRPr="000D6B8A">
        <w:rPr>
          <w:rFonts w:ascii="Arial" w:hAnsi="Arial" w:cs="Arial"/>
          <w:color w:val="1D1C1D"/>
          <w:sz w:val="22"/>
          <w:szCs w:val="22"/>
          <w:shd w:val="clear" w:color="auto" w:fill="FFFFFF"/>
        </w:rPr>
        <w:t xml:space="preserve">.1 </w:t>
      </w:r>
      <w:r w:rsidRPr="000D6B8A">
        <w:rPr>
          <w:rFonts w:ascii="Arial" w:hAnsi="Arial" w:cs="Arial"/>
          <w:color w:val="1D1C1D"/>
          <w:sz w:val="22"/>
          <w:szCs w:val="22"/>
          <w:shd w:val="clear" w:color="auto" w:fill="FFFFFF"/>
        </w:rPr>
        <w:t>まとめ</w:t>
      </w:r>
    </w:p>
    <w:p w14:paraId="248AD7BD" w14:textId="77B2819B" w:rsidR="00C33526" w:rsidRPr="000D6B8A" w:rsidRDefault="00C33526" w:rsidP="00C33526">
      <w:pPr>
        <w:rPr>
          <w:rFonts w:ascii="Arial" w:hAnsi="Arial" w:cs="Arial"/>
          <w:color w:val="1D1C1D"/>
          <w:sz w:val="22"/>
          <w:szCs w:val="22"/>
          <w:shd w:val="clear" w:color="auto" w:fill="FFFFFF"/>
        </w:rPr>
      </w:pPr>
      <w:r w:rsidRPr="000D6B8A">
        <w:rPr>
          <w:rFonts w:ascii="Arial" w:hAnsi="Arial" w:cs="Arial" w:hint="eastAsia"/>
          <w:color w:val="1D1C1D"/>
          <w:sz w:val="22"/>
          <w:szCs w:val="22"/>
          <w:shd w:val="clear" w:color="auto" w:fill="FFFFFF"/>
        </w:rPr>
        <w:t>本研究では、旅行代理店のオペレーターと</w:t>
      </w:r>
      <w:r w:rsidR="00AE2263" w:rsidRPr="000D6B8A">
        <w:rPr>
          <w:rFonts w:eastAsiaTheme="minorHAnsi" w:hint="eastAsia"/>
          <w:sz w:val="22"/>
          <w:szCs w:val="22"/>
        </w:rPr>
        <w:t>カスタマー</w:t>
      </w:r>
      <w:r w:rsidRPr="000D6B8A">
        <w:rPr>
          <w:rFonts w:ascii="Arial" w:hAnsi="Arial" w:cs="Arial" w:hint="eastAsia"/>
          <w:color w:val="1D1C1D"/>
          <w:sz w:val="22"/>
          <w:szCs w:val="22"/>
          <w:shd w:val="clear" w:color="auto" w:fill="FFFFFF"/>
        </w:rPr>
        <w:t>の対話データを用い、</w:t>
      </w:r>
      <w:r w:rsidR="00AE2263" w:rsidRPr="000D6B8A">
        <w:rPr>
          <w:rFonts w:eastAsiaTheme="minorHAnsi" w:hint="eastAsia"/>
          <w:sz w:val="22"/>
          <w:szCs w:val="22"/>
        </w:rPr>
        <w:t>カスタマー</w:t>
      </w:r>
      <w:r w:rsidRPr="000D6B8A">
        <w:rPr>
          <w:rFonts w:ascii="Arial" w:hAnsi="Arial" w:cs="Arial" w:hint="eastAsia"/>
          <w:color w:val="1D1C1D"/>
          <w:sz w:val="22"/>
          <w:szCs w:val="22"/>
          <w:shd w:val="clear" w:color="auto" w:fill="FFFFFF"/>
        </w:rPr>
        <w:t>の旅行に対する「期待」を抽出する手法について検討を行った。特に、文単位で分類を行う文分類モデルと、対話ペア単位で分類を行う対話対分類モデルの比較実験を実施し、文脈情報の活用が期待抽出の精度向上に与える影響を分析した。</w:t>
      </w:r>
    </w:p>
    <w:p w14:paraId="7D832D45" w14:textId="77777777" w:rsidR="00C33526" w:rsidRPr="000D6B8A" w:rsidRDefault="00C33526" w:rsidP="00C33526">
      <w:pPr>
        <w:rPr>
          <w:rFonts w:ascii="Arial" w:hAnsi="Arial" w:cs="Arial"/>
          <w:color w:val="1D1C1D"/>
          <w:sz w:val="22"/>
          <w:szCs w:val="22"/>
          <w:shd w:val="clear" w:color="auto" w:fill="FFFFFF"/>
        </w:rPr>
      </w:pPr>
    </w:p>
    <w:p w14:paraId="61EC6AA4" w14:textId="5CE8BD6E" w:rsidR="00C33526" w:rsidRPr="000D6B8A" w:rsidRDefault="00C33526" w:rsidP="00C33526">
      <w:pPr>
        <w:rPr>
          <w:rFonts w:ascii="Arial" w:hAnsi="Arial" w:cs="Arial" w:hint="eastAsia"/>
          <w:color w:val="1D1C1D"/>
          <w:sz w:val="22"/>
          <w:szCs w:val="22"/>
          <w:shd w:val="clear" w:color="auto" w:fill="FFFFFF"/>
        </w:rPr>
      </w:pPr>
      <w:r w:rsidRPr="000D6B8A">
        <w:rPr>
          <w:rFonts w:ascii="Arial" w:hAnsi="Arial" w:cs="Arial" w:hint="eastAsia"/>
          <w:color w:val="1D1C1D"/>
          <w:sz w:val="22"/>
          <w:szCs w:val="22"/>
          <w:shd w:val="clear" w:color="auto" w:fill="FFFFFF"/>
        </w:rPr>
        <w:t>実験の結果、文分類モデルの</w:t>
      </w:r>
      <w:r w:rsidRPr="000D6B8A">
        <w:rPr>
          <w:rFonts w:ascii="Arial" w:hAnsi="Arial" w:cs="Arial"/>
          <w:color w:val="1D1C1D"/>
          <w:sz w:val="22"/>
          <w:szCs w:val="22"/>
          <w:shd w:val="clear" w:color="auto" w:fill="FFFFFF"/>
        </w:rPr>
        <w:t>F1</w:t>
      </w:r>
      <w:r w:rsidRPr="000D6B8A">
        <w:rPr>
          <w:rFonts w:ascii="Arial" w:hAnsi="Arial" w:cs="Arial"/>
          <w:color w:val="1D1C1D"/>
          <w:sz w:val="22"/>
          <w:szCs w:val="22"/>
          <w:shd w:val="clear" w:color="auto" w:fill="FFFFFF"/>
        </w:rPr>
        <w:t>スコアは</w:t>
      </w:r>
      <w:r w:rsidRPr="000D6B8A">
        <w:rPr>
          <w:rFonts w:ascii="Arial" w:hAnsi="Arial" w:cs="Arial"/>
          <w:color w:val="1D1C1D"/>
          <w:sz w:val="22"/>
          <w:szCs w:val="22"/>
          <w:shd w:val="clear" w:color="auto" w:fill="FFFFFF"/>
        </w:rPr>
        <w:t>0.7984</w:t>
      </w:r>
      <w:r w:rsidRPr="000D6B8A">
        <w:rPr>
          <w:rFonts w:ascii="Arial" w:hAnsi="Arial" w:cs="Arial"/>
          <w:color w:val="1D1C1D"/>
          <w:sz w:val="22"/>
          <w:szCs w:val="22"/>
          <w:shd w:val="clear" w:color="auto" w:fill="FFFFFF"/>
        </w:rPr>
        <w:t>、対話対分類モデルの</w:t>
      </w:r>
      <w:r w:rsidRPr="000D6B8A">
        <w:rPr>
          <w:rFonts w:ascii="Arial" w:hAnsi="Arial" w:cs="Arial"/>
          <w:color w:val="1D1C1D"/>
          <w:sz w:val="22"/>
          <w:szCs w:val="22"/>
          <w:shd w:val="clear" w:color="auto" w:fill="FFFFFF"/>
        </w:rPr>
        <w:t>F1</w:t>
      </w:r>
      <w:r w:rsidRPr="000D6B8A">
        <w:rPr>
          <w:rFonts w:ascii="Arial" w:hAnsi="Arial" w:cs="Arial"/>
          <w:color w:val="1D1C1D"/>
          <w:sz w:val="22"/>
          <w:szCs w:val="22"/>
          <w:shd w:val="clear" w:color="auto" w:fill="FFFFFF"/>
        </w:rPr>
        <w:t>スコアは</w:t>
      </w:r>
      <w:r w:rsidRPr="000D6B8A">
        <w:rPr>
          <w:rFonts w:ascii="Arial" w:hAnsi="Arial" w:cs="Arial"/>
          <w:color w:val="1D1C1D"/>
          <w:sz w:val="22"/>
          <w:szCs w:val="22"/>
          <w:shd w:val="clear" w:color="auto" w:fill="FFFFFF"/>
        </w:rPr>
        <w:t>0.7958</w:t>
      </w:r>
      <w:r w:rsidRPr="000D6B8A">
        <w:rPr>
          <w:rFonts w:ascii="Arial" w:hAnsi="Arial" w:cs="Arial"/>
          <w:color w:val="1D1C1D"/>
          <w:sz w:val="22"/>
          <w:szCs w:val="22"/>
          <w:shd w:val="clear" w:color="auto" w:fill="FFFFFF"/>
        </w:rPr>
        <w:t>となり、両モデルの分類精度に大きな差は見られなかった。対話対分類モデルでは「期待あり」と判定する基準がやや緩く、より多くの期待を抽出する傾向が</w:t>
      </w:r>
      <w:r w:rsidR="000D6B8A" w:rsidRPr="000D6B8A">
        <w:rPr>
          <w:rFonts w:ascii="Arial" w:hAnsi="Arial" w:cs="Arial" w:hint="eastAsia"/>
          <w:color w:val="1D1C1D"/>
          <w:sz w:val="22"/>
          <w:szCs w:val="22"/>
          <w:shd w:val="clear" w:color="auto" w:fill="FFFFFF"/>
        </w:rPr>
        <w:t>明らかとなった</w:t>
      </w:r>
      <w:r w:rsidRPr="000D6B8A">
        <w:rPr>
          <w:rFonts w:ascii="Arial" w:hAnsi="Arial" w:cs="Arial" w:hint="eastAsia"/>
          <w:color w:val="1D1C1D"/>
          <w:sz w:val="22"/>
          <w:szCs w:val="22"/>
          <w:shd w:val="clear" w:color="auto" w:fill="FFFFFF"/>
        </w:rPr>
        <w:t>。</w:t>
      </w:r>
      <w:r w:rsidRPr="000D6B8A">
        <w:rPr>
          <w:rFonts w:ascii="Arial" w:hAnsi="Arial" w:cs="Arial"/>
          <w:color w:val="1D1C1D"/>
          <w:sz w:val="22"/>
          <w:szCs w:val="22"/>
          <w:shd w:val="clear" w:color="auto" w:fill="FFFFFF"/>
        </w:rPr>
        <w:t>一方で、オペレーターの発話が加わることで期待の意図が曖昧になり、誤分類が発生するケースも観察された。</w:t>
      </w:r>
    </w:p>
    <w:p w14:paraId="0A5FBB0E" w14:textId="19FE8167" w:rsidR="00C33526" w:rsidRDefault="00C33526" w:rsidP="00C33526">
      <w:pPr>
        <w:rPr>
          <w:rFonts w:ascii="Arial" w:hAnsi="Arial" w:cs="Arial"/>
          <w:color w:val="1D1C1D"/>
          <w:sz w:val="22"/>
          <w:szCs w:val="22"/>
          <w:shd w:val="clear" w:color="auto" w:fill="FFFFFF"/>
        </w:rPr>
      </w:pPr>
      <w:r w:rsidRPr="000D6B8A">
        <w:rPr>
          <w:rFonts w:ascii="Arial" w:hAnsi="Arial" w:cs="Arial" w:hint="eastAsia"/>
          <w:color w:val="1D1C1D"/>
          <w:sz w:val="22"/>
          <w:szCs w:val="22"/>
          <w:shd w:val="clear" w:color="auto" w:fill="FFFFFF"/>
        </w:rPr>
        <w:t>また、誤分類の分析を通じて、短い発話や曖昧な表現、省略された期待、質問形の期待が正しく分類されにくいことが明らかとなった。</w:t>
      </w:r>
    </w:p>
    <w:p w14:paraId="2965302D" w14:textId="77777777" w:rsidR="00547929" w:rsidRPr="000D6B8A" w:rsidRDefault="00547929" w:rsidP="00C33526">
      <w:pPr>
        <w:rPr>
          <w:rFonts w:ascii="Arial" w:hAnsi="Arial" w:cs="Arial" w:hint="eastAsia"/>
          <w:color w:val="1D1C1D"/>
          <w:sz w:val="22"/>
          <w:szCs w:val="22"/>
          <w:shd w:val="clear" w:color="auto" w:fill="FFFFFF"/>
        </w:rPr>
      </w:pPr>
    </w:p>
    <w:p w14:paraId="49571FD2" w14:textId="409D526E" w:rsidR="00C33526" w:rsidRDefault="00C33526" w:rsidP="00C33526">
      <w:pPr>
        <w:rPr>
          <w:rFonts w:ascii="Arial" w:hAnsi="Arial" w:cs="Arial"/>
          <w:color w:val="1D1C1D"/>
          <w:sz w:val="22"/>
          <w:szCs w:val="22"/>
          <w:shd w:val="clear" w:color="auto" w:fill="FFFFFF"/>
        </w:rPr>
      </w:pPr>
      <w:r w:rsidRPr="000D6B8A">
        <w:rPr>
          <w:rFonts w:ascii="Arial" w:hAnsi="Arial" w:cs="Arial"/>
          <w:color w:val="1D1C1D"/>
          <w:sz w:val="22"/>
          <w:szCs w:val="22"/>
          <w:shd w:val="clear" w:color="auto" w:fill="FFFFFF"/>
        </w:rPr>
        <w:t>5</w:t>
      </w:r>
      <w:r w:rsidRPr="000D6B8A">
        <w:rPr>
          <w:rFonts w:ascii="Arial" w:hAnsi="Arial" w:cs="Arial"/>
          <w:color w:val="1D1C1D"/>
          <w:sz w:val="22"/>
          <w:szCs w:val="22"/>
          <w:shd w:val="clear" w:color="auto" w:fill="FFFFFF"/>
        </w:rPr>
        <w:t xml:space="preserve">.2 </w:t>
      </w:r>
      <w:r w:rsidRPr="000D6B8A">
        <w:rPr>
          <w:rFonts w:ascii="Arial" w:hAnsi="Arial" w:cs="Arial"/>
          <w:color w:val="1D1C1D"/>
          <w:sz w:val="22"/>
          <w:szCs w:val="22"/>
          <w:shd w:val="clear" w:color="auto" w:fill="FFFFFF"/>
        </w:rPr>
        <w:t>今後の課題</w:t>
      </w:r>
    </w:p>
    <w:p w14:paraId="032F0002" w14:textId="3D1FF32A" w:rsidR="00547929" w:rsidRPr="000D6B8A" w:rsidRDefault="00547929" w:rsidP="00547929">
      <w:pPr>
        <w:rPr>
          <w:rFonts w:ascii="Arial" w:hAnsi="Arial" w:cs="Arial" w:hint="eastAsia"/>
          <w:color w:val="1D1C1D"/>
          <w:sz w:val="22"/>
          <w:szCs w:val="22"/>
          <w:shd w:val="clear" w:color="auto" w:fill="FFFFFF"/>
        </w:rPr>
      </w:pPr>
      <w:r w:rsidRPr="000D6B8A">
        <w:rPr>
          <w:rFonts w:ascii="Arial" w:hAnsi="Arial" w:cs="Arial" w:hint="eastAsia"/>
          <w:color w:val="1D1C1D"/>
          <w:sz w:val="22"/>
          <w:szCs w:val="22"/>
          <w:shd w:val="clear" w:color="auto" w:fill="FFFFFF"/>
        </w:rPr>
        <w:t>これらの結果を踏まえ、今後の課題として、期待抽出の精度向上に向けた技術的な改善に加え、実用化に向けて抽出した期待情報を整理し、オペレーターが効果的に活用できる仕組みを構築することが求められる。</w:t>
      </w:r>
    </w:p>
    <w:p w14:paraId="5AD956D2" w14:textId="77777777" w:rsidR="00547929" w:rsidRPr="00547929" w:rsidRDefault="00547929" w:rsidP="00C33526">
      <w:pPr>
        <w:rPr>
          <w:rFonts w:ascii="Arial" w:hAnsi="Arial" w:cs="Arial" w:hint="eastAsia"/>
          <w:color w:val="1D1C1D"/>
          <w:sz w:val="22"/>
          <w:szCs w:val="22"/>
          <w:shd w:val="clear" w:color="auto" w:fill="FFFFFF"/>
        </w:rPr>
      </w:pPr>
    </w:p>
    <w:p w14:paraId="15AAAFC9" w14:textId="54838885" w:rsidR="00C33526" w:rsidRPr="00547929" w:rsidRDefault="00C33526" w:rsidP="00C33526">
      <w:pPr>
        <w:rPr>
          <w:rFonts w:ascii="Arial" w:hAnsi="Arial" w:cs="Arial" w:hint="eastAsia"/>
          <w:color w:val="1D1C1D"/>
          <w:sz w:val="22"/>
          <w:szCs w:val="22"/>
          <w:shd w:val="clear" w:color="auto" w:fill="FFFFFF"/>
        </w:rPr>
      </w:pPr>
      <w:r w:rsidRPr="000D6B8A">
        <w:rPr>
          <w:rFonts w:ascii="Arial" w:hAnsi="Arial" w:cs="Arial" w:hint="eastAsia"/>
          <w:color w:val="1D1C1D"/>
          <w:sz w:val="22"/>
          <w:szCs w:val="22"/>
          <w:shd w:val="clear" w:color="auto" w:fill="FFFFFF"/>
        </w:rPr>
        <w:t>本研究において実施した実験では、対話文の中から</w:t>
      </w:r>
      <w:r w:rsidR="00AE2263" w:rsidRPr="000D6B8A">
        <w:rPr>
          <w:rFonts w:eastAsiaTheme="minorHAnsi" w:hint="eastAsia"/>
          <w:sz w:val="22"/>
          <w:szCs w:val="22"/>
        </w:rPr>
        <w:t>カスタマー</w:t>
      </w:r>
      <w:r w:rsidRPr="000D6B8A">
        <w:rPr>
          <w:rFonts w:ascii="Arial" w:hAnsi="Arial" w:cs="Arial" w:hint="eastAsia"/>
          <w:color w:val="1D1C1D"/>
          <w:sz w:val="22"/>
          <w:szCs w:val="22"/>
          <w:shd w:val="clear" w:color="auto" w:fill="FFFFFF"/>
        </w:rPr>
        <w:t>の期待を高精度で抽出することを目的としたが、その実現のためにはさらなる技術的な改善が必要である。まず、対話文</w:t>
      </w:r>
      <w:r w:rsidRPr="000D6B8A">
        <w:rPr>
          <w:rFonts w:ascii="Arial" w:hAnsi="Arial" w:cs="Arial" w:hint="eastAsia"/>
          <w:color w:val="1D1C1D"/>
          <w:sz w:val="22"/>
          <w:szCs w:val="22"/>
          <w:shd w:val="clear" w:color="auto" w:fill="FFFFFF"/>
        </w:rPr>
        <w:lastRenderedPageBreak/>
        <w:t>に頻繁に含まれる「えーと」や「そうですね」といった相槌やつなぎ言葉が、期待の有無を判断する際に誤認されるケースが観察された。このような表現は、期待の有無とは直接関係がないものの、対話の流れを形成する重要な要素であるため、単純に削除するのではなく、文脈を考慮しながら適切に</w:t>
      </w:r>
      <w:r w:rsidR="00547929" w:rsidRPr="00547929">
        <w:rPr>
          <w:rFonts w:ascii="Arial" w:hAnsi="Arial" w:cs="Arial" w:hint="eastAsia"/>
          <w:color w:val="1D1C1D"/>
          <w:sz w:val="22"/>
          <w:szCs w:val="22"/>
          <w:shd w:val="clear" w:color="auto" w:fill="FFFFFF"/>
        </w:rPr>
        <w:t>整文</w:t>
      </w:r>
      <w:r w:rsidRPr="000D6B8A">
        <w:rPr>
          <w:rFonts w:ascii="Arial" w:hAnsi="Arial" w:cs="Arial" w:hint="eastAsia"/>
          <w:color w:val="1D1C1D"/>
          <w:sz w:val="22"/>
          <w:szCs w:val="22"/>
          <w:shd w:val="clear" w:color="auto" w:fill="FFFFFF"/>
        </w:rPr>
        <w:t>する手法の開発が求められる。</w:t>
      </w:r>
    </w:p>
    <w:p w14:paraId="50266E30" w14:textId="158DFE20" w:rsidR="00C33526" w:rsidRPr="000D6B8A" w:rsidRDefault="00C33526" w:rsidP="00C33526">
      <w:pPr>
        <w:rPr>
          <w:rFonts w:ascii="Arial" w:hAnsi="Arial" w:cs="Arial"/>
          <w:color w:val="1D1C1D"/>
          <w:sz w:val="22"/>
          <w:szCs w:val="22"/>
          <w:shd w:val="clear" w:color="auto" w:fill="FFFFFF"/>
        </w:rPr>
      </w:pPr>
      <w:r w:rsidRPr="000D6B8A">
        <w:rPr>
          <w:rFonts w:ascii="Arial" w:hAnsi="Arial" w:cs="Arial" w:hint="eastAsia"/>
          <w:color w:val="1D1C1D"/>
          <w:sz w:val="22"/>
          <w:szCs w:val="22"/>
          <w:shd w:val="clear" w:color="auto" w:fill="FFFFFF"/>
        </w:rPr>
        <w:t>次に、対話文に特有の省略表現への対応が課題として挙げられる。</w:t>
      </w:r>
      <w:r w:rsidR="00AE2263" w:rsidRPr="000D6B8A">
        <w:rPr>
          <w:rFonts w:eastAsiaTheme="minorHAnsi" w:hint="eastAsia"/>
          <w:sz w:val="22"/>
          <w:szCs w:val="22"/>
        </w:rPr>
        <w:t>カスタマー</w:t>
      </w:r>
      <w:r w:rsidRPr="000D6B8A">
        <w:rPr>
          <w:rFonts w:ascii="Arial" w:hAnsi="Arial" w:cs="Arial" w:hint="eastAsia"/>
          <w:color w:val="1D1C1D"/>
          <w:sz w:val="22"/>
          <w:szCs w:val="22"/>
          <w:shd w:val="clear" w:color="auto" w:fill="FFFFFF"/>
        </w:rPr>
        <w:t>の発話の中には、「それでお願いします」や「やっぱりこっちがいいですね」といった表現が含まれることが多く、これらは単体では具体的な期待</w:t>
      </w:r>
      <w:r w:rsidR="00547929">
        <w:rPr>
          <w:rFonts w:ascii="Arial" w:hAnsi="Arial" w:cs="Arial" w:hint="eastAsia"/>
          <w:color w:val="1D1C1D"/>
          <w:sz w:val="22"/>
          <w:szCs w:val="22"/>
          <w:shd w:val="clear" w:color="auto" w:fill="FFFFFF"/>
        </w:rPr>
        <w:t>の内容</w:t>
      </w:r>
      <w:r w:rsidRPr="000D6B8A">
        <w:rPr>
          <w:rFonts w:ascii="Arial" w:hAnsi="Arial" w:cs="Arial" w:hint="eastAsia"/>
          <w:color w:val="1D1C1D"/>
          <w:sz w:val="22"/>
          <w:szCs w:val="22"/>
          <w:shd w:val="clear" w:color="auto" w:fill="FFFFFF"/>
        </w:rPr>
        <w:t>を示していない。</w:t>
      </w:r>
      <w:r w:rsidR="00547929" w:rsidRPr="000D6B8A">
        <w:rPr>
          <w:rFonts w:ascii="Arial" w:hAnsi="Arial" w:cs="Arial" w:hint="eastAsia"/>
          <w:color w:val="1D1C1D"/>
          <w:sz w:val="22"/>
          <w:szCs w:val="22"/>
          <w:shd w:val="clear" w:color="auto" w:fill="FFFFFF"/>
        </w:rPr>
        <w:t>期待の内容</w:t>
      </w:r>
      <w:r w:rsidR="00547929">
        <w:rPr>
          <w:rFonts w:ascii="Arial" w:hAnsi="Arial" w:cs="Arial" w:hint="eastAsia"/>
          <w:color w:val="1D1C1D"/>
          <w:sz w:val="22"/>
          <w:szCs w:val="22"/>
          <w:shd w:val="clear" w:color="auto" w:fill="FFFFFF"/>
        </w:rPr>
        <w:t>の理解には</w:t>
      </w:r>
      <w:r w:rsidRPr="000D6B8A">
        <w:rPr>
          <w:rFonts w:ascii="Arial" w:hAnsi="Arial" w:cs="Arial" w:hint="eastAsia"/>
          <w:color w:val="1D1C1D"/>
          <w:sz w:val="22"/>
          <w:szCs w:val="22"/>
          <w:shd w:val="clear" w:color="auto" w:fill="FFFFFF"/>
        </w:rPr>
        <w:t>前後の文脈を考慮すること</w:t>
      </w:r>
      <w:r w:rsidR="00547929">
        <w:rPr>
          <w:rFonts w:ascii="Arial" w:hAnsi="Arial" w:cs="Arial" w:hint="eastAsia"/>
          <w:color w:val="1D1C1D"/>
          <w:sz w:val="22"/>
          <w:szCs w:val="22"/>
          <w:shd w:val="clear" w:color="auto" w:fill="FFFFFF"/>
        </w:rPr>
        <w:t>が必要となる</w:t>
      </w:r>
      <w:r w:rsidRPr="000D6B8A">
        <w:rPr>
          <w:rFonts w:ascii="Arial" w:hAnsi="Arial" w:cs="Arial" w:hint="eastAsia"/>
          <w:color w:val="1D1C1D"/>
          <w:sz w:val="22"/>
          <w:szCs w:val="22"/>
          <w:shd w:val="clear" w:color="auto" w:fill="FFFFFF"/>
        </w:rPr>
        <w:t>。このため、前後の対話の流れを統合し、意味を補完する処理が必要である。そのため、生成モデル</w:t>
      </w:r>
      <w:r w:rsidR="00547929">
        <w:rPr>
          <w:rFonts w:ascii="Arial" w:hAnsi="Arial" w:cs="Arial" w:hint="eastAsia"/>
          <w:color w:val="1D1C1D"/>
          <w:sz w:val="22"/>
          <w:szCs w:val="22"/>
          <w:shd w:val="clear" w:color="auto" w:fill="FFFFFF"/>
        </w:rPr>
        <w:t>の活用など</w:t>
      </w:r>
      <w:r w:rsidRPr="000D6B8A">
        <w:rPr>
          <w:rFonts w:ascii="Arial" w:hAnsi="Arial" w:cs="Arial" w:hint="eastAsia"/>
          <w:color w:val="1D1C1D"/>
          <w:sz w:val="22"/>
          <w:szCs w:val="22"/>
          <w:shd w:val="clear" w:color="auto" w:fill="FFFFFF"/>
        </w:rPr>
        <w:t>、省略された情報を補完する仕組みを構築することが有効であると考えられる。</w:t>
      </w:r>
    </w:p>
    <w:p w14:paraId="0079C6AE" w14:textId="77777777" w:rsidR="00C33526" w:rsidRPr="000D6B8A" w:rsidRDefault="00C33526" w:rsidP="00C33526">
      <w:pPr>
        <w:rPr>
          <w:rFonts w:ascii="Arial" w:hAnsi="Arial" w:cs="Arial"/>
          <w:color w:val="1D1C1D"/>
          <w:sz w:val="22"/>
          <w:szCs w:val="22"/>
          <w:shd w:val="clear" w:color="auto" w:fill="FFFFFF"/>
        </w:rPr>
      </w:pPr>
    </w:p>
    <w:p w14:paraId="685BB07C" w14:textId="467DF07B" w:rsidR="00C33526" w:rsidRDefault="00C33526" w:rsidP="00C33526">
      <w:pPr>
        <w:rPr>
          <w:rFonts w:ascii="Arial" w:hAnsi="Arial" w:cs="Arial"/>
          <w:color w:val="1D1C1D"/>
          <w:sz w:val="22"/>
          <w:szCs w:val="22"/>
          <w:shd w:val="clear" w:color="auto" w:fill="FFFFFF"/>
        </w:rPr>
      </w:pPr>
      <w:r w:rsidRPr="000D6B8A">
        <w:rPr>
          <w:rFonts w:ascii="Arial" w:hAnsi="Arial" w:cs="Arial" w:hint="eastAsia"/>
          <w:color w:val="1D1C1D"/>
          <w:sz w:val="22"/>
          <w:szCs w:val="22"/>
          <w:shd w:val="clear" w:color="auto" w:fill="FFFFFF"/>
        </w:rPr>
        <w:t>技術的な課題に加え、本研究の成果を実際の旅行代理店業務に活用するための実用化の課題も存在する。期待を抽出するだけでは、オペレーターがそれをすぐに理解し、提案に活かすことは難しい。そのため、抽出された期待情報を整理し、分かりやすく提示する方法を検討する必要がある。</w:t>
      </w:r>
    </w:p>
    <w:p w14:paraId="7F420733" w14:textId="77777777" w:rsidR="00547929" w:rsidRPr="000D6B8A" w:rsidRDefault="00547929" w:rsidP="00C33526">
      <w:pPr>
        <w:rPr>
          <w:rFonts w:ascii="Arial" w:hAnsi="Arial" w:cs="Arial" w:hint="eastAsia"/>
          <w:color w:val="1D1C1D"/>
          <w:sz w:val="22"/>
          <w:szCs w:val="22"/>
          <w:shd w:val="clear" w:color="auto" w:fill="FFFFFF"/>
        </w:rPr>
      </w:pPr>
    </w:p>
    <w:p w14:paraId="208E6E06" w14:textId="77777777" w:rsidR="00C33526" w:rsidRPr="000D6B8A" w:rsidRDefault="00C33526" w:rsidP="00C33526">
      <w:pPr>
        <w:rPr>
          <w:rFonts w:ascii="Arial" w:hAnsi="Arial" w:cs="Arial"/>
          <w:color w:val="1D1C1D"/>
          <w:sz w:val="22"/>
          <w:szCs w:val="22"/>
          <w:shd w:val="clear" w:color="auto" w:fill="FFFFFF"/>
        </w:rPr>
      </w:pPr>
      <w:r w:rsidRPr="000D6B8A">
        <w:rPr>
          <w:rFonts w:ascii="Arial" w:hAnsi="Arial" w:cs="Arial" w:hint="eastAsia"/>
          <w:color w:val="1D1C1D"/>
          <w:sz w:val="22"/>
          <w:szCs w:val="22"/>
          <w:shd w:val="clear" w:color="auto" w:fill="FFFFFF"/>
        </w:rPr>
        <w:t>このように、本研究の成果をさらに発展させるためには、期待抽出の精度向上に向けた技術的課題と、実用化に向けたシステムの整備という二つの側面での課題解決が必要である。今後は、より自然な対話の中での期待抽出精度を向上させるために、対話文の特性を考慮した処理技術の開発を進めるとともに、オペレーターが実際に活用しやすい形で情報を整理・提示する方法を検討し、旅行代理店業務への応用を目指すことが重要となる。</w:t>
      </w:r>
    </w:p>
    <w:p w14:paraId="03E8A89B" w14:textId="77777777" w:rsidR="004905FD" w:rsidRPr="000D6B8A" w:rsidRDefault="004905FD" w:rsidP="008C6008">
      <w:pPr>
        <w:rPr>
          <w:rFonts w:eastAsiaTheme="minorHAnsi" w:hint="eastAsia"/>
          <w:sz w:val="22"/>
          <w:szCs w:val="22"/>
        </w:rPr>
      </w:pPr>
    </w:p>
    <w:sectPr w:rsidR="004905FD" w:rsidRPr="000D6B8A">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D28AA"/>
    <w:multiLevelType w:val="multilevel"/>
    <w:tmpl w:val="8610A040"/>
    <w:lvl w:ilvl="0">
      <w:start w:val="1"/>
      <w:numFmt w:val="decimal"/>
      <w:lvlText w:val="%1"/>
      <w:lvlJc w:val="left"/>
      <w:pPr>
        <w:ind w:left="400" w:hanging="400"/>
      </w:pPr>
      <w:rPr>
        <w:rFonts w:cs="ＭＳ Ｐゴシック" w:hint="default"/>
      </w:rPr>
    </w:lvl>
    <w:lvl w:ilvl="1">
      <w:start w:val="1"/>
      <w:numFmt w:val="decimal"/>
      <w:lvlText w:val="%1.%2"/>
      <w:lvlJc w:val="left"/>
      <w:pPr>
        <w:ind w:left="400" w:hanging="400"/>
      </w:pPr>
      <w:rPr>
        <w:rFonts w:cs="ＭＳ Ｐゴシック" w:hint="default"/>
      </w:rPr>
    </w:lvl>
    <w:lvl w:ilvl="2">
      <w:start w:val="1"/>
      <w:numFmt w:val="decimal"/>
      <w:lvlText w:val="%1.%2.%3"/>
      <w:lvlJc w:val="left"/>
      <w:pPr>
        <w:ind w:left="720" w:hanging="720"/>
      </w:pPr>
      <w:rPr>
        <w:rFonts w:cs="ＭＳ Ｐゴシック" w:hint="default"/>
      </w:rPr>
    </w:lvl>
    <w:lvl w:ilvl="3">
      <w:start w:val="1"/>
      <w:numFmt w:val="decimal"/>
      <w:lvlText w:val="%1.%2.%3.%4"/>
      <w:lvlJc w:val="left"/>
      <w:pPr>
        <w:ind w:left="720" w:hanging="720"/>
      </w:pPr>
      <w:rPr>
        <w:rFonts w:cs="ＭＳ Ｐゴシック" w:hint="default"/>
      </w:rPr>
    </w:lvl>
    <w:lvl w:ilvl="4">
      <w:start w:val="1"/>
      <w:numFmt w:val="decimal"/>
      <w:lvlText w:val="%1.%2.%3.%4.%5"/>
      <w:lvlJc w:val="left"/>
      <w:pPr>
        <w:ind w:left="1080" w:hanging="1080"/>
      </w:pPr>
      <w:rPr>
        <w:rFonts w:cs="ＭＳ Ｐゴシック" w:hint="default"/>
      </w:rPr>
    </w:lvl>
    <w:lvl w:ilvl="5">
      <w:start w:val="1"/>
      <w:numFmt w:val="decimal"/>
      <w:lvlText w:val="%1.%2.%3.%4.%5.%6"/>
      <w:lvlJc w:val="left"/>
      <w:pPr>
        <w:ind w:left="1080" w:hanging="1080"/>
      </w:pPr>
      <w:rPr>
        <w:rFonts w:cs="ＭＳ Ｐゴシック" w:hint="default"/>
      </w:rPr>
    </w:lvl>
    <w:lvl w:ilvl="6">
      <w:start w:val="1"/>
      <w:numFmt w:val="decimal"/>
      <w:lvlText w:val="%1.%2.%3.%4.%5.%6.%7"/>
      <w:lvlJc w:val="left"/>
      <w:pPr>
        <w:ind w:left="1440" w:hanging="1440"/>
      </w:pPr>
      <w:rPr>
        <w:rFonts w:cs="ＭＳ Ｐゴシック" w:hint="default"/>
      </w:rPr>
    </w:lvl>
    <w:lvl w:ilvl="7">
      <w:start w:val="1"/>
      <w:numFmt w:val="decimal"/>
      <w:lvlText w:val="%1.%2.%3.%4.%5.%6.%7.%8"/>
      <w:lvlJc w:val="left"/>
      <w:pPr>
        <w:ind w:left="1440" w:hanging="1440"/>
      </w:pPr>
      <w:rPr>
        <w:rFonts w:cs="ＭＳ Ｐゴシック" w:hint="default"/>
      </w:rPr>
    </w:lvl>
    <w:lvl w:ilvl="8">
      <w:start w:val="1"/>
      <w:numFmt w:val="decimal"/>
      <w:lvlText w:val="%1.%2.%3.%4.%5.%6.%7.%8.%9"/>
      <w:lvlJc w:val="left"/>
      <w:pPr>
        <w:ind w:left="1800" w:hanging="1800"/>
      </w:pPr>
      <w:rPr>
        <w:rFonts w:cs="ＭＳ Ｐゴシック" w:hint="default"/>
      </w:rPr>
    </w:lvl>
  </w:abstractNum>
  <w:abstractNum w:abstractNumId="1" w15:restartNumberingAfterBreak="0">
    <w:nsid w:val="34CE77F7"/>
    <w:multiLevelType w:val="hybridMultilevel"/>
    <w:tmpl w:val="D16A84B6"/>
    <w:lvl w:ilvl="0" w:tplc="E3408BE0">
      <w:start w:val="1"/>
      <w:numFmt w:val="decimal"/>
      <w:lvlText w:val="%1."/>
      <w:lvlJc w:val="left"/>
      <w:pPr>
        <w:ind w:left="360" w:hanging="360"/>
      </w:pPr>
      <w:rPr>
        <w:rFonts w:ascii="Helvetica" w:eastAsiaTheme="minorEastAsia" w:hAnsi="Helvetica" w:cs="Helvetic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37935413"/>
    <w:multiLevelType w:val="hybridMultilevel"/>
    <w:tmpl w:val="1E4811EA"/>
    <w:lvl w:ilvl="0" w:tplc="E9D2CC1E">
      <w:start w:val="1"/>
      <w:numFmt w:val="decimal"/>
      <w:lvlText w:val="%1."/>
      <w:lvlJc w:val="left"/>
      <w:pPr>
        <w:ind w:left="360" w:hanging="36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5D85707E"/>
    <w:multiLevelType w:val="hybridMultilevel"/>
    <w:tmpl w:val="EC4C9FB2"/>
    <w:lvl w:ilvl="0" w:tplc="98D46116">
      <w:start w:val="4"/>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618D3577"/>
    <w:multiLevelType w:val="hybridMultilevel"/>
    <w:tmpl w:val="E64EF45C"/>
    <w:lvl w:ilvl="0" w:tplc="8610A15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322389618">
    <w:abstractNumId w:val="0"/>
  </w:num>
  <w:num w:numId="2" w16cid:durableId="2069448780">
    <w:abstractNumId w:val="1"/>
  </w:num>
  <w:num w:numId="3" w16cid:durableId="121189410">
    <w:abstractNumId w:val="4"/>
  </w:num>
  <w:num w:numId="4" w16cid:durableId="282807392">
    <w:abstractNumId w:val="3"/>
  </w:num>
  <w:num w:numId="5" w16cid:durableId="9384874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B39"/>
    <w:rsid w:val="00023E9F"/>
    <w:rsid w:val="000A7E19"/>
    <w:rsid w:val="000D6B8A"/>
    <w:rsid w:val="000E4C2F"/>
    <w:rsid w:val="000E6D14"/>
    <w:rsid w:val="000F7A45"/>
    <w:rsid w:val="00106594"/>
    <w:rsid w:val="001065D3"/>
    <w:rsid w:val="0013697C"/>
    <w:rsid w:val="001622C4"/>
    <w:rsid w:val="00197980"/>
    <w:rsid w:val="001B6961"/>
    <w:rsid w:val="001C7ED4"/>
    <w:rsid w:val="00200A44"/>
    <w:rsid w:val="00201C7C"/>
    <w:rsid w:val="00265679"/>
    <w:rsid w:val="00277D47"/>
    <w:rsid w:val="0028029F"/>
    <w:rsid w:val="0028214F"/>
    <w:rsid w:val="00284962"/>
    <w:rsid w:val="002A4D47"/>
    <w:rsid w:val="002A6CF0"/>
    <w:rsid w:val="002E2A28"/>
    <w:rsid w:val="002F5D3F"/>
    <w:rsid w:val="002F6A85"/>
    <w:rsid w:val="00300E90"/>
    <w:rsid w:val="00313C6A"/>
    <w:rsid w:val="00337AAA"/>
    <w:rsid w:val="00371503"/>
    <w:rsid w:val="003758AA"/>
    <w:rsid w:val="00393391"/>
    <w:rsid w:val="003A2258"/>
    <w:rsid w:val="003C52FE"/>
    <w:rsid w:val="003E5246"/>
    <w:rsid w:val="004031F7"/>
    <w:rsid w:val="004307FD"/>
    <w:rsid w:val="004315E7"/>
    <w:rsid w:val="00433C18"/>
    <w:rsid w:val="004733AF"/>
    <w:rsid w:val="00473430"/>
    <w:rsid w:val="00480EC9"/>
    <w:rsid w:val="004905FD"/>
    <w:rsid w:val="004A5B00"/>
    <w:rsid w:val="004B0AE6"/>
    <w:rsid w:val="004B180E"/>
    <w:rsid w:val="004C7869"/>
    <w:rsid w:val="004C7AA8"/>
    <w:rsid w:val="004E7DE9"/>
    <w:rsid w:val="005075B7"/>
    <w:rsid w:val="005174F8"/>
    <w:rsid w:val="00547929"/>
    <w:rsid w:val="005671CC"/>
    <w:rsid w:val="00577A74"/>
    <w:rsid w:val="005B2E16"/>
    <w:rsid w:val="005B3188"/>
    <w:rsid w:val="005C0A3B"/>
    <w:rsid w:val="005E2AF0"/>
    <w:rsid w:val="005F38DF"/>
    <w:rsid w:val="00616414"/>
    <w:rsid w:val="00630FF1"/>
    <w:rsid w:val="00632DEC"/>
    <w:rsid w:val="00656300"/>
    <w:rsid w:val="006630F8"/>
    <w:rsid w:val="00671EFD"/>
    <w:rsid w:val="006E6462"/>
    <w:rsid w:val="00736A80"/>
    <w:rsid w:val="00747D01"/>
    <w:rsid w:val="00774173"/>
    <w:rsid w:val="00784BC6"/>
    <w:rsid w:val="007926C8"/>
    <w:rsid w:val="0079395E"/>
    <w:rsid w:val="007A08B5"/>
    <w:rsid w:val="007C6501"/>
    <w:rsid w:val="007E67B7"/>
    <w:rsid w:val="007E7368"/>
    <w:rsid w:val="0080293E"/>
    <w:rsid w:val="008648AA"/>
    <w:rsid w:val="008A7F3A"/>
    <w:rsid w:val="008B20D2"/>
    <w:rsid w:val="008B6FC5"/>
    <w:rsid w:val="008C6008"/>
    <w:rsid w:val="009208F9"/>
    <w:rsid w:val="00931036"/>
    <w:rsid w:val="00932BF5"/>
    <w:rsid w:val="0094098D"/>
    <w:rsid w:val="00990808"/>
    <w:rsid w:val="009C3869"/>
    <w:rsid w:val="009F335C"/>
    <w:rsid w:val="00A06C7A"/>
    <w:rsid w:val="00A11A67"/>
    <w:rsid w:val="00A161A2"/>
    <w:rsid w:val="00A165EC"/>
    <w:rsid w:val="00A52B44"/>
    <w:rsid w:val="00A76F01"/>
    <w:rsid w:val="00A82963"/>
    <w:rsid w:val="00AA2CE2"/>
    <w:rsid w:val="00AD7B39"/>
    <w:rsid w:val="00AE2263"/>
    <w:rsid w:val="00B075B0"/>
    <w:rsid w:val="00B869CF"/>
    <w:rsid w:val="00B96403"/>
    <w:rsid w:val="00B971D6"/>
    <w:rsid w:val="00BB7113"/>
    <w:rsid w:val="00BB7B1C"/>
    <w:rsid w:val="00BC48B8"/>
    <w:rsid w:val="00BD0A2E"/>
    <w:rsid w:val="00BF0AE5"/>
    <w:rsid w:val="00C02827"/>
    <w:rsid w:val="00C248C9"/>
    <w:rsid w:val="00C33526"/>
    <w:rsid w:val="00C53BEC"/>
    <w:rsid w:val="00C77179"/>
    <w:rsid w:val="00C80BD7"/>
    <w:rsid w:val="00C879FD"/>
    <w:rsid w:val="00CB06D9"/>
    <w:rsid w:val="00CC7F56"/>
    <w:rsid w:val="00CD6F09"/>
    <w:rsid w:val="00D10472"/>
    <w:rsid w:val="00D20948"/>
    <w:rsid w:val="00D23114"/>
    <w:rsid w:val="00D34E59"/>
    <w:rsid w:val="00D34FA2"/>
    <w:rsid w:val="00D5575B"/>
    <w:rsid w:val="00D76999"/>
    <w:rsid w:val="00D82B57"/>
    <w:rsid w:val="00D85987"/>
    <w:rsid w:val="00DA605B"/>
    <w:rsid w:val="00DD0CAE"/>
    <w:rsid w:val="00DE1FD4"/>
    <w:rsid w:val="00E10B59"/>
    <w:rsid w:val="00E21390"/>
    <w:rsid w:val="00E45BBE"/>
    <w:rsid w:val="00E52E94"/>
    <w:rsid w:val="00E57963"/>
    <w:rsid w:val="00E57A2A"/>
    <w:rsid w:val="00E663DE"/>
    <w:rsid w:val="00E862B9"/>
    <w:rsid w:val="00E92072"/>
    <w:rsid w:val="00EB1787"/>
    <w:rsid w:val="00EB1BB5"/>
    <w:rsid w:val="00EE2608"/>
    <w:rsid w:val="00F47C52"/>
    <w:rsid w:val="00F62388"/>
    <w:rsid w:val="00F77D58"/>
    <w:rsid w:val="00FD7453"/>
    <w:rsid w:val="00FE7BCD"/>
    <w:rsid w:val="00FF446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F43AE16"/>
  <w15:chartTrackingRefBased/>
  <w15:docId w15:val="{F5F54A40-1EB4-444F-BBB4-D0F40A5B74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A605B"/>
    <w:pPr>
      <w:spacing w:after="0" w:line="240" w:lineRule="auto"/>
    </w:pPr>
    <w:rPr>
      <w:rFonts w:ascii="ＭＳ Ｐゴシック" w:eastAsia="ＭＳ Ｐゴシック" w:hAnsi="ＭＳ Ｐゴシック" w:cs="ＭＳ Ｐゴシック"/>
      <w:kern w:val="0"/>
      <w:sz w:val="24"/>
      <w14:ligatures w14:val="none"/>
    </w:rPr>
  </w:style>
  <w:style w:type="paragraph" w:styleId="1">
    <w:name w:val="heading 1"/>
    <w:basedOn w:val="a"/>
    <w:next w:val="a"/>
    <w:link w:val="10"/>
    <w:uiPriority w:val="9"/>
    <w:qFormat/>
    <w:rsid w:val="00AD7B39"/>
    <w:pPr>
      <w:keepNext/>
      <w:keepLines/>
      <w:widowControl w:val="0"/>
      <w:spacing w:before="280" w:after="80" w:line="259" w:lineRule="auto"/>
      <w:outlineLvl w:val="0"/>
    </w:pPr>
    <w:rPr>
      <w:rFonts w:asciiTheme="majorHAnsi" w:eastAsiaTheme="majorEastAsia" w:hAnsiTheme="majorHAnsi" w:cstheme="majorBidi"/>
      <w:color w:val="000000" w:themeColor="text1"/>
      <w:kern w:val="2"/>
      <w:sz w:val="32"/>
      <w:szCs w:val="32"/>
      <w14:ligatures w14:val="standardContextual"/>
    </w:rPr>
  </w:style>
  <w:style w:type="paragraph" w:styleId="2">
    <w:name w:val="heading 2"/>
    <w:basedOn w:val="a"/>
    <w:next w:val="a"/>
    <w:link w:val="20"/>
    <w:uiPriority w:val="9"/>
    <w:unhideWhenUsed/>
    <w:qFormat/>
    <w:rsid w:val="00AD7B39"/>
    <w:pPr>
      <w:keepNext/>
      <w:keepLines/>
      <w:widowControl w:val="0"/>
      <w:spacing w:before="160" w:after="80" w:line="259" w:lineRule="auto"/>
      <w:outlineLvl w:val="1"/>
    </w:pPr>
    <w:rPr>
      <w:rFonts w:asciiTheme="majorHAnsi" w:eastAsiaTheme="majorEastAsia" w:hAnsiTheme="majorHAnsi" w:cstheme="majorBidi"/>
      <w:color w:val="000000" w:themeColor="text1"/>
      <w:kern w:val="2"/>
      <w:sz w:val="28"/>
      <w:szCs w:val="28"/>
      <w14:ligatures w14:val="standardContextual"/>
    </w:rPr>
  </w:style>
  <w:style w:type="paragraph" w:styleId="3">
    <w:name w:val="heading 3"/>
    <w:basedOn w:val="a"/>
    <w:next w:val="a"/>
    <w:link w:val="30"/>
    <w:uiPriority w:val="9"/>
    <w:semiHidden/>
    <w:unhideWhenUsed/>
    <w:qFormat/>
    <w:rsid w:val="00AD7B39"/>
    <w:pPr>
      <w:keepNext/>
      <w:keepLines/>
      <w:widowControl w:val="0"/>
      <w:spacing w:before="160" w:after="80" w:line="259" w:lineRule="auto"/>
      <w:outlineLvl w:val="2"/>
    </w:pPr>
    <w:rPr>
      <w:rFonts w:asciiTheme="majorHAnsi" w:eastAsiaTheme="majorEastAsia" w:hAnsiTheme="majorHAnsi" w:cstheme="majorBidi"/>
      <w:color w:val="000000" w:themeColor="text1"/>
      <w:kern w:val="2"/>
      <w14:ligatures w14:val="standardContextual"/>
    </w:rPr>
  </w:style>
  <w:style w:type="paragraph" w:styleId="4">
    <w:name w:val="heading 4"/>
    <w:basedOn w:val="a"/>
    <w:next w:val="a"/>
    <w:link w:val="40"/>
    <w:uiPriority w:val="9"/>
    <w:unhideWhenUsed/>
    <w:qFormat/>
    <w:rsid w:val="00AD7B39"/>
    <w:pPr>
      <w:keepNext/>
      <w:keepLines/>
      <w:widowControl w:val="0"/>
      <w:spacing w:before="80" w:after="40" w:line="259" w:lineRule="auto"/>
      <w:outlineLvl w:val="3"/>
    </w:pPr>
    <w:rPr>
      <w:rFonts w:asciiTheme="majorHAnsi" w:eastAsiaTheme="majorEastAsia" w:hAnsiTheme="majorHAnsi" w:cstheme="majorBidi"/>
      <w:color w:val="000000" w:themeColor="text1"/>
      <w:kern w:val="2"/>
      <w:sz w:val="22"/>
      <w14:ligatures w14:val="standardContextual"/>
    </w:rPr>
  </w:style>
  <w:style w:type="paragraph" w:styleId="5">
    <w:name w:val="heading 5"/>
    <w:basedOn w:val="a"/>
    <w:next w:val="a"/>
    <w:link w:val="50"/>
    <w:uiPriority w:val="9"/>
    <w:semiHidden/>
    <w:unhideWhenUsed/>
    <w:qFormat/>
    <w:rsid w:val="00AD7B39"/>
    <w:pPr>
      <w:keepNext/>
      <w:keepLines/>
      <w:widowControl w:val="0"/>
      <w:spacing w:before="80" w:after="40" w:line="259" w:lineRule="auto"/>
      <w:ind w:leftChars="100" w:left="100"/>
      <w:outlineLvl w:val="4"/>
    </w:pPr>
    <w:rPr>
      <w:rFonts w:asciiTheme="majorHAnsi" w:eastAsiaTheme="majorEastAsia" w:hAnsiTheme="majorHAnsi" w:cstheme="majorBidi"/>
      <w:color w:val="000000" w:themeColor="text1"/>
      <w:kern w:val="2"/>
      <w:sz w:val="22"/>
      <w14:ligatures w14:val="standardContextual"/>
    </w:rPr>
  </w:style>
  <w:style w:type="paragraph" w:styleId="6">
    <w:name w:val="heading 6"/>
    <w:basedOn w:val="a"/>
    <w:next w:val="a"/>
    <w:link w:val="60"/>
    <w:uiPriority w:val="9"/>
    <w:semiHidden/>
    <w:unhideWhenUsed/>
    <w:qFormat/>
    <w:rsid w:val="00AD7B39"/>
    <w:pPr>
      <w:keepNext/>
      <w:keepLines/>
      <w:widowControl w:val="0"/>
      <w:spacing w:before="80" w:after="40" w:line="259" w:lineRule="auto"/>
      <w:ind w:leftChars="200" w:left="200"/>
      <w:outlineLvl w:val="5"/>
    </w:pPr>
    <w:rPr>
      <w:rFonts w:asciiTheme="majorHAnsi" w:eastAsiaTheme="majorEastAsia" w:hAnsiTheme="majorHAnsi" w:cstheme="majorBidi"/>
      <w:color w:val="000000" w:themeColor="text1"/>
      <w:kern w:val="2"/>
      <w:sz w:val="22"/>
      <w14:ligatures w14:val="standardContextual"/>
    </w:rPr>
  </w:style>
  <w:style w:type="paragraph" w:styleId="7">
    <w:name w:val="heading 7"/>
    <w:basedOn w:val="a"/>
    <w:next w:val="a"/>
    <w:link w:val="70"/>
    <w:uiPriority w:val="9"/>
    <w:semiHidden/>
    <w:unhideWhenUsed/>
    <w:qFormat/>
    <w:rsid w:val="00AD7B39"/>
    <w:pPr>
      <w:keepNext/>
      <w:keepLines/>
      <w:widowControl w:val="0"/>
      <w:spacing w:before="80" w:after="40" w:line="259" w:lineRule="auto"/>
      <w:ind w:leftChars="300" w:left="300"/>
      <w:outlineLvl w:val="6"/>
    </w:pPr>
    <w:rPr>
      <w:rFonts w:asciiTheme="majorHAnsi" w:eastAsiaTheme="majorEastAsia" w:hAnsiTheme="majorHAnsi" w:cstheme="majorBidi"/>
      <w:color w:val="000000" w:themeColor="text1"/>
      <w:kern w:val="2"/>
      <w:sz w:val="22"/>
      <w14:ligatures w14:val="standardContextual"/>
    </w:rPr>
  </w:style>
  <w:style w:type="paragraph" w:styleId="8">
    <w:name w:val="heading 8"/>
    <w:basedOn w:val="a"/>
    <w:next w:val="a"/>
    <w:link w:val="80"/>
    <w:uiPriority w:val="9"/>
    <w:semiHidden/>
    <w:unhideWhenUsed/>
    <w:qFormat/>
    <w:rsid w:val="00AD7B39"/>
    <w:pPr>
      <w:keepNext/>
      <w:keepLines/>
      <w:widowControl w:val="0"/>
      <w:spacing w:before="80" w:after="40" w:line="259" w:lineRule="auto"/>
      <w:ind w:leftChars="400" w:left="400"/>
      <w:outlineLvl w:val="7"/>
    </w:pPr>
    <w:rPr>
      <w:rFonts w:asciiTheme="majorHAnsi" w:eastAsiaTheme="majorEastAsia" w:hAnsiTheme="majorHAnsi" w:cstheme="majorBidi"/>
      <w:color w:val="000000" w:themeColor="text1"/>
      <w:kern w:val="2"/>
      <w:sz w:val="22"/>
      <w14:ligatures w14:val="standardContextual"/>
    </w:rPr>
  </w:style>
  <w:style w:type="paragraph" w:styleId="9">
    <w:name w:val="heading 9"/>
    <w:basedOn w:val="a"/>
    <w:next w:val="a"/>
    <w:link w:val="90"/>
    <w:uiPriority w:val="9"/>
    <w:semiHidden/>
    <w:unhideWhenUsed/>
    <w:qFormat/>
    <w:rsid w:val="00AD7B39"/>
    <w:pPr>
      <w:keepNext/>
      <w:keepLines/>
      <w:widowControl w:val="0"/>
      <w:spacing w:before="80" w:after="40" w:line="259" w:lineRule="auto"/>
      <w:ind w:leftChars="500" w:left="500"/>
      <w:outlineLvl w:val="8"/>
    </w:pPr>
    <w:rPr>
      <w:rFonts w:asciiTheme="majorHAnsi" w:eastAsiaTheme="majorEastAsia" w:hAnsiTheme="majorHAnsi" w:cstheme="majorBidi"/>
      <w:color w:val="000000" w:themeColor="text1"/>
      <w:kern w:val="2"/>
      <w:sz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D7B3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AD7B3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AD7B3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rsid w:val="00AD7B3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D7B3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D7B3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D7B3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D7B3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D7B3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D7B39"/>
    <w:pPr>
      <w:widowControl w:val="0"/>
      <w:spacing w:after="8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表題 (文字)"/>
    <w:basedOn w:val="a0"/>
    <w:link w:val="a3"/>
    <w:uiPriority w:val="10"/>
    <w:rsid w:val="00AD7B3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D7B39"/>
    <w:pPr>
      <w:widowControl w:val="0"/>
      <w:numPr>
        <w:ilvl w:val="1"/>
      </w:numPr>
      <w:spacing w:after="160" w:line="259" w:lineRule="auto"/>
      <w:jc w:val="center"/>
    </w:pPr>
    <w:rPr>
      <w:rFonts w:asciiTheme="majorHAnsi" w:eastAsiaTheme="majorEastAsia" w:hAnsiTheme="majorHAnsi" w:cstheme="majorBidi"/>
      <w:color w:val="595959" w:themeColor="text1" w:themeTint="A6"/>
      <w:spacing w:val="15"/>
      <w:kern w:val="2"/>
      <w:sz w:val="28"/>
      <w:szCs w:val="28"/>
      <w14:ligatures w14:val="standardContextual"/>
    </w:rPr>
  </w:style>
  <w:style w:type="character" w:customStyle="1" w:styleId="a6">
    <w:name w:val="副題 (文字)"/>
    <w:basedOn w:val="a0"/>
    <w:link w:val="a5"/>
    <w:uiPriority w:val="11"/>
    <w:rsid w:val="00AD7B3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D7B39"/>
    <w:pPr>
      <w:widowControl w:val="0"/>
      <w:spacing w:before="160" w:after="160" w:line="259" w:lineRule="auto"/>
      <w:jc w:val="center"/>
    </w:pPr>
    <w:rPr>
      <w:rFonts w:asciiTheme="minorHAnsi" w:eastAsiaTheme="minorEastAsia" w:hAnsiTheme="minorHAnsi" w:cstheme="minorBidi"/>
      <w:i/>
      <w:iCs/>
      <w:color w:val="404040" w:themeColor="text1" w:themeTint="BF"/>
      <w:kern w:val="2"/>
      <w:sz w:val="22"/>
      <w14:ligatures w14:val="standardContextual"/>
    </w:rPr>
  </w:style>
  <w:style w:type="character" w:customStyle="1" w:styleId="a8">
    <w:name w:val="引用文 (文字)"/>
    <w:basedOn w:val="a0"/>
    <w:link w:val="a7"/>
    <w:uiPriority w:val="29"/>
    <w:rsid w:val="00AD7B39"/>
    <w:rPr>
      <w:i/>
      <w:iCs/>
      <w:color w:val="404040" w:themeColor="text1" w:themeTint="BF"/>
    </w:rPr>
  </w:style>
  <w:style w:type="paragraph" w:styleId="a9">
    <w:name w:val="List Paragraph"/>
    <w:basedOn w:val="a"/>
    <w:uiPriority w:val="34"/>
    <w:qFormat/>
    <w:rsid w:val="00AD7B39"/>
    <w:pPr>
      <w:widowControl w:val="0"/>
      <w:spacing w:after="160" w:line="259" w:lineRule="auto"/>
      <w:ind w:left="720"/>
      <w:contextualSpacing/>
    </w:pPr>
    <w:rPr>
      <w:rFonts w:asciiTheme="minorHAnsi" w:eastAsiaTheme="minorEastAsia" w:hAnsiTheme="minorHAnsi" w:cstheme="minorBidi"/>
      <w:kern w:val="2"/>
      <w:sz w:val="22"/>
      <w14:ligatures w14:val="standardContextual"/>
    </w:rPr>
  </w:style>
  <w:style w:type="character" w:styleId="21">
    <w:name w:val="Intense Emphasis"/>
    <w:basedOn w:val="a0"/>
    <w:uiPriority w:val="21"/>
    <w:qFormat/>
    <w:rsid w:val="00AD7B39"/>
    <w:rPr>
      <w:i/>
      <w:iCs/>
      <w:color w:val="0F4761" w:themeColor="accent1" w:themeShade="BF"/>
    </w:rPr>
  </w:style>
  <w:style w:type="paragraph" w:styleId="22">
    <w:name w:val="Intense Quote"/>
    <w:basedOn w:val="a"/>
    <w:next w:val="a"/>
    <w:link w:val="23"/>
    <w:uiPriority w:val="30"/>
    <w:qFormat/>
    <w:rsid w:val="00AD7B39"/>
    <w:pPr>
      <w:widowControl w:val="0"/>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eastAsiaTheme="minorEastAsia" w:hAnsiTheme="minorHAnsi" w:cstheme="minorBidi"/>
      <w:i/>
      <w:iCs/>
      <w:color w:val="0F4761" w:themeColor="accent1" w:themeShade="BF"/>
      <w:kern w:val="2"/>
      <w:sz w:val="22"/>
      <w14:ligatures w14:val="standardContextual"/>
    </w:rPr>
  </w:style>
  <w:style w:type="character" w:customStyle="1" w:styleId="23">
    <w:name w:val="引用文 2 (文字)"/>
    <w:basedOn w:val="a0"/>
    <w:link w:val="22"/>
    <w:uiPriority w:val="30"/>
    <w:rsid w:val="00AD7B39"/>
    <w:rPr>
      <w:i/>
      <w:iCs/>
      <w:color w:val="0F4761" w:themeColor="accent1" w:themeShade="BF"/>
    </w:rPr>
  </w:style>
  <w:style w:type="character" w:styleId="24">
    <w:name w:val="Intense Reference"/>
    <w:basedOn w:val="a0"/>
    <w:uiPriority w:val="32"/>
    <w:qFormat/>
    <w:rsid w:val="00AD7B39"/>
    <w:rPr>
      <w:b/>
      <w:bCs/>
      <w:smallCaps/>
      <w:color w:val="0F4761" w:themeColor="accent1" w:themeShade="BF"/>
      <w:spacing w:val="5"/>
    </w:rPr>
  </w:style>
  <w:style w:type="paragraph" w:styleId="Web">
    <w:name w:val="Normal (Web)"/>
    <w:basedOn w:val="a"/>
    <w:uiPriority w:val="99"/>
    <w:semiHidden/>
    <w:unhideWhenUsed/>
    <w:rsid w:val="00784BC6"/>
    <w:pPr>
      <w:spacing w:before="100" w:beforeAutospacing="1" w:after="100" w:afterAutospacing="1"/>
    </w:pPr>
  </w:style>
  <w:style w:type="character" w:customStyle="1" w:styleId="ml-1">
    <w:name w:val="ml-1"/>
    <w:basedOn w:val="a0"/>
    <w:rsid w:val="00313C6A"/>
  </w:style>
  <w:style w:type="table" w:styleId="aa">
    <w:name w:val="Table Grid"/>
    <w:basedOn w:val="a1"/>
    <w:uiPriority w:val="39"/>
    <w:rsid w:val="00EB1B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rsid w:val="004905FD"/>
    <w:rPr>
      <w:rFonts w:ascii="Helvetica" w:hAnsi="Helvetica"/>
      <w:color w:val="000000"/>
      <w:sz w:val="26"/>
      <w:szCs w:val="26"/>
    </w:rPr>
  </w:style>
  <w:style w:type="paragraph" w:customStyle="1" w:styleId="p2">
    <w:name w:val="p2"/>
    <w:basedOn w:val="a"/>
    <w:rsid w:val="004905FD"/>
    <w:rPr>
      <w:rFonts w:ascii="Helvetica" w:hAnsi="Helvetica"/>
      <w:color w:val="000000"/>
      <w:sz w:val="17"/>
      <w:szCs w:val="17"/>
    </w:rPr>
  </w:style>
  <w:style w:type="paragraph" w:customStyle="1" w:styleId="p3">
    <w:name w:val="p3"/>
    <w:basedOn w:val="a"/>
    <w:rsid w:val="004905FD"/>
    <w:rPr>
      <w:rFonts w:ascii="Helvetica" w:hAnsi="Helvetica"/>
      <w:color w:val="000000"/>
      <w:sz w:val="25"/>
      <w:szCs w:val="25"/>
    </w:rPr>
  </w:style>
  <w:style w:type="character" w:customStyle="1" w:styleId="s1">
    <w:name w:val="s1"/>
    <w:basedOn w:val="a0"/>
    <w:rsid w:val="004905FD"/>
    <w:rPr>
      <w:rFonts w:ascii="Helvetica" w:hAnsi="Helvetica" w:hint="default"/>
      <w:sz w:val="25"/>
      <w:szCs w:val="25"/>
    </w:rPr>
  </w:style>
  <w:style w:type="character" w:customStyle="1" w:styleId="s2">
    <w:name w:val="s2"/>
    <w:basedOn w:val="a0"/>
    <w:rsid w:val="004905FD"/>
    <w:rPr>
      <w:rFonts w:ascii="Helvetica" w:hAnsi="Helvetica" w:hint="default"/>
      <w:sz w:val="18"/>
      <w:szCs w:val="18"/>
    </w:rPr>
  </w:style>
  <w:style w:type="character" w:customStyle="1" w:styleId="s3">
    <w:name w:val="s3"/>
    <w:basedOn w:val="a0"/>
    <w:rsid w:val="004905FD"/>
    <w:rPr>
      <w:rFonts w:ascii="Helvetica" w:hAnsi="Helvetica" w:hint="default"/>
      <w:sz w:val="26"/>
      <w:szCs w:val="26"/>
    </w:rPr>
  </w:style>
  <w:style w:type="paragraph" w:customStyle="1" w:styleId="p4">
    <w:name w:val="p4"/>
    <w:basedOn w:val="a"/>
    <w:rsid w:val="004905FD"/>
    <w:rPr>
      <w:rFonts w:ascii="Helvetica" w:hAnsi="Helvetica"/>
      <w:color w:val="000000"/>
      <w:sz w:val="18"/>
      <w:szCs w:val="18"/>
    </w:rPr>
  </w:style>
  <w:style w:type="paragraph" w:customStyle="1" w:styleId="p5">
    <w:name w:val="p5"/>
    <w:basedOn w:val="a"/>
    <w:rsid w:val="004905FD"/>
    <w:rPr>
      <w:rFonts w:ascii="Helvetica" w:hAnsi="Helvetica"/>
      <w:color w:val="000000"/>
      <w:sz w:val="21"/>
      <w:szCs w:val="21"/>
    </w:rPr>
  </w:style>
  <w:style w:type="paragraph" w:customStyle="1" w:styleId="p6">
    <w:name w:val="p6"/>
    <w:basedOn w:val="a"/>
    <w:rsid w:val="004905FD"/>
    <w:rPr>
      <w:rFonts w:ascii="Helvetica" w:hAnsi="Helvetica"/>
      <w:color w:val="000000"/>
      <w:sz w:val="21"/>
      <w:szCs w:val="21"/>
    </w:rPr>
  </w:style>
  <w:style w:type="paragraph" w:customStyle="1" w:styleId="p7">
    <w:name w:val="p7"/>
    <w:basedOn w:val="a"/>
    <w:rsid w:val="004905FD"/>
    <w:rPr>
      <w:rFonts w:ascii="Helvetica" w:hAnsi="Helvetica"/>
      <w:color w:val="000000"/>
      <w:sz w:val="26"/>
      <w:szCs w:val="26"/>
    </w:rPr>
  </w:style>
  <w:style w:type="character" w:customStyle="1" w:styleId="s4">
    <w:name w:val="s4"/>
    <w:basedOn w:val="a0"/>
    <w:rsid w:val="004905FD"/>
    <w:rPr>
      <w:rFonts w:ascii="Helvetica" w:hAnsi="Helvetica" w:hint="default"/>
      <w:sz w:val="37"/>
      <w:szCs w:val="37"/>
    </w:rPr>
  </w:style>
  <w:style w:type="character" w:customStyle="1" w:styleId="s5">
    <w:name w:val="s5"/>
    <w:basedOn w:val="a0"/>
    <w:rsid w:val="004905FD"/>
    <w:rPr>
      <w:rFonts w:ascii="Helvetica" w:hAnsi="Helvetica" w:hint="default"/>
      <w:sz w:val="21"/>
      <w:szCs w:val="21"/>
    </w:rPr>
  </w:style>
  <w:style w:type="character" w:customStyle="1" w:styleId="s6">
    <w:name w:val="s6"/>
    <w:basedOn w:val="a0"/>
    <w:rsid w:val="004905FD"/>
    <w:rPr>
      <w:rFonts w:ascii="Helvetica" w:hAnsi="Helvetica" w:hint="default"/>
      <w:sz w:val="17"/>
      <w:szCs w:val="17"/>
    </w:rPr>
  </w:style>
  <w:style w:type="character" w:customStyle="1" w:styleId="s7">
    <w:name w:val="s7"/>
    <w:basedOn w:val="a0"/>
    <w:rsid w:val="004905FD"/>
    <w:rPr>
      <w:rFonts w:ascii="Helvetica" w:hAnsi="Helvetica" w:hint="default"/>
      <w:sz w:val="25"/>
      <w:szCs w:val="25"/>
    </w:rPr>
  </w:style>
  <w:style w:type="character" w:styleId="ab">
    <w:name w:val="Strong"/>
    <w:basedOn w:val="a0"/>
    <w:uiPriority w:val="22"/>
    <w:qFormat/>
    <w:rsid w:val="00D2094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4881">
      <w:bodyDiv w:val="1"/>
      <w:marLeft w:val="0"/>
      <w:marRight w:val="0"/>
      <w:marTop w:val="0"/>
      <w:marBottom w:val="0"/>
      <w:divBdr>
        <w:top w:val="none" w:sz="0" w:space="0" w:color="auto"/>
        <w:left w:val="none" w:sz="0" w:space="0" w:color="auto"/>
        <w:bottom w:val="none" w:sz="0" w:space="0" w:color="auto"/>
        <w:right w:val="none" w:sz="0" w:space="0" w:color="auto"/>
      </w:divBdr>
    </w:div>
    <w:div w:id="7953451">
      <w:bodyDiv w:val="1"/>
      <w:marLeft w:val="0"/>
      <w:marRight w:val="0"/>
      <w:marTop w:val="0"/>
      <w:marBottom w:val="0"/>
      <w:divBdr>
        <w:top w:val="none" w:sz="0" w:space="0" w:color="auto"/>
        <w:left w:val="none" w:sz="0" w:space="0" w:color="auto"/>
        <w:bottom w:val="none" w:sz="0" w:space="0" w:color="auto"/>
        <w:right w:val="none" w:sz="0" w:space="0" w:color="auto"/>
      </w:divBdr>
    </w:div>
    <w:div w:id="86971001">
      <w:bodyDiv w:val="1"/>
      <w:marLeft w:val="0"/>
      <w:marRight w:val="0"/>
      <w:marTop w:val="0"/>
      <w:marBottom w:val="0"/>
      <w:divBdr>
        <w:top w:val="none" w:sz="0" w:space="0" w:color="auto"/>
        <w:left w:val="none" w:sz="0" w:space="0" w:color="auto"/>
        <w:bottom w:val="none" w:sz="0" w:space="0" w:color="auto"/>
        <w:right w:val="none" w:sz="0" w:space="0" w:color="auto"/>
      </w:divBdr>
      <w:divsChild>
        <w:div w:id="1864244506">
          <w:marLeft w:val="360"/>
          <w:marRight w:val="0"/>
          <w:marTop w:val="200"/>
          <w:marBottom w:val="0"/>
          <w:divBdr>
            <w:top w:val="none" w:sz="0" w:space="0" w:color="auto"/>
            <w:left w:val="none" w:sz="0" w:space="0" w:color="auto"/>
            <w:bottom w:val="none" w:sz="0" w:space="0" w:color="auto"/>
            <w:right w:val="none" w:sz="0" w:space="0" w:color="auto"/>
          </w:divBdr>
        </w:div>
      </w:divsChild>
    </w:div>
    <w:div w:id="128522968">
      <w:bodyDiv w:val="1"/>
      <w:marLeft w:val="0"/>
      <w:marRight w:val="0"/>
      <w:marTop w:val="0"/>
      <w:marBottom w:val="0"/>
      <w:divBdr>
        <w:top w:val="none" w:sz="0" w:space="0" w:color="auto"/>
        <w:left w:val="none" w:sz="0" w:space="0" w:color="auto"/>
        <w:bottom w:val="none" w:sz="0" w:space="0" w:color="auto"/>
        <w:right w:val="none" w:sz="0" w:space="0" w:color="auto"/>
      </w:divBdr>
    </w:div>
    <w:div w:id="189729000">
      <w:bodyDiv w:val="1"/>
      <w:marLeft w:val="0"/>
      <w:marRight w:val="0"/>
      <w:marTop w:val="0"/>
      <w:marBottom w:val="0"/>
      <w:divBdr>
        <w:top w:val="none" w:sz="0" w:space="0" w:color="auto"/>
        <w:left w:val="none" w:sz="0" w:space="0" w:color="auto"/>
        <w:bottom w:val="none" w:sz="0" w:space="0" w:color="auto"/>
        <w:right w:val="none" w:sz="0" w:space="0" w:color="auto"/>
      </w:divBdr>
    </w:div>
    <w:div w:id="203249954">
      <w:bodyDiv w:val="1"/>
      <w:marLeft w:val="0"/>
      <w:marRight w:val="0"/>
      <w:marTop w:val="0"/>
      <w:marBottom w:val="0"/>
      <w:divBdr>
        <w:top w:val="none" w:sz="0" w:space="0" w:color="auto"/>
        <w:left w:val="none" w:sz="0" w:space="0" w:color="auto"/>
        <w:bottom w:val="none" w:sz="0" w:space="0" w:color="auto"/>
        <w:right w:val="none" w:sz="0" w:space="0" w:color="auto"/>
      </w:divBdr>
    </w:div>
    <w:div w:id="213582395">
      <w:bodyDiv w:val="1"/>
      <w:marLeft w:val="0"/>
      <w:marRight w:val="0"/>
      <w:marTop w:val="0"/>
      <w:marBottom w:val="0"/>
      <w:divBdr>
        <w:top w:val="none" w:sz="0" w:space="0" w:color="auto"/>
        <w:left w:val="none" w:sz="0" w:space="0" w:color="auto"/>
        <w:bottom w:val="none" w:sz="0" w:space="0" w:color="auto"/>
        <w:right w:val="none" w:sz="0" w:space="0" w:color="auto"/>
      </w:divBdr>
    </w:div>
    <w:div w:id="245769609">
      <w:bodyDiv w:val="1"/>
      <w:marLeft w:val="0"/>
      <w:marRight w:val="0"/>
      <w:marTop w:val="0"/>
      <w:marBottom w:val="0"/>
      <w:divBdr>
        <w:top w:val="none" w:sz="0" w:space="0" w:color="auto"/>
        <w:left w:val="none" w:sz="0" w:space="0" w:color="auto"/>
        <w:bottom w:val="none" w:sz="0" w:space="0" w:color="auto"/>
        <w:right w:val="none" w:sz="0" w:space="0" w:color="auto"/>
      </w:divBdr>
    </w:div>
    <w:div w:id="251597206">
      <w:bodyDiv w:val="1"/>
      <w:marLeft w:val="0"/>
      <w:marRight w:val="0"/>
      <w:marTop w:val="0"/>
      <w:marBottom w:val="0"/>
      <w:divBdr>
        <w:top w:val="none" w:sz="0" w:space="0" w:color="auto"/>
        <w:left w:val="none" w:sz="0" w:space="0" w:color="auto"/>
        <w:bottom w:val="none" w:sz="0" w:space="0" w:color="auto"/>
        <w:right w:val="none" w:sz="0" w:space="0" w:color="auto"/>
      </w:divBdr>
    </w:div>
    <w:div w:id="271396431">
      <w:bodyDiv w:val="1"/>
      <w:marLeft w:val="0"/>
      <w:marRight w:val="0"/>
      <w:marTop w:val="0"/>
      <w:marBottom w:val="0"/>
      <w:divBdr>
        <w:top w:val="none" w:sz="0" w:space="0" w:color="auto"/>
        <w:left w:val="none" w:sz="0" w:space="0" w:color="auto"/>
        <w:bottom w:val="none" w:sz="0" w:space="0" w:color="auto"/>
        <w:right w:val="none" w:sz="0" w:space="0" w:color="auto"/>
      </w:divBdr>
    </w:div>
    <w:div w:id="284049417">
      <w:bodyDiv w:val="1"/>
      <w:marLeft w:val="0"/>
      <w:marRight w:val="0"/>
      <w:marTop w:val="0"/>
      <w:marBottom w:val="0"/>
      <w:divBdr>
        <w:top w:val="none" w:sz="0" w:space="0" w:color="auto"/>
        <w:left w:val="none" w:sz="0" w:space="0" w:color="auto"/>
        <w:bottom w:val="none" w:sz="0" w:space="0" w:color="auto"/>
        <w:right w:val="none" w:sz="0" w:space="0" w:color="auto"/>
      </w:divBdr>
    </w:div>
    <w:div w:id="300040774">
      <w:bodyDiv w:val="1"/>
      <w:marLeft w:val="0"/>
      <w:marRight w:val="0"/>
      <w:marTop w:val="0"/>
      <w:marBottom w:val="0"/>
      <w:divBdr>
        <w:top w:val="none" w:sz="0" w:space="0" w:color="auto"/>
        <w:left w:val="none" w:sz="0" w:space="0" w:color="auto"/>
        <w:bottom w:val="none" w:sz="0" w:space="0" w:color="auto"/>
        <w:right w:val="none" w:sz="0" w:space="0" w:color="auto"/>
      </w:divBdr>
    </w:div>
    <w:div w:id="300161686">
      <w:bodyDiv w:val="1"/>
      <w:marLeft w:val="0"/>
      <w:marRight w:val="0"/>
      <w:marTop w:val="0"/>
      <w:marBottom w:val="0"/>
      <w:divBdr>
        <w:top w:val="none" w:sz="0" w:space="0" w:color="auto"/>
        <w:left w:val="none" w:sz="0" w:space="0" w:color="auto"/>
        <w:bottom w:val="none" w:sz="0" w:space="0" w:color="auto"/>
        <w:right w:val="none" w:sz="0" w:space="0" w:color="auto"/>
      </w:divBdr>
    </w:div>
    <w:div w:id="302318298">
      <w:bodyDiv w:val="1"/>
      <w:marLeft w:val="0"/>
      <w:marRight w:val="0"/>
      <w:marTop w:val="0"/>
      <w:marBottom w:val="0"/>
      <w:divBdr>
        <w:top w:val="none" w:sz="0" w:space="0" w:color="auto"/>
        <w:left w:val="none" w:sz="0" w:space="0" w:color="auto"/>
        <w:bottom w:val="none" w:sz="0" w:space="0" w:color="auto"/>
        <w:right w:val="none" w:sz="0" w:space="0" w:color="auto"/>
      </w:divBdr>
    </w:div>
    <w:div w:id="305403422">
      <w:bodyDiv w:val="1"/>
      <w:marLeft w:val="0"/>
      <w:marRight w:val="0"/>
      <w:marTop w:val="0"/>
      <w:marBottom w:val="0"/>
      <w:divBdr>
        <w:top w:val="none" w:sz="0" w:space="0" w:color="auto"/>
        <w:left w:val="none" w:sz="0" w:space="0" w:color="auto"/>
        <w:bottom w:val="none" w:sz="0" w:space="0" w:color="auto"/>
        <w:right w:val="none" w:sz="0" w:space="0" w:color="auto"/>
      </w:divBdr>
    </w:div>
    <w:div w:id="305940747">
      <w:bodyDiv w:val="1"/>
      <w:marLeft w:val="0"/>
      <w:marRight w:val="0"/>
      <w:marTop w:val="0"/>
      <w:marBottom w:val="0"/>
      <w:divBdr>
        <w:top w:val="none" w:sz="0" w:space="0" w:color="auto"/>
        <w:left w:val="none" w:sz="0" w:space="0" w:color="auto"/>
        <w:bottom w:val="none" w:sz="0" w:space="0" w:color="auto"/>
        <w:right w:val="none" w:sz="0" w:space="0" w:color="auto"/>
      </w:divBdr>
    </w:div>
    <w:div w:id="324627779">
      <w:bodyDiv w:val="1"/>
      <w:marLeft w:val="0"/>
      <w:marRight w:val="0"/>
      <w:marTop w:val="0"/>
      <w:marBottom w:val="0"/>
      <w:divBdr>
        <w:top w:val="none" w:sz="0" w:space="0" w:color="auto"/>
        <w:left w:val="none" w:sz="0" w:space="0" w:color="auto"/>
        <w:bottom w:val="none" w:sz="0" w:space="0" w:color="auto"/>
        <w:right w:val="none" w:sz="0" w:space="0" w:color="auto"/>
      </w:divBdr>
    </w:div>
    <w:div w:id="328408314">
      <w:bodyDiv w:val="1"/>
      <w:marLeft w:val="0"/>
      <w:marRight w:val="0"/>
      <w:marTop w:val="0"/>
      <w:marBottom w:val="0"/>
      <w:divBdr>
        <w:top w:val="none" w:sz="0" w:space="0" w:color="auto"/>
        <w:left w:val="none" w:sz="0" w:space="0" w:color="auto"/>
        <w:bottom w:val="none" w:sz="0" w:space="0" w:color="auto"/>
        <w:right w:val="none" w:sz="0" w:space="0" w:color="auto"/>
      </w:divBdr>
    </w:div>
    <w:div w:id="353767075">
      <w:bodyDiv w:val="1"/>
      <w:marLeft w:val="0"/>
      <w:marRight w:val="0"/>
      <w:marTop w:val="0"/>
      <w:marBottom w:val="0"/>
      <w:divBdr>
        <w:top w:val="none" w:sz="0" w:space="0" w:color="auto"/>
        <w:left w:val="none" w:sz="0" w:space="0" w:color="auto"/>
        <w:bottom w:val="none" w:sz="0" w:space="0" w:color="auto"/>
        <w:right w:val="none" w:sz="0" w:space="0" w:color="auto"/>
      </w:divBdr>
    </w:div>
    <w:div w:id="379281612">
      <w:bodyDiv w:val="1"/>
      <w:marLeft w:val="0"/>
      <w:marRight w:val="0"/>
      <w:marTop w:val="0"/>
      <w:marBottom w:val="0"/>
      <w:divBdr>
        <w:top w:val="none" w:sz="0" w:space="0" w:color="auto"/>
        <w:left w:val="none" w:sz="0" w:space="0" w:color="auto"/>
        <w:bottom w:val="none" w:sz="0" w:space="0" w:color="auto"/>
        <w:right w:val="none" w:sz="0" w:space="0" w:color="auto"/>
      </w:divBdr>
    </w:div>
    <w:div w:id="441613162">
      <w:bodyDiv w:val="1"/>
      <w:marLeft w:val="0"/>
      <w:marRight w:val="0"/>
      <w:marTop w:val="0"/>
      <w:marBottom w:val="0"/>
      <w:divBdr>
        <w:top w:val="none" w:sz="0" w:space="0" w:color="auto"/>
        <w:left w:val="none" w:sz="0" w:space="0" w:color="auto"/>
        <w:bottom w:val="none" w:sz="0" w:space="0" w:color="auto"/>
        <w:right w:val="none" w:sz="0" w:space="0" w:color="auto"/>
      </w:divBdr>
    </w:div>
    <w:div w:id="475681586">
      <w:bodyDiv w:val="1"/>
      <w:marLeft w:val="0"/>
      <w:marRight w:val="0"/>
      <w:marTop w:val="0"/>
      <w:marBottom w:val="0"/>
      <w:divBdr>
        <w:top w:val="none" w:sz="0" w:space="0" w:color="auto"/>
        <w:left w:val="none" w:sz="0" w:space="0" w:color="auto"/>
        <w:bottom w:val="none" w:sz="0" w:space="0" w:color="auto"/>
        <w:right w:val="none" w:sz="0" w:space="0" w:color="auto"/>
      </w:divBdr>
    </w:div>
    <w:div w:id="551967182">
      <w:bodyDiv w:val="1"/>
      <w:marLeft w:val="0"/>
      <w:marRight w:val="0"/>
      <w:marTop w:val="0"/>
      <w:marBottom w:val="0"/>
      <w:divBdr>
        <w:top w:val="none" w:sz="0" w:space="0" w:color="auto"/>
        <w:left w:val="none" w:sz="0" w:space="0" w:color="auto"/>
        <w:bottom w:val="none" w:sz="0" w:space="0" w:color="auto"/>
        <w:right w:val="none" w:sz="0" w:space="0" w:color="auto"/>
      </w:divBdr>
    </w:div>
    <w:div w:id="554390597">
      <w:bodyDiv w:val="1"/>
      <w:marLeft w:val="0"/>
      <w:marRight w:val="0"/>
      <w:marTop w:val="0"/>
      <w:marBottom w:val="0"/>
      <w:divBdr>
        <w:top w:val="none" w:sz="0" w:space="0" w:color="auto"/>
        <w:left w:val="none" w:sz="0" w:space="0" w:color="auto"/>
        <w:bottom w:val="none" w:sz="0" w:space="0" w:color="auto"/>
        <w:right w:val="none" w:sz="0" w:space="0" w:color="auto"/>
      </w:divBdr>
    </w:div>
    <w:div w:id="594217420">
      <w:bodyDiv w:val="1"/>
      <w:marLeft w:val="0"/>
      <w:marRight w:val="0"/>
      <w:marTop w:val="0"/>
      <w:marBottom w:val="0"/>
      <w:divBdr>
        <w:top w:val="none" w:sz="0" w:space="0" w:color="auto"/>
        <w:left w:val="none" w:sz="0" w:space="0" w:color="auto"/>
        <w:bottom w:val="none" w:sz="0" w:space="0" w:color="auto"/>
        <w:right w:val="none" w:sz="0" w:space="0" w:color="auto"/>
      </w:divBdr>
    </w:div>
    <w:div w:id="673801601">
      <w:bodyDiv w:val="1"/>
      <w:marLeft w:val="0"/>
      <w:marRight w:val="0"/>
      <w:marTop w:val="0"/>
      <w:marBottom w:val="0"/>
      <w:divBdr>
        <w:top w:val="none" w:sz="0" w:space="0" w:color="auto"/>
        <w:left w:val="none" w:sz="0" w:space="0" w:color="auto"/>
        <w:bottom w:val="none" w:sz="0" w:space="0" w:color="auto"/>
        <w:right w:val="none" w:sz="0" w:space="0" w:color="auto"/>
      </w:divBdr>
    </w:div>
    <w:div w:id="702095069">
      <w:bodyDiv w:val="1"/>
      <w:marLeft w:val="0"/>
      <w:marRight w:val="0"/>
      <w:marTop w:val="0"/>
      <w:marBottom w:val="0"/>
      <w:divBdr>
        <w:top w:val="none" w:sz="0" w:space="0" w:color="auto"/>
        <w:left w:val="none" w:sz="0" w:space="0" w:color="auto"/>
        <w:bottom w:val="none" w:sz="0" w:space="0" w:color="auto"/>
        <w:right w:val="none" w:sz="0" w:space="0" w:color="auto"/>
      </w:divBdr>
    </w:div>
    <w:div w:id="704671246">
      <w:bodyDiv w:val="1"/>
      <w:marLeft w:val="0"/>
      <w:marRight w:val="0"/>
      <w:marTop w:val="0"/>
      <w:marBottom w:val="0"/>
      <w:divBdr>
        <w:top w:val="none" w:sz="0" w:space="0" w:color="auto"/>
        <w:left w:val="none" w:sz="0" w:space="0" w:color="auto"/>
        <w:bottom w:val="none" w:sz="0" w:space="0" w:color="auto"/>
        <w:right w:val="none" w:sz="0" w:space="0" w:color="auto"/>
      </w:divBdr>
      <w:divsChild>
        <w:div w:id="1091508690">
          <w:marLeft w:val="0"/>
          <w:marRight w:val="0"/>
          <w:marTop w:val="0"/>
          <w:marBottom w:val="0"/>
          <w:divBdr>
            <w:top w:val="none" w:sz="0" w:space="0" w:color="auto"/>
            <w:left w:val="none" w:sz="0" w:space="0" w:color="auto"/>
            <w:bottom w:val="none" w:sz="0" w:space="0" w:color="auto"/>
            <w:right w:val="none" w:sz="0" w:space="0" w:color="auto"/>
          </w:divBdr>
          <w:divsChild>
            <w:div w:id="1304844479">
              <w:marLeft w:val="0"/>
              <w:marRight w:val="0"/>
              <w:marTop w:val="0"/>
              <w:marBottom w:val="0"/>
              <w:divBdr>
                <w:top w:val="none" w:sz="0" w:space="0" w:color="auto"/>
                <w:left w:val="none" w:sz="0" w:space="0" w:color="auto"/>
                <w:bottom w:val="none" w:sz="0" w:space="0" w:color="auto"/>
                <w:right w:val="none" w:sz="0" w:space="0" w:color="auto"/>
              </w:divBdr>
              <w:divsChild>
                <w:div w:id="469639225">
                  <w:marLeft w:val="0"/>
                  <w:marRight w:val="0"/>
                  <w:marTop w:val="0"/>
                  <w:marBottom w:val="0"/>
                  <w:divBdr>
                    <w:top w:val="none" w:sz="0" w:space="0" w:color="auto"/>
                    <w:left w:val="none" w:sz="0" w:space="0" w:color="auto"/>
                    <w:bottom w:val="none" w:sz="0" w:space="0" w:color="auto"/>
                    <w:right w:val="none" w:sz="0" w:space="0" w:color="auto"/>
                  </w:divBdr>
                  <w:divsChild>
                    <w:div w:id="153451402">
                      <w:marLeft w:val="0"/>
                      <w:marRight w:val="0"/>
                      <w:marTop w:val="0"/>
                      <w:marBottom w:val="0"/>
                      <w:divBdr>
                        <w:top w:val="none" w:sz="0" w:space="0" w:color="auto"/>
                        <w:left w:val="none" w:sz="0" w:space="0" w:color="auto"/>
                        <w:bottom w:val="none" w:sz="0" w:space="0" w:color="auto"/>
                        <w:right w:val="none" w:sz="0" w:space="0" w:color="auto"/>
                      </w:divBdr>
                      <w:divsChild>
                        <w:div w:id="1427267611">
                          <w:marLeft w:val="0"/>
                          <w:marRight w:val="0"/>
                          <w:marTop w:val="0"/>
                          <w:marBottom w:val="0"/>
                          <w:divBdr>
                            <w:top w:val="none" w:sz="0" w:space="0" w:color="auto"/>
                            <w:left w:val="none" w:sz="0" w:space="0" w:color="auto"/>
                            <w:bottom w:val="none" w:sz="0" w:space="0" w:color="auto"/>
                            <w:right w:val="none" w:sz="0" w:space="0" w:color="auto"/>
                          </w:divBdr>
                          <w:divsChild>
                            <w:div w:id="1471556173">
                              <w:marLeft w:val="0"/>
                              <w:marRight w:val="0"/>
                              <w:marTop w:val="0"/>
                              <w:marBottom w:val="0"/>
                              <w:divBdr>
                                <w:top w:val="none" w:sz="0" w:space="0" w:color="auto"/>
                                <w:left w:val="none" w:sz="0" w:space="0" w:color="auto"/>
                                <w:bottom w:val="none" w:sz="0" w:space="0" w:color="auto"/>
                                <w:right w:val="none" w:sz="0" w:space="0" w:color="auto"/>
                              </w:divBdr>
                              <w:divsChild>
                                <w:div w:id="1370492941">
                                  <w:marLeft w:val="0"/>
                                  <w:marRight w:val="0"/>
                                  <w:marTop w:val="0"/>
                                  <w:marBottom w:val="0"/>
                                  <w:divBdr>
                                    <w:top w:val="none" w:sz="0" w:space="0" w:color="auto"/>
                                    <w:left w:val="none" w:sz="0" w:space="0" w:color="auto"/>
                                    <w:bottom w:val="none" w:sz="0" w:space="0" w:color="auto"/>
                                    <w:right w:val="none" w:sz="0" w:space="0" w:color="auto"/>
                                  </w:divBdr>
                                  <w:divsChild>
                                    <w:div w:id="482744697">
                                      <w:marLeft w:val="0"/>
                                      <w:marRight w:val="0"/>
                                      <w:marTop w:val="0"/>
                                      <w:marBottom w:val="0"/>
                                      <w:divBdr>
                                        <w:top w:val="none" w:sz="0" w:space="0" w:color="auto"/>
                                        <w:left w:val="none" w:sz="0" w:space="0" w:color="auto"/>
                                        <w:bottom w:val="none" w:sz="0" w:space="0" w:color="auto"/>
                                        <w:right w:val="none" w:sz="0" w:space="0" w:color="auto"/>
                                      </w:divBdr>
                                      <w:divsChild>
                                        <w:div w:id="410002839">
                                          <w:marLeft w:val="0"/>
                                          <w:marRight w:val="0"/>
                                          <w:marTop w:val="0"/>
                                          <w:marBottom w:val="0"/>
                                          <w:divBdr>
                                            <w:top w:val="none" w:sz="0" w:space="0" w:color="auto"/>
                                            <w:left w:val="none" w:sz="0" w:space="0" w:color="auto"/>
                                            <w:bottom w:val="none" w:sz="0" w:space="0" w:color="auto"/>
                                            <w:right w:val="none" w:sz="0" w:space="0" w:color="auto"/>
                                          </w:divBdr>
                                          <w:divsChild>
                                            <w:div w:id="1750419885">
                                              <w:marLeft w:val="0"/>
                                              <w:marRight w:val="0"/>
                                              <w:marTop w:val="0"/>
                                              <w:marBottom w:val="0"/>
                                              <w:divBdr>
                                                <w:top w:val="none" w:sz="0" w:space="0" w:color="auto"/>
                                                <w:left w:val="none" w:sz="0" w:space="0" w:color="auto"/>
                                                <w:bottom w:val="none" w:sz="0" w:space="0" w:color="auto"/>
                                                <w:right w:val="none" w:sz="0" w:space="0" w:color="auto"/>
                                              </w:divBdr>
                                              <w:divsChild>
                                                <w:div w:id="559167905">
                                                  <w:marLeft w:val="0"/>
                                                  <w:marRight w:val="0"/>
                                                  <w:marTop w:val="0"/>
                                                  <w:marBottom w:val="0"/>
                                                  <w:divBdr>
                                                    <w:top w:val="none" w:sz="0" w:space="0" w:color="auto"/>
                                                    <w:left w:val="none" w:sz="0" w:space="0" w:color="auto"/>
                                                    <w:bottom w:val="none" w:sz="0" w:space="0" w:color="auto"/>
                                                    <w:right w:val="none" w:sz="0" w:space="0" w:color="auto"/>
                                                  </w:divBdr>
                                                  <w:divsChild>
                                                    <w:div w:id="1685588530">
                                                      <w:marLeft w:val="0"/>
                                                      <w:marRight w:val="0"/>
                                                      <w:marTop w:val="0"/>
                                                      <w:marBottom w:val="0"/>
                                                      <w:divBdr>
                                                        <w:top w:val="none" w:sz="0" w:space="0" w:color="auto"/>
                                                        <w:left w:val="none" w:sz="0" w:space="0" w:color="auto"/>
                                                        <w:bottom w:val="none" w:sz="0" w:space="0" w:color="auto"/>
                                                        <w:right w:val="none" w:sz="0" w:space="0" w:color="auto"/>
                                                      </w:divBdr>
                                                      <w:divsChild>
                                                        <w:div w:id="107061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9473234">
      <w:bodyDiv w:val="1"/>
      <w:marLeft w:val="0"/>
      <w:marRight w:val="0"/>
      <w:marTop w:val="0"/>
      <w:marBottom w:val="0"/>
      <w:divBdr>
        <w:top w:val="none" w:sz="0" w:space="0" w:color="auto"/>
        <w:left w:val="none" w:sz="0" w:space="0" w:color="auto"/>
        <w:bottom w:val="none" w:sz="0" w:space="0" w:color="auto"/>
        <w:right w:val="none" w:sz="0" w:space="0" w:color="auto"/>
      </w:divBdr>
    </w:div>
    <w:div w:id="790899602">
      <w:bodyDiv w:val="1"/>
      <w:marLeft w:val="0"/>
      <w:marRight w:val="0"/>
      <w:marTop w:val="0"/>
      <w:marBottom w:val="0"/>
      <w:divBdr>
        <w:top w:val="none" w:sz="0" w:space="0" w:color="auto"/>
        <w:left w:val="none" w:sz="0" w:space="0" w:color="auto"/>
        <w:bottom w:val="none" w:sz="0" w:space="0" w:color="auto"/>
        <w:right w:val="none" w:sz="0" w:space="0" w:color="auto"/>
      </w:divBdr>
    </w:div>
    <w:div w:id="793475882">
      <w:bodyDiv w:val="1"/>
      <w:marLeft w:val="0"/>
      <w:marRight w:val="0"/>
      <w:marTop w:val="0"/>
      <w:marBottom w:val="0"/>
      <w:divBdr>
        <w:top w:val="none" w:sz="0" w:space="0" w:color="auto"/>
        <w:left w:val="none" w:sz="0" w:space="0" w:color="auto"/>
        <w:bottom w:val="none" w:sz="0" w:space="0" w:color="auto"/>
        <w:right w:val="none" w:sz="0" w:space="0" w:color="auto"/>
      </w:divBdr>
    </w:div>
    <w:div w:id="1036538892">
      <w:bodyDiv w:val="1"/>
      <w:marLeft w:val="0"/>
      <w:marRight w:val="0"/>
      <w:marTop w:val="0"/>
      <w:marBottom w:val="0"/>
      <w:divBdr>
        <w:top w:val="none" w:sz="0" w:space="0" w:color="auto"/>
        <w:left w:val="none" w:sz="0" w:space="0" w:color="auto"/>
        <w:bottom w:val="none" w:sz="0" w:space="0" w:color="auto"/>
        <w:right w:val="none" w:sz="0" w:space="0" w:color="auto"/>
      </w:divBdr>
    </w:div>
    <w:div w:id="1051347297">
      <w:bodyDiv w:val="1"/>
      <w:marLeft w:val="0"/>
      <w:marRight w:val="0"/>
      <w:marTop w:val="0"/>
      <w:marBottom w:val="0"/>
      <w:divBdr>
        <w:top w:val="none" w:sz="0" w:space="0" w:color="auto"/>
        <w:left w:val="none" w:sz="0" w:space="0" w:color="auto"/>
        <w:bottom w:val="none" w:sz="0" w:space="0" w:color="auto"/>
        <w:right w:val="none" w:sz="0" w:space="0" w:color="auto"/>
      </w:divBdr>
      <w:divsChild>
        <w:div w:id="1156724581">
          <w:marLeft w:val="0"/>
          <w:marRight w:val="0"/>
          <w:marTop w:val="0"/>
          <w:marBottom w:val="0"/>
          <w:divBdr>
            <w:top w:val="none" w:sz="0" w:space="0" w:color="auto"/>
            <w:left w:val="none" w:sz="0" w:space="0" w:color="auto"/>
            <w:bottom w:val="none" w:sz="0" w:space="0" w:color="auto"/>
            <w:right w:val="none" w:sz="0" w:space="0" w:color="auto"/>
          </w:divBdr>
          <w:divsChild>
            <w:div w:id="3428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49692">
      <w:bodyDiv w:val="1"/>
      <w:marLeft w:val="0"/>
      <w:marRight w:val="0"/>
      <w:marTop w:val="0"/>
      <w:marBottom w:val="0"/>
      <w:divBdr>
        <w:top w:val="none" w:sz="0" w:space="0" w:color="auto"/>
        <w:left w:val="none" w:sz="0" w:space="0" w:color="auto"/>
        <w:bottom w:val="none" w:sz="0" w:space="0" w:color="auto"/>
        <w:right w:val="none" w:sz="0" w:space="0" w:color="auto"/>
      </w:divBdr>
      <w:divsChild>
        <w:div w:id="615135875">
          <w:marLeft w:val="0"/>
          <w:marRight w:val="0"/>
          <w:marTop w:val="0"/>
          <w:marBottom w:val="0"/>
          <w:divBdr>
            <w:top w:val="none" w:sz="0" w:space="0" w:color="auto"/>
            <w:left w:val="none" w:sz="0" w:space="0" w:color="auto"/>
            <w:bottom w:val="none" w:sz="0" w:space="0" w:color="auto"/>
            <w:right w:val="none" w:sz="0" w:space="0" w:color="auto"/>
          </w:divBdr>
          <w:divsChild>
            <w:div w:id="211046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90074">
      <w:bodyDiv w:val="1"/>
      <w:marLeft w:val="0"/>
      <w:marRight w:val="0"/>
      <w:marTop w:val="0"/>
      <w:marBottom w:val="0"/>
      <w:divBdr>
        <w:top w:val="none" w:sz="0" w:space="0" w:color="auto"/>
        <w:left w:val="none" w:sz="0" w:space="0" w:color="auto"/>
        <w:bottom w:val="none" w:sz="0" w:space="0" w:color="auto"/>
        <w:right w:val="none" w:sz="0" w:space="0" w:color="auto"/>
      </w:divBdr>
    </w:div>
    <w:div w:id="1187258021">
      <w:bodyDiv w:val="1"/>
      <w:marLeft w:val="0"/>
      <w:marRight w:val="0"/>
      <w:marTop w:val="0"/>
      <w:marBottom w:val="0"/>
      <w:divBdr>
        <w:top w:val="none" w:sz="0" w:space="0" w:color="auto"/>
        <w:left w:val="none" w:sz="0" w:space="0" w:color="auto"/>
        <w:bottom w:val="none" w:sz="0" w:space="0" w:color="auto"/>
        <w:right w:val="none" w:sz="0" w:space="0" w:color="auto"/>
      </w:divBdr>
    </w:div>
    <w:div w:id="1189416164">
      <w:bodyDiv w:val="1"/>
      <w:marLeft w:val="0"/>
      <w:marRight w:val="0"/>
      <w:marTop w:val="0"/>
      <w:marBottom w:val="0"/>
      <w:divBdr>
        <w:top w:val="none" w:sz="0" w:space="0" w:color="auto"/>
        <w:left w:val="none" w:sz="0" w:space="0" w:color="auto"/>
        <w:bottom w:val="none" w:sz="0" w:space="0" w:color="auto"/>
        <w:right w:val="none" w:sz="0" w:space="0" w:color="auto"/>
      </w:divBdr>
    </w:div>
    <w:div w:id="1240091424">
      <w:bodyDiv w:val="1"/>
      <w:marLeft w:val="0"/>
      <w:marRight w:val="0"/>
      <w:marTop w:val="0"/>
      <w:marBottom w:val="0"/>
      <w:divBdr>
        <w:top w:val="none" w:sz="0" w:space="0" w:color="auto"/>
        <w:left w:val="none" w:sz="0" w:space="0" w:color="auto"/>
        <w:bottom w:val="none" w:sz="0" w:space="0" w:color="auto"/>
        <w:right w:val="none" w:sz="0" w:space="0" w:color="auto"/>
      </w:divBdr>
    </w:div>
    <w:div w:id="1244874365">
      <w:bodyDiv w:val="1"/>
      <w:marLeft w:val="0"/>
      <w:marRight w:val="0"/>
      <w:marTop w:val="0"/>
      <w:marBottom w:val="0"/>
      <w:divBdr>
        <w:top w:val="none" w:sz="0" w:space="0" w:color="auto"/>
        <w:left w:val="none" w:sz="0" w:space="0" w:color="auto"/>
        <w:bottom w:val="none" w:sz="0" w:space="0" w:color="auto"/>
        <w:right w:val="none" w:sz="0" w:space="0" w:color="auto"/>
      </w:divBdr>
    </w:div>
    <w:div w:id="1253969541">
      <w:bodyDiv w:val="1"/>
      <w:marLeft w:val="0"/>
      <w:marRight w:val="0"/>
      <w:marTop w:val="0"/>
      <w:marBottom w:val="0"/>
      <w:divBdr>
        <w:top w:val="none" w:sz="0" w:space="0" w:color="auto"/>
        <w:left w:val="none" w:sz="0" w:space="0" w:color="auto"/>
        <w:bottom w:val="none" w:sz="0" w:space="0" w:color="auto"/>
        <w:right w:val="none" w:sz="0" w:space="0" w:color="auto"/>
      </w:divBdr>
    </w:div>
    <w:div w:id="1264535050">
      <w:bodyDiv w:val="1"/>
      <w:marLeft w:val="0"/>
      <w:marRight w:val="0"/>
      <w:marTop w:val="0"/>
      <w:marBottom w:val="0"/>
      <w:divBdr>
        <w:top w:val="none" w:sz="0" w:space="0" w:color="auto"/>
        <w:left w:val="none" w:sz="0" w:space="0" w:color="auto"/>
        <w:bottom w:val="none" w:sz="0" w:space="0" w:color="auto"/>
        <w:right w:val="none" w:sz="0" w:space="0" w:color="auto"/>
      </w:divBdr>
    </w:div>
    <w:div w:id="1275599025">
      <w:bodyDiv w:val="1"/>
      <w:marLeft w:val="0"/>
      <w:marRight w:val="0"/>
      <w:marTop w:val="0"/>
      <w:marBottom w:val="0"/>
      <w:divBdr>
        <w:top w:val="none" w:sz="0" w:space="0" w:color="auto"/>
        <w:left w:val="none" w:sz="0" w:space="0" w:color="auto"/>
        <w:bottom w:val="none" w:sz="0" w:space="0" w:color="auto"/>
        <w:right w:val="none" w:sz="0" w:space="0" w:color="auto"/>
      </w:divBdr>
    </w:div>
    <w:div w:id="1285112026">
      <w:bodyDiv w:val="1"/>
      <w:marLeft w:val="0"/>
      <w:marRight w:val="0"/>
      <w:marTop w:val="0"/>
      <w:marBottom w:val="0"/>
      <w:divBdr>
        <w:top w:val="none" w:sz="0" w:space="0" w:color="auto"/>
        <w:left w:val="none" w:sz="0" w:space="0" w:color="auto"/>
        <w:bottom w:val="none" w:sz="0" w:space="0" w:color="auto"/>
        <w:right w:val="none" w:sz="0" w:space="0" w:color="auto"/>
      </w:divBdr>
    </w:div>
    <w:div w:id="1290623420">
      <w:bodyDiv w:val="1"/>
      <w:marLeft w:val="0"/>
      <w:marRight w:val="0"/>
      <w:marTop w:val="0"/>
      <w:marBottom w:val="0"/>
      <w:divBdr>
        <w:top w:val="none" w:sz="0" w:space="0" w:color="auto"/>
        <w:left w:val="none" w:sz="0" w:space="0" w:color="auto"/>
        <w:bottom w:val="none" w:sz="0" w:space="0" w:color="auto"/>
        <w:right w:val="none" w:sz="0" w:space="0" w:color="auto"/>
      </w:divBdr>
    </w:div>
    <w:div w:id="1295714405">
      <w:bodyDiv w:val="1"/>
      <w:marLeft w:val="0"/>
      <w:marRight w:val="0"/>
      <w:marTop w:val="0"/>
      <w:marBottom w:val="0"/>
      <w:divBdr>
        <w:top w:val="none" w:sz="0" w:space="0" w:color="auto"/>
        <w:left w:val="none" w:sz="0" w:space="0" w:color="auto"/>
        <w:bottom w:val="none" w:sz="0" w:space="0" w:color="auto"/>
        <w:right w:val="none" w:sz="0" w:space="0" w:color="auto"/>
      </w:divBdr>
    </w:div>
    <w:div w:id="1319723018">
      <w:bodyDiv w:val="1"/>
      <w:marLeft w:val="0"/>
      <w:marRight w:val="0"/>
      <w:marTop w:val="0"/>
      <w:marBottom w:val="0"/>
      <w:divBdr>
        <w:top w:val="none" w:sz="0" w:space="0" w:color="auto"/>
        <w:left w:val="none" w:sz="0" w:space="0" w:color="auto"/>
        <w:bottom w:val="none" w:sz="0" w:space="0" w:color="auto"/>
        <w:right w:val="none" w:sz="0" w:space="0" w:color="auto"/>
      </w:divBdr>
    </w:div>
    <w:div w:id="1337876314">
      <w:bodyDiv w:val="1"/>
      <w:marLeft w:val="0"/>
      <w:marRight w:val="0"/>
      <w:marTop w:val="0"/>
      <w:marBottom w:val="0"/>
      <w:divBdr>
        <w:top w:val="none" w:sz="0" w:space="0" w:color="auto"/>
        <w:left w:val="none" w:sz="0" w:space="0" w:color="auto"/>
        <w:bottom w:val="none" w:sz="0" w:space="0" w:color="auto"/>
        <w:right w:val="none" w:sz="0" w:space="0" w:color="auto"/>
      </w:divBdr>
    </w:div>
    <w:div w:id="1375349278">
      <w:bodyDiv w:val="1"/>
      <w:marLeft w:val="0"/>
      <w:marRight w:val="0"/>
      <w:marTop w:val="0"/>
      <w:marBottom w:val="0"/>
      <w:divBdr>
        <w:top w:val="none" w:sz="0" w:space="0" w:color="auto"/>
        <w:left w:val="none" w:sz="0" w:space="0" w:color="auto"/>
        <w:bottom w:val="none" w:sz="0" w:space="0" w:color="auto"/>
        <w:right w:val="none" w:sz="0" w:space="0" w:color="auto"/>
      </w:divBdr>
    </w:div>
    <w:div w:id="1501384537">
      <w:bodyDiv w:val="1"/>
      <w:marLeft w:val="0"/>
      <w:marRight w:val="0"/>
      <w:marTop w:val="0"/>
      <w:marBottom w:val="0"/>
      <w:divBdr>
        <w:top w:val="none" w:sz="0" w:space="0" w:color="auto"/>
        <w:left w:val="none" w:sz="0" w:space="0" w:color="auto"/>
        <w:bottom w:val="none" w:sz="0" w:space="0" w:color="auto"/>
        <w:right w:val="none" w:sz="0" w:space="0" w:color="auto"/>
      </w:divBdr>
    </w:div>
    <w:div w:id="1513839269">
      <w:bodyDiv w:val="1"/>
      <w:marLeft w:val="0"/>
      <w:marRight w:val="0"/>
      <w:marTop w:val="0"/>
      <w:marBottom w:val="0"/>
      <w:divBdr>
        <w:top w:val="none" w:sz="0" w:space="0" w:color="auto"/>
        <w:left w:val="none" w:sz="0" w:space="0" w:color="auto"/>
        <w:bottom w:val="none" w:sz="0" w:space="0" w:color="auto"/>
        <w:right w:val="none" w:sz="0" w:space="0" w:color="auto"/>
      </w:divBdr>
    </w:div>
    <w:div w:id="1527716548">
      <w:bodyDiv w:val="1"/>
      <w:marLeft w:val="0"/>
      <w:marRight w:val="0"/>
      <w:marTop w:val="0"/>
      <w:marBottom w:val="0"/>
      <w:divBdr>
        <w:top w:val="none" w:sz="0" w:space="0" w:color="auto"/>
        <w:left w:val="none" w:sz="0" w:space="0" w:color="auto"/>
        <w:bottom w:val="none" w:sz="0" w:space="0" w:color="auto"/>
        <w:right w:val="none" w:sz="0" w:space="0" w:color="auto"/>
      </w:divBdr>
    </w:div>
    <w:div w:id="1537304116">
      <w:bodyDiv w:val="1"/>
      <w:marLeft w:val="0"/>
      <w:marRight w:val="0"/>
      <w:marTop w:val="0"/>
      <w:marBottom w:val="0"/>
      <w:divBdr>
        <w:top w:val="none" w:sz="0" w:space="0" w:color="auto"/>
        <w:left w:val="none" w:sz="0" w:space="0" w:color="auto"/>
        <w:bottom w:val="none" w:sz="0" w:space="0" w:color="auto"/>
        <w:right w:val="none" w:sz="0" w:space="0" w:color="auto"/>
      </w:divBdr>
    </w:div>
    <w:div w:id="1544102405">
      <w:bodyDiv w:val="1"/>
      <w:marLeft w:val="0"/>
      <w:marRight w:val="0"/>
      <w:marTop w:val="0"/>
      <w:marBottom w:val="0"/>
      <w:divBdr>
        <w:top w:val="none" w:sz="0" w:space="0" w:color="auto"/>
        <w:left w:val="none" w:sz="0" w:space="0" w:color="auto"/>
        <w:bottom w:val="none" w:sz="0" w:space="0" w:color="auto"/>
        <w:right w:val="none" w:sz="0" w:space="0" w:color="auto"/>
      </w:divBdr>
    </w:div>
    <w:div w:id="1561667750">
      <w:bodyDiv w:val="1"/>
      <w:marLeft w:val="0"/>
      <w:marRight w:val="0"/>
      <w:marTop w:val="0"/>
      <w:marBottom w:val="0"/>
      <w:divBdr>
        <w:top w:val="none" w:sz="0" w:space="0" w:color="auto"/>
        <w:left w:val="none" w:sz="0" w:space="0" w:color="auto"/>
        <w:bottom w:val="none" w:sz="0" w:space="0" w:color="auto"/>
        <w:right w:val="none" w:sz="0" w:space="0" w:color="auto"/>
      </w:divBdr>
    </w:div>
    <w:div w:id="1568685014">
      <w:bodyDiv w:val="1"/>
      <w:marLeft w:val="0"/>
      <w:marRight w:val="0"/>
      <w:marTop w:val="0"/>
      <w:marBottom w:val="0"/>
      <w:divBdr>
        <w:top w:val="none" w:sz="0" w:space="0" w:color="auto"/>
        <w:left w:val="none" w:sz="0" w:space="0" w:color="auto"/>
        <w:bottom w:val="none" w:sz="0" w:space="0" w:color="auto"/>
        <w:right w:val="none" w:sz="0" w:space="0" w:color="auto"/>
      </w:divBdr>
    </w:div>
    <w:div w:id="1581871214">
      <w:bodyDiv w:val="1"/>
      <w:marLeft w:val="0"/>
      <w:marRight w:val="0"/>
      <w:marTop w:val="0"/>
      <w:marBottom w:val="0"/>
      <w:divBdr>
        <w:top w:val="none" w:sz="0" w:space="0" w:color="auto"/>
        <w:left w:val="none" w:sz="0" w:space="0" w:color="auto"/>
        <w:bottom w:val="none" w:sz="0" w:space="0" w:color="auto"/>
        <w:right w:val="none" w:sz="0" w:space="0" w:color="auto"/>
      </w:divBdr>
    </w:div>
    <w:div w:id="1647934951">
      <w:bodyDiv w:val="1"/>
      <w:marLeft w:val="0"/>
      <w:marRight w:val="0"/>
      <w:marTop w:val="0"/>
      <w:marBottom w:val="0"/>
      <w:divBdr>
        <w:top w:val="none" w:sz="0" w:space="0" w:color="auto"/>
        <w:left w:val="none" w:sz="0" w:space="0" w:color="auto"/>
        <w:bottom w:val="none" w:sz="0" w:space="0" w:color="auto"/>
        <w:right w:val="none" w:sz="0" w:space="0" w:color="auto"/>
      </w:divBdr>
    </w:div>
    <w:div w:id="1673606005">
      <w:bodyDiv w:val="1"/>
      <w:marLeft w:val="0"/>
      <w:marRight w:val="0"/>
      <w:marTop w:val="0"/>
      <w:marBottom w:val="0"/>
      <w:divBdr>
        <w:top w:val="none" w:sz="0" w:space="0" w:color="auto"/>
        <w:left w:val="none" w:sz="0" w:space="0" w:color="auto"/>
        <w:bottom w:val="none" w:sz="0" w:space="0" w:color="auto"/>
        <w:right w:val="none" w:sz="0" w:space="0" w:color="auto"/>
      </w:divBdr>
    </w:div>
    <w:div w:id="1719426850">
      <w:bodyDiv w:val="1"/>
      <w:marLeft w:val="0"/>
      <w:marRight w:val="0"/>
      <w:marTop w:val="0"/>
      <w:marBottom w:val="0"/>
      <w:divBdr>
        <w:top w:val="none" w:sz="0" w:space="0" w:color="auto"/>
        <w:left w:val="none" w:sz="0" w:space="0" w:color="auto"/>
        <w:bottom w:val="none" w:sz="0" w:space="0" w:color="auto"/>
        <w:right w:val="none" w:sz="0" w:space="0" w:color="auto"/>
      </w:divBdr>
    </w:div>
    <w:div w:id="1748989894">
      <w:bodyDiv w:val="1"/>
      <w:marLeft w:val="0"/>
      <w:marRight w:val="0"/>
      <w:marTop w:val="0"/>
      <w:marBottom w:val="0"/>
      <w:divBdr>
        <w:top w:val="none" w:sz="0" w:space="0" w:color="auto"/>
        <w:left w:val="none" w:sz="0" w:space="0" w:color="auto"/>
        <w:bottom w:val="none" w:sz="0" w:space="0" w:color="auto"/>
        <w:right w:val="none" w:sz="0" w:space="0" w:color="auto"/>
      </w:divBdr>
    </w:div>
    <w:div w:id="1774977373">
      <w:bodyDiv w:val="1"/>
      <w:marLeft w:val="0"/>
      <w:marRight w:val="0"/>
      <w:marTop w:val="0"/>
      <w:marBottom w:val="0"/>
      <w:divBdr>
        <w:top w:val="none" w:sz="0" w:space="0" w:color="auto"/>
        <w:left w:val="none" w:sz="0" w:space="0" w:color="auto"/>
        <w:bottom w:val="none" w:sz="0" w:space="0" w:color="auto"/>
        <w:right w:val="none" w:sz="0" w:space="0" w:color="auto"/>
      </w:divBdr>
    </w:div>
    <w:div w:id="1800027731">
      <w:bodyDiv w:val="1"/>
      <w:marLeft w:val="0"/>
      <w:marRight w:val="0"/>
      <w:marTop w:val="0"/>
      <w:marBottom w:val="0"/>
      <w:divBdr>
        <w:top w:val="none" w:sz="0" w:space="0" w:color="auto"/>
        <w:left w:val="none" w:sz="0" w:space="0" w:color="auto"/>
        <w:bottom w:val="none" w:sz="0" w:space="0" w:color="auto"/>
        <w:right w:val="none" w:sz="0" w:space="0" w:color="auto"/>
      </w:divBdr>
    </w:div>
    <w:div w:id="1844054921">
      <w:bodyDiv w:val="1"/>
      <w:marLeft w:val="0"/>
      <w:marRight w:val="0"/>
      <w:marTop w:val="0"/>
      <w:marBottom w:val="0"/>
      <w:divBdr>
        <w:top w:val="none" w:sz="0" w:space="0" w:color="auto"/>
        <w:left w:val="none" w:sz="0" w:space="0" w:color="auto"/>
        <w:bottom w:val="none" w:sz="0" w:space="0" w:color="auto"/>
        <w:right w:val="none" w:sz="0" w:space="0" w:color="auto"/>
      </w:divBdr>
    </w:div>
    <w:div w:id="1869369347">
      <w:bodyDiv w:val="1"/>
      <w:marLeft w:val="0"/>
      <w:marRight w:val="0"/>
      <w:marTop w:val="0"/>
      <w:marBottom w:val="0"/>
      <w:divBdr>
        <w:top w:val="none" w:sz="0" w:space="0" w:color="auto"/>
        <w:left w:val="none" w:sz="0" w:space="0" w:color="auto"/>
        <w:bottom w:val="none" w:sz="0" w:space="0" w:color="auto"/>
        <w:right w:val="none" w:sz="0" w:space="0" w:color="auto"/>
      </w:divBdr>
    </w:div>
    <w:div w:id="1937709032">
      <w:bodyDiv w:val="1"/>
      <w:marLeft w:val="0"/>
      <w:marRight w:val="0"/>
      <w:marTop w:val="0"/>
      <w:marBottom w:val="0"/>
      <w:divBdr>
        <w:top w:val="none" w:sz="0" w:space="0" w:color="auto"/>
        <w:left w:val="none" w:sz="0" w:space="0" w:color="auto"/>
        <w:bottom w:val="none" w:sz="0" w:space="0" w:color="auto"/>
        <w:right w:val="none" w:sz="0" w:space="0" w:color="auto"/>
      </w:divBdr>
    </w:div>
    <w:div w:id="1990590482">
      <w:bodyDiv w:val="1"/>
      <w:marLeft w:val="0"/>
      <w:marRight w:val="0"/>
      <w:marTop w:val="0"/>
      <w:marBottom w:val="0"/>
      <w:divBdr>
        <w:top w:val="none" w:sz="0" w:space="0" w:color="auto"/>
        <w:left w:val="none" w:sz="0" w:space="0" w:color="auto"/>
        <w:bottom w:val="none" w:sz="0" w:space="0" w:color="auto"/>
        <w:right w:val="none" w:sz="0" w:space="0" w:color="auto"/>
      </w:divBdr>
    </w:div>
    <w:div w:id="2056346531">
      <w:bodyDiv w:val="1"/>
      <w:marLeft w:val="0"/>
      <w:marRight w:val="0"/>
      <w:marTop w:val="0"/>
      <w:marBottom w:val="0"/>
      <w:divBdr>
        <w:top w:val="none" w:sz="0" w:space="0" w:color="auto"/>
        <w:left w:val="none" w:sz="0" w:space="0" w:color="auto"/>
        <w:bottom w:val="none" w:sz="0" w:space="0" w:color="auto"/>
        <w:right w:val="none" w:sz="0" w:space="0" w:color="auto"/>
      </w:divBdr>
    </w:div>
    <w:div w:id="2110729990">
      <w:bodyDiv w:val="1"/>
      <w:marLeft w:val="0"/>
      <w:marRight w:val="0"/>
      <w:marTop w:val="0"/>
      <w:marBottom w:val="0"/>
      <w:divBdr>
        <w:top w:val="none" w:sz="0" w:space="0" w:color="auto"/>
        <w:left w:val="none" w:sz="0" w:space="0" w:color="auto"/>
        <w:bottom w:val="none" w:sz="0" w:space="0" w:color="auto"/>
        <w:right w:val="none" w:sz="0" w:space="0" w:color="auto"/>
      </w:divBdr>
      <w:divsChild>
        <w:div w:id="486550901">
          <w:marLeft w:val="0"/>
          <w:marRight w:val="0"/>
          <w:marTop w:val="0"/>
          <w:marBottom w:val="0"/>
          <w:divBdr>
            <w:top w:val="none" w:sz="0" w:space="0" w:color="auto"/>
            <w:left w:val="none" w:sz="0" w:space="0" w:color="auto"/>
            <w:bottom w:val="none" w:sz="0" w:space="0" w:color="auto"/>
            <w:right w:val="none" w:sz="0" w:space="0" w:color="auto"/>
          </w:divBdr>
          <w:divsChild>
            <w:div w:id="4032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2776</TotalTime>
  <Pages>11</Pages>
  <Words>4795</Words>
  <Characters>5035</Characters>
  <Application>Microsoft Office Word</Application>
  <DocSecurity>0</DocSecurity>
  <Lines>201</Lines>
  <Paragraphs>138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Shimmura Shuru</dc:creator>
  <cp:keywords/>
  <dc:description/>
  <cp:lastModifiedBy>Shimmura Shuru</cp:lastModifiedBy>
  <cp:revision>12</cp:revision>
  <dcterms:created xsi:type="dcterms:W3CDTF">2025-01-05T22:49:00Z</dcterms:created>
  <dcterms:modified xsi:type="dcterms:W3CDTF">2025-02-03T09:19:00Z</dcterms:modified>
</cp:coreProperties>
</file>