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230DB1" w14:textId="33E6B250" w:rsidR="00543F4B" w:rsidRPr="00543F4B" w:rsidRDefault="00543F4B" w:rsidP="008C2F92">
      <w:pPr>
        <w:spacing w:before="100" w:beforeAutospacing="1" w:after="100" w:afterAutospacing="1" w:line="360" w:lineRule="auto"/>
        <w:rPr>
          <w:rFonts w:ascii="Times New Roman" w:hAnsi="Times New Roman" w:cs="Times New Roman"/>
          <w:b/>
          <w:bCs/>
          <w:sz w:val="28"/>
          <w:szCs w:val="28"/>
        </w:rPr>
      </w:pPr>
      <w:r w:rsidRPr="00543F4B">
        <w:rPr>
          <w:rFonts w:ascii="Times New Roman" w:hAnsi="Times New Roman" w:cs="Times New Roman"/>
          <w:b/>
          <w:bCs/>
          <w:sz w:val="28"/>
          <w:szCs w:val="28"/>
        </w:rPr>
        <w:t xml:space="preserve">QUIC Website Analysis </w:t>
      </w:r>
    </w:p>
    <w:p w14:paraId="53C43971" w14:textId="77777777" w:rsidR="00C62163" w:rsidRPr="00C62163" w:rsidRDefault="00C62163" w:rsidP="008C2F92">
      <w:pPr>
        <w:spacing w:before="100" w:beforeAutospacing="1" w:after="100" w:afterAutospacing="1" w:line="360" w:lineRule="auto"/>
        <w:rPr>
          <w:rFonts w:ascii="Times New Roman" w:hAnsi="Times New Roman" w:cs="Times New Roman"/>
          <w:b/>
          <w:bCs/>
          <w:sz w:val="24"/>
          <w:szCs w:val="24"/>
        </w:rPr>
      </w:pPr>
      <w:r w:rsidRPr="00C62163">
        <w:rPr>
          <w:rFonts w:ascii="Times New Roman" w:hAnsi="Times New Roman" w:cs="Times New Roman"/>
          <w:b/>
          <w:bCs/>
          <w:sz w:val="24"/>
          <w:szCs w:val="24"/>
        </w:rPr>
        <w:t>1. What is the name of the website?</w:t>
      </w:r>
    </w:p>
    <w:p w14:paraId="29DC95A5" w14:textId="77777777" w:rsidR="00C62163" w:rsidRPr="008C2F92" w:rsidRDefault="00C62163" w:rsidP="008C2F92">
      <w:pPr>
        <w:spacing w:before="100" w:beforeAutospacing="1" w:after="100" w:afterAutospacing="1" w:line="360" w:lineRule="auto"/>
        <w:rPr>
          <w:rFonts w:ascii="Times New Roman" w:hAnsi="Times New Roman" w:cs="Times New Roman"/>
          <w:sz w:val="24"/>
          <w:szCs w:val="24"/>
        </w:rPr>
      </w:pPr>
      <w:r w:rsidRPr="00C62163">
        <w:rPr>
          <w:rFonts w:ascii="Times New Roman" w:hAnsi="Times New Roman" w:cs="Times New Roman"/>
          <w:sz w:val="24"/>
          <w:szCs w:val="24"/>
        </w:rPr>
        <w:t xml:space="preserve">The website requested is </w:t>
      </w:r>
      <w:hyperlink r:id="rId5" w:tgtFrame="_blank" w:history="1">
        <w:r w:rsidRPr="00C62163">
          <w:rPr>
            <w:rStyle w:val="Hyperlink"/>
            <w:rFonts w:ascii="Times New Roman" w:hAnsi="Times New Roman" w:cs="Times New Roman"/>
            <w:b/>
            <w:bCs/>
            <w:sz w:val="24"/>
            <w:szCs w:val="24"/>
          </w:rPr>
          <w:t>https://cloudflare-quic.com</w:t>
        </w:r>
      </w:hyperlink>
      <w:r w:rsidRPr="00C62163">
        <w:rPr>
          <w:rFonts w:ascii="Times New Roman" w:hAnsi="Times New Roman" w:cs="Times New Roman"/>
          <w:sz w:val="24"/>
          <w:szCs w:val="24"/>
        </w:rPr>
        <w:t>.</w:t>
      </w:r>
    </w:p>
    <w:p w14:paraId="46B29546" w14:textId="680D3BB8" w:rsidR="002F44CA" w:rsidRPr="002F44CA" w:rsidRDefault="002F44CA" w:rsidP="008C2F92">
      <w:pPr>
        <w:spacing w:before="100" w:beforeAutospacing="1" w:after="100" w:afterAutospacing="1" w:line="360" w:lineRule="auto"/>
        <w:rPr>
          <w:rFonts w:ascii="Times New Roman" w:hAnsi="Times New Roman" w:cs="Times New Roman"/>
          <w:sz w:val="24"/>
          <w:szCs w:val="24"/>
        </w:rPr>
      </w:pPr>
      <w:r w:rsidRPr="002F44CA">
        <w:rPr>
          <w:rFonts w:ascii="Times New Roman" w:hAnsi="Times New Roman" w:cs="Times New Roman"/>
          <w:sz w:val="24"/>
          <w:szCs w:val="24"/>
        </w:rPr>
        <w:t xml:space="preserve"> </w:t>
      </w:r>
      <w:r w:rsidRPr="002F44CA">
        <w:rPr>
          <w:rFonts w:ascii="Times New Roman" w:hAnsi="Times New Roman" w:cs="Times New Roman"/>
          <w:b/>
          <w:bCs/>
          <w:sz w:val="24"/>
          <w:szCs w:val="24"/>
        </w:rPr>
        <w:t>SNI field:</w:t>
      </w:r>
      <w:r w:rsidRPr="002F44CA">
        <w:rPr>
          <w:rFonts w:ascii="Times New Roman" w:hAnsi="Times New Roman" w:cs="Times New Roman"/>
          <w:sz w:val="24"/>
          <w:szCs w:val="24"/>
        </w:rPr>
        <w:t xml:space="preserve"> cloudflare-quic.com</w:t>
      </w:r>
    </w:p>
    <w:p w14:paraId="13768970" w14:textId="67B4DDAB" w:rsidR="002F44CA" w:rsidRPr="00C62163" w:rsidRDefault="002F44CA" w:rsidP="008C2F92">
      <w:pPr>
        <w:spacing w:before="100" w:beforeAutospacing="1" w:after="100" w:afterAutospacing="1" w:line="360" w:lineRule="auto"/>
        <w:rPr>
          <w:rFonts w:ascii="Times New Roman" w:hAnsi="Times New Roman" w:cs="Times New Roman"/>
          <w:sz w:val="24"/>
          <w:szCs w:val="24"/>
        </w:rPr>
      </w:pPr>
      <w:r w:rsidRPr="002F44CA">
        <w:rPr>
          <w:rFonts w:ascii="Times New Roman" w:hAnsi="Times New Roman" w:cs="Times New Roman"/>
          <w:b/>
          <w:bCs/>
          <w:sz w:val="24"/>
          <w:szCs w:val="24"/>
        </w:rPr>
        <w:t>Explanation:</w:t>
      </w:r>
      <w:r w:rsidRPr="002F44CA">
        <w:rPr>
          <w:rFonts w:ascii="Times New Roman" w:hAnsi="Times New Roman" w:cs="Times New Roman"/>
          <w:sz w:val="24"/>
          <w:szCs w:val="24"/>
        </w:rPr>
        <w:t xml:space="preserve"> In QUIC, the SNI (Server Name Indication) is carried inside the TLS </w:t>
      </w:r>
      <w:proofErr w:type="spellStart"/>
      <w:r w:rsidRPr="002F44CA">
        <w:rPr>
          <w:rFonts w:ascii="Times New Roman" w:hAnsi="Times New Roman" w:cs="Times New Roman"/>
          <w:sz w:val="24"/>
          <w:szCs w:val="24"/>
        </w:rPr>
        <w:t>ClientHello</w:t>
      </w:r>
      <w:proofErr w:type="spellEnd"/>
      <w:r w:rsidRPr="002F44CA">
        <w:rPr>
          <w:rFonts w:ascii="Times New Roman" w:hAnsi="Times New Roman" w:cs="Times New Roman"/>
          <w:sz w:val="24"/>
          <w:szCs w:val="24"/>
        </w:rPr>
        <w:t xml:space="preserve"> embedded within the Initial packet. It indicates which website the client wants, even though the rest of the handshake is encrypted.</w:t>
      </w:r>
    </w:p>
    <w:p w14:paraId="0E659C82" w14:textId="77777777" w:rsidR="00C62163" w:rsidRPr="008C2F92" w:rsidRDefault="00C62163" w:rsidP="008C2F92">
      <w:pPr>
        <w:spacing w:before="100" w:beforeAutospacing="1" w:after="100" w:afterAutospacing="1" w:line="360" w:lineRule="auto"/>
        <w:rPr>
          <w:rFonts w:ascii="Times New Roman" w:hAnsi="Times New Roman" w:cs="Times New Roman"/>
          <w:sz w:val="24"/>
          <w:szCs w:val="24"/>
        </w:rPr>
      </w:pPr>
      <w:r w:rsidRPr="00C62163">
        <w:rPr>
          <w:rFonts w:ascii="Times New Roman" w:hAnsi="Times New Roman" w:cs="Times New Roman"/>
          <w:sz w:val="24"/>
          <w:szCs w:val="24"/>
        </w:rPr>
        <w:t xml:space="preserve">This was found by inspecting the first Initial packet from the client (Frame 109). Inside its CRYPTO frame, the TLS </w:t>
      </w:r>
      <w:proofErr w:type="spellStart"/>
      <w:r w:rsidRPr="00C62163">
        <w:rPr>
          <w:rFonts w:ascii="Times New Roman" w:hAnsi="Times New Roman" w:cs="Times New Roman"/>
          <w:sz w:val="24"/>
          <w:szCs w:val="24"/>
        </w:rPr>
        <w:t>ClientHello</w:t>
      </w:r>
      <w:proofErr w:type="spellEnd"/>
      <w:r w:rsidRPr="00C62163">
        <w:rPr>
          <w:rFonts w:ascii="Times New Roman" w:hAnsi="Times New Roman" w:cs="Times New Roman"/>
          <w:sz w:val="24"/>
          <w:szCs w:val="24"/>
        </w:rPr>
        <w:t xml:space="preserve"> message contains a Server Name Indication (SNI) extension, which explicitly lists the hostname cloudflare-quic.com.</w:t>
      </w:r>
    </w:p>
    <w:p w14:paraId="4066C729" w14:textId="41F33DE5" w:rsidR="00C62163" w:rsidRPr="00C62163" w:rsidRDefault="00C62163" w:rsidP="008C2F92">
      <w:pPr>
        <w:spacing w:before="100" w:beforeAutospacing="1" w:after="100" w:afterAutospacing="1" w:line="360" w:lineRule="auto"/>
        <w:rPr>
          <w:rFonts w:ascii="Times New Roman" w:hAnsi="Times New Roman" w:cs="Times New Roman"/>
          <w:sz w:val="24"/>
          <w:szCs w:val="24"/>
        </w:rPr>
      </w:pPr>
      <w:r w:rsidRPr="008C2F92">
        <w:rPr>
          <w:rFonts w:ascii="Times New Roman" w:hAnsi="Times New Roman" w:cs="Times New Roman"/>
          <w:sz w:val="24"/>
          <w:szCs w:val="24"/>
        </w:rPr>
        <w:drawing>
          <wp:inline distT="0" distB="0" distL="0" distR="0" wp14:anchorId="2B9A5767" wp14:editId="700DEB21">
            <wp:extent cx="5943600" cy="2381250"/>
            <wp:effectExtent l="0" t="0" r="0" b="0"/>
            <wp:docPr id="202183953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0754" name="Picture 1" descr="A screen shot of a computer&#10;&#10;AI-generated content may be incorrect."/>
                    <pic:cNvPicPr/>
                  </pic:nvPicPr>
                  <pic:blipFill>
                    <a:blip r:embed="rId6"/>
                    <a:stretch>
                      <a:fillRect/>
                    </a:stretch>
                  </pic:blipFill>
                  <pic:spPr>
                    <a:xfrm>
                      <a:off x="0" y="0"/>
                      <a:ext cx="5943600" cy="2381250"/>
                    </a:xfrm>
                    <a:prstGeom prst="rect">
                      <a:avLst/>
                    </a:prstGeom>
                  </pic:spPr>
                </pic:pic>
              </a:graphicData>
            </a:graphic>
          </wp:inline>
        </w:drawing>
      </w:r>
    </w:p>
    <w:p w14:paraId="6B31D83A" w14:textId="77777777" w:rsidR="00C62163" w:rsidRPr="00C62163" w:rsidRDefault="00C62163" w:rsidP="008C2F92">
      <w:pPr>
        <w:spacing w:before="100" w:beforeAutospacing="1" w:after="100" w:afterAutospacing="1" w:line="360" w:lineRule="auto"/>
        <w:rPr>
          <w:rFonts w:ascii="Times New Roman" w:hAnsi="Times New Roman" w:cs="Times New Roman"/>
          <w:sz w:val="24"/>
          <w:szCs w:val="24"/>
        </w:rPr>
      </w:pPr>
      <w:r w:rsidRPr="00C62163">
        <w:rPr>
          <w:rFonts w:ascii="Times New Roman" w:hAnsi="Times New Roman" w:cs="Times New Roman"/>
          <w:sz w:val="24"/>
          <w:szCs w:val="24"/>
        </w:rPr>
        <w:pict w14:anchorId="01F7C66F">
          <v:rect id="_x0000_i1128" style="width:0;height:1.5pt" o:hralign="center" o:hrstd="t" o:hrnoshade="t" o:hr="t" fillcolor="gray" stroked="f"/>
        </w:pict>
      </w:r>
    </w:p>
    <w:p w14:paraId="72412154" w14:textId="77777777" w:rsidR="00C62163" w:rsidRPr="00C62163" w:rsidRDefault="00C62163" w:rsidP="008C2F92">
      <w:pPr>
        <w:spacing w:before="100" w:beforeAutospacing="1" w:after="100" w:afterAutospacing="1" w:line="360" w:lineRule="auto"/>
        <w:rPr>
          <w:rFonts w:ascii="Times New Roman" w:hAnsi="Times New Roman" w:cs="Times New Roman"/>
          <w:b/>
          <w:bCs/>
          <w:sz w:val="24"/>
          <w:szCs w:val="24"/>
        </w:rPr>
      </w:pPr>
      <w:r w:rsidRPr="00C62163">
        <w:rPr>
          <w:rFonts w:ascii="Times New Roman" w:hAnsi="Times New Roman" w:cs="Times New Roman"/>
          <w:b/>
          <w:bCs/>
          <w:sz w:val="24"/>
          <w:szCs w:val="24"/>
        </w:rPr>
        <w:t>2. Find the packet that contains the Initial QUIC handshake. What information is exchanged here?</w:t>
      </w:r>
    </w:p>
    <w:p w14:paraId="47A881E3" w14:textId="77777777" w:rsidR="00C62163" w:rsidRPr="00C62163" w:rsidRDefault="00C62163" w:rsidP="008C2F92">
      <w:pPr>
        <w:spacing w:before="100" w:beforeAutospacing="1" w:after="100" w:afterAutospacing="1" w:line="360" w:lineRule="auto"/>
        <w:rPr>
          <w:rFonts w:ascii="Times New Roman" w:hAnsi="Times New Roman" w:cs="Times New Roman"/>
          <w:sz w:val="24"/>
          <w:szCs w:val="24"/>
        </w:rPr>
      </w:pPr>
      <w:r w:rsidRPr="00C62163">
        <w:rPr>
          <w:rFonts w:ascii="Times New Roman" w:hAnsi="Times New Roman" w:cs="Times New Roman"/>
          <w:sz w:val="24"/>
          <w:szCs w:val="24"/>
        </w:rPr>
        <w:t xml:space="preserve">The initial QUIC handshake begins in </w:t>
      </w:r>
      <w:r w:rsidRPr="00C62163">
        <w:rPr>
          <w:rFonts w:ascii="Times New Roman" w:hAnsi="Times New Roman" w:cs="Times New Roman"/>
          <w:b/>
          <w:bCs/>
          <w:sz w:val="24"/>
          <w:szCs w:val="24"/>
        </w:rPr>
        <w:t>Frame 109</w:t>
      </w:r>
      <w:r w:rsidRPr="00C62163">
        <w:rPr>
          <w:rFonts w:ascii="Times New Roman" w:hAnsi="Times New Roman" w:cs="Times New Roman"/>
          <w:sz w:val="24"/>
          <w:szCs w:val="24"/>
        </w:rPr>
        <w:t>.</w:t>
      </w:r>
    </w:p>
    <w:p w14:paraId="268BAA5F" w14:textId="77777777" w:rsidR="00C62163" w:rsidRPr="008C2F92" w:rsidRDefault="00C62163" w:rsidP="008C2F92">
      <w:pPr>
        <w:spacing w:before="100" w:beforeAutospacing="1" w:after="100" w:afterAutospacing="1" w:line="360" w:lineRule="auto"/>
        <w:rPr>
          <w:rFonts w:ascii="Times New Roman" w:hAnsi="Times New Roman" w:cs="Times New Roman"/>
          <w:sz w:val="24"/>
          <w:szCs w:val="24"/>
        </w:rPr>
      </w:pPr>
      <w:r w:rsidRPr="00C62163">
        <w:rPr>
          <w:rFonts w:ascii="Times New Roman" w:hAnsi="Times New Roman" w:cs="Times New Roman"/>
          <w:sz w:val="24"/>
          <w:szCs w:val="24"/>
        </w:rPr>
        <w:lastRenderedPageBreak/>
        <w:t>This is the first packet from the client (192.168.1.37) to the server (104.16.2.189). It's a QUIC Initial packet that carries the essential information to start the connection: the QUIC version, the destination and source connection IDs, and a CRYPTO frame containing the start of the TLS 1.3 handshake.</w:t>
      </w:r>
    </w:p>
    <w:p w14:paraId="36BE5E1A" w14:textId="77777777" w:rsidR="002F44CA" w:rsidRPr="008C2F92" w:rsidRDefault="00C62163" w:rsidP="008C2F92">
      <w:pPr>
        <w:spacing w:before="100" w:beforeAutospacing="1" w:after="100" w:afterAutospacing="1" w:line="360" w:lineRule="auto"/>
        <w:rPr>
          <w:rFonts w:ascii="Times New Roman" w:hAnsi="Times New Roman" w:cs="Times New Roman"/>
          <w:sz w:val="24"/>
          <w:szCs w:val="24"/>
        </w:rPr>
      </w:pPr>
      <w:r w:rsidRPr="008C2F92">
        <w:rPr>
          <w:rFonts w:ascii="Times New Roman" w:hAnsi="Times New Roman" w:cs="Times New Roman"/>
          <w:sz w:val="24"/>
          <w:szCs w:val="24"/>
        </w:rPr>
        <w:drawing>
          <wp:inline distT="0" distB="0" distL="0" distR="0" wp14:anchorId="3FA4E1E5" wp14:editId="7132ED17">
            <wp:extent cx="5943600" cy="2185670"/>
            <wp:effectExtent l="0" t="0" r="0" b="5080"/>
            <wp:docPr id="1890457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26280" name=""/>
                    <pic:cNvPicPr/>
                  </pic:nvPicPr>
                  <pic:blipFill>
                    <a:blip r:embed="rId7"/>
                    <a:stretch>
                      <a:fillRect/>
                    </a:stretch>
                  </pic:blipFill>
                  <pic:spPr>
                    <a:xfrm>
                      <a:off x="0" y="0"/>
                      <a:ext cx="5943600" cy="2185670"/>
                    </a:xfrm>
                    <a:prstGeom prst="rect">
                      <a:avLst/>
                    </a:prstGeom>
                  </pic:spPr>
                </pic:pic>
              </a:graphicData>
            </a:graphic>
          </wp:inline>
        </w:drawing>
      </w:r>
    </w:p>
    <w:p w14:paraId="0B6DF824" w14:textId="6D782F60" w:rsidR="00C62163" w:rsidRPr="00C62163" w:rsidRDefault="00C62163" w:rsidP="008C2F92">
      <w:pPr>
        <w:spacing w:before="100" w:beforeAutospacing="1" w:after="100" w:afterAutospacing="1" w:line="360" w:lineRule="auto"/>
        <w:rPr>
          <w:rFonts w:ascii="Times New Roman" w:hAnsi="Times New Roman" w:cs="Times New Roman"/>
          <w:sz w:val="24"/>
          <w:szCs w:val="24"/>
        </w:rPr>
      </w:pPr>
      <w:r w:rsidRPr="008C2F92">
        <w:rPr>
          <w:rFonts w:ascii="Times New Roman" w:hAnsi="Times New Roman" w:cs="Times New Roman"/>
          <w:sz w:val="24"/>
          <w:szCs w:val="24"/>
        </w:rPr>
        <w:drawing>
          <wp:inline distT="0" distB="0" distL="0" distR="0" wp14:anchorId="317CC702" wp14:editId="2623E5CF">
            <wp:extent cx="5943600" cy="2249805"/>
            <wp:effectExtent l="0" t="0" r="0" b="0"/>
            <wp:docPr id="71243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03023" name=""/>
                    <pic:cNvPicPr/>
                  </pic:nvPicPr>
                  <pic:blipFill>
                    <a:blip r:embed="rId8"/>
                    <a:stretch>
                      <a:fillRect/>
                    </a:stretch>
                  </pic:blipFill>
                  <pic:spPr>
                    <a:xfrm>
                      <a:off x="0" y="0"/>
                      <a:ext cx="5943600" cy="2249805"/>
                    </a:xfrm>
                    <a:prstGeom prst="rect">
                      <a:avLst/>
                    </a:prstGeom>
                  </pic:spPr>
                </pic:pic>
              </a:graphicData>
            </a:graphic>
          </wp:inline>
        </w:drawing>
      </w:r>
    </w:p>
    <w:p w14:paraId="5713CE3C" w14:textId="77777777" w:rsidR="00C62163" w:rsidRPr="00C62163" w:rsidRDefault="00C62163" w:rsidP="008C2F92">
      <w:pPr>
        <w:spacing w:before="100" w:beforeAutospacing="1" w:after="100" w:afterAutospacing="1" w:line="360" w:lineRule="auto"/>
        <w:rPr>
          <w:rFonts w:ascii="Times New Roman" w:hAnsi="Times New Roman" w:cs="Times New Roman"/>
          <w:sz w:val="24"/>
          <w:szCs w:val="24"/>
        </w:rPr>
      </w:pPr>
      <w:r w:rsidRPr="00C62163">
        <w:rPr>
          <w:rFonts w:ascii="Times New Roman" w:hAnsi="Times New Roman" w:cs="Times New Roman"/>
          <w:sz w:val="24"/>
          <w:szCs w:val="24"/>
        </w:rPr>
        <w:pict w14:anchorId="19844F7E">
          <v:rect id="_x0000_i1129" style="width:0;height:1.5pt" o:hralign="center" o:hrstd="t" o:hrnoshade="t" o:hr="t" fillcolor="gray" stroked="f"/>
        </w:pict>
      </w:r>
    </w:p>
    <w:p w14:paraId="2DDBB7D4" w14:textId="77777777" w:rsidR="00C62163" w:rsidRPr="00C62163" w:rsidRDefault="00C62163" w:rsidP="008C2F92">
      <w:pPr>
        <w:spacing w:before="100" w:beforeAutospacing="1" w:after="100" w:afterAutospacing="1" w:line="360" w:lineRule="auto"/>
        <w:rPr>
          <w:rFonts w:ascii="Times New Roman" w:hAnsi="Times New Roman" w:cs="Times New Roman"/>
          <w:b/>
          <w:bCs/>
          <w:sz w:val="24"/>
          <w:szCs w:val="24"/>
        </w:rPr>
      </w:pPr>
      <w:r w:rsidRPr="00C62163">
        <w:rPr>
          <w:rFonts w:ascii="Times New Roman" w:hAnsi="Times New Roman" w:cs="Times New Roman"/>
          <w:b/>
          <w:bCs/>
          <w:sz w:val="24"/>
          <w:szCs w:val="24"/>
        </w:rPr>
        <w:t xml:space="preserve">3. Identify the QUIC packet that contains the TLS </w:t>
      </w:r>
      <w:proofErr w:type="spellStart"/>
      <w:r w:rsidRPr="00C62163">
        <w:rPr>
          <w:rFonts w:ascii="Times New Roman" w:hAnsi="Times New Roman" w:cs="Times New Roman"/>
          <w:b/>
          <w:bCs/>
          <w:sz w:val="24"/>
          <w:szCs w:val="24"/>
        </w:rPr>
        <w:t>ClientHello</w:t>
      </w:r>
      <w:proofErr w:type="spellEnd"/>
      <w:r w:rsidRPr="00C62163">
        <w:rPr>
          <w:rFonts w:ascii="Times New Roman" w:hAnsi="Times New Roman" w:cs="Times New Roman"/>
          <w:b/>
          <w:bCs/>
          <w:sz w:val="24"/>
          <w:szCs w:val="24"/>
        </w:rPr>
        <w:t>.</w:t>
      </w:r>
    </w:p>
    <w:p w14:paraId="6128064C" w14:textId="77777777" w:rsidR="00C62163" w:rsidRPr="00C62163" w:rsidRDefault="00C62163" w:rsidP="008C2F92">
      <w:pPr>
        <w:spacing w:before="100" w:beforeAutospacing="1" w:after="100" w:afterAutospacing="1" w:line="360" w:lineRule="auto"/>
        <w:rPr>
          <w:rFonts w:ascii="Times New Roman" w:hAnsi="Times New Roman" w:cs="Times New Roman"/>
          <w:sz w:val="24"/>
          <w:szCs w:val="24"/>
        </w:rPr>
      </w:pPr>
      <w:r w:rsidRPr="00C62163">
        <w:rPr>
          <w:rFonts w:ascii="Times New Roman" w:hAnsi="Times New Roman" w:cs="Times New Roman"/>
          <w:b/>
          <w:bCs/>
          <w:sz w:val="24"/>
          <w:szCs w:val="24"/>
        </w:rPr>
        <w:t>Frame 109</w:t>
      </w:r>
      <w:r w:rsidRPr="00C62163">
        <w:rPr>
          <w:rFonts w:ascii="Times New Roman" w:hAnsi="Times New Roman" w:cs="Times New Roman"/>
          <w:sz w:val="24"/>
          <w:szCs w:val="24"/>
        </w:rPr>
        <w:t xml:space="preserve"> is the packet that contains the TLS </w:t>
      </w:r>
      <w:proofErr w:type="spellStart"/>
      <w:r w:rsidRPr="00C62163">
        <w:rPr>
          <w:rFonts w:ascii="Times New Roman" w:hAnsi="Times New Roman" w:cs="Times New Roman"/>
          <w:sz w:val="24"/>
          <w:szCs w:val="24"/>
        </w:rPr>
        <w:t>ClientHello</w:t>
      </w:r>
      <w:proofErr w:type="spellEnd"/>
      <w:r w:rsidRPr="00C62163">
        <w:rPr>
          <w:rFonts w:ascii="Times New Roman" w:hAnsi="Times New Roman" w:cs="Times New Roman"/>
          <w:sz w:val="24"/>
          <w:szCs w:val="24"/>
        </w:rPr>
        <w:t>.</w:t>
      </w:r>
    </w:p>
    <w:p w14:paraId="578679FC" w14:textId="77777777" w:rsidR="00C62163" w:rsidRPr="008C2F92" w:rsidRDefault="00C62163" w:rsidP="008C2F92">
      <w:pPr>
        <w:spacing w:before="100" w:beforeAutospacing="1" w:after="100" w:afterAutospacing="1" w:line="360" w:lineRule="auto"/>
        <w:rPr>
          <w:rFonts w:ascii="Times New Roman" w:hAnsi="Times New Roman" w:cs="Times New Roman"/>
          <w:sz w:val="24"/>
          <w:szCs w:val="24"/>
        </w:rPr>
      </w:pPr>
      <w:r w:rsidRPr="00C62163">
        <w:rPr>
          <w:rFonts w:ascii="Times New Roman" w:hAnsi="Times New Roman" w:cs="Times New Roman"/>
          <w:sz w:val="24"/>
          <w:szCs w:val="24"/>
        </w:rPr>
        <w:t xml:space="preserve">The </w:t>
      </w:r>
      <w:proofErr w:type="spellStart"/>
      <w:r w:rsidRPr="00C62163">
        <w:rPr>
          <w:rFonts w:ascii="Times New Roman" w:hAnsi="Times New Roman" w:cs="Times New Roman"/>
          <w:sz w:val="24"/>
          <w:szCs w:val="24"/>
        </w:rPr>
        <w:t>ClientHello</w:t>
      </w:r>
      <w:proofErr w:type="spellEnd"/>
      <w:r w:rsidRPr="00C62163">
        <w:rPr>
          <w:rFonts w:ascii="Times New Roman" w:hAnsi="Times New Roman" w:cs="Times New Roman"/>
          <w:sz w:val="24"/>
          <w:szCs w:val="24"/>
        </w:rPr>
        <w:t xml:space="preserve"> message is not sent by itself; it's encapsulated within a CRYPTO frame inside this first QUIC Initial packet. This is a core feature of QUIC's design, merging the transport and cryptographic handshakes.</w:t>
      </w:r>
    </w:p>
    <w:p w14:paraId="662230BC" w14:textId="41841434" w:rsidR="00C62163" w:rsidRPr="00C62163" w:rsidRDefault="00C62163" w:rsidP="008C2F92">
      <w:pPr>
        <w:spacing w:before="100" w:beforeAutospacing="1" w:after="100" w:afterAutospacing="1" w:line="360" w:lineRule="auto"/>
        <w:rPr>
          <w:rFonts w:ascii="Times New Roman" w:hAnsi="Times New Roman" w:cs="Times New Roman"/>
          <w:sz w:val="24"/>
          <w:szCs w:val="24"/>
        </w:rPr>
      </w:pPr>
      <w:r w:rsidRPr="008C2F92">
        <w:rPr>
          <w:rFonts w:ascii="Times New Roman" w:hAnsi="Times New Roman" w:cs="Times New Roman"/>
          <w:sz w:val="24"/>
          <w:szCs w:val="24"/>
        </w:rPr>
        <w:lastRenderedPageBreak/>
        <w:drawing>
          <wp:inline distT="0" distB="0" distL="0" distR="0" wp14:anchorId="0307D481" wp14:editId="074829D3">
            <wp:extent cx="5943600" cy="2035810"/>
            <wp:effectExtent l="0" t="0" r="0" b="2540"/>
            <wp:docPr id="2114143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43593" name=""/>
                    <pic:cNvPicPr/>
                  </pic:nvPicPr>
                  <pic:blipFill>
                    <a:blip r:embed="rId9"/>
                    <a:stretch>
                      <a:fillRect/>
                    </a:stretch>
                  </pic:blipFill>
                  <pic:spPr>
                    <a:xfrm>
                      <a:off x="0" y="0"/>
                      <a:ext cx="5943600" cy="2035810"/>
                    </a:xfrm>
                    <a:prstGeom prst="rect">
                      <a:avLst/>
                    </a:prstGeom>
                  </pic:spPr>
                </pic:pic>
              </a:graphicData>
            </a:graphic>
          </wp:inline>
        </w:drawing>
      </w:r>
    </w:p>
    <w:p w14:paraId="5D02935C" w14:textId="77777777" w:rsidR="00C62163" w:rsidRPr="00C62163" w:rsidRDefault="00C62163" w:rsidP="008C2F92">
      <w:pPr>
        <w:spacing w:before="100" w:beforeAutospacing="1" w:after="100" w:afterAutospacing="1" w:line="360" w:lineRule="auto"/>
        <w:rPr>
          <w:rFonts w:ascii="Times New Roman" w:hAnsi="Times New Roman" w:cs="Times New Roman"/>
          <w:sz w:val="24"/>
          <w:szCs w:val="24"/>
        </w:rPr>
      </w:pPr>
      <w:r w:rsidRPr="00C62163">
        <w:rPr>
          <w:rFonts w:ascii="Times New Roman" w:hAnsi="Times New Roman" w:cs="Times New Roman"/>
          <w:sz w:val="24"/>
          <w:szCs w:val="24"/>
        </w:rPr>
        <w:pict w14:anchorId="03EA4CFA">
          <v:rect id="_x0000_i1130" style="width:0;height:1.5pt" o:hralign="center" o:hrstd="t" o:hrnoshade="t" o:hr="t" fillcolor="gray" stroked="f"/>
        </w:pict>
      </w:r>
    </w:p>
    <w:p w14:paraId="46DC0FF5" w14:textId="77777777" w:rsidR="00C62163" w:rsidRPr="00C62163" w:rsidRDefault="00C62163" w:rsidP="008C2F92">
      <w:pPr>
        <w:spacing w:before="100" w:beforeAutospacing="1" w:after="100" w:afterAutospacing="1" w:line="360" w:lineRule="auto"/>
        <w:rPr>
          <w:rFonts w:ascii="Times New Roman" w:hAnsi="Times New Roman" w:cs="Times New Roman"/>
          <w:b/>
          <w:bCs/>
          <w:sz w:val="24"/>
          <w:szCs w:val="24"/>
        </w:rPr>
      </w:pPr>
      <w:r w:rsidRPr="00C62163">
        <w:rPr>
          <w:rFonts w:ascii="Times New Roman" w:hAnsi="Times New Roman" w:cs="Times New Roman"/>
          <w:b/>
          <w:bCs/>
          <w:sz w:val="24"/>
          <w:szCs w:val="24"/>
        </w:rPr>
        <w:t>4. Which QUIC version is used in your trace?</w:t>
      </w:r>
    </w:p>
    <w:p w14:paraId="035CF430" w14:textId="77777777" w:rsidR="00C62163" w:rsidRPr="00C62163" w:rsidRDefault="00C62163" w:rsidP="008C2F92">
      <w:pPr>
        <w:spacing w:before="100" w:beforeAutospacing="1" w:after="100" w:afterAutospacing="1" w:line="360" w:lineRule="auto"/>
        <w:rPr>
          <w:rFonts w:ascii="Times New Roman" w:hAnsi="Times New Roman" w:cs="Times New Roman"/>
          <w:sz w:val="24"/>
          <w:szCs w:val="24"/>
        </w:rPr>
      </w:pPr>
      <w:r w:rsidRPr="00C62163">
        <w:rPr>
          <w:rFonts w:ascii="Times New Roman" w:hAnsi="Times New Roman" w:cs="Times New Roman"/>
          <w:sz w:val="24"/>
          <w:szCs w:val="24"/>
        </w:rPr>
        <w:t xml:space="preserve">The trace uses </w:t>
      </w:r>
      <w:r w:rsidRPr="00C62163">
        <w:rPr>
          <w:rFonts w:ascii="Times New Roman" w:hAnsi="Times New Roman" w:cs="Times New Roman"/>
          <w:b/>
          <w:bCs/>
          <w:sz w:val="24"/>
          <w:szCs w:val="24"/>
        </w:rPr>
        <w:t>QUIC version 1</w:t>
      </w:r>
      <w:r w:rsidRPr="00C62163">
        <w:rPr>
          <w:rFonts w:ascii="Times New Roman" w:hAnsi="Times New Roman" w:cs="Times New Roman"/>
          <w:sz w:val="24"/>
          <w:szCs w:val="24"/>
        </w:rPr>
        <w:t>, identified by the hex value 0x00000001.</w:t>
      </w:r>
    </w:p>
    <w:p w14:paraId="2010822C" w14:textId="77777777" w:rsidR="00C62163" w:rsidRPr="008C2F92" w:rsidRDefault="00C62163" w:rsidP="008C2F92">
      <w:pPr>
        <w:spacing w:before="100" w:beforeAutospacing="1" w:after="100" w:afterAutospacing="1" w:line="360" w:lineRule="auto"/>
        <w:rPr>
          <w:rFonts w:ascii="Times New Roman" w:hAnsi="Times New Roman" w:cs="Times New Roman"/>
          <w:sz w:val="24"/>
          <w:szCs w:val="24"/>
        </w:rPr>
      </w:pPr>
      <w:r w:rsidRPr="00C62163">
        <w:rPr>
          <w:rFonts w:ascii="Times New Roman" w:hAnsi="Times New Roman" w:cs="Times New Roman"/>
          <w:sz w:val="24"/>
          <w:szCs w:val="24"/>
        </w:rPr>
        <w:t>This version is negotiated in the first Initial packet (Frame 109) and is the standardized version of QUIC defined by the IETF in RFC 9000.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529"/>
      </w:tblGrid>
      <w:tr w:rsidR="00E40AE8" w:rsidRPr="00543F4B" w14:paraId="730BB5F2" w14:textId="77777777" w:rsidTr="00FF5AD7">
        <w:trPr>
          <w:tblHeader/>
          <w:tblCellSpacing w:w="15" w:type="dxa"/>
        </w:trPr>
        <w:tc>
          <w:tcPr>
            <w:tcW w:w="0" w:type="auto"/>
            <w:vAlign w:val="center"/>
            <w:hideMark/>
          </w:tcPr>
          <w:p w14:paraId="768AA2A9" w14:textId="77777777" w:rsidR="00E40AE8" w:rsidRPr="00543F4B" w:rsidRDefault="00E40AE8" w:rsidP="008C2F92">
            <w:pPr>
              <w:spacing w:before="100" w:beforeAutospacing="1" w:after="100" w:afterAutospacing="1" w:line="360" w:lineRule="auto"/>
              <w:rPr>
                <w:rFonts w:ascii="Times New Roman" w:hAnsi="Times New Roman" w:cs="Times New Roman"/>
                <w:b/>
                <w:bCs/>
                <w:sz w:val="24"/>
                <w:szCs w:val="24"/>
              </w:rPr>
            </w:pPr>
            <w:r w:rsidRPr="00543F4B">
              <w:rPr>
                <w:rFonts w:ascii="Times New Roman" w:hAnsi="Times New Roman" w:cs="Times New Roman"/>
                <w:b/>
                <w:bCs/>
                <w:sz w:val="24"/>
                <w:szCs w:val="24"/>
              </w:rPr>
              <w:t>Field</w:t>
            </w:r>
          </w:p>
        </w:tc>
        <w:tc>
          <w:tcPr>
            <w:tcW w:w="0" w:type="auto"/>
            <w:vAlign w:val="center"/>
            <w:hideMark/>
          </w:tcPr>
          <w:p w14:paraId="3F8F2F05" w14:textId="77777777" w:rsidR="00E40AE8" w:rsidRPr="00543F4B" w:rsidRDefault="00E40AE8" w:rsidP="008C2F92">
            <w:pPr>
              <w:spacing w:before="100" w:beforeAutospacing="1" w:after="100" w:afterAutospacing="1" w:line="360" w:lineRule="auto"/>
              <w:rPr>
                <w:rFonts w:ascii="Times New Roman" w:hAnsi="Times New Roman" w:cs="Times New Roman"/>
                <w:b/>
                <w:bCs/>
                <w:sz w:val="24"/>
                <w:szCs w:val="24"/>
              </w:rPr>
            </w:pPr>
            <w:r w:rsidRPr="00543F4B">
              <w:rPr>
                <w:rFonts w:ascii="Times New Roman" w:hAnsi="Times New Roman" w:cs="Times New Roman"/>
                <w:b/>
                <w:bCs/>
                <w:sz w:val="24"/>
                <w:szCs w:val="24"/>
              </w:rPr>
              <w:t>Value / Notes</w:t>
            </w:r>
          </w:p>
        </w:tc>
      </w:tr>
      <w:tr w:rsidR="00E40AE8" w:rsidRPr="00543F4B" w14:paraId="7BBF73C3" w14:textId="77777777" w:rsidTr="00FF5AD7">
        <w:trPr>
          <w:tblCellSpacing w:w="15" w:type="dxa"/>
        </w:trPr>
        <w:tc>
          <w:tcPr>
            <w:tcW w:w="0" w:type="auto"/>
            <w:vAlign w:val="center"/>
            <w:hideMark/>
          </w:tcPr>
          <w:p w14:paraId="234FEAAB" w14:textId="77777777" w:rsidR="00E40AE8" w:rsidRPr="00543F4B" w:rsidRDefault="00E40AE8" w:rsidP="008C2F92">
            <w:pPr>
              <w:spacing w:before="100" w:beforeAutospacing="1" w:after="100" w:afterAutospacing="1" w:line="360" w:lineRule="auto"/>
              <w:rPr>
                <w:rFonts w:ascii="Times New Roman" w:hAnsi="Times New Roman" w:cs="Times New Roman"/>
                <w:sz w:val="24"/>
                <w:szCs w:val="24"/>
              </w:rPr>
            </w:pPr>
            <w:r w:rsidRPr="00543F4B">
              <w:rPr>
                <w:rFonts w:ascii="Times New Roman" w:hAnsi="Times New Roman" w:cs="Times New Roman"/>
                <w:sz w:val="24"/>
                <w:szCs w:val="24"/>
              </w:rPr>
              <w:t>QUIC Version</w:t>
            </w:r>
          </w:p>
        </w:tc>
        <w:tc>
          <w:tcPr>
            <w:tcW w:w="0" w:type="auto"/>
            <w:vAlign w:val="center"/>
            <w:hideMark/>
          </w:tcPr>
          <w:p w14:paraId="4BEA6F5F" w14:textId="77777777" w:rsidR="00E40AE8" w:rsidRPr="00543F4B" w:rsidRDefault="00E40AE8" w:rsidP="008C2F92">
            <w:pPr>
              <w:spacing w:before="100" w:beforeAutospacing="1" w:after="100" w:afterAutospacing="1" w:line="360" w:lineRule="auto"/>
              <w:rPr>
                <w:rFonts w:ascii="Times New Roman" w:hAnsi="Times New Roman" w:cs="Times New Roman"/>
                <w:sz w:val="24"/>
                <w:szCs w:val="24"/>
              </w:rPr>
            </w:pPr>
            <w:r w:rsidRPr="00543F4B">
              <w:rPr>
                <w:rFonts w:ascii="Times New Roman" w:hAnsi="Times New Roman" w:cs="Times New Roman"/>
                <w:sz w:val="24"/>
                <w:szCs w:val="24"/>
              </w:rPr>
              <w:t>0x00000001</w:t>
            </w:r>
          </w:p>
        </w:tc>
      </w:tr>
      <w:tr w:rsidR="00E40AE8" w:rsidRPr="00543F4B" w14:paraId="22D9067D" w14:textId="77777777" w:rsidTr="00FF5AD7">
        <w:trPr>
          <w:tblCellSpacing w:w="15" w:type="dxa"/>
        </w:trPr>
        <w:tc>
          <w:tcPr>
            <w:tcW w:w="0" w:type="auto"/>
            <w:vAlign w:val="center"/>
            <w:hideMark/>
          </w:tcPr>
          <w:p w14:paraId="7AC90163" w14:textId="77777777" w:rsidR="00E40AE8" w:rsidRPr="00543F4B" w:rsidRDefault="00E40AE8" w:rsidP="008C2F92">
            <w:pPr>
              <w:spacing w:before="100" w:beforeAutospacing="1" w:after="100" w:afterAutospacing="1" w:line="360" w:lineRule="auto"/>
              <w:rPr>
                <w:rFonts w:ascii="Times New Roman" w:hAnsi="Times New Roman" w:cs="Times New Roman"/>
                <w:sz w:val="24"/>
                <w:szCs w:val="24"/>
              </w:rPr>
            </w:pPr>
            <w:r w:rsidRPr="00543F4B">
              <w:rPr>
                <w:rFonts w:ascii="Times New Roman" w:hAnsi="Times New Roman" w:cs="Times New Roman"/>
                <w:sz w:val="24"/>
                <w:szCs w:val="24"/>
              </w:rPr>
              <w:t>Protocol</w:t>
            </w:r>
          </w:p>
        </w:tc>
        <w:tc>
          <w:tcPr>
            <w:tcW w:w="0" w:type="auto"/>
            <w:vAlign w:val="center"/>
            <w:hideMark/>
          </w:tcPr>
          <w:p w14:paraId="0C47356B" w14:textId="77777777" w:rsidR="00E40AE8" w:rsidRPr="00543F4B" w:rsidRDefault="00E40AE8" w:rsidP="008C2F92">
            <w:pPr>
              <w:spacing w:before="100" w:beforeAutospacing="1" w:after="100" w:afterAutospacing="1" w:line="360" w:lineRule="auto"/>
              <w:rPr>
                <w:rFonts w:ascii="Times New Roman" w:hAnsi="Times New Roman" w:cs="Times New Roman"/>
                <w:sz w:val="24"/>
                <w:szCs w:val="24"/>
              </w:rPr>
            </w:pPr>
            <w:r w:rsidRPr="00543F4B">
              <w:rPr>
                <w:rFonts w:ascii="Times New Roman" w:hAnsi="Times New Roman" w:cs="Times New Roman"/>
                <w:sz w:val="24"/>
                <w:szCs w:val="24"/>
              </w:rPr>
              <w:t>IETF QUIC v1</w:t>
            </w:r>
          </w:p>
        </w:tc>
      </w:tr>
    </w:tbl>
    <w:p w14:paraId="6BC1B373" w14:textId="17C0013A" w:rsidR="00E40AE8" w:rsidRPr="00C62163" w:rsidRDefault="00E40AE8" w:rsidP="008C2F92">
      <w:pPr>
        <w:spacing w:before="100" w:beforeAutospacing="1" w:after="100" w:afterAutospacing="1" w:line="360" w:lineRule="auto"/>
        <w:rPr>
          <w:rFonts w:ascii="Times New Roman" w:hAnsi="Times New Roman" w:cs="Times New Roman"/>
          <w:sz w:val="24"/>
          <w:szCs w:val="24"/>
        </w:rPr>
      </w:pPr>
      <w:r w:rsidRPr="008C2F92">
        <w:rPr>
          <w:rFonts w:ascii="Times New Roman" w:hAnsi="Times New Roman" w:cs="Times New Roman"/>
          <w:sz w:val="24"/>
          <w:szCs w:val="24"/>
        </w:rPr>
        <w:lastRenderedPageBreak/>
        <w:drawing>
          <wp:inline distT="0" distB="0" distL="0" distR="0" wp14:anchorId="257EC704" wp14:editId="41E21F02">
            <wp:extent cx="5943600" cy="2054860"/>
            <wp:effectExtent l="0" t="0" r="0" b="2540"/>
            <wp:docPr id="129890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04794" name=""/>
                    <pic:cNvPicPr/>
                  </pic:nvPicPr>
                  <pic:blipFill>
                    <a:blip r:embed="rId10"/>
                    <a:stretch>
                      <a:fillRect/>
                    </a:stretch>
                  </pic:blipFill>
                  <pic:spPr>
                    <a:xfrm>
                      <a:off x="0" y="0"/>
                      <a:ext cx="5943600" cy="2054860"/>
                    </a:xfrm>
                    <a:prstGeom prst="rect">
                      <a:avLst/>
                    </a:prstGeom>
                  </pic:spPr>
                </pic:pic>
              </a:graphicData>
            </a:graphic>
          </wp:inline>
        </w:drawing>
      </w:r>
      <w:r w:rsidRPr="008C2F92">
        <w:rPr>
          <w:rFonts w:ascii="Times New Roman" w:hAnsi="Times New Roman" w:cs="Times New Roman"/>
          <w:noProof/>
          <w:sz w:val="24"/>
          <w:szCs w:val="24"/>
        </w:rPr>
        <w:t xml:space="preserve"> </w:t>
      </w:r>
      <w:r w:rsidRPr="008C2F92">
        <w:rPr>
          <w:rFonts w:ascii="Times New Roman" w:hAnsi="Times New Roman" w:cs="Times New Roman"/>
          <w:sz w:val="24"/>
          <w:szCs w:val="24"/>
        </w:rPr>
        <w:drawing>
          <wp:inline distT="0" distB="0" distL="0" distR="0" wp14:anchorId="26EAC449" wp14:editId="694CBD45">
            <wp:extent cx="5943600" cy="2402840"/>
            <wp:effectExtent l="0" t="0" r="0" b="0"/>
            <wp:docPr id="157122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26503" name=""/>
                    <pic:cNvPicPr/>
                  </pic:nvPicPr>
                  <pic:blipFill>
                    <a:blip r:embed="rId11"/>
                    <a:stretch>
                      <a:fillRect/>
                    </a:stretch>
                  </pic:blipFill>
                  <pic:spPr>
                    <a:xfrm>
                      <a:off x="0" y="0"/>
                      <a:ext cx="5943600" cy="2402840"/>
                    </a:xfrm>
                    <a:prstGeom prst="rect">
                      <a:avLst/>
                    </a:prstGeom>
                  </pic:spPr>
                </pic:pic>
              </a:graphicData>
            </a:graphic>
          </wp:inline>
        </w:drawing>
      </w:r>
    </w:p>
    <w:p w14:paraId="345E9652" w14:textId="77777777" w:rsidR="00C62163" w:rsidRPr="00C62163" w:rsidRDefault="00C62163" w:rsidP="008C2F92">
      <w:pPr>
        <w:spacing w:before="100" w:beforeAutospacing="1" w:after="100" w:afterAutospacing="1" w:line="360" w:lineRule="auto"/>
        <w:rPr>
          <w:rFonts w:ascii="Times New Roman" w:hAnsi="Times New Roman" w:cs="Times New Roman"/>
          <w:sz w:val="24"/>
          <w:szCs w:val="24"/>
        </w:rPr>
      </w:pPr>
      <w:r w:rsidRPr="00C62163">
        <w:rPr>
          <w:rFonts w:ascii="Times New Roman" w:hAnsi="Times New Roman" w:cs="Times New Roman"/>
          <w:sz w:val="24"/>
          <w:szCs w:val="24"/>
        </w:rPr>
        <w:pict w14:anchorId="4E97BFC7">
          <v:rect id="_x0000_i1131" style="width:0;height:1.5pt" o:hralign="center" o:hrstd="t" o:hrnoshade="t" o:hr="t" fillcolor="gray" stroked="f"/>
        </w:pict>
      </w:r>
    </w:p>
    <w:p w14:paraId="2BB99471" w14:textId="77777777" w:rsidR="00C62163" w:rsidRPr="00C62163" w:rsidRDefault="00C62163" w:rsidP="008C2F92">
      <w:pPr>
        <w:spacing w:before="100" w:beforeAutospacing="1" w:after="100" w:afterAutospacing="1" w:line="360" w:lineRule="auto"/>
        <w:rPr>
          <w:rFonts w:ascii="Times New Roman" w:hAnsi="Times New Roman" w:cs="Times New Roman"/>
          <w:b/>
          <w:bCs/>
          <w:sz w:val="24"/>
          <w:szCs w:val="24"/>
        </w:rPr>
      </w:pPr>
      <w:r w:rsidRPr="00C62163">
        <w:rPr>
          <w:rFonts w:ascii="Times New Roman" w:hAnsi="Times New Roman" w:cs="Times New Roman"/>
          <w:b/>
          <w:bCs/>
          <w:sz w:val="24"/>
          <w:szCs w:val="24"/>
        </w:rPr>
        <w:t>5. Locate the packet where 0-RTT or 1-RTT keys are first used.</w:t>
      </w:r>
    </w:p>
    <w:p w14:paraId="098085ED" w14:textId="77777777" w:rsidR="00C62163" w:rsidRPr="00C62163" w:rsidRDefault="00C62163" w:rsidP="008C2F92">
      <w:pPr>
        <w:spacing w:before="100" w:beforeAutospacing="1" w:after="100" w:afterAutospacing="1" w:line="360" w:lineRule="auto"/>
        <w:rPr>
          <w:rFonts w:ascii="Times New Roman" w:hAnsi="Times New Roman" w:cs="Times New Roman"/>
          <w:sz w:val="24"/>
          <w:szCs w:val="24"/>
        </w:rPr>
      </w:pPr>
      <w:r w:rsidRPr="00C62163">
        <w:rPr>
          <w:rFonts w:ascii="Times New Roman" w:hAnsi="Times New Roman" w:cs="Times New Roman"/>
          <w:sz w:val="24"/>
          <w:szCs w:val="24"/>
        </w:rPr>
        <w:t xml:space="preserve">The first packet to use 0-RTT (Zero Round-Trip Time) keys is </w:t>
      </w:r>
      <w:r w:rsidRPr="00C62163">
        <w:rPr>
          <w:rFonts w:ascii="Times New Roman" w:hAnsi="Times New Roman" w:cs="Times New Roman"/>
          <w:b/>
          <w:bCs/>
          <w:sz w:val="24"/>
          <w:szCs w:val="24"/>
        </w:rPr>
        <w:t>Frame 112</w:t>
      </w:r>
      <w:r w:rsidRPr="00C62163">
        <w:rPr>
          <w:rFonts w:ascii="Times New Roman" w:hAnsi="Times New Roman" w:cs="Times New Roman"/>
          <w:sz w:val="24"/>
          <w:szCs w:val="24"/>
        </w:rPr>
        <w:t>.</w:t>
      </w:r>
    </w:p>
    <w:p w14:paraId="229E8488" w14:textId="77777777" w:rsidR="00C62163" w:rsidRPr="008C2F92" w:rsidRDefault="00C62163" w:rsidP="008C2F92">
      <w:pPr>
        <w:spacing w:before="100" w:beforeAutospacing="1" w:after="100" w:afterAutospacing="1" w:line="360" w:lineRule="auto"/>
        <w:rPr>
          <w:rFonts w:ascii="Times New Roman" w:hAnsi="Times New Roman" w:cs="Times New Roman"/>
          <w:sz w:val="24"/>
          <w:szCs w:val="24"/>
        </w:rPr>
      </w:pPr>
      <w:r w:rsidRPr="00C62163">
        <w:rPr>
          <w:rFonts w:ascii="Times New Roman" w:hAnsi="Times New Roman" w:cs="Times New Roman"/>
          <w:sz w:val="24"/>
          <w:szCs w:val="24"/>
        </w:rPr>
        <w:t>This packet is explicitly typed as a 0-RTT Protected packet. It is sent by the client immediately after its initial packets to transmit encrypted "early data" without waiting for the server's full handshake response, dramatically reducing connection latency.</w:t>
      </w:r>
    </w:p>
    <w:tbl>
      <w:tblPr>
        <w:tblW w:w="8119" w:type="dxa"/>
        <w:tblCellSpacing w:w="15" w:type="dxa"/>
        <w:tblCellMar>
          <w:top w:w="15" w:type="dxa"/>
          <w:left w:w="15" w:type="dxa"/>
          <w:bottom w:w="15" w:type="dxa"/>
          <w:right w:w="15" w:type="dxa"/>
        </w:tblCellMar>
        <w:tblLook w:val="04A0" w:firstRow="1" w:lastRow="0" w:firstColumn="1" w:lastColumn="0" w:noHBand="0" w:noVBand="1"/>
      </w:tblPr>
      <w:tblGrid>
        <w:gridCol w:w="1093"/>
        <w:gridCol w:w="7026"/>
      </w:tblGrid>
      <w:tr w:rsidR="002F44CA" w:rsidRPr="00543F4B" w14:paraId="12CFA2A0" w14:textId="77777777" w:rsidTr="002F44CA">
        <w:trPr>
          <w:trHeight w:val="257"/>
          <w:tblHeader/>
          <w:tblCellSpacing w:w="15" w:type="dxa"/>
        </w:trPr>
        <w:tc>
          <w:tcPr>
            <w:tcW w:w="0" w:type="auto"/>
            <w:vAlign w:val="center"/>
            <w:hideMark/>
          </w:tcPr>
          <w:p w14:paraId="14AC6406" w14:textId="77777777" w:rsidR="002F44CA" w:rsidRPr="00543F4B" w:rsidRDefault="002F44CA" w:rsidP="008C2F92">
            <w:pPr>
              <w:spacing w:before="100" w:beforeAutospacing="1" w:after="100" w:afterAutospacing="1" w:line="360" w:lineRule="auto"/>
              <w:rPr>
                <w:rFonts w:ascii="Times New Roman" w:hAnsi="Times New Roman" w:cs="Times New Roman"/>
                <w:b/>
                <w:bCs/>
                <w:sz w:val="24"/>
                <w:szCs w:val="24"/>
              </w:rPr>
            </w:pPr>
            <w:r w:rsidRPr="00543F4B">
              <w:rPr>
                <w:rFonts w:ascii="Times New Roman" w:hAnsi="Times New Roman" w:cs="Times New Roman"/>
                <w:b/>
                <w:bCs/>
                <w:sz w:val="24"/>
                <w:szCs w:val="24"/>
              </w:rPr>
              <w:t>Field</w:t>
            </w:r>
          </w:p>
        </w:tc>
        <w:tc>
          <w:tcPr>
            <w:tcW w:w="0" w:type="auto"/>
            <w:vAlign w:val="center"/>
            <w:hideMark/>
          </w:tcPr>
          <w:p w14:paraId="3485F9DF" w14:textId="77777777" w:rsidR="002F44CA" w:rsidRPr="00543F4B" w:rsidRDefault="002F44CA" w:rsidP="008C2F92">
            <w:pPr>
              <w:spacing w:before="100" w:beforeAutospacing="1" w:after="100" w:afterAutospacing="1" w:line="360" w:lineRule="auto"/>
              <w:rPr>
                <w:rFonts w:ascii="Times New Roman" w:hAnsi="Times New Roman" w:cs="Times New Roman"/>
                <w:b/>
                <w:bCs/>
                <w:sz w:val="24"/>
                <w:szCs w:val="24"/>
              </w:rPr>
            </w:pPr>
            <w:r w:rsidRPr="00543F4B">
              <w:rPr>
                <w:rFonts w:ascii="Times New Roman" w:hAnsi="Times New Roman" w:cs="Times New Roman"/>
                <w:b/>
                <w:bCs/>
                <w:sz w:val="24"/>
                <w:szCs w:val="24"/>
              </w:rPr>
              <w:t>Value</w:t>
            </w:r>
          </w:p>
        </w:tc>
      </w:tr>
      <w:tr w:rsidR="002F44CA" w:rsidRPr="00543F4B" w14:paraId="65B30E00" w14:textId="77777777" w:rsidTr="002F44CA">
        <w:trPr>
          <w:trHeight w:val="252"/>
          <w:tblCellSpacing w:w="15" w:type="dxa"/>
        </w:trPr>
        <w:tc>
          <w:tcPr>
            <w:tcW w:w="0" w:type="auto"/>
            <w:vAlign w:val="center"/>
            <w:hideMark/>
          </w:tcPr>
          <w:p w14:paraId="429E99F5" w14:textId="77777777" w:rsidR="002F44CA" w:rsidRPr="00543F4B" w:rsidRDefault="002F44CA" w:rsidP="008C2F92">
            <w:pPr>
              <w:spacing w:before="100" w:beforeAutospacing="1" w:after="100" w:afterAutospacing="1" w:line="360" w:lineRule="auto"/>
              <w:rPr>
                <w:rFonts w:ascii="Times New Roman" w:hAnsi="Times New Roman" w:cs="Times New Roman"/>
                <w:sz w:val="24"/>
                <w:szCs w:val="24"/>
              </w:rPr>
            </w:pPr>
            <w:r w:rsidRPr="00543F4B">
              <w:rPr>
                <w:rFonts w:ascii="Times New Roman" w:hAnsi="Times New Roman" w:cs="Times New Roman"/>
                <w:sz w:val="24"/>
                <w:szCs w:val="24"/>
              </w:rPr>
              <w:t>Frame</w:t>
            </w:r>
          </w:p>
        </w:tc>
        <w:tc>
          <w:tcPr>
            <w:tcW w:w="0" w:type="auto"/>
            <w:vAlign w:val="center"/>
            <w:hideMark/>
          </w:tcPr>
          <w:p w14:paraId="598530EE" w14:textId="7A496A19" w:rsidR="002F44CA" w:rsidRPr="00543F4B" w:rsidRDefault="002F44CA" w:rsidP="008C2F92">
            <w:pPr>
              <w:spacing w:before="100" w:beforeAutospacing="1" w:after="100" w:afterAutospacing="1" w:line="360" w:lineRule="auto"/>
              <w:rPr>
                <w:rFonts w:ascii="Times New Roman" w:hAnsi="Times New Roman" w:cs="Times New Roman"/>
                <w:sz w:val="24"/>
                <w:szCs w:val="24"/>
              </w:rPr>
            </w:pPr>
            <w:r w:rsidRPr="00543F4B">
              <w:rPr>
                <w:rFonts w:ascii="Times New Roman" w:hAnsi="Times New Roman" w:cs="Times New Roman"/>
                <w:sz w:val="24"/>
                <w:szCs w:val="24"/>
              </w:rPr>
              <w:t>11</w:t>
            </w:r>
            <w:r w:rsidRPr="008C2F92">
              <w:rPr>
                <w:rFonts w:ascii="Times New Roman" w:hAnsi="Times New Roman" w:cs="Times New Roman"/>
                <w:sz w:val="24"/>
                <w:szCs w:val="24"/>
              </w:rPr>
              <w:t>2</w:t>
            </w:r>
          </w:p>
        </w:tc>
      </w:tr>
      <w:tr w:rsidR="002F44CA" w:rsidRPr="00543F4B" w14:paraId="043E9EA8" w14:textId="77777777" w:rsidTr="002F44CA">
        <w:trPr>
          <w:trHeight w:val="504"/>
          <w:tblCellSpacing w:w="15" w:type="dxa"/>
        </w:trPr>
        <w:tc>
          <w:tcPr>
            <w:tcW w:w="0" w:type="auto"/>
            <w:vAlign w:val="center"/>
            <w:hideMark/>
          </w:tcPr>
          <w:p w14:paraId="212CF34A" w14:textId="77777777" w:rsidR="002F44CA" w:rsidRPr="00543F4B" w:rsidRDefault="002F44CA" w:rsidP="008C2F92">
            <w:pPr>
              <w:spacing w:before="100" w:beforeAutospacing="1" w:after="100" w:afterAutospacing="1" w:line="360" w:lineRule="auto"/>
              <w:rPr>
                <w:rFonts w:ascii="Times New Roman" w:hAnsi="Times New Roman" w:cs="Times New Roman"/>
                <w:sz w:val="24"/>
                <w:szCs w:val="24"/>
              </w:rPr>
            </w:pPr>
            <w:r w:rsidRPr="00543F4B">
              <w:rPr>
                <w:rFonts w:ascii="Times New Roman" w:hAnsi="Times New Roman" w:cs="Times New Roman"/>
                <w:sz w:val="24"/>
                <w:szCs w:val="24"/>
              </w:rPr>
              <w:lastRenderedPageBreak/>
              <w:t>Packet Type</w:t>
            </w:r>
          </w:p>
        </w:tc>
        <w:tc>
          <w:tcPr>
            <w:tcW w:w="0" w:type="auto"/>
            <w:vAlign w:val="center"/>
            <w:hideMark/>
          </w:tcPr>
          <w:p w14:paraId="547E16D4" w14:textId="77777777" w:rsidR="002F44CA" w:rsidRPr="00543F4B" w:rsidRDefault="002F44CA" w:rsidP="008C2F92">
            <w:pPr>
              <w:spacing w:before="100" w:beforeAutospacing="1" w:after="100" w:afterAutospacing="1" w:line="360" w:lineRule="auto"/>
              <w:rPr>
                <w:rFonts w:ascii="Times New Roman" w:hAnsi="Times New Roman" w:cs="Times New Roman"/>
                <w:sz w:val="24"/>
                <w:szCs w:val="24"/>
              </w:rPr>
            </w:pPr>
            <w:r w:rsidRPr="00543F4B">
              <w:rPr>
                <w:rFonts w:ascii="Times New Roman" w:hAnsi="Times New Roman" w:cs="Times New Roman"/>
                <w:sz w:val="24"/>
                <w:szCs w:val="24"/>
              </w:rPr>
              <w:t>0-RTT Protected</w:t>
            </w:r>
          </w:p>
        </w:tc>
      </w:tr>
      <w:tr w:rsidR="002F44CA" w:rsidRPr="00543F4B" w14:paraId="3199E8D2" w14:textId="77777777" w:rsidTr="002F44CA">
        <w:trPr>
          <w:trHeight w:val="252"/>
          <w:tblCellSpacing w:w="15" w:type="dxa"/>
        </w:trPr>
        <w:tc>
          <w:tcPr>
            <w:tcW w:w="0" w:type="auto"/>
            <w:vAlign w:val="center"/>
            <w:hideMark/>
          </w:tcPr>
          <w:p w14:paraId="71594C20" w14:textId="77777777" w:rsidR="002F44CA" w:rsidRPr="00543F4B" w:rsidRDefault="002F44CA" w:rsidP="008C2F92">
            <w:pPr>
              <w:spacing w:before="100" w:beforeAutospacing="1" w:after="100" w:afterAutospacing="1" w:line="360" w:lineRule="auto"/>
              <w:rPr>
                <w:rFonts w:ascii="Times New Roman" w:hAnsi="Times New Roman" w:cs="Times New Roman"/>
                <w:sz w:val="24"/>
                <w:szCs w:val="24"/>
              </w:rPr>
            </w:pPr>
            <w:r w:rsidRPr="00543F4B">
              <w:rPr>
                <w:rFonts w:ascii="Times New Roman" w:hAnsi="Times New Roman" w:cs="Times New Roman"/>
                <w:sz w:val="24"/>
                <w:szCs w:val="24"/>
              </w:rPr>
              <w:t>Direction</w:t>
            </w:r>
          </w:p>
        </w:tc>
        <w:tc>
          <w:tcPr>
            <w:tcW w:w="0" w:type="auto"/>
            <w:vAlign w:val="center"/>
            <w:hideMark/>
          </w:tcPr>
          <w:p w14:paraId="09CA5134" w14:textId="77777777" w:rsidR="002F44CA" w:rsidRPr="00543F4B" w:rsidRDefault="002F44CA" w:rsidP="008C2F92">
            <w:pPr>
              <w:spacing w:before="100" w:beforeAutospacing="1" w:after="100" w:afterAutospacing="1" w:line="360" w:lineRule="auto"/>
              <w:rPr>
                <w:rFonts w:ascii="Times New Roman" w:hAnsi="Times New Roman" w:cs="Times New Roman"/>
                <w:sz w:val="24"/>
                <w:szCs w:val="24"/>
              </w:rPr>
            </w:pPr>
            <w:r w:rsidRPr="00543F4B">
              <w:rPr>
                <w:rFonts w:ascii="Times New Roman" w:hAnsi="Times New Roman" w:cs="Times New Roman"/>
                <w:sz w:val="24"/>
                <w:szCs w:val="24"/>
              </w:rPr>
              <w:t>Client → Server</w:t>
            </w:r>
          </w:p>
        </w:tc>
      </w:tr>
      <w:tr w:rsidR="002F44CA" w:rsidRPr="00543F4B" w14:paraId="04679D9F" w14:textId="77777777" w:rsidTr="002F44CA">
        <w:trPr>
          <w:trHeight w:val="509"/>
          <w:tblCellSpacing w:w="15" w:type="dxa"/>
        </w:trPr>
        <w:tc>
          <w:tcPr>
            <w:tcW w:w="0" w:type="auto"/>
            <w:vAlign w:val="center"/>
            <w:hideMark/>
          </w:tcPr>
          <w:p w14:paraId="78858B37" w14:textId="77777777" w:rsidR="002F44CA" w:rsidRPr="00543F4B" w:rsidRDefault="002F44CA" w:rsidP="008C2F92">
            <w:pPr>
              <w:spacing w:before="100" w:beforeAutospacing="1" w:after="100" w:afterAutospacing="1" w:line="360" w:lineRule="auto"/>
              <w:rPr>
                <w:rFonts w:ascii="Times New Roman" w:hAnsi="Times New Roman" w:cs="Times New Roman"/>
                <w:sz w:val="24"/>
                <w:szCs w:val="24"/>
              </w:rPr>
            </w:pPr>
            <w:r w:rsidRPr="00543F4B">
              <w:rPr>
                <w:rFonts w:ascii="Times New Roman" w:hAnsi="Times New Roman" w:cs="Times New Roman"/>
                <w:sz w:val="24"/>
                <w:szCs w:val="24"/>
              </w:rPr>
              <w:t>Notes</w:t>
            </w:r>
          </w:p>
        </w:tc>
        <w:tc>
          <w:tcPr>
            <w:tcW w:w="0" w:type="auto"/>
            <w:vAlign w:val="center"/>
            <w:hideMark/>
          </w:tcPr>
          <w:p w14:paraId="363AAF66" w14:textId="77777777" w:rsidR="002F44CA" w:rsidRPr="00543F4B" w:rsidRDefault="002F44CA" w:rsidP="008C2F92">
            <w:pPr>
              <w:spacing w:before="100" w:beforeAutospacing="1" w:after="100" w:afterAutospacing="1" w:line="360" w:lineRule="auto"/>
              <w:rPr>
                <w:rFonts w:ascii="Times New Roman" w:hAnsi="Times New Roman" w:cs="Times New Roman"/>
                <w:sz w:val="24"/>
                <w:szCs w:val="24"/>
              </w:rPr>
            </w:pPr>
            <w:r w:rsidRPr="00543F4B">
              <w:rPr>
                <w:rFonts w:ascii="Times New Roman" w:hAnsi="Times New Roman" w:cs="Times New Roman"/>
                <w:sz w:val="24"/>
                <w:szCs w:val="24"/>
              </w:rPr>
              <w:t>The client attempted to send early application data using 0-RTT keys immediately after Initial. If the server accepts, it can reduce latency by avoiding a full handshake.</w:t>
            </w:r>
          </w:p>
        </w:tc>
      </w:tr>
    </w:tbl>
    <w:p w14:paraId="58F6F1F0" w14:textId="77777777" w:rsidR="002F44CA" w:rsidRPr="008C2F92" w:rsidRDefault="002F44CA" w:rsidP="008C2F92">
      <w:pPr>
        <w:spacing w:before="100" w:beforeAutospacing="1" w:after="100" w:afterAutospacing="1" w:line="360" w:lineRule="auto"/>
        <w:rPr>
          <w:rFonts w:ascii="Times New Roman" w:hAnsi="Times New Roman" w:cs="Times New Roman"/>
          <w:sz w:val="24"/>
          <w:szCs w:val="24"/>
        </w:rPr>
      </w:pPr>
    </w:p>
    <w:p w14:paraId="3C4BC208" w14:textId="792731B9" w:rsidR="00E40AE8" w:rsidRPr="00C62163" w:rsidRDefault="00E40AE8" w:rsidP="008C2F92">
      <w:pPr>
        <w:spacing w:before="100" w:beforeAutospacing="1" w:after="100" w:afterAutospacing="1" w:line="360" w:lineRule="auto"/>
        <w:rPr>
          <w:rFonts w:ascii="Times New Roman" w:hAnsi="Times New Roman" w:cs="Times New Roman"/>
          <w:sz w:val="24"/>
          <w:szCs w:val="24"/>
        </w:rPr>
      </w:pPr>
      <w:r w:rsidRPr="008C2F92">
        <w:rPr>
          <w:rFonts w:ascii="Times New Roman" w:hAnsi="Times New Roman" w:cs="Times New Roman"/>
          <w:sz w:val="24"/>
          <w:szCs w:val="24"/>
        </w:rPr>
        <w:drawing>
          <wp:inline distT="0" distB="0" distL="0" distR="0" wp14:anchorId="6FAB7207" wp14:editId="5780913B">
            <wp:extent cx="5943600" cy="2234565"/>
            <wp:effectExtent l="0" t="0" r="0" b="0"/>
            <wp:docPr id="95824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41241" name=""/>
                    <pic:cNvPicPr/>
                  </pic:nvPicPr>
                  <pic:blipFill>
                    <a:blip r:embed="rId12"/>
                    <a:stretch>
                      <a:fillRect/>
                    </a:stretch>
                  </pic:blipFill>
                  <pic:spPr>
                    <a:xfrm>
                      <a:off x="0" y="0"/>
                      <a:ext cx="5943600" cy="2234565"/>
                    </a:xfrm>
                    <a:prstGeom prst="rect">
                      <a:avLst/>
                    </a:prstGeom>
                  </pic:spPr>
                </pic:pic>
              </a:graphicData>
            </a:graphic>
          </wp:inline>
        </w:drawing>
      </w:r>
    </w:p>
    <w:p w14:paraId="364F080F" w14:textId="77777777" w:rsidR="00C62163" w:rsidRPr="00C62163" w:rsidRDefault="00C62163" w:rsidP="008C2F92">
      <w:pPr>
        <w:spacing w:before="100" w:beforeAutospacing="1" w:after="100" w:afterAutospacing="1" w:line="360" w:lineRule="auto"/>
        <w:rPr>
          <w:rFonts w:ascii="Times New Roman" w:hAnsi="Times New Roman" w:cs="Times New Roman"/>
          <w:sz w:val="24"/>
          <w:szCs w:val="24"/>
        </w:rPr>
      </w:pPr>
      <w:r w:rsidRPr="00C62163">
        <w:rPr>
          <w:rFonts w:ascii="Times New Roman" w:hAnsi="Times New Roman" w:cs="Times New Roman"/>
          <w:sz w:val="24"/>
          <w:szCs w:val="24"/>
        </w:rPr>
        <w:pict w14:anchorId="2EA50E89">
          <v:rect id="_x0000_i1132" style="width:0;height:1.5pt" o:hralign="center" o:hrstd="t" o:hrnoshade="t" o:hr="t" fillcolor="gray" stroked="f"/>
        </w:pict>
      </w:r>
    </w:p>
    <w:p w14:paraId="10F4F933" w14:textId="77777777" w:rsidR="00C62163" w:rsidRPr="00C62163" w:rsidRDefault="00C62163" w:rsidP="008C2F92">
      <w:pPr>
        <w:spacing w:before="100" w:beforeAutospacing="1" w:after="100" w:afterAutospacing="1" w:line="360" w:lineRule="auto"/>
        <w:rPr>
          <w:rFonts w:ascii="Times New Roman" w:hAnsi="Times New Roman" w:cs="Times New Roman"/>
          <w:b/>
          <w:bCs/>
          <w:sz w:val="24"/>
          <w:szCs w:val="24"/>
        </w:rPr>
      </w:pPr>
      <w:r w:rsidRPr="00C62163">
        <w:rPr>
          <w:rFonts w:ascii="Times New Roman" w:hAnsi="Times New Roman" w:cs="Times New Roman"/>
          <w:b/>
          <w:bCs/>
          <w:sz w:val="24"/>
          <w:szCs w:val="24"/>
        </w:rPr>
        <w:t>6. Find the first packet that carries application data (HTTP/3). How does this differ from HTTP over TCP?</w:t>
      </w:r>
    </w:p>
    <w:p w14:paraId="2108D386" w14:textId="77777777" w:rsidR="00C62163" w:rsidRPr="00C62163" w:rsidRDefault="00C62163" w:rsidP="008C2F92">
      <w:pPr>
        <w:spacing w:before="100" w:beforeAutospacing="1" w:after="100" w:afterAutospacing="1" w:line="360" w:lineRule="auto"/>
        <w:rPr>
          <w:rFonts w:ascii="Times New Roman" w:hAnsi="Times New Roman" w:cs="Times New Roman"/>
          <w:sz w:val="24"/>
          <w:szCs w:val="24"/>
        </w:rPr>
      </w:pPr>
      <w:r w:rsidRPr="00C62163">
        <w:rPr>
          <w:rFonts w:ascii="Times New Roman" w:hAnsi="Times New Roman" w:cs="Times New Roman"/>
          <w:sz w:val="24"/>
          <w:szCs w:val="24"/>
        </w:rPr>
        <w:t xml:space="preserve">The first packet carrying application data (an HTTP/3 request) is </w:t>
      </w:r>
      <w:r w:rsidRPr="00C62163">
        <w:rPr>
          <w:rFonts w:ascii="Times New Roman" w:hAnsi="Times New Roman" w:cs="Times New Roman"/>
          <w:b/>
          <w:bCs/>
          <w:sz w:val="24"/>
          <w:szCs w:val="24"/>
        </w:rPr>
        <w:t>Frame 112</w:t>
      </w:r>
      <w:r w:rsidRPr="00C62163">
        <w:rPr>
          <w:rFonts w:ascii="Times New Roman" w:hAnsi="Times New Roman" w:cs="Times New Roman"/>
          <w:sz w:val="24"/>
          <w:szCs w:val="24"/>
        </w:rPr>
        <w:t>.</w:t>
      </w:r>
    </w:p>
    <w:p w14:paraId="6AA785C8" w14:textId="77777777" w:rsidR="00C62163" w:rsidRPr="008C2F92" w:rsidRDefault="00C62163" w:rsidP="008C2F92">
      <w:pPr>
        <w:spacing w:before="100" w:beforeAutospacing="1" w:after="100" w:afterAutospacing="1" w:line="360" w:lineRule="auto"/>
        <w:rPr>
          <w:rFonts w:ascii="Times New Roman" w:hAnsi="Times New Roman" w:cs="Times New Roman"/>
          <w:sz w:val="24"/>
          <w:szCs w:val="24"/>
        </w:rPr>
      </w:pPr>
      <w:r w:rsidRPr="00C62163">
        <w:rPr>
          <w:rFonts w:ascii="Times New Roman" w:hAnsi="Times New Roman" w:cs="Times New Roman"/>
          <w:sz w:val="24"/>
          <w:szCs w:val="24"/>
        </w:rPr>
        <w:t>This packet uses 0-RTT encryption to send a STREAM frame containing an HTTP/3 HEADERS frame (the GET / request for the website).</w:t>
      </w:r>
    </w:p>
    <w:p w14:paraId="30D6F5AE" w14:textId="7B8E835A" w:rsidR="002F44CA" w:rsidRPr="00C62163" w:rsidRDefault="002F44CA" w:rsidP="008C2F92">
      <w:pPr>
        <w:spacing w:before="100" w:beforeAutospacing="1" w:after="100" w:afterAutospacing="1" w:line="360" w:lineRule="auto"/>
        <w:rPr>
          <w:rFonts w:ascii="Times New Roman" w:hAnsi="Times New Roman" w:cs="Times New Roman"/>
          <w:sz w:val="24"/>
          <w:szCs w:val="24"/>
        </w:rPr>
      </w:pPr>
      <w:r w:rsidRPr="008C2F92">
        <w:rPr>
          <w:rFonts w:ascii="Times New Roman" w:hAnsi="Times New Roman" w:cs="Times New Roman"/>
          <w:sz w:val="24"/>
          <w:szCs w:val="24"/>
        </w:rPr>
        <w:lastRenderedPageBreak/>
        <w:drawing>
          <wp:inline distT="0" distB="0" distL="0" distR="0" wp14:anchorId="255220A3" wp14:editId="37D28E8D">
            <wp:extent cx="5943600" cy="3874770"/>
            <wp:effectExtent l="0" t="0" r="0" b="0"/>
            <wp:docPr id="150735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54211" name=""/>
                    <pic:cNvPicPr/>
                  </pic:nvPicPr>
                  <pic:blipFill>
                    <a:blip r:embed="rId13"/>
                    <a:stretch>
                      <a:fillRect/>
                    </a:stretch>
                  </pic:blipFill>
                  <pic:spPr>
                    <a:xfrm>
                      <a:off x="0" y="0"/>
                      <a:ext cx="5943600" cy="3874770"/>
                    </a:xfrm>
                    <a:prstGeom prst="rect">
                      <a:avLst/>
                    </a:prstGeom>
                  </pic:spPr>
                </pic:pic>
              </a:graphicData>
            </a:graphic>
          </wp:inline>
        </w:drawing>
      </w:r>
    </w:p>
    <w:p w14:paraId="37C43C26" w14:textId="77777777" w:rsidR="00C62163" w:rsidRPr="00C62163" w:rsidRDefault="00C62163" w:rsidP="008C2F92">
      <w:pPr>
        <w:spacing w:before="100" w:beforeAutospacing="1" w:after="100" w:afterAutospacing="1" w:line="360" w:lineRule="auto"/>
        <w:rPr>
          <w:rFonts w:ascii="Times New Roman" w:hAnsi="Times New Roman" w:cs="Times New Roman"/>
          <w:sz w:val="24"/>
          <w:szCs w:val="24"/>
        </w:rPr>
      </w:pPr>
      <w:r w:rsidRPr="00C62163">
        <w:rPr>
          <w:rFonts w:ascii="Times New Roman" w:hAnsi="Times New Roman" w:cs="Times New Roman"/>
          <w:sz w:val="24"/>
          <w:szCs w:val="24"/>
        </w:rPr>
        <w:t>This approach is fundamentally different from and faster than HTTP over TCP:</w:t>
      </w:r>
    </w:p>
    <w:p w14:paraId="7E444642" w14:textId="77777777" w:rsidR="00C62163" w:rsidRPr="008C2F92" w:rsidRDefault="00C62163" w:rsidP="008C2F92">
      <w:pPr>
        <w:numPr>
          <w:ilvl w:val="0"/>
          <w:numId w:val="13"/>
        </w:numPr>
        <w:spacing w:before="100" w:beforeAutospacing="1" w:after="100" w:afterAutospacing="1" w:line="360" w:lineRule="auto"/>
        <w:rPr>
          <w:rFonts w:ascii="Times New Roman" w:hAnsi="Times New Roman" w:cs="Times New Roman"/>
          <w:sz w:val="24"/>
          <w:szCs w:val="24"/>
        </w:rPr>
      </w:pPr>
      <w:r w:rsidRPr="00C62163">
        <w:rPr>
          <w:rFonts w:ascii="Times New Roman" w:hAnsi="Times New Roman" w:cs="Times New Roman"/>
          <w:b/>
          <w:bCs/>
          <w:sz w:val="24"/>
          <w:szCs w:val="24"/>
        </w:rPr>
        <w:t>QUIC (with 0-RTT):</w:t>
      </w:r>
      <w:r w:rsidRPr="00C62163">
        <w:rPr>
          <w:rFonts w:ascii="Times New Roman" w:hAnsi="Times New Roman" w:cs="Times New Roman"/>
          <w:sz w:val="24"/>
          <w:szCs w:val="24"/>
        </w:rPr>
        <w:t xml:space="preserve"> The client sends its first HTTP/3 request </w:t>
      </w:r>
      <w:proofErr w:type="gramStart"/>
      <w:r w:rsidRPr="00C62163">
        <w:rPr>
          <w:rFonts w:ascii="Times New Roman" w:hAnsi="Times New Roman" w:cs="Times New Roman"/>
          <w:sz w:val="24"/>
          <w:szCs w:val="24"/>
        </w:rPr>
        <w:t>in</w:t>
      </w:r>
      <w:proofErr w:type="gramEnd"/>
      <w:r w:rsidRPr="00C62163">
        <w:rPr>
          <w:rFonts w:ascii="Times New Roman" w:hAnsi="Times New Roman" w:cs="Times New Roman"/>
          <w:sz w:val="24"/>
          <w:szCs w:val="24"/>
        </w:rPr>
        <w:t xml:space="preserve"> the very first flight of packets (Frame 112). No round trips are wasted on handshakes before application data can be sent.</w:t>
      </w:r>
    </w:p>
    <w:p w14:paraId="305610A2" w14:textId="77777777" w:rsidR="008C2F92" w:rsidRPr="00C62163" w:rsidRDefault="008C2F92" w:rsidP="008C2F92">
      <w:pPr>
        <w:spacing w:before="100" w:beforeAutospacing="1" w:after="100" w:afterAutospacing="1" w:line="360" w:lineRule="auto"/>
        <w:ind w:left="720"/>
        <w:rPr>
          <w:rFonts w:ascii="Times New Roman" w:hAnsi="Times New Roman" w:cs="Times New Roman"/>
          <w:sz w:val="24"/>
          <w:szCs w:val="24"/>
        </w:rPr>
      </w:pPr>
    </w:p>
    <w:p w14:paraId="1C48449F" w14:textId="77777777" w:rsidR="00C62163" w:rsidRPr="00C62163" w:rsidRDefault="00C62163" w:rsidP="008C2F92">
      <w:pPr>
        <w:numPr>
          <w:ilvl w:val="0"/>
          <w:numId w:val="13"/>
        </w:numPr>
        <w:spacing w:before="100" w:beforeAutospacing="1" w:after="100" w:afterAutospacing="1" w:line="360" w:lineRule="auto"/>
        <w:rPr>
          <w:rFonts w:ascii="Times New Roman" w:hAnsi="Times New Roman" w:cs="Times New Roman"/>
          <w:sz w:val="24"/>
          <w:szCs w:val="24"/>
        </w:rPr>
      </w:pPr>
      <w:r w:rsidRPr="00C62163">
        <w:rPr>
          <w:rFonts w:ascii="Times New Roman" w:hAnsi="Times New Roman" w:cs="Times New Roman"/>
          <w:b/>
          <w:bCs/>
          <w:sz w:val="24"/>
          <w:szCs w:val="24"/>
        </w:rPr>
        <w:t>TCP + TLS:</w:t>
      </w:r>
      <w:r w:rsidRPr="00C62163">
        <w:rPr>
          <w:rFonts w:ascii="Times New Roman" w:hAnsi="Times New Roman" w:cs="Times New Roman"/>
          <w:sz w:val="24"/>
          <w:szCs w:val="24"/>
        </w:rPr>
        <w:t xml:space="preserve"> A client must first complete the TCP handshake (1 RTT) and then the TLS handshake (1-2 RTTs). Only after these handshakes are fully finished can the first HTTP request be sent. This multi-step process introduces significant initial latency that QUIC's 0-RTT feature eliminates.</w:t>
      </w:r>
    </w:p>
    <w:p w14:paraId="2B3A2D75" w14:textId="20A8C549" w:rsidR="00422AB3" w:rsidRPr="00EE08B5" w:rsidRDefault="00422AB3" w:rsidP="002F44CA">
      <w:pPr>
        <w:spacing w:before="100" w:beforeAutospacing="1" w:after="100" w:afterAutospacing="1" w:line="240" w:lineRule="auto"/>
      </w:pPr>
    </w:p>
    <w:sectPr w:rsidR="00422AB3" w:rsidRPr="00EE08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DF0C5B"/>
    <w:multiLevelType w:val="multilevel"/>
    <w:tmpl w:val="651EB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A74DA9"/>
    <w:multiLevelType w:val="multilevel"/>
    <w:tmpl w:val="1B308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E35DE6"/>
    <w:multiLevelType w:val="multilevel"/>
    <w:tmpl w:val="22AEF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E75794"/>
    <w:multiLevelType w:val="multilevel"/>
    <w:tmpl w:val="0B6C96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AC2AE8"/>
    <w:multiLevelType w:val="multilevel"/>
    <w:tmpl w:val="5DDE9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D67FF6"/>
    <w:multiLevelType w:val="multilevel"/>
    <w:tmpl w:val="9D6CD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714574"/>
    <w:multiLevelType w:val="multilevel"/>
    <w:tmpl w:val="8E8C2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9A1F02"/>
    <w:multiLevelType w:val="multilevel"/>
    <w:tmpl w:val="8B083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F7026D"/>
    <w:multiLevelType w:val="multilevel"/>
    <w:tmpl w:val="6B08A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5E0E58"/>
    <w:multiLevelType w:val="multilevel"/>
    <w:tmpl w:val="0C9AB3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E22B8A"/>
    <w:multiLevelType w:val="multilevel"/>
    <w:tmpl w:val="2BE0B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3D3F1C"/>
    <w:multiLevelType w:val="multilevel"/>
    <w:tmpl w:val="8D68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EC1495"/>
    <w:multiLevelType w:val="multilevel"/>
    <w:tmpl w:val="9A4AA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43988808">
    <w:abstractNumId w:val="3"/>
  </w:num>
  <w:num w:numId="2" w16cid:durableId="402024038">
    <w:abstractNumId w:val="10"/>
  </w:num>
  <w:num w:numId="3" w16cid:durableId="2040544501">
    <w:abstractNumId w:val="2"/>
  </w:num>
  <w:num w:numId="4" w16cid:durableId="1345746389">
    <w:abstractNumId w:val="8"/>
  </w:num>
  <w:num w:numId="5" w16cid:durableId="1485657664">
    <w:abstractNumId w:val="5"/>
  </w:num>
  <w:num w:numId="6" w16cid:durableId="1677532472">
    <w:abstractNumId w:val="12"/>
  </w:num>
  <w:num w:numId="7" w16cid:durableId="1444499785">
    <w:abstractNumId w:val="9"/>
  </w:num>
  <w:num w:numId="8" w16cid:durableId="84300833">
    <w:abstractNumId w:val="6"/>
  </w:num>
  <w:num w:numId="9" w16cid:durableId="1360201779">
    <w:abstractNumId w:val="1"/>
  </w:num>
  <w:num w:numId="10" w16cid:durableId="491600728">
    <w:abstractNumId w:val="7"/>
  </w:num>
  <w:num w:numId="11" w16cid:durableId="1365448078">
    <w:abstractNumId w:val="0"/>
  </w:num>
  <w:num w:numId="12" w16cid:durableId="598946278">
    <w:abstractNumId w:val="11"/>
  </w:num>
  <w:num w:numId="13" w16cid:durableId="6065011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D36"/>
    <w:rsid w:val="00170405"/>
    <w:rsid w:val="001F3FC8"/>
    <w:rsid w:val="002F44CA"/>
    <w:rsid w:val="00422AB3"/>
    <w:rsid w:val="004616A7"/>
    <w:rsid w:val="00484E95"/>
    <w:rsid w:val="00543F4B"/>
    <w:rsid w:val="008C2F92"/>
    <w:rsid w:val="00C62163"/>
    <w:rsid w:val="00CA6D36"/>
    <w:rsid w:val="00D84FA5"/>
    <w:rsid w:val="00E26E37"/>
    <w:rsid w:val="00E40AE8"/>
    <w:rsid w:val="00EE08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0271D"/>
  <w15:chartTrackingRefBased/>
  <w15:docId w15:val="{8615D6C1-D69F-434D-9B23-5D02D4520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3F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EE08B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E08B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E08B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E08B5"/>
    <w:rPr>
      <w:b/>
      <w:bCs/>
    </w:rPr>
  </w:style>
  <w:style w:type="character" w:styleId="HTMLCode">
    <w:name w:val="HTML Code"/>
    <w:basedOn w:val="DefaultParagraphFont"/>
    <w:uiPriority w:val="99"/>
    <w:semiHidden/>
    <w:unhideWhenUsed/>
    <w:rsid w:val="00EE08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E0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E08B5"/>
    <w:rPr>
      <w:rFonts w:ascii="Courier New" w:eastAsia="Times New Roman" w:hAnsi="Courier New" w:cs="Courier New"/>
      <w:sz w:val="20"/>
      <w:szCs w:val="20"/>
    </w:rPr>
  </w:style>
  <w:style w:type="character" w:styleId="Hyperlink">
    <w:name w:val="Hyperlink"/>
    <w:basedOn w:val="DefaultParagraphFont"/>
    <w:uiPriority w:val="99"/>
    <w:unhideWhenUsed/>
    <w:rsid w:val="00EE08B5"/>
    <w:rPr>
      <w:color w:val="0000FF"/>
      <w:u w:val="single"/>
    </w:rPr>
  </w:style>
  <w:style w:type="character" w:customStyle="1" w:styleId="Heading1Char">
    <w:name w:val="Heading 1 Char"/>
    <w:basedOn w:val="DefaultParagraphFont"/>
    <w:link w:val="Heading1"/>
    <w:uiPriority w:val="9"/>
    <w:rsid w:val="00543F4B"/>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543F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872989">
      <w:bodyDiv w:val="1"/>
      <w:marLeft w:val="0"/>
      <w:marRight w:val="0"/>
      <w:marTop w:val="0"/>
      <w:marBottom w:val="0"/>
      <w:divBdr>
        <w:top w:val="none" w:sz="0" w:space="0" w:color="auto"/>
        <w:left w:val="none" w:sz="0" w:space="0" w:color="auto"/>
        <w:bottom w:val="none" w:sz="0" w:space="0" w:color="auto"/>
        <w:right w:val="none" w:sz="0" w:space="0" w:color="auto"/>
      </w:divBdr>
    </w:div>
    <w:div w:id="908924695">
      <w:bodyDiv w:val="1"/>
      <w:marLeft w:val="0"/>
      <w:marRight w:val="0"/>
      <w:marTop w:val="0"/>
      <w:marBottom w:val="0"/>
      <w:divBdr>
        <w:top w:val="none" w:sz="0" w:space="0" w:color="auto"/>
        <w:left w:val="none" w:sz="0" w:space="0" w:color="auto"/>
        <w:bottom w:val="none" w:sz="0" w:space="0" w:color="auto"/>
        <w:right w:val="none" w:sz="0" w:space="0" w:color="auto"/>
      </w:divBdr>
    </w:div>
    <w:div w:id="997727078">
      <w:bodyDiv w:val="1"/>
      <w:marLeft w:val="0"/>
      <w:marRight w:val="0"/>
      <w:marTop w:val="0"/>
      <w:marBottom w:val="0"/>
      <w:divBdr>
        <w:top w:val="none" w:sz="0" w:space="0" w:color="auto"/>
        <w:left w:val="none" w:sz="0" w:space="0" w:color="auto"/>
        <w:bottom w:val="none" w:sz="0" w:space="0" w:color="auto"/>
        <w:right w:val="none" w:sz="0" w:space="0" w:color="auto"/>
      </w:divBdr>
    </w:div>
    <w:div w:id="1246764312">
      <w:bodyDiv w:val="1"/>
      <w:marLeft w:val="0"/>
      <w:marRight w:val="0"/>
      <w:marTop w:val="0"/>
      <w:marBottom w:val="0"/>
      <w:divBdr>
        <w:top w:val="none" w:sz="0" w:space="0" w:color="auto"/>
        <w:left w:val="none" w:sz="0" w:space="0" w:color="auto"/>
        <w:bottom w:val="none" w:sz="0" w:space="0" w:color="auto"/>
        <w:right w:val="none" w:sz="0" w:space="0" w:color="auto"/>
      </w:divBdr>
    </w:div>
    <w:div w:id="1996647210">
      <w:bodyDiv w:val="1"/>
      <w:marLeft w:val="0"/>
      <w:marRight w:val="0"/>
      <w:marTop w:val="0"/>
      <w:marBottom w:val="0"/>
      <w:divBdr>
        <w:top w:val="none" w:sz="0" w:space="0" w:color="auto"/>
        <w:left w:val="none" w:sz="0" w:space="0" w:color="auto"/>
        <w:bottom w:val="none" w:sz="0" w:space="0" w:color="auto"/>
        <w:right w:val="none" w:sz="0" w:space="0" w:color="auto"/>
      </w:divBdr>
    </w:div>
    <w:div w:id="2056393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loudflare-quic.com/"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497</Words>
  <Characters>2835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Hadi</dc:creator>
  <cp:keywords/>
  <dc:description/>
  <cp:lastModifiedBy>Saliha Mehar</cp:lastModifiedBy>
  <cp:revision>2</cp:revision>
  <cp:lastPrinted>2025-09-28T02:22:00Z</cp:lastPrinted>
  <dcterms:created xsi:type="dcterms:W3CDTF">2025-09-28T15:16:00Z</dcterms:created>
  <dcterms:modified xsi:type="dcterms:W3CDTF">2025-09-28T15:16:00Z</dcterms:modified>
</cp:coreProperties>
</file>