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Desafio VR Desenvolvimento</w:t>
      </w:r>
    </w:p>
    <w:p>
      <w:pPr>
        <w:pStyle w:val="Normal"/>
        <w:rPr/>
      </w:pPr>
      <w:r>
        <w:rPr/>
      </w:r>
    </w:p>
    <w:p>
      <w:pPr>
        <w:pStyle w:val="Normal"/>
        <w:numPr>
          <w:ilvl w:val="0"/>
          <w:numId w:val="3"/>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r>
    </w:p>
    <w:p>
      <w:pPr>
        <w:pStyle w:val="Normal"/>
        <w:jc w:val="both"/>
        <w:rPr>
          <w:sz w:val="20"/>
          <w:szCs w:val="20"/>
        </w:rPr>
      </w:pPr>
      <w:r>
        <w:rPr>
          <w:rFonts w:cs="Times New Roman"/>
          <w:sz w:val="20"/>
          <w:szCs w:val="20"/>
          <w:lang w:eastAsia="pt-BR"/>
        </w:rPr>
        <w:t>O correto</w:t>
      </w:r>
      <w:r>
        <w:rPr>
          <w:sz w:val="20"/>
          <w:szCs w:val="20"/>
        </w:rPr>
        <w:t xml:space="preserve"> um controller rest para receber as requisições e fazer as validações básicas - @RestController</w:t>
      </w:r>
    </w:p>
    <w:p>
      <w:pPr>
        <w:pStyle w:val="Normal"/>
        <w:jc w:val="both"/>
        <w:rPr>
          <w:sz w:val="20"/>
          <w:szCs w:val="20"/>
        </w:rPr>
      </w:pPr>
      <w:r>
        <w:rPr>
          <w:sz w:val="20"/>
          <w:szCs w:val="20"/>
        </w:rPr>
        <w:t>Depois tempos outro controller para processar as regras de negócio - @Service</w:t>
      </w:r>
    </w:p>
    <w:p>
      <w:pPr>
        <w:pStyle w:val="Normal"/>
        <w:jc w:val="both"/>
        <w:rPr>
          <w:sz w:val="20"/>
          <w:szCs w:val="20"/>
        </w:rPr>
      </w:pPr>
      <w:r>
        <w:rPr>
          <w:sz w:val="20"/>
          <w:szCs w:val="20"/>
        </w:rPr>
        <w:t>Não é necessário uma camada somente para repositório (como o DAO) se está se utilizando o spring data com hibernate. Seria necessária uma camada ou aplicação como esta somente se houve legados com detalhes de acesso ao banco, como stored procedures, selects complexos, etc.</w:t>
      </w:r>
    </w:p>
    <w:p>
      <w:pPr>
        <w:pStyle w:val="Normal"/>
        <w:jc w:val="both"/>
        <w:rPr>
          <w:sz w:val="20"/>
          <w:szCs w:val="20"/>
        </w:rPr>
      </w:pPr>
      <w:r>
        <w:rPr>
          <w:sz w:val="20"/>
          <w:szCs w:val="20"/>
        </w:rPr>
        <w:t>Testes unitários devem ser sempre escritos para evitar que novas funcionalidades impactem o funcionamento de funcionalidades antigas. Também garante que os serviços desenvolvidos por outras equipes que consomem nossos serviços não quebrarão nada.</w:t>
      </w:r>
    </w:p>
    <w:p>
      <w:pPr>
        <w:pStyle w:val="Normal"/>
        <w:jc w:val="both"/>
        <w:rPr>
          <w:sz w:val="20"/>
          <w:szCs w:val="20"/>
        </w:rPr>
      </w:pPr>
      <w:r>
        <w:rPr>
          <w:sz w:val="20"/>
          <w:szCs w:val="20"/>
        </w:rPr>
        <w:t>Realizei a divisão em camadas conforme mostrado no teste prático. Também foram implementados os testes unitários</w:t>
      </w:r>
    </w:p>
    <w:p>
      <w:pPr>
        <w:pStyle w:val="Normal"/>
        <w:numPr>
          <w:ilvl w:val="0"/>
          <w:numId w:val="1"/>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spacing w:beforeAutospacing="1" w:after="0"/>
        <w:ind w:left="0" w:hanging="360"/>
        <w:rPr>
          <w:sz w:val="20"/>
          <w:szCs w:val="20"/>
        </w:rPr>
      </w:pPr>
      <w:r>
        <w:rPr>
          <w:sz w:val="20"/>
          <w:szCs w:val="20"/>
        </w:rPr>
        <w:t>Aumento da complexidade com o tempo</w:t>
      </w:r>
    </w:p>
    <w:p>
      <w:pPr>
        <w:pStyle w:val="Normal"/>
        <w:spacing w:beforeAutospacing="1" w:after="0"/>
        <w:ind w:left="0" w:hanging="360"/>
        <w:rPr>
          <w:sz w:val="20"/>
          <w:szCs w:val="20"/>
        </w:rPr>
      </w:pPr>
      <w:r>
        <w:rPr>
          <w:sz w:val="20"/>
          <w:szCs w:val="20"/>
        </w:rPr>
        <w:t>Reutilização de forma incorreta pode aumentar a dependência entre todo o sistema e alterações podem trazer impactos não previstos.</w:t>
      </w:r>
    </w:p>
    <w:p>
      <w:pPr>
        <w:pStyle w:val="Normal"/>
        <w:spacing w:beforeAutospacing="1" w:after="0"/>
        <w:ind w:left="0" w:hanging="360"/>
        <w:rPr>
          <w:sz w:val="20"/>
          <w:szCs w:val="20"/>
        </w:rPr>
      </w:pPr>
      <w:r>
        <w:rPr>
          <w:sz w:val="20"/>
          <w:szCs w:val="20"/>
        </w:rPr>
        <w:t>Escalabilidade limitada</w:t>
      </w:r>
    </w:p>
    <w:p>
      <w:pPr>
        <w:pStyle w:val="Normal"/>
        <w:numPr>
          <w:ilvl w:val="0"/>
          <w:numId w:val="1"/>
        </w:numPr>
        <w:spacing w:before="24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numPr>
          <w:ilvl w:val="0"/>
          <w:numId w:val="0"/>
        </w:numPr>
        <w:spacing w:before="240" w:after="0"/>
        <w:ind w:left="363" w:hanging="0"/>
        <w:rPr>
          <w:sz w:val="20"/>
          <w:szCs w:val="20"/>
        </w:rPr>
      </w:pPr>
      <w:r>
        <w:rPr>
          <w:sz w:val="20"/>
          <w:szCs w:val="20"/>
        </w:rPr>
        <w:t>Múltiplos servidores para manter e gerenciar – Pode-se mitigar este problema com ferramentas de gerenciamento com uma boa interface gráfica como o openshift.</w:t>
      </w:r>
    </w:p>
    <w:p>
      <w:pPr>
        <w:pStyle w:val="Normal"/>
        <w:numPr>
          <w:ilvl w:val="0"/>
          <w:numId w:val="0"/>
        </w:numPr>
        <w:spacing w:before="240" w:after="0"/>
        <w:ind w:left="363" w:hanging="0"/>
        <w:rPr>
          <w:sz w:val="20"/>
          <w:szCs w:val="20"/>
        </w:rPr>
      </w:pPr>
      <w:r>
        <w:rPr>
          <w:sz w:val="20"/>
          <w:szCs w:val="20"/>
        </w:rPr>
        <w:t>Múltiplos logs – Logs espalhados são difíceis para ler os erros. Pode-se mitigar este problema com ferramentas como o kibana</w:t>
      </w:r>
    </w:p>
    <w:p>
      <w:pPr>
        <w:pStyle w:val="Normal"/>
        <w:numPr>
          <w:ilvl w:val="0"/>
          <w:numId w:val="0"/>
        </w:numPr>
        <w:spacing w:before="240" w:after="0"/>
        <w:ind w:left="363" w:hanging="0"/>
        <w:rPr>
          <w:sz w:val="20"/>
          <w:szCs w:val="20"/>
        </w:rPr>
      </w:pPr>
      <w:r>
        <w:rPr>
          <w:sz w:val="20"/>
          <w:szCs w:val="20"/>
        </w:rPr>
        <w:t>Múltiplas portas e URLs para monitorar – Cada servidor teria que ter sua porta e url, o que seria muito custoso para gerenciar. Ferramentas como openshift gerenciam um endereço virtual e porta para cada um dos pods.</w:t>
      </w:r>
    </w:p>
    <w:p>
      <w:pPr>
        <w:pStyle w:val="Normal"/>
        <w:numPr>
          <w:ilvl w:val="0"/>
          <w:numId w:val="0"/>
        </w:numPr>
        <w:spacing w:before="240" w:after="0"/>
        <w:ind w:left="363" w:hanging="0"/>
        <w:rPr>
          <w:sz w:val="20"/>
          <w:szCs w:val="20"/>
        </w:rPr>
      </w:pPr>
      <w:r>
        <w:rPr/>
      </w:r>
    </w:p>
    <w:p>
      <w:pPr>
        <w:pStyle w:val="Normal"/>
        <w:numPr>
          <w:ilvl w:val="0"/>
          <w:numId w:val="1"/>
        </w:numPr>
        <w:spacing w:before="240" w:after="0"/>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header="0" w:top="567" w:footer="0" w:bottom="9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pt-BR" w:val="pt-BR" w:bidi="ar-SA"/>
    </w:rPr>
  </w:style>
  <w:style w:type="paragraph" w:styleId="Heading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link w:val="Cabealho"/>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link w:val="Rodap"/>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link w:val="Ttulo2"/>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link w:val="Ttulo3"/>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link w:val="Ttulo4"/>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be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873d44"/>
    <w:pPr>
      <w:tabs>
        <w:tab w:val="clear" w:pos="708"/>
        <w:tab w:val="center" w:pos="4252" w:leader="none"/>
        <w:tab w:val="right" w:pos="8504" w:leader="none"/>
      </w:tabs>
    </w:pPr>
    <w:rPr/>
  </w:style>
  <w:style w:type="paragraph" w:styleId="Footer">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LibreOffice/6.4.7.2$Linux_X86_64 LibreOffice_project/40$Build-2</Application>
  <Pages>1</Pages>
  <Words>432</Words>
  <Characters>2426</Characters>
  <CharactersWithSpaces>2833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2023-01-24T15:49:14Z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