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SK네트웍스 Family AI 29기 3팀</w:t>
      </w:r>
    </w:p>
    <w:p>
      <w:pPr>
        <w:spacing w:after="360"/>
      </w:pPr>
    </w:p>
    <w:p>
      <w:pPr>
        <w:pStyle w:val="Title"/>
        <w:jc w:val="left"/>
      </w:pPr>
      <w:r>
        <w:t>화면 설계서</w:t>
      </w:r>
    </w:p>
    <w:p>
      <w:pPr>
        <w:pStyle w:val="Subtitle"/>
      </w:pPr>
      <w:r>
        <w:t>현재 웹 화면 구성과 사용자 조작 안내</w:t>
      </w:r>
    </w:p>
    <w:p>
      <w:pPr>
        <w:spacing w:after="140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2268"/>
            <w:shd w:fill="17365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6803"/>
            <w:shd w:fill="17365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서비스</w:t>
            </w:r>
          </w:p>
        </w:tc>
        <w:tc>
          <w:tcPr>
            <w:tcW w:type="dxa" w:w="68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ANSWERVICE 호텔 운영 데이터 분석 서비스</w:t>
            </w:r>
          </w:p>
        </w:tc>
      </w:tr>
      <w:tr>
        <w:tc>
          <w:tcPr>
            <w:tcW w:type="dxa" w:w="2268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문서 버전</w:t>
            </w:r>
          </w:p>
        </w:tc>
        <w:tc>
          <w:tcPr>
            <w:tcW w:type="dxa" w:w="6803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v3.0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최종 갱신일</w:t>
            </w:r>
          </w:p>
        </w:tc>
        <w:tc>
          <w:tcPr>
            <w:tcW w:type="dxa" w:w="68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맑은 고딕" w:hAnsi="맑은 고딕"/>
                <w:sz w:val="19"/>
              </w:rPr>
              <w:t>2026. 9. 2.</w:t>
            </w:r>
          </w:p>
        </w:tc>
      </w:tr>
      <w:tr>
        <w:tc>
          <w:tcPr>
            <w:tcW w:type="dxa" w:w="2268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작성</w:t>
            </w:r>
          </w:p>
        </w:tc>
        <w:tc>
          <w:tcPr>
            <w:tcW w:type="dxa" w:w="6803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SK네트웍스 Family AI 29기 3팀</w:t>
            </w:r>
          </w:p>
        </w:tc>
      </w:tr>
    </w:tbl>
    <w:p>
      <w:pPr>
        <w:spacing w:after="0"/>
      </w:pPr>
    </w:p>
    <w:p>
      <w:pPr>
        <w:spacing w:after="4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/>
                <w:color w:val="17365D"/>
                <w:sz w:val="19"/>
              </w:rPr>
              <w:t>문서 안내  이 문서는 현재 서비스에 구현된 기능과 사용 방법을 설명한다. 실제 호텔 영업 실적이 아니라 교육용 합성 데이터를 사용한다.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0. 화면 구성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맑은 고딕" w:hAnsi="맑은 고딕"/>
          <w:i/>
          <w:color w:val="1F4E78"/>
          <w:sz w:val="16"/>
        </w:rPr>
        <w:t>그림 1. 질문부터 보고서까지의 사용자 흐름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/>
                <w:color w:val="17365D"/>
                <w:sz w:val="19"/>
              </w:rPr>
              <w:t>핵심 정리  웹 서비스는 데이터 분석, 보고서, 관리자 세 화면으로 구성된다. 첫 화면은 데이터 분석이며, 역할에 따라 보고서와 관리자 메뉴가 보인다.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2550"/>
            <w:shd w:fill="17365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/>
                <w:color w:val="FFFFFF"/>
                <w:sz w:val="17"/>
              </w:rPr>
              <w:t>화면</w:t>
            </w:r>
          </w:p>
        </w:tc>
        <w:tc>
          <w:tcPr>
            <w:tcW w:type="dxa" w:w="2550"/>
            <w:shd w:fill="17365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/>
                <w:color w:val="FFFFFF"/>
                <w:sz w:val="17"/>
              </w:rPr>
              <w:t>주소</w:t>
            </w:r>
          </w:p>
        </w:tc>
        <w:tc>
          <w:tcPr>
            <w:tcW w:type="dxa" w:w="2550"/>
            <w:shd w:fill="17365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/>
                <w:color w:val="FFFFFF"/>
                <w:sz w:val="17"/>
              </w:rPr>
              <w:t>주요 사용자</w:t>
            </w:r>
          </w:p>
        </w:tc>
        <w:tc>
          <w:tcPr>
            <w:tcW w:type="dxa" w:w="2550"/>
            <w:shd w:fill="17365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/>
                <w:color w:val="FFFFFF"/>
                <w:sz w:val="17"/>
              </w:rPr>
              <w:t>주요 기능</w:t>
            </w:r>
          </w:p>
        </w:tc>
      </w:tr>
      <w:t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데이터 분석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/agent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분석 담당자·관리자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질문, 결과, 근거, 저장, 보고서 연결</w:t>
            </w:r>
          </w:p>
        </w:tc>
      </w:tr>
      <w:tr>
        <w:tc>
          <w:tcPr>
            <w:tcW w:type="dxa" w:w="255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보고서</w:t>
            </w:r>
          </w:p>
        </w:tc>
        <w:tc>
          <w:tcPr>
            <w:tcW w:type="dxa" w:w="255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/reports</w:t>
            </w:r>
          </w:p>
        </w:tc>
        <w:tc>
          <w:tcPr>
            <w:tcW w:type="dxa" w:w="255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보고서 권한 사용자</w:t>
            </w:r>
          </w:p>
        </w:tc>
        <w:tc>
          <w:tcPr>
            <w:tcW w:type="dxa" w:w="255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목록, A4 편집, 버전, 출력, AI 지원</w:t>
            </w:r>
          </w:p>
        </w:tc>
      </w:tr>
      <w:t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관리자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/admin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관리자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계정, 연결 상태, 감사 기록</w:t>
            </w:r>
          </w:p>
        </w:tc>
      </w:tr>
    </w:tbl>
    <w:p>
      <w:pPr>
        <w:spacing w:after="0"/>
      </w:pPr>
    </w:p>
    <w:p>
      <w:pPr>
        <w:pStyle w:val="Heading1"/>
      </w:pPr>
      <w:r>
        <w:t>1. 공통 화면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88000" cy="331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3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맑은 고딕" w:hAnsi="맑은 고딕"/>
          <w:i/>
          <w:color w:val="1F4E78"/>
          <w:sz w:val="16"/>
        </w:rPr>
        <w:t>그림 2. 로그인과 공통 탐색 구조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shd w:fill="17365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/>
                <w:color w:val="FFFFFF"/>
                <w:sz w:val="17"/>
              </w:rPr>
              <w:t>영역</w:t>
            </w:r>
          </w:p>
        </w:tc>
        <w:tc>
          <w:tcPr>
            <w:tcW w:type="dxa" w:w="5100"/>
            <w:shd w:fill="17365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/>
                <w:color w:val="FFFFFF"/>
                <w:sz w:val="17"/>
              </w:rPr>
              <w:t>동작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상단 서비스 표식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데이터 분석 첫 화면으로 이동</w:t>
            </w:r>
          </w:p>
        </w:tc>
      </w:tr>
      <w:tr>
        <w:tc>
          <w:tcPr>
            <w:tcW w:type="dxa" w:w="51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주 메뉴</w:t>
            </w:r>
          </w:p>
        </w:tc>
        <w:tc>
          <w:tcPr>
            <w:tcW w:type="dxa" w:w="51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권한이 있는 화면만 표시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화면 설명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현재 화면의 목적을 한 문장으로 안내</w:t>
            </w:r>
          </w:p>
        </w:tc>
      </w:tr>
      <w:tr>
        <w:tc>
          <w:tcPr>
            <w:tcW w:type="dxa" w:w="51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테마 전환</w:t>
            </w:r>
          </w:p>
        </w:tc>
        <w:tc>
          <w:tcPr>
            <w:tcW w:type="dxa" w:w="51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밝은 화면과 어두운 화면 전환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로그아웃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인증 정보와 브라우저 임시 작업 상태를 정리</w:t>
            </w:r>
          </w:p>
        </w:tc>
      </w:tr>
      <w:tr>
        <w:tc>
          <w:tcPr>
            <w:tcW w:type="dxa" w:w="51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이동 확인</w:t>
            </w:r>
          </w:p>
        </w:tc>
        <w:tc>
          <w:tcPr>
            <w:tcW w:type="dxa" w:w="51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저장하지 않은 보고서가 있으면 이동 전 확인</w:t>
            </w:r>
          </w:p>
        </w:tc>
      </w:tr>
    </w:tbl>
    <w:p>
      <w:pPr>
        <w:spacing w:after="0"/>
      </w:pPr>
    </w:p>
    <w:p>
      <w:pPr>
        <w:pStyle w:val="Heading1"/>
      </w:pPr>
      <w:r>
        <w:t>2. 데이터 분석 화면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88000" cy="331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ag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3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맑은 고딕" w:hAnsi="맑은 고딕"/>
          <w:i/>
          <w:color w:val="1F4E78"/>
          <w:sz w:val="16"/>
        </w:rPr>
        <w:t>그림 3. 데이터 분석 화면 모형</w:t>
      </w:r>
    </w:p>
    <w:p>
      <w:r>
        <w:rPr>
          <w:rFonts w:ascii="맑은 고딕" w:hAnsi="맑은 고딕"/>
          <w:b/>
          <w:color w:val="17365D"/>
          <w:sz w:val="19"/>
        </w:rPr>
        <w:t>복합 질문을 실행하면 정형 분석·문서 근거·객실 예측의 진행 상태가 실시간으로 보인다. RAG 답변은 출처 수치와 PDF·DOCX 원문 미리보기를 제공한다.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rPr>
          <w:tblHeader w:val="true"/>
        </w:trPr>
        <w:tc>
          <w:tcPr>
            <w:tcW w:type="dxa" w:w="1700"/>
            <w:shd w:fill="17365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/>
                <w:color w:val="FFFFFF"/>
                <w:sz w:val="17"/>
              </w:rPr>
              <w:t>1단계</w:t>
            </w:r>
          </w:p>
        </w:tc>
        <w:tc>
          <w:tcPr>
            <w:tcW w:type="dxa" w:w="1700"/>
            <w:shd w:fill="17365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/>
                <w:color w:val="FFFFFF"/>
                <w:sz w:val="17"/>
              </w:rPr>
              <w:t>2단계</w:t>
            </w:r>
          </w:p>
        </w:tc>
        <w:tc>
          <w:tcPr>
            <w:tcW w:type="dxa" w:w="1700"/>
            <w:shd w:fill="17365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/>
                <w:color w:val="FFFFFF"/>
                <w:sz w:val="17"/>
              </w:rPr>
              <w:t>3단계</w:t>
            </w:r>
          </w:p>
        </w:tc>
        <w:tc>
          <w:tcPr>
            <w:tcW w:type="dxa" w:w="1700"/>
            <w:shd w:fill="17365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/>
                <w:color w:val="FFFFFF"/>
                <w:sz w:val="17"/>
              </w:rPr>
              <w:t>4단계</w:t>
            </w:r>
          </w:p>
        </w:tc>
        <w:tc>
          <w:tcPr>
            <w:tcW w:type="dxa" w:w="1700"/>
            <w:shd w:fill="17365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/>
                <w:color w:val="FFFFFF"/>
                <w:sz w:val="17"/>
              </w:rPr>
              <w:t>5단계</w:t>
            </w:r>
          </w:p>
        </w:tc>
        <w:tc>
          <w:tcPr>
            <w:tcW w:type="dxa" w:w="1700"/>
            <w:shd w:fill="17365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/>
                <w:color w:val="FFFFFF"/>
                <w:sz w:val="17"/>
              </w:rPr>
              <w:t>6단계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새 대화</w:t>
            </w:r>
          </w:p>
        </w:tc>
        <w:tc>
          <w:tcPr>
            <w:tcW w:type="dxa" w:w="17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질문 입력</w:t>
            </w:r>
          </w:p>
        </w:tc>
        <w:tc>
          <w:tcPr>
            <w:tcW w:type="dxa" w:w="17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요청 해석</w:t>
            </w:r>
          </w:p>
        </w:tc>
        <w:tc>
          <w:tcPr>
            <w:tcW w:type="dxa" w:w="17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전문 기능 실행</w:t>
            </w:r>
          </w:p>
        </w:tc>
        <w:tc>
          <w:tcPr>
            <w:tcW w:type="dxa" w:w="17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결과 확인</w:t>
            </w:r>
          </w:p>
        </w:tc>
        <w:tc>
          <w:tcPr>
            <w:tcW w:type="dxa" w:w="17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저장·보고서 연결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7365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/>
                <w:color w:val="FFFFFF"/>
                <w:sz w:val="17"/>
              </w:rPr>
              <w:t>화면 요소</w:t>
            </w:r>
          </w:p>
        </w:tc>
        <w:tc>
          <w:tcPr>
            <w:tcW w:type="dxa" w:w="3400"/>
            <w:shd w:fill="17365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/>
                <w:color w:val="FFFFFF"/>
                <w:sz w:val="17"/>
              </w:rPr>
              <w:t>설명</w:t>
            </w:r>
          </w:p>
        </w:tc>
        <w:tc>
          <w:tcPr>
            <w:tcW w:type="dxa" w:w="3400"/>
            <w:shd w:fill="17365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/>
                <w:color w:val="FFFFFF"/>
                <w:sz w:val="17"/>
              </w:rPr>
              <w:t>사용 방법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대화 목록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기존 대화와 새 대화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분석 주제별로 대화를 나눔</w:t>
            </w:r>
          </w:p>
        </w:tc>
      </w:tr>
      <w:tr>
        <w:tc>
          <w:tcPr>
            <w:tcW w:type="dxa" w:w="34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전문 분석 안내</w:t>
            </w:r>
          </w:p>
        </w:tc>
        <w:tc>
          <w:tcPr>
            <w:tcW w:type="dxa" w:w="34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서비스가 처리할 수 있는 범위</w:t>
            </w:r>
          </w:p>
        </w:tc>
        <w:tc>
          <w:tcPr>
            <w:tcW w:type="dxa" w:w="34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객실·매출·문서·예측 질문을 입력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질문 입력창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자연어 질문과 후속 질문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기간·지표·비교 대상을 함께 작성</w:t>
            </w:r>
          </w:p>
        </w:tc>
      </w:tr>
      <w:tr>
        <w:tc>
          <w:tcPr>
            <w:tcW w:type="dxa" w:w="34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진행 상태</w:t>
            </w:r>
          </w:p>
        </w:tc>
        <w:tc>
          <w:tcPr>
            <w:tcW w:type="dxa" w:w="34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요청 해석부터 결과 생성까지의 단계</w:t>
            </w:r>
          </w:p>
        </w:tc>
        <w:tc>
          <w:tcPr>
            <w:tcW w:type="dxa" w:w="34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취소가 필요한 경우 실행 취소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결과 카드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핵심 지표, 표·차트, 설명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보기를 확인하고 후속 질문</w:t>
            </w:r>
          </w:p>
        </w:tc>
      </w:tr>
      <w:tr>
        <w:tc>
          <w:tcPr>
            <w:tcW w:type="dxa" w:w="34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근거 영역</w:t>
            </w:r>
          </w:p>
        </w:tc>
        <w:tc>
          <w:tcPr>
            <w:tcW w:type="dxa" w:w="34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사용한 데이터·문서·모델 정보</w:t>
            </w:r>
          </w:p>
        </w:tc>
        <w:tc>
          <w:tcPr>
            <w:tcW w:type="dxa" w:w="34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출처와 기간을 확인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저장 분석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성공한 분석 결과 목록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이름 저장, 다시 실행, 보관·복원</w:t>
            </w:r>
          </w:p>
        </w:tc>
      </w:tr>
      <w:tr>
        <w:tc>
          <w:tcPr>
            <w:tcW w:type="dxa" w:w="34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보고서에 담기</w:t>
            </w:r>
          </w:p>
        </w:tc>
        <w:tc>
          <w:tcPr>
            <w:tcW w:type="dxa" w:w="34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선택 결과를 보고서 초안으로 변환</w:t>
            </w:r>
          </w:p>
        </w:tc>
        <w:tc>
          <w:tcPr>
            <w:tcW w:type="dxa" w:w="34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제목을 입력하고 보고서 화면으로 이동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/>
                <w:color w:val="17365D"/>
                <w:sz w:val="19"/>
              </w:rPr>
              <w:t>변경된 사용 방식  내부 문서 탐색을 위한 별도 단추는 제공하지 않는다. 업무 문서 질문도 데이터 분석 대화창에서 바로 입력한다.</w:t>
            </w:r>
          </w:p>
        </w:tc>
      </w:tr>
    </w:tbl>
    <w:p>
      <w:pPr>
        <w:spacing w:after="0"/>
      </w:pPr>
    </w:p>
    <w:p>
      <w:pPr>
        <w:pStyle w:val="Heading2"/>
      </w:pPr>
      <w:r>
        <w:t>2.1 질문 작성 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shd w:fill="17365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/>
                <w:color w:val="FFFFFF"/>
                <w:sz w:val="17"/>
              </w:rPr>
              <w:t>목적</w:t>
            </w:r>
          </w:p>
        </w:tc>
        <w:tc>
          <w:tcPr>
            <w:tcW w:type="dxa" w:w="5100"/>
            <w:shd w:fill="17365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/>
                <w:color w:val="FFFFFF"/>
                <w:sz w:val="17"/>
              </w:rPr>
              <w:t>질문 예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실적 분석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2026년 8월 객실 점유율과 전월 대비 변화를 보여줘.</w:t>
            </w:r>
          </w:p>
        </w:tc>
      </w:tr>
      <w:tr>
        <w:tc>
          <w:tcPr>
            <w:tcW w:type="dxa" w:w="51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문서 근거</w:t>
            </w:r>
          </w:p>
        </w:tc>
        <w:tc>
          <w:tcPr>
            <w:tcW w:type="dxa" w:w="51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객실 장애가 발생했을 때 즉시 보고할 기준을 알려줘.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예측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8월 31일 기준으로 다음 7일 객실 수요를 예측해줘.</w:t>
            </w:r>
          </w:p>
        </w:tc>
      </w:tr>
      <w:tr>
        <w:tc>
          <w:tcPr>
            <w:tcW w:type="dxa" w:w="51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복합 질문</w:t>
            </w:r>
          </w:p>
        </w:tc>
        <w:tc>
          <w:tcPr>
            <w:tcW w:type="dxa" w:w="51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최근 객실 실적과 다음 7일 예측을 함께 비교해줘.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후속 질문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객실유형별로 나누고 표로 바꿔줘.</w:t>
            </w:r>
          </w:p>
        </w:tc>
      </w:tr>
    </w:tbl>
    <w:p>
      <w:pPr>
        <w:spacing w:after="0"/>
      </w:pPr>
    </w:p>
    <w:p>
      <w:pPr>
        <w:pStyle w:val="Heading1"/>
      </w:pPr>
      <w:r>
        <w:t>3. 보고서 화면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88000" cy="331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repor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3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맑은 고딕" w:hAnsi="맑은 고딕"/>
          <w:i/>
          <w:color w:val="1F4E78"/>
          <w:sz w:val="16"/>
        </w:rPr>
        <w:t>그림 4. 보고서 작성 화면 모형</w:t>
      </w:r>
    </w:p>
    <w:p>
      <w:r>
        <w:rPr>
          <w:rFonts w:ascii="맑은 고딕" w:hAnsi="맑은 고딕"/>
          <w:b/>
          <w:color w:val="17365D"/>
          <w:sz w:val="19"/>
        </w:rPr>
        <w:t>선택한 분석의 표·차트 보기 방식을 유지해 보고서에 담는다. 보고서는 편집·복원 가능한 삭제와 영구 삭제를 구분하며, 여러 결과를 한 번에 구성하는 작성 지원을 제공한다.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shd w:fill="17365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/>
                <w:color w:val="FFFFFF"/>
                <w:sz w:val="17"/>
              </w:rPr>
              <w:t>기능</w:t>
            </w:r>
          </w:p>
        </w:tc>
        <w:tc>
          <w:tcPr>
            <w:tcW w:type="dxa" w:w="5100"/>
            <w:shd w:fill="17365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/>
                <w:color w:val="FFFFFF"/>
                <w:sz w:val="17"/>
              </w:rPr>
              <w:t>현재 동작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보고서 목록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검색, 열기, 보관, 복원</w:t>
            </w:r>
          </w:p>
        </w:tc>
      </w:tr>
      <w:tr>
        <w:tc>
          <w:tcPr>
            <w:tcW w:type="dxa" w:w="51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A4 편집기</w:t>
            </w:r>
          </w:p>
        </w:tc>
        <w:tc>
          <w:tcPr>
            <w:tcW w:type="dxa" w:w="51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페이지 단위 미리보기와 블록 편집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블록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제목, 본문, 분석 표·차트 등 배치</w:t>
            </w:r>
          </w:p>
        </w:tc>
      </w:tr>
      <w:tr>
        <w:tc>
          <w:tcPr>
            <w:tcW w:type="dxa" w:w="51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배치 조정</w:t>
            </w:r>
          </w:p>
        </w:tc>
        <w:tc>
          <w:tcPr>
            <w:tcW w:type="dxa" w:w="51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끌어놓기, 크기 조정, 속성 변경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본문 편집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마크다운 형식으로 문단·목록·강조 작성</w:t>
            </w:r>
          </w:p>
        </w:tc>
      </w:tr>
      <w:tr>
        <w:tc>
          <w:tcPr>
            <w:tcW w:type="dxa" w:w="51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분석 원본</w:t>
            </w:r>
          </w:p>
        </w:tc>
        <w:tc>
          <w:tcPr>
            <w:tcW w:type="dxa" w:w="51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저장된 분석 결과를 찾아 블록에 연결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AI 작성 지원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요청 내용을 검토하고 변경안 승인 뒤 새 버전 저장</w:t>
            </w:r>
          </w:p>
        </w:tc>
      </w:tr>
      <w:tr>
        <w:tc>
          <w:tcPr>
            <w:tcW w:type="dxa" w:w="51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최종본</w:t>
            </w:r>
          </w:p>
        </w:tc>
        <w:tc>
          <w:tcPr>
            <w:tcW w:type="dxa" w:w="51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검토·승인된 문서를 PDF·HTML·최종 문서로 확인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예약·수동 실행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정기 실행 일정과 즉시 실행 이력 관리</w:t>
            </w:r>
          </w:p>
        </w:tc>
      </w:tr>
    </w:tbl>
    <w:p>
      <w:pPr>
        <w:spacing w:after="0"/>
      </w:pPr>
    </w:p>
    <w:p>
      <w:pPr>
        <w:pStyle w:val="Heading2"/>
      </w:pPr>
      <w:r>
        <w:t>3.1 보고서 작성 순서</w:t>
      </w:r>
    </w:p>
    <w:p>
      <w:pPr>
        <w:pStyle w:val="ListNumber"/>
      </w:pPr>
      <w:r>
        <w:t>보고서 목록에서 새 보고서를 만들거나 기존 보고서를 연다.</w:t>
      </w:r>
    </w:p>
    <w:p>
      <w:pPr>
        <w:pStyle w:val="ListNumber"/>
      </w:pPr>
      <w:r>
        <w:t>분석 원본에서 필요한 결과를 선택해 블록으로 추가한다.</w:t>
      </w:r>
    </w:p>
    <w:p>
      <w:pPr>
        <w:pStyle w:val="ListNumber"/>
      </w:pPr>
      <w:r>
        <w:t>블록 제목과 설명을 수정하고 위치와 크기를 조정한다.</w:t>
      </w:r>
    </w:p>
    <w:p>
      <w:pPr>
        <w:pStyle w:val="ListNumber"/>
      </w:pPr>
      <w:r>
        <w:t>AI 작성 지원이 제안한 변경은 내용을 확인한 뒤 승인한다.</w:t>
      </w:r>
    </w:p>
    <w:p>
      <w:pPr>
        <w:pStyle w:val="ListNumber"/>
      </w:pPr>
      <w:r>
        <w:t>초안을 저장하고 검토한 뒤 최종본을 내려받는다.</w:t>
      </w:r>
    </w:p>
    <w:p>
      <w:pPr>
        <w:pStyle w:val="Heading1"/>
      </w:pPr>
      <w:r>
        <w:t>4. 관리자 화면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88000" cy="331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adm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3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맑은 고딕" w:hAnsi="맑은 고딕"/>
          <w:i/>
          <w:color w:val="1F4E78"/>
          <w:sz w:val="16"/>
        </w:rPr>
        <w:t>그림 5. 관리자 화면 모형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shd w:fill="17365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/>
                <w:color w:val="FFFFFF"/>
                <w:sz w:val="17"/>
              </w:rPr>
              <w:t>탭</w:t>
            </w:r>
          </w:p>
        </w:tc>
        <w:tc>
          <w:tcPr>
            <w:tcW w:type="dxa" w:w="5100"/>
            <w:shd w:fill="17365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/>
                <w:color w:val="FFFFFF"/>
                <w:sz w:val="17"/>
              </w:rPr>
              <w:t>기능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연결 상태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데이터·모델·검색·응용 서비스 상태 확인</w:t>
            </w:r>
          </w:p>
        </w:tc>
      </w:tr>
      <w:tr>
        <w:tc>
          <w:tcPr>
            <w:tcW w:type="dxa" w:w="51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계정 관리</w:t>
            </w:r>
          </w:p>
        </w:tc>
        <w:tc>
          <w:tcPr>
            <w:tcW w:type="dxa" w:w="51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계정 생성, 역할 변경, 활성화, 비밀번호 초기화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감사 추적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요청·행위·결과·기간 조건으로 이력 조회</w:t>
            </w:r>
          </w:p>
        </w:tc>
      </w:tr>
    </w:tbl>
    <w:p>
      <w:pPr>
        <w:spacing w:after="0"/>
      </w:pPr>
    </w:p>
    <w:p>
      <w:pPr>
        <w:pStyle w:val="Heading1"/>
      </w:pPr>
      <w:r>
        <w:t>5. 상태와 오류 표시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shd w:fill="17365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/>
                <w:color w:val="FFFFFF"/>
                <w:sz w:val="17"/>
              </w:rPr>
              <w:t>상태</w:t>
            </w:r>
          </w:p>
        </w:tc>
        <w:tc>
          <w:tcPr>
            <w:tcW w:type="dxa" w:w="5100"/>
            <w:shd w:fill="17365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/>
                <w:color w:val="FFFFFF"/>
                <w:sz w:val="17"/>
              </w:rPr>
              <w:t>사용자 안내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입력 필요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기간·지표·대상을 보완하도록 안내</w:t>
            </w:r>
          </w:p>
        </w:tc>
      </w:tr>
      <w:tr>
        <w:tc>
          <w:tcPr>
            <w:tcW w:type="dxa" w:w="51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진행 중</w:t>
            </w:r>
          </w:p>
        </w:tc>
        <w:tc>
          <w:tcPr>
            <w:tcW w:type="dxa" w:w="51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현재 단계를 표시하고 중복 실행을 막음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일부 결과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성공한 결과와 실패한 기능을 구분</w:t>
            </w:r>
          </w:p>
        </w:tc>
      </w:tr>
      <w:tr>
        <w:tc>
          <w:tcPr>
            <w:tcW w:type="dxa" w:w="51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근거 부족</w:t>
            </w:r>
          </w:p>
        </w:tc>
        <w:tc>
          <w:tcPr>
            <w:tcW w:type="dxa" w:w="51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추정 답변 대신 질문을 구체화하도록 안내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권한 없음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허용되지 않은 화면·데이터 접근을 막음</w:t>
            </w:r>
          </w:p>
        </w:tc>
      </w:tr>
      <w:tr>
        <w:tc>
          <w:tcPr>
            <w:tcW w:type="dxa" w:w="51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다시 시도 가능</w:t>
            </w:r>
          </w:p>
        </w:tc>
        <w:tc>
          <w:tcPr>
            <w:tcW w:type="dxa" w:w="5100"/>
            <w:shd w:fill="F4F7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일시 오류일 때 재시도 방법 제공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취소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rFonts w:ascii="맑은 고딕" w:hAnsi="맑은 고딕"/>
                <w:b w:val="0"/>
                <w:sz w:val="17"/>
              </w:rPr>
              <w:t>현재 실행만 종료하고 이전 결과는 보존</w:t>
            </w:r>
          </w:p>
        </w:tc>
      </w:tr>
    </w:tbl>
    <w:p>
      <w:pPr>
        <w:spacing w:after="0"/>
      </w:pPr>
    </w:p>
    <w:p>
      <w:pPr>
        <w:pStyle w:val="Heading1"/>
      </w:pPr>
      <w:r>
        <w:t>6. 접근성과 반응형 설계</w:t>
      </w:r>
    </w:p>
    <w:p>
      <w:pPr>
        <w:pStyle w:val="ListBullet"/>
      </w:pPr>
      <w:r>
        <w:t>단추와 입력창에 화면 낭독용 이름을 제공한다.</w:t>
      </w:r>
    </w:p>
    <w:p>
      <w:pPr>
        <w:pStyle w:val="ListBullet"/>
      </w:pPr>
      <w:r>
        <w:t>키보드만으로 주요 기능을 이동하고 실행할 수 있게 한다.</w:t>
      </w:r>
    </w:p>
    <w:p>
      <w:pPr>
        <w:pStyle w:val="ListBullet"/>
      </w:pPr>
      <w:r>
        <w:t>색만으로 상태를 구분하지 않고 문구를 함께 표시한다.</w:t>
      </w:r>
    </w:p>
    <w:p>
      <w:pPr>
        <w:pStyle w:val="ListBullet"/>
      </w:pPr>
      <w:r>
        <w:t>화면 폭이 좁으면 목록과 편집 영역을 세로로 배치한다.</w:t>
      </w:r>
    </w:p>
    <w:p>
      <w:pPr>
        <w:pStyle w:val="ListBullet"/>
      </w:pPr>
      <w:r>
        <w:t>표와 차트에는 제목·단위·빈 상태·오류 상태를 함께 제공한다.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64" w:right="1020" w:bottom="850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B6573"/>
        <w:sz w:val="16"/>
      </w:rPr>
      <w:t xml:space="preserve">ANSWERVICE  |  </w:t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맑은 고딕" w:hAnsi="맑은 고딕"/>
        <w:color w:val="5B6573"/>
        <w:sz w:val="16"/>
      </w:rPr>
      <w:t>SK네트웍스 Family AI 29기 3팀  |  ANSWERVICE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20"/>
    </w:pPr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맑은 고딕" w:hAnsi="맑은 고딕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맑은 고딕" w:hAnsi="맑은 고딕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맑은 고딕" w:hAnsi="맑은 고딕"/>
      <w:b/>
      <w:bCs/>
      <w:color w:val="1F4E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맑은 고딕" w:hAnsi="맑은 고딕"/>
      <w:b/>
      <w:color w:val="17365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화면 설계서</dc:title>
  <dc:subject>현재 구현과 실행 결과를 반영한 최종 제출본</dc:subject>
  <dc:creator>SK네트웍스 Family AI 29기 3팀</dc:creator>
  <cp:keywords>ANSWERVICE, 호텔 운영, 데이터 분석, 인공지능, 최종 산출물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