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27기 : _____팀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모델 유형 : XGBoost 분류기 + BERT-base-ko 의도 분류기 + sentence-BERT 임베딩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담당 태스크 : 업무 유형 분류, 질의 의도 분류, 유사 문서 임베딩(RAG 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프레임워크 / 버전 : scikit-learn 1.4, XGBoost 2.0, Transformers 4.41, sentence-transformers 2.7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구성 요소 (전처리 · 학습 · 후처리)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sklearn Pipeline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결측·표준화·인코딩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joblib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학습·추론 공용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 Vectorizer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텍스트 벡터화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scikit-learn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max_feat=20,000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업무 유형 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xgboost==2.0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n_est=300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학습기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BERT-base-ko (FT)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의도 기반 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Fine-tune 5ep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임베딩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sentence-BERT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유사 검색 임베딩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sentence-transformers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768-dim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LabelEncoder 매핑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id → 라벨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scikit-learn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≤ 1,000자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입력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sparse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[1, 20000]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 벡터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embedding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[1, 768]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의미 임베딩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class_id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예측 클래스 인덱스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class_prob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[1, N_classes]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클래스별 확률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2.3 학습 데이터 · 의존 라이브러리 다이어그램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모델 파일 : xgb_classifier_v1.pkl · bert_intent_v1.safetensors · sbert_embed_v1/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크기 (XGBoost)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 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joblib pkl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크기 (BERT FT)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safetensors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추론 속도 (CPU)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1건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≤ 100 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추론 속도 (GPU)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T4 1건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≤ 200 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F1 (macro)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0.84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Val 1,000건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≥ 0.80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지표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성능 · 한계와 후속 연계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포맷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joblib (.pkl)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sklearn Pipeline 통째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포맷 (DL)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SafeTensors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안전 로딩, pickle 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버저닝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MLflow Model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실험 ID와 매핑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requirements.txt 고정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환경 일치 보장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코드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`joblib.load('xgb_v1.pkl')`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README 예시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코드 (DL)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`AutoModel.from_pretrained(...)`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예시 포함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Pandas DataFrame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10,000건 &lt; 2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FastAPI + Uvicorn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단일 REST 엔드포인트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도메인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 저하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주기적 재학습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클래스 불균형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소수 클래스 취약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데이터 보강 예정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 · 에이전트 도구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sentence-BERT 공용 · intent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검색·학습 일관성 · MCP / LangGraph 연동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2026.04.11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초안 : ML/DL 3종 모델 구조 정의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2026.04.13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서빙·MLflow 연계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t5,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