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56A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一、顶部导航栏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0"/>
        <w:gridCol w:w="2790"/>
        <w:gridCol w:w="1114"/>
      </w:tblGrid>
      <w:tr w14:paraId="3F568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05A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67B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F8E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3CC52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462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071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(系统字体)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5F3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E006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790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岁月·金石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1BD0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3DD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7561C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D07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CROWN OF TIME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7E3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，全大写，字间距宽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DD9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73E75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C15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交互体验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7D2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，橙色高亮标签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5AC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02BD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097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科学原理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4F3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4CC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22A6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88C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历史演变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37A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571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9FD1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33E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文化内涵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B51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CA3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237F7B0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04A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二、第一屏：时间模拟器·青铜器锈蚀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26"/>
        <w:gridCol w:w="2067"/>
        <w:gridCol w:w="863"/>
      </w:tblGrid>
      <w:tr w14:paraId="353B8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40E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CBA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03A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2F4E2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DE1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时间模拟器·青铜器锈蚀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014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宋体/衬线体，字重粗，橙色渐变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F25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6F9B6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CC0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选择历史时期，模拟青铜器在不同环境条件下的锈蚀过程。锈蚀不是损坏，是时间的"加冕"。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F75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486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A89D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25F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⏱ 时间轴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FDD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66F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58D5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3FC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选择历史时期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09F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0EE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732DC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E79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● 商周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BFA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，橙色圆点标记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A4E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627D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DFA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BC 1600-256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993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1A6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35D75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1CC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○ 秦汉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986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2CF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E992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F20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BC 221-AD 220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AC4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390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4FE6C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D45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○ 唐宋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2DC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FF4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E5DB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8A0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AD 618-1279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9EB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E28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586B7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E2B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○ 现代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8E6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D11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811B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34D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AD 1900-至今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CE9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FFA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21A75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763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ENVIRONMENT SIMULATION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197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，全大写，灰色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7CF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7F54C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7A4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+ 酸雨 (Acid Rain)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7C4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819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694A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E05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土壤酸碱度 (pH)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DE7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2FF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30673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05C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空气湿度 (Humidity)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B899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872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7EFAA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299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7.2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F7C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11C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6E91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D7B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45%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7A4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506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11E44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E7C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时间流逝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C48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D48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6404D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20E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锈蚀程度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9F0E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49A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0EB1A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97A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C57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等宽字体，橙色高亮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847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556E2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E7D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模拟时间流逝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95E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，白色，按钮内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57B5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</w:tbl>
    <w:p w14:paraId="35BFFCF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7A6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三、第二屏：青铜器锈蚀的化学原理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29"/>
        <w:gridCol w:w="1397"/>
        <w:gridCol w:w="1230"/>
      </w:tblGrid>
      <w:tr w14:paraId="660A9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D57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93A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1FF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47710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064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E49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79C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1256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116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岁月·金石 / CROWN OF TIME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3C8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同导航栏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9F1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16px/10px</w:t>
            </w:r>
          </w:p>
        </w:tc>
      </w:tr>
      <w:tr w14:paraId="7FA5D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5E8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青铜器锈蚀的化学原理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A10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宋体/衬线体，字重粗，橙色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649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5A1BD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827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从电化学腐蚀到矿物学特征，探索时间如何在青铜器上留下印记。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305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948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6D57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193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铜的氧化还原反应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B2A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C1D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24px</w:t>
            </w:r>
          </w:p>
        </w:tc>
      </w:tr>
      <w:tr w14:paraId="386F6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44B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青铜器的主要成分是铜锡合金。在埋藏环境中，铜与土壤中的氧气、水分、二氧化碳、硫化物等发生复杂的氧化还原反应，形成各种铜的化合物。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EA1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89F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F302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20D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这些反应的速度和产物取决于环境的pH值、湿度、氧气浓度以及土壤中矿物质的种类和含量。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36E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DED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523A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965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锈蚀类型与化学式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78B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，小标题，橙色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360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3475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11A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0D1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215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DA98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772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化学式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780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40A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FDB0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2E9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形成条件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9E2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C5D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F303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1E3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红褐色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754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029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5BBB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A7C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Fe₂O₃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594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等宽字体，下标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CB4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2464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1E1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富铁土壤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FD0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54B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3FB1B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F93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黑色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96F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031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1032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503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CuO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F02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AC3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8F9D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F91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缺氧环境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E3E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229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9873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875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孔雀绿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A2F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904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88D4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FD4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Cu₂(OH)₂CO₃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57D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等宽字体，下标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EC7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71F2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9B2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中性pH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415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B68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9AAD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CA1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石青蓝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CFC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66B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58C3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152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Cu₃(CO₃)₂(OH)₂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D4A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等宽字体，下标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62F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2956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E59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碱性环境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1A9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4AF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0D8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7CC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黑漆古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212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950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998C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62D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Cu₂S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B7A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等宽字体，下标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1FC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2358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15E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富硫环境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9FC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D78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ECBD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044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氧化反应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BDE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121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03F82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AF3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2Cu + O₂ → 2CuO（黑色）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79C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等宽字体，化学方程式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88A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5CD8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6FD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碳酸化反应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0B5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6C4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7122C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B76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2Cu + H₂O + CO₂ + O₂ → Cu₂(OH)₂CO₃（孔雀绿）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82D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等宽字体，化学方程式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3C1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</w:tbl>
    <w:p w14:paraId="6B214DA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38F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四、第三屏：中国青铜器发展简史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87"/>
        <w:gridCol w:w="1739"/>
        <w:gridCol w:w="1230"/>
      </w:tblGrid>
      <w:tr w14:paraId="55739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F86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735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A65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1A4DB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0CA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88C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9D7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29F4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E6B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岁月·金石 / CROWN OF TIME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F04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同导航栏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356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16px/10px</w:t>
            </w:r>
          </w:p>
        </w:tc>
      </w:tr>
      <w:tr w14:paraId="529BB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A21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中国青铜器发展简史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B92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宋体/衬线体，字重粗，橙色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DCD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7E28B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0D1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从礼器到兵器，探索青铜文明在中国历史中的重要地位。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016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3DA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7BCA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7AA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夏代 (约公元前2070-1600年)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E19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，橙色，字重中等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DED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0328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A6A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中国青铜时代的开端。出现了简单的青铜工具和武器，但数量稀少，技术尚不成熟。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B4D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6A3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E694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CD7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商代早期 (公元前1600-1300年)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16B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，橙色，字重中等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15D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4C68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C61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青铜铸造技术迅速发展。郑州商城出土的青铜器显示了高超的铸造水平，爵、觚等酒器开始流行。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297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9A9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5DCD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BA7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商代晚期 (公元前1300-1046年)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80C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，橙色，字重中等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6C4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4F08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DCE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青铜文明的鼎盛时期。安阳殷墟出土的司母戊鼎重达832.84公斤，是世界最大的古代青铜器。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97D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3C5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98FB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F8F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西周 (公元前1046-771年)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A51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，橙色，字重中等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C09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4D52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EC6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青铜器从酒器转向食器，鼎、簋等礼器成为等级制度的象征。铭文大量出现，记录了重要的历史事件。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F79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0BC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AA7D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A66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春秋战国 (公元前770-221年)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177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，橙色，字重中等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3E0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981E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8C7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青铜器风格从庄重转向精巧。错金银、镶嵌、鎏金等装饰工艺达到巅峰，兵器制造技术突飞猛进。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14B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358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0A9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5AD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秦汉以后 (公元前221年以后)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724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，橙色，字重中等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7D9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5285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11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铁器逐渐取代青铜器的实用功能，青铜器转向祭祀和装饰用途。铜镜成为主要的青铜制品。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992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88E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</w:tbl>
    <w:p w14:paraId="6144D4C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3BC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五、第四屏：青铜器的主要类型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70"/>
        <w:gridCol w:w="2681"/>
        <w:gridCol w:w="1230"/>
      </w:tblGrid>
      <w:tr w14:paraId="1C7F0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E36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37C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802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1D4E6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26B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E78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877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1725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3DB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岁月·金石 / CROWN OF TIME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434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同导航栏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8E8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16px/10px</w:t>
            </w:r>
          </w:p>
        </w:tc>
      </w:tr>
      <w:tr w14:paraId="217BF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9A0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青铜器的主要类型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087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065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34B84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109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礼器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4FC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B9B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12633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F73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鼎、簋、爵、觚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D53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307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A901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06C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乐器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D40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876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44BE1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41B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钟、铙、镈、鼓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139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EA7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B6C5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AFC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兵器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F30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CB9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2CE1C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629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戈、矛、剑、戟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901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29D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B004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D09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BA8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DE1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1A02D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0CC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斧、锛、凿、刀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2AB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FD1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</w:tbl>
    <w:p w14:paraId="48E48B7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3FF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六、第五屏：青铜器的铸造工艺 &amp; 合金配比</w:t>
      </w:r>
    </w:p>
    <w:p w14:paraId="6E5EC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10"/>
        <w:gridCol w:w="1426"/>
        <w:gridCol w:w="820"/>
      </w:tblGrid>
      <w:tr w14:paraId="085A2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680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DFC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5E1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2A526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87D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青铜器的铸造工艺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21B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93A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55E47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30C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中国古代青铜器采用陶范铸造法，这是世界上最早的精密铸造技术。整个过程包括制模、翻范、合范、浇铸等步骤。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656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4A6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3A04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F59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商周时期的青铜器，尤其是具有复杂纹饰的器物，展示了令人难以置信的工艺水平。有些器物的壁厚仅2-3毫米，纹饰精细到肉眼难以分辨。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9F2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15E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6F7C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955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"铸鼎象物，百物而为之备。"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96B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楷体/书法体，引用样式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066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3ED9C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CC8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——《左传》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F8B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F7C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362D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015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青铜器的合金配比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635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ED6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27710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9B7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古代工匠已经掌握了不同用途青铜器的最佳合金配比。《考工记》中记载了"六齐"，即六种不同用途的铜锡配比。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4D0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B6F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620A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36E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26C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1E7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D891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CBA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铜:锡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DD7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F1F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F1AC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AB7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现代用途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0FE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F90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65A0A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9BA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钟鼎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BF2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4E5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B3EF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486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6:1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529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9F8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699A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F12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乐器、礼器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CB5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24A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324D1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86B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斧斤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686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B46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5C8C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83A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4:1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902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93A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1ECD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4F5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560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B59C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A0F9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FDF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戈戟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D58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512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AA50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D7DE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3:1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A84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DED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8914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A9E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兵器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FE47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88D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F68B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4EE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DF3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24B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A936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3A6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2:1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AF8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26A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3588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B99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刀具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A71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7AB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</w:tbl>
    <w:p w14:paraId="1BE8072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1EB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七、第六屏：青铜器铸造工艺流程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0"/>
        <w:gridCol w:w="2440"/>
        <w:gridCol w:w="1114"/>
      </w:tblGrid>
      <w:tr w14:paraId="6B6E6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E18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87B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1D9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20A1E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438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青铜器铸造工艺流程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5D9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2AB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28px</w:t>
            </w:r>
          </w:p>
        </w:tc>
      </w:tr>
      <w:tr w14:paraId="2519F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FD7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0DC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，圆形橙色背景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938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46386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4CA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制模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FBF3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6DD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A00E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C8B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用泥土制作器物的原型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31E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204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88BC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CDE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A83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，圆形橙色背景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168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6A09A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BB4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翻范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D60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7CF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12CF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ED7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用模子翻制外范和内范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DD1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4A0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989A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333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F90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，圆形橙色背景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51B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483CC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F86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制芯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D0A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661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C4F6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0C0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制作形成器物内腔的泥芯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DE4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634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CD3E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244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397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，圆形橙色背景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562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3E1F6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637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合范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BC2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D31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53EF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D93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将外范与内范组合固定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E10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3B9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9D24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D14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050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，圆形橙色背景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94B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52F3E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089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浇铸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422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92F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50EA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23F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将熔化的铜液注入范腔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C90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848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EC85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D4F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F28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，圆形橙色背景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41F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4350A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732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修整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262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3D2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D750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F69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去除范料，打磨抛光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BDF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D8B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08DF4B4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12C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八、底部哲学引言区</w:t>
      </w:r>
    </w:p>
    <w:p w14:paraId="3DE65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21"/>
        <w:gridCol w:w="1630"/>
        <w:gridCol w:w="805"/>
      </w:tblGrid>
      <w:tr w14:paraId="6DE5A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FF7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9D3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744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66445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AC0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在中国古代，青铜器不仅是实用器具，更是礼乐制度的重要载体。"藏礼于器"，通过青铜器的种类、数量、纹饰，可以判断使用者的身份和地位。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740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6A5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9C3B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341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鼎是最重要的礼器，象征着国家和权力。"问鼎中原"的典故，就源于楚庄王向周王室询问鼎的大小轻重，暗示其觊觎天下的野心。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82C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12C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7A8E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2D5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"天子九鼎，诸侯七，卿大夫五，元士三。"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0BC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楷体/书法体，引用样式，橙色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E8B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2658A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D71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——《公羊传》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C99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019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670CED18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39D3304A"/>
    <w:rsid w:val="39D3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2026-02-18T08:17:00Z</dcterms:created>
  <dc:creator>万起微</dc:creator>
  <cp:lastModifiedBy>万起微</cp:lastModifiedBy>
  <dcterms:modified xsi:type="dcterms:W3CDTF">2026-02-18T08:18:59Z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E8131A12A9C94DF6892FA578F5C9CC53_11</vt:lpwstr>
  </property>
</Properties>
</file>