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3E12" w14:textId="77777777" w:rsidR="006249E5" w:rsidRPr="00957F42" w:rsidRDefault="00000000" w:rsidP="007D1E36">
      <w:pPr>
        <w:spacing w:after="240"/>
        <w:jc w:val="center"/>
      </w:pPr>
      <w:r w:rsidRPr="00957F42">
        <w:rPr>
          <w:b/>
          <w:bCs/>
          <w:sz w:val="56"/>
          <w:szCs w:val="56"/>
        </w:rPr>
        <w:t>Keural Vision Encoder</w:t>
      </w:r>
    </w:p>
    <w:p w14:paraId="7FEB0C3B" w14:textId="77777777" w:rsidR="006249E5" w:rsidRPr="00957F42" w:rsidRDefault="00000000" w:rsidP="00FD1C5E">
      <w:pPr>
        <w:spacing w:after="240"/>
        <w:jc w:val="center"/>
      </w:pPr>
      <w:r w:rsidRPr="00957F42">
        <w:rPr>
          <w:sz w:val="36"/>
          <w:szCs w:val="36"/>
        </w:rPr>
        <w:t>Foundation Model Documentation</w:t>
      </w:r>
    </w:p>
    <w:p w14:paraId="1B3F043D" w14:textId="040AB697" w:rsidR="00FD1C5E" w:rsidRPr="00957F42" w:rsidRDefault="00FD1C5E" w:rsidP="00FD1C5E">
      <w:pPr>
        <w:jc w:val="both"/>
        <w:rPr>
          <w:b/>
          <w:bCs/>
          <w:sz w:val="36"/>
          <w:szCs w:val="36"/>
        </w:rPr>
      </w:pPr>
      <w:r w:rsidRPr="00957F42">
        <w:rPr>
          <w:b/>
          <w:bCs/>
          <w:sz w:val="36"/>
          <w:szCs w:val="36"/>
        </w:rPr>
        <w:t>Version history:</w:t>
      </w:r>
    </w:p>
    <w:p>
      <w:r>
        <w:t xml:space="preserve">v0.1.1 — 2026-05-11: Corrected parameter count (50M → 24.7M actual); updated §4.3 with Phase 1 saliency implementation note (inverse-variance, not entropy); updated §4.5 with explicit Phase 1 LR (1e-3) and Phase 2 recommendation (3e-4); updated §6.1 with partial empirical results at step 28,000; updated gradient checkpointing status.</w:t>
      </w:r>
    </w:p>
    <w:p w14:paraId="15560B3C" w14:textId="77777777" w:rsidR="00FD1C5E" w:rsidRPr="00957F42" w:rsidRDefault="00FD1C5E" w:rsidP="00FD1C5E">
      <w:pPr>
        <w:jc w:val="both"/>
      </w:pPr>
    </w:p>
    <w:p w14:paraId="1800120A" w14:textId="4C0948EA" w:rsidR="006249E5" w:rsidRPr="00957F42" w:rsidRDefault="00000000" w:rsidP="00FD1C5E">
      <w:pPr>
        <w:jc w:val="both"/>
      </w:pPr>
      <w:r w:rsidRPr="00957F42">
        <w:t xml:space="preserve">This document is updated as the model is trained, evaluated, and scaled. Each phase adds empirical results, refines the theoretical analysis, and may revise architectural details. Sections marked [ </w:t>
      </w:r>
      <w:proofErr w:type="gramStart"/>
      <w:r w:rsidRPr="00957F42">
        <w:t>FILL ]</w:t>
      </w:r>
      <w:proofErr w:type="gramEnd"/>
      <w:r w:rsidRPr="00957F42">
        <w:t xml:space="preserve"> are placeholders for future runs.</w:t>
      </w:r>
    </w:p>
    <w:p w14:paraId="55C0D2E9" w14:textId="77777777" w:rsidR="006249E5" w:rsidRPr="00957F42" w:rsidRDefault="006249E5" w:rsidP="00FD1C5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1300"/>
        <w:gridCol w:w="1300"/>
        <w:gridCol w:w="3660"/>
      </w:tblGrid>
      <w:tr w:rsidR="006249E5" w:rsidRPr="00957F42" w14:paraId="0BB516D2" w14:textId="77777777">
        <w:tblPrEx>
          <w:tblCellMar>
            <w:top w:w="0" w:type="dxa"/>
            <w:bottom w:w="0" w:type="dxa"/>
          </w:tblCellMar>
        </w:tblPrEx>
        <w:trPr>
          <w:tblHeader/>
        </w:trPr>
        <w:tc>
          <w:tcPr>
            <w:tcW w:w="14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1682735" w14:textId="77777777" w:rsidR="006249E5" w:rsidRPr="00957F42" w:rsidRDefault="00000000" w:rsidP="00FD1C5E">
            <w:pPr>
              <w:jc w:val="both"/>
            </w:pPr>
            <w:r w:rsidRPr="00957F42">
              <w:rPr>
                <w:b/>
                <w:bCs/>
              </w:rPr>
              <w:t>Doc version</w:t>
            </w:r>
          </w:p>
        </w:tc>
        <w:tc>
          <w:tcPr>
            <w:tcW w:w="17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3B5120A" w14:textId="77777777" w:rsidR="006249E5" w:rsidRPr="00957F42" w:rsidRDefault="00000000" w:rsidP="00FD1C5E">
            <w:pPr>
              <w:jc w:val="both"/>
            </w:pPr>
            <w:r w:rsidRPr="00957F42">
              <w:rPr>
                <w:b/>
                <w:bCs/>
              </w:rPr>
              <w:t>Model version</w:t>
            </w:r>
          </w:p>
        </w:tc>
        <w:tc>
          <w:tcPr>
            <w:tcW w:w="13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0481F828" w14:textId="77777777" w:rsidR="006249E5" w:rsidRPr="00957F42" w:rsidRDefault="00000000" w:rsidP="00FD1C5E">
            <w:pPr>
              <w:jc w:val="both"/>
            </w:pPr>
            <w:r w:rsidRPr="00957F42">
              <w:rPr>
                <w:b/>
                <w:bCs/>
              </w:rPr>
              <w:t>Date</w:t>
            </w:r>
          </w:p>
        </w:tc>
        <w:tc>
          <w:tcPr>
            <w:tcW w:w="13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0919C703" w14:textId="77777777" w:rsidR="006249E5" w:rsidRPr="00957F42" w:rsidRDefault="00000000" w:rsidP="00FD1C5E">
            <w:pPr>
              <w:jc w:val="both"/>
            </w:pPr>
            <w:r w:rsidRPr="00957F42">
              <w:rPr>
                <w:b/>
                <w:bCs/>
              </w:rPr>
              <w:t>Phase</w:t>
            </w:r>
          </w:p>
        </w:tc>
        <w:tc>
          <w:tcPr>
            <w:tcW w:w="36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3CF48592" w14:textId="77777777" w:rsidR="006249E5" w:rsidRPr="00957F42" w:rsidRDefault="00000000" w:rsidP="00FD1C5E">
            <w:pPr>
              <w:jc w:val="both"/>
            </w:pPr>
            <w:r w:rsidRPr="00957F42">
              <w:rPr>
                <w:b/>
                <w:bCs/>
              </w:rPr>
              <w:t>Changes</w:t>
            </w:r>
          </w:p>
        </w:tc>
      </w:tr>
      <w:tr w:rsidR="006249E5" w:rsidRPr="00957F42" w14:paraId="13E297C6"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D393587" w14:textId="77777777" w:rsidR="006249E5" w:rsidRPr="00957F42" w:rsidRDefault="00000000" w:rsidP="00FD1C5E">
            <w:pPr>
              <w:jc w:val="both"/>
            </w:pPr>
            <w:r w:rsidRPr="00957F42">
              <w:t>v0.1</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C76192" w14:textId="77777777" w:rsidR="006249E5" w:rsidRPr="00957F42" w:rsidRDefault="00000000" w:rsidP="00FD1C5E">
            <w:pPr>
              <w:jc w:val="both"/>
            </w:pPr>
            <w:r w:rsidRPr="00957F42">
              <w:t>Keural-Tiny POC</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F6FC99" w14:textId="77777777" w:rsidR="006249E5" w:rsidRPr="00957F42" w:rsidRDefault="00000000" w:rsidP="00FD1C5E">
            <w:pPr>
              <w:jc w:val="both"/>
            </w:pPr>
            <w:r w:rsidRPr="00957F42">
              <w:t>2026-05-04</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3455C43" w14:textId="77777777" w:rsidR="006249E5" w:rsidRPr="00957F42" w:rsidRDefault="00000000" w:rsidP="00FD1C5E">
            <w:pPr>
              <w:jc w:val="both"/>
            </w:pPr>
            <w:r w:rsidRPr="00957F42">
              <w:t>Phase 1</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6F158A6" w14:textId="77777777" w:rsidR="006249E5" w:rsidRPr="00957F42" w:rsidRDefault="00000000" w:rsidP="00FD1C5E">
            <w:pPr>
              <w:jc w:val="both"/>
            </w:pPr>
            <w:r w:rsidRPr="00957F42">
              <w:t>Initial draft. Architecture and training theory complete; empirical results pending.</w:t>
            </w:r>
          </w:p>
        </w:tc>
      </w:tr>
      <w:tr w:rsidR="006249E5" w:rsidRPr="00957F42" w14:paraId="1DB197B2"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6E534A2" w14:textId="77777777" w:rsidR="006249E5" w:rsidRPr="00957F42" w:rsidRDefault="00000000" w:rsidP="00FD1C5E">
            <w:pPr>
              <w:jc w:val="both"/>
            </w:pPr>
            <w:r w:rsidRPr="00957F42">
              <w:t>v0.2</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2212369" w14:textId="77777777" w:rsidR="006249E5" w:rsidRPr="00957F42" w:rsidRDefault="00000000" w:rsidP="00FD1C5E">
            <w:pPr>
              <w:jc w:val="both"/>
            </w:pPr>
            <w:r w:rsidRPr="00957F42">
              <w:t>Keural-Base</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585706" w14:textId="77777777" w:rsidR="006249E5" w:rsidRPr="00957F42" w:rsidRDefault="00000000" w:rsidP="00FD1C5E">
            <w:pPr>
              <w:jc w:val="both"/>
            </w:pPr>
            <w:r w:rsidRPr="00957F42">
              <w:t xml:space="preserve">[ </w:t>
            </w:r>
            <w:proofErr w:type="gramStart"/>
            <w:r w:rsidRPr="00957F42">
              <w:t>pending ]</w:t>
            </w:r>
            <w:proofErr w:type="gramEnd"/>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0F5FE4" w14:textId="77777777" w:rsidR="006249E5" w:rsidRPr="00957F42" w:rsidRDefault="00000000" w:rsidP="00FD1C5E">
            <w:pPr>
              <w:jc w:val="both"/>
            </w:pPr>
            <w:r w:rsidRPr="00957F42">
              <w:t>Phase 2</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DE7816" w14:textId="77777777" w:rsidR="006249E5" w:rsidRPr="00957F42" w:rsidRDefault="00000000" w:rsidP="00FD1C5E">
            <w:pPr>
              <w:jc w:val="both"/>
            </w:pPr>
            <w:r w:rsidRPr="00957F42">
              <w:t>Will add: DataComp-1B benchmarks, HCT V0.2 detail-patch loss, ImageNet ZS, COCO AP.</w:t>
            </w:r>
          </w:p>
        </w:tc>
      </w:tr>
      <w:tr w:rsidR="006249E5" w:rsidRPr="00957F42" w14:paraId="1FD2936E"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11547E1" w14:textId="77777777" w:rsidR="006249E5" w:rsidRPr="00957F42" w:rsidRDefault="00000000" w:rsidP="00FD1C5E">
            <w:pPr>
              <w:jc w:val="both"/>
            </w:pPr>
            <w:r w:rsidRPr="00957F42">
              <w:t>v1.0</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8734FC3" w14:textId="77777777" w:rsidR="006249E5" w:rsidRPr="00957F42" w:rsidRDefault="00000000" w:rsidP="00FD1C5E">
            <w:pPr>
              <w:jc w:val="both"/>
            </w:pPr>
            <w:r w:rsidRPr="00957F42">
              <w:t>Keural-Base v1</w:t>
            </w:r>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AC7E18E" w14:textId="77777777" w:rsidR="006249E5" w:rsidRPr="00957F42" w:rsidRDefault="00000000" w:rsidP="00FD1C5E">
            <w:pPr>
              <w:jc w:val="both"/>
            </w:pPr>
            <w:r w:rsidRPr="00957F42">
              <w:t xml:space="preserve">[ </w:t>
            </w:r>
            <w:proofErr w:type="gramStart"/>
            <w:r w:rsidRPr="00957F42">
              <w:t>pending ]</w:t>
            </w:r>
            <w:proofErr w:type="gramEnd"/>
          </w:p>
        </w:tc>
        <w:tc>
          <w:tcPr>
            <w:tcW w:w="13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24C5C6" w14:textId="77777777" w:rsidR="006249E5" w:rsidRPr="00957F42" w:rsidRDefault="00000000" w:rsidP="00FD1C5E">
            <w:pPr>
              <w:jc w:val="both"/>
            </w:pPr>
            <w:r w:rsidRPr="00957F42">
              <w:t>Phase 3</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AC417D2" w14:textId="77777777" w:rsidR="006249E5" w:rsidRPr="00957F42" w:rsidRDefault="00000000" w:rsidP="00FD1C5E">
            <w:pPr>
              <w:jc w:val="both"/>
            </w:pPr>
            <w:r w:rsidRPr="00957F42">
              <w:t xml:space="preserve">Will </w:t>
            </w:r>
            <w:proofErr w:type="gramStart"/>
            <w:r w:rsidRPr="00957F42">
              <w:t>add:</w:t>
            </w:r>
            <w:proofErr w:type="gramEnd"/>
            <w:r w:rsidRPr="00957F42">
              <w:t xml:space="preserve"> full production benchmarks, ablations, latency tables, patent-filing companion.</w:t>
            </w:r>
          </w:p>
        </w:tc>
      </w:tr>
    </w:tbl>
    <w:p w14:paraId="6C6EA904" w14:textId="77777777" w:rsidR="006249E5" w:rsidRPr="00957F42" w:rsidRDefault="006249E5" w:rsidP="00FD1C5E">
      <w:pPr>
        <w:jc w:val="both"/>
      </w:pPr>
    </w:p>
    <w:p w14:paraId="1A490319" w14:textId="77777777" w:rsidR="00FD1C5E" w:rsidRPr="00957F42" w:rsidRDefault="00FD1C5E" w:rsidP="00FD1C5E">
      <w:pPr>
        <w:jc w:val="both"/>
      </w:pPr>
    </w:p>
    <w:p w14:paraId="6C56F849" w14:textId="30A3E305" w:rsidR="006249E5" w:rsidRPr="00957F42" w:rsidRDefault="00000000" w:rsidP="00FD1C5E">
      <w:pPr>
        <w:jc w:val="both"/>
      </w:pPr>
      <w:r w:rsidRPr="00957F42">
        <w:t>Document conventions:</w:t>
      </w:r>
    </w:p>
    <w:p w14:paraId="5F7FEFD8" w14:textId="77777777" w:rsidR="006249E5" w:rsidRPr="00957F42" w:rsidRDefault="00000000" w:rsidP="00FD1C5E">
      <w:pPr>
        <w:pStyle w:val="ListParagraph"/>
        <w:numPr>
          <w:ilvl w:val="0"/>
          <w:numId w:val="2"/>
        </w:numPr>
        <w:jc w:val="both"/>
      </w:pPr>
      <w:r w:rsidRPr="00957F42">
        <w:t xml:space="preserve">Bold red [ </w:t>
      </w:r>
      <w:proofErr w:type="gramStart"/>
      <w:r w:rsidRPr="00957F42">
        <w:t>FILL ]</w:t>
      </w:r>
      <w:proofErr w:type="gramEnd"/>
      <w:r w:rsidRPr="00957F42">
        <w:t xml:space="preserve"> markers indicate empirical results to be inserted after the relevant phase.</w:t>
      </w:r>
    </w:p>
    <w:p w14:paraId="4A211DE4" w14:textId="77777777" w:rsidR="006249E5" w:rsidRPr="00957F42" w:rsidRDefault="00000000" w:rsidP="00FD1C5E">
      <w:pPr>
        <w:pStyle w:val="ListParagraph"/>
        <w:numPr>
          <w:ilvl w:val="0"/>
          <w:numId w:val="2"/>
        </w:numPr>
        <w:jc w:val="both"/>
      </w:pPr>
      <w:r w:rsidRPr="00957F42">
        <w:t xml:space="preserve">All references are real </w:t>
      </w:r>
      <w:proofErr w:type="spellStart"/>
      <w:r w:rsidRPr="00957F42">
        <w:t>arXiv</w:t>
      </w:r>
      <w:proofErr w:type="spellEnd"/>
      <w:r w:rsidRPr="00957F42">
        <w:t>/venue citations. No invented citations.</w:t>
      </w:r>
    </w:p>
    <w:p w14:paraId="3E4755C9" w14:textId="4ADC48EF" w:rsidR="006249E5" w:rsidRPr="00957F42" w:rsidRDefault="00000000" w:rsidP="00FD1C5E">
      <w:pPr>
        <w:pStyle w:val="ListParagraph"/>
        <w:numPr>
          <w:ilvl w:val="0"/>
          <w:numId w:val="2"/>
        </w:numPr>
        <w:jc w:val="both"/>
      </w:pPr>
      <w:r w:rsidRPr="00957F42">
        <w:t>Math is presented as formulas with intuition; full proofs are referenced rather than reproduced.</w:t>
      </w:r>
    </w:p>
    <w:p w14:paraId="51B2DE81" w14:textId="77777777" w:rsidR="006249E5" w:rsidRPr="00957F42" w:rsidRDefault="00000000" w:rsidP="00FD1C5E">
      <w:pPr>
        <w:pStyle w:val="Heading1"/>
        <w:jc w:val="both"/>
        <w:rPr>
          <w:color w:val="auto"/>
        </w:rPr>
      </w:pPr>
      <w:r w:rsidRPr="00957F42">
        <w:rPr>
          <w:color w:val="auto"/>
        </w:rPr>
        <w:t>Executive Summary</w:t>
      </w:r>
    </w:p>
    <w:p w14:paraId="560ED693" w14:textId="72428798" w:rsidR="006249E5" w:rsidRPr="00957F42" w:rsidRDefault="00000000" w:rsidP="00FD1C5E">
      <w:pPr>
        <w:jc w:val="both"/>
      </w:pPr>
      <w:r w:rsidRPr="00957F42">
        <w:t xml:space="preserve">Keural is a vision encoder that decouples the number of output tokens from the input resolution, allowing the same model weights to operate at multiple quality/latency tradeoffs at inference time. The architecture combines three components: (1) an Adaptive Token Budget (ATB) tokenizer that selects K spatial positions from a convolutional stem feature map via saliency-guided Gumbel-Top-K sampling with non-maximum suppression, (2) a Hierarchical Concept Tokenization (HCT) head that constructs three specialized token populations — global, region, and detail — each with independent </w:t>
      </w:r>
      <w:proofErr w:type="spellStart"/>
      <w:r w:rsidRPr="00957F42">
        <w:t>RoI</w:t>
      </w:r>
      <w:proofErr w:type="spellEnd"/>
      <w:r w:rsidR="00AE7BDF" w:rsidRPr="00957F42">
        <w:t xml:space="preserve"> </w:t>
      </w:r>
      <w:r w:rsidRPr="00957F42">
        <w:t>Align pooling and projection, and (3) a standard ViT-style spatial transformer that processes the resulting variable-length token sequence.</w:t>
      </w:r>
    </w:p>
    <w:p w14:paraId="124AABD5" w14:textId="77777777" w:rsidR="006249E5" w:rsidRPr="00957F42" w:rsidRDefault="006249E5" w:rsidP="00FD1C5E">
      <w:pPr>
        <w:jc w:val="both"/>
      </w:pPr>
    </w:p>
    <w:p w14:paraId="55AEC978" w14:textId="77777777" w:rsidR="006249E5" w:rsidRPr="00957F42" w:rsidRDefault="00000000" w:rsidP="00FD1C5E">
      <w:pPr>
        <w:jc w:val="both"/>
      </w:pPr>
      <w:r w:rsidRPr="00957F42">
        <w:t xml:space="preserve">The training objective combines a </w:t>
      </w:r>
      <w:proofErr w:type="spellStart"/>
      <w:r w:rsidRPr="00957F42">
        <w:t>SigLIP</w:t>
      </w:r>
      <w:proofErr w:type="spellEnd"/>
      <w:r w:rsidRPr="00957F42">
        <w:t xml:space="preserve">-style sigmoid contrastive loss against text embeddings (Zhai et al. 2023), an HCT auxiliary loss enforcing level specialization, and a saliency </w:t>
      </w:r>
      <w:proofErr w:type="spellStart"/>
      <w:r w:rsidRPr="00957F42">
        <w:t>regularizer</w:t>
      </w:r>
      <w:proofErr w:type="spellEnd"/>
      <w:r w:rsidRPr="00957F42">
        <w:t xml:space="preserve"> preventing collapse to constant maps. A fixed-grid warmup curriculum stabilizes the early training phase before the Gumbel sampler is enabled.</w:t>
      </w:r>
    </w:p>
    <w:p w14:paraId="2D73D830" w14:textId="77777777" w:rsidR="006249E5" w:rsidRPr="00957F42" w:rsidRDefault="006249E5" w:rsidP="00FD1C5E">
      <w:pPr>
        <w:jc w:val="both"/>
      </w:pPr>
    </w:p>
    <w:p w14:paraId="503969E0" w14:textId="77777777" w:rsidR="006249E5" w:rsidRPr="00957F42" w:rsidRDefault="00000000" w:rsidP="00FD1C5E">
      <w:pPr>
        <w:jc w:val="both"/>
      </w:pPr>
      <w:r w:rsidRPr="00957F42">
        <w:t xml:space="preserve">The central empirical claim — to be validated in Phase 2 and Phase 3 — is that a single trained Keural model produces a quality-vs-token-count curve, whereas all comparable encoders (CLIP, </w:t>
      </w:r>
      <w:proofErr w:type="spellStart"/>
      <w:r w:rsidRPr="00957F42">
        <w:t>SigLIP</w:t>
      </w:r>
      <w:proofErr w:type="spellEnd"/>
      <w:r w:rsidRPr="00957F42">
        <w:t>, DINOv2) produce a single fixed point. At low budgets (K=64) Keural is intended to match a fixed-grid ViT-B at K=196 in retrieval recall; at high budgets (K=1024) it should match or exceed it. This budget curve is the primary differentiator and the basis of the patent claim.</w:t>
      </w:r>
    </w:p>
    <w:p w14:paraId="459F984E" w14:textId="77777777" w:rsidR="006249E5" w:rsidRPr="00957F42" w:rsidRDefault="006249E5" w:rsidP="00FD1C5E">
      <w:pPr>
        <w:jc w:val="both"/>
      </w:pPr>
    </w:p>
    <w:tbl>
      <w:tblPr>
        <w:tblStyle w:val="TableGrid"/>
        <w:tblW w:w="9360" w:type="dxa"/>
        <w:tblLook w:val="0000" w:firstRow="0" w:lastRow="0" w:firstColumn="0" w:lastColumn="0" w:noHBand="0" w:noVBand="0"/>
      </w:tblPr>
      <w:tblGrid>
        <w:gridCol w:w="9360"/>
      </w:tblGrid>
      <w:tr w:rsidR="006249E5" w:rsidRPr="00957F42" w14:paraId="307CDA93" w14:textId="77777777" w:rsidTr="00CE670E">
        <w:tc>
          <w:tcPr>
            <w:tcW w:w="9360" w:type="dxa"/>
          </w:tcPr>
          <w:p w14:paraId="16A2D1B0" w14:textId="77777777" w:rsidR="006249E5" w:rsidRPr="00957F42" w:rsidRDefault="00000000" w:rsidP="00FD1C5E">
            <w:pPr>
              <w:spacing w:after="80"/>
              <w:jc w:val="both"/>
            </w:pPr>
            <w:r w:rsidRPr="00957F42">
              <w:rPr>
                <w:b/>
                <w:bCs/>
              </w:rPr>
              <w:t>Scope and honesty about proofs</w:t>
            </w:r>
          </w:p>
          <w:p w14:paraId="7F530F3F" w14:textId="77777777" w:rsidR="006249E5" w:rsidRPr="00957F42" w:rsidRDefault="00000000" w:rsidP="00FD1C5E">
            <w:pPr>
              <w:jc w:val="both"/>
            </w:pPr>
            <w:r w:rsidRPr="00957F42">
              <w:t>This document includes formal architectural definitions, gradient derivations where they affect training stability, and references to established theoretical results that the design rests on (</w:t>
            </w:r>
            <w:proofErr w:type="spellStart"/>
            <w:r w:rsidRPr="00957F42">
              <w:t>SigLIP</w:t>
            </w:r>
            <w:proofErr w:type="spellEnd"/>
            <w:r w:rsidRPr="00957F42">
              <w:t xml:space="preserve"> convergence, Gumbel-</w:t>
            </w:r>
            <w:proofErr w:type="spellStart"/>
            <w:r w:rsidRPr="00957F42">
              <w:t>Softmax</w:t>
            </w:r>
            <w:proofErr w:type="spellEnd"/>
            <w:r w:rsidRPr="00957F42">
              <w:t xml:space="preserve"> estimator variance, </w:t>
            </w:r>
            <w:proofErr w:type="spellStart"/>
            <w:r w:rsidRPr="00957F42">
              <w:t>RoIAlign</w:t>
            </w:r>
            <w:proofErr w:type="spellEnd"/>
            <w:r w:rsidRPr="00957F42">
              <w:t xml:space="preserve"> exactness). It does not include a from-scratch convergence proof for the full Keural objective, because no such proof currently exists for any large-scale contrastive vision encoder; convergence is established empirically. Sections labeled "theoretical analysis" provide assumptions, propositions with sketch arguments, and pointers to external proofs — not novel theorems.</w:t>
            </w:r>
          </w:p>
        </w:tc>
      </w:tr>
    </w:tbl>
    <w:p w14:paraId="40DA0874" w14:textId="7FE6D402" w:rsidR="006249E5" w:rsidRPr="00957F42" w:rsidRDefault="006249E5" w:rsidP="00FD1C5E">
      <w:pPr>
        <w:jc w:val="both"/>
      </w:pPr>
    </w:p>
    <w:p w14:paraId="078315D2" w14:textId="77777777" w:rsidR="006249E5" w:rsidRPr="00957F42" w:rsidRDefault="00000000" w:rsidP="00FD1C5E">
      <w:pPr>
        <w:pStyle w:val="Heading1"/>
        <w:jc w:val="both"/>
        <w:rPr>
          <w:color w:val="auto"/>
        </w:rPr>
      </w:pPr>
      <w:r w:rsidRPr="00957F42">
        <w:rPr>
          <w:color w:val="auto"/>
        </w:rPr>
        <w:t>1. Introduction and Motivation</w:t>
      </w:r>
    </w:p>
    <w:p w14:paraId="4AE8DE4C" w14:textId="77777777" w:rsidR="006249E5" w:rsidRPr="00957F42" w:rsidRDefault="00000000" w:rsidP="00FD1C5E">
      <w:pPr>
        <w:pStyle w:val="Heading2"/>
        <w:jc w:val="both"/>
        <w:rPr>
          <w:color w:val="auto"/>
        </w:rPr>
      </w:pPr>
      <w:r w:rsidRPr="00957F42">
        <w:rPr>
          <w:color w:val="auto"/>
        </w:rPr>
        <w:t>1.1 The fixed-token-count problem</w:t>
      </w:r>
    </w:p>
    <w:p w14:paraId="62A4EE9C" w14:textId="77777777" w:rsidR="006249E5" w:rsidRPr="00957F42" w:rsidRDefault="00000000" w:rsidP="00FD1C5E">
      <w:pPr>
        <w:jc w:val="both"/>
      </w:pPr>
      <w:r w:rsidRPr="00957F42">
        <w:t>Vision Transformers (</w:t>
      </w:r>
      <w:proofErr w:type="spellStart"/>
      <w:r w:rsidRPr="00957F42">
        <w:t>Dosovitskiy</w:t>
      </w:r>
      <w:proofErr w:type="spellEnd"/>
      <w:r w:rsidRPr="00957F42">
        <w:t xml:space="preserve"> et al. 2021) tokenize an input image by partitioning it into a fixed grid of patches. A 224×224 image with 16×16 patches </w:t>
      </w:r>
      <w:proofErr w:type="gramStart"/>
      <w:r w:rsidRPr="00957F42">
        <w:t>yields</w:t>
      </w:r>
      <w:proofErr w:type="gramEnd"/>
      <w:r w:rsidRPr="00957F42">
        <w:t xml:space="preserve"> a fixed sequence of 196 tokens; a 384×384 image with the same patch size yields 576. The token count is determined entirely by image resolution and patch size, both of which are model hyperparameters fixed at training time. Once trained, a ViT cannot be queried at a different token count without retraining.</w:t>
      </w:r>
    </w:p>
    <w:p w14:paraId="510967F3" w14:textId="77777777" w:rsidR="00AE7BDF" w:rsidRPr="00957F42" w:rsidRDefault="00AE7BDF" w:rsidP="00FD1C5E">
      <w:pPr>
        <w:jc w:val="both"/>
      </w:pPr>
    </w:p>
    <w:p w14:paraId="6C62D12D" w14:textId="77777777" w:rsidR="006249E5" w:rsidRPr="00957F42" w:rsidRDefault="00000000" w:rsidP="00FD1C5E">
      <w:pPr>
        <w:jc w:val="both"/>
      </w:pPr>
      <w:r w:rsidRPr="00957F42">
        <w:t xml:space="preserve">This rigidity has three downstream consequences. First, deployment requires choosing a quality/latency operating point in advance: a fast model and a quality model are separate checkpoints with separate weights. Second, vision-language models (VLMs) such as </w:t>
      </w:r>
      <w:proofErr w:type="spellStart"/>
      <w:r w:rsidRPr="00957F42">
        <w:t>LLaVA</w:t>
      </w:r>
      <w:proofErr w:type="spellEnd"/>
      <w:r w:rsidRPr="00957F42">
        <w:t xml:space="preserve"> (Liu et al. 2023) consume vision tokens as input to a language model, where the </w:t>
      </w:r>
      <w:proofErr w:type="gramStart"/>
      <w:r w:rsidRPr="00957F42">
        <w:t>prefill</w:t>
      </w:r>
      <w:proofErr w:type="gramEnd"/>
      <w:r w:rsidRPr="00957F42">
        <w:t xml:space="preserve"> cost grows quadratically with token count; users would benefit from a knob to trade off VLM throughput against vision quality, but no such knob exists at the encoder level. Third, content-adaptive allocation is impossible: an image of a dense scene and an image of a blank wall produce the same number of tokens, wasting </w:t>
      </w:r>
      <w:proofErr w:type="gramStart"/>
      <w:r w:rsidRPr="00957F42">
        <w:t>compute</w:t>
      </w:r>
      <w:proofErr w:type="gramEnd"/>
      <w:r w:rsidRPr="00957F42">
        <w:t xml:space="preserve"> on the latter.</w:t>
      </w:r>
    </w:p>
    <w:p w14:paraId="25FFAAE1" w14:textId="77777777" w:rsidR="006249E5" w:rsidRPr="00957F42" w:rsidRDefault="00000000" w:rsidP="00FD1C5E">
      <w:pPr>
        <w:pStyle w:val="Heading2"/>
        <w:jc w:val="both"/>
        <w:rPr>
          <w:color w:val="auto"/>
        </w:rPr>
      </w:pPr>
      <w:r w:rsidRPr="00957F42">
        <w:rPr>
          <w:color w:val="auto"/>
        </w:rPr>
        <w:t>1.2 Existing partial solutions</w:t>
      </w:r>
    </w:p>
    <w:p w14:paraId="5C4B3335" w14:textId="77777777" w:rsidR="006249E5" w:rsidRPr="00957F42" w:rsidRDefault="00000000" w:rsidP="00FD1C5E">
      <w:pPr>
        <w:jc w:val="both"/>
      </w:pPr>
      <w:r w:rsidRPr="00957F42">
        <w:t xml:space="preserve">Several lines of work address pieces of this problem. NaViT (Dehghani et al. 2023) supports variable input </w:t>
      </w:r>
      <w:proofErr w:type="gramStart"/>
      <w:r w:rsidRPr="00957F42">
        <w:t>resolutions</w:t>
      </w:r>
      <w:proofErr w:type="gramEnd"/>
      <w:r w:rsidRPr="00957F42">
        <w:t xml:space="preserve"> but the token count remains a deterministic function of resolution, and the model must be retrained to support new aspect ratios. Perceiver IO (Jaegle et al. 2021) processes variable-length inputs via cross-attention to a fixed latent array, but this fixes the output rather than allowing it to vary. </w:t>
      </w:r>
      <w:proofErr w:type="spellStart"/>
      <w:r w:rsidRPr="00957F42">
        <w:t>AdaViT</w:t>
      </w:r>
      <w:proofErr w:type="spellEnd"/>
      <w:r w:rsidRPr="00957F42">
        <w:t xml:space="preserve"> (Meng et al. 2022) and </w:t>
      </w:r>
      <w:proofErr w:type="spellStart"/>
      <w:r w:rsidRPr="00957F42">
        <w:t>DynamicViT</w:t>
      </w:r>
      <w:proofErr w:type="spellEnd"/>
      <w:r w:rsidRPr="00957F42">
        <w:t xml:space="preserve"> (Rao et al. 2021) prune tokens during training based on importance, but the pruning ratio is fixed at training </w:t>
      </w:r>
      <w:proofErr w:type="gramStart"/>
      <w:r w:rsidRPr="00957F42">
        <w:t>time</w:t>
      </w:r>
      <w:proofErr w:type="gramEnd"/>
      <w:r w:rsidRPr="00957F42">
        <w:t xml:space="preserve"> and the methods discard information rather than reallocating it hierarchically. SAM (Kirillov et al. 2023) is saliency-driven but is a segmentation model, not a contrastive vision encoder.</w:t>
      </w:r>
    </w:p>
    <w:p w14:paraId="2C2356FA" w14:textId="77777777" w:rsidR="00CE670E" w:rsidRPr="00957F42" w:rsidRDefault="00CE670E" w:rsidP="00FD1C5E">
      <w:pPr>
        <w:jc w:val="both"/>
      </w:pPr>
    </w:p>
    <w:p w14:paraId="6B60E861" w14:textId="77777777" w:rsidR="007D1E36" w:rsidRPr="00957F42" w:rsidRDefault="007D1E36" w:rsidP="00FD1C5E">
      <w:pPr>
        <w:jc w:val="both"/>
      </w:pPr>
    </w:p>
    <w:p w14:paraId="4BF85E4E" w14:textId="77777777" w:rsidR="006249E5" w:rsidRPr="00957F42" w:rsidRDefault="00000000" w:rsidP="00FD1C5E">
      <w:pPr>
        <w:pStyle w:val="Heading2"/>
        <w:jc w:val="both"/>
        <w:rPr>
          <w:color w:val="auto"/>
        </w:rPr>
      </w:pPr>
      <w:r w:rsidRPr="00957F42">
        <w:rPr>
          <w:color w:val="auto"/>
        </w:rPr>
        <w:lastRenderedPageBreak/>
        <w:t xml:space="preserve">1.3 </w:t>
      </w:r>
      <w:proofErr w:type="spellStart"/>
      <w:r w:rsidRPr="00957F42">
        <w:rPr>
          <w:color w:val="auto"/>
        </w:rPr>
        <w:t>Keural's</w:t>
      </w:r>
      <w:proofErr w:type="spellEnd"/>
      <w:r w:rsidRPr="00957F42">
        <w:rPr>
          <w:color w:val="auto"/>
        </w:rPr>
        <w:t xml:space="preserve"> contribution</w:t>
      </w:r>
    </w:p>
    <w:p w14:paraId="3F2625E5" w14:textId="7C17D646" w:rsidR="006249E5" w:rsidRPr="00957F42" w:rsidRDefault="00000000" w:rsidP="00FD1C5E">
      <w:pPr>
        <w:jc w:val="both"/>
      </w:pPr>
      <w:r w:rsidRPr="00957F42">
        <w:t>Keural unifies three ideas under a single training objective: (a) a runtime-configurable token budget K that the user supplies at inference, (b) saliency-guided selection that adapts K positions to image content rather than a fixed grid, and (c) a hierarchical token structure that ensures the budget is spent on tokens of differentiated semantic granularity rather than redundant copies of the same level. The combination produces a single model with a quality/budget curve, deployable as multiple inference profiles from one set of weights.</w:t>
      </w:r>
    </w:p>
    <w:p w14:paraId="3588A71F" w14:textId="77777777" w:rsidR="006249E5" w:rsidRPr="00957F42" w:rsidRDefault="00000000" w:rsidP="00FD1C5E">
      <w:pPr>
        <w:pStyle w:val="Heading1"/>
        <w:jc w:val="both"/>
        <w:rPr>
          <w:color w:val="auto"/>
        </w:rPr>
      </w:pPr>
      <w:r w:rsidRPr="00957F42">
        <w:rPr>
          <w:color w:val="auto"/>
        </w:rPr>
        <w:t>2. Notation and Preliminaries</w:t>
      </w:r>
    </w:p>
    <w:p w14:paraId="56801D70" w14:textId="77777777" w:rsidR="006249E5" w:rsidRPr="00957F42" w:rsidRDefault="00000000" w:rsidP="00FD1C5E">
      <w:pPr>
        <w:jc w:val="both"/>
      </w:pPr>
      <w:r w:rsidRPr="00957F42">
        <w:t xml:space="preserve">We fix </w:t>
      </w:r>
      <w:proofErr w:type="gramStart"/>
      <w:r w:rsidRPr="00957F42">
        <w:t>notation</w:t>
      </w:r>
      <w:proofErr w:type="gramEnd"/>
      <w:r w:rsidRPr="00957F42">
        <w:t xml:space="preserve"> used throughout the document.</w:t>
      </w:r>
    </w:p>
    <w:p w14:paraId="0BF62EFA" w14:textId="77777777" w:rsidR="006249E5" w:rsidRPr="00957F42" w:rsidRDefault="006249E5" w:rsidP="00FD1C5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9"/>
        <w:gridCol w:w="5221"/>
      </w:tblGrid>
      <w:tr w:rsidR="006249E5" w:rsidRPr="00957F42" w14:paraId="2FF8F6A4" w14:textId="77777777" w:rsidTr="00AE7BDF">
        <w:tblPrEx>
          <w:tblCellMar>
            <w:top w:w="0" w:type="dxa"/>
            <w:bottom w:w="0" w:type="dxa"/>
          </w:tblCellMar>
        </w:tblPrEx>
        <w:trPr>
          <w:tblHeader/>
        </w:trPr>
        <w:tc>
          <w:tcPr>
            <w:tcW w:w="4139"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E74E5C3" w14:textId="77777777" w:rsidR="006249E5" w:rsidRPr="00957F42" w:rsidRDefault="00000000" w:rsidP="00FD1C5E">
            <w:pPr>
              <w:jc w:val="both"/>
            </w:pPr>
            <w:r w:rsidRPr="00957F42">
              <w:rPr>
                <w:b/>
                <w:bCs/>
              </w:rPr>
              <w:t>Symbol</w:t>
            </w:r>
          </w:p>
        </w:tc>
        <w:tc>
          <w:tcPr>
            <w:tcW w:w="5221"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59F6BD7" w14:textId="77777777" w:rsidR="006249E5" w:rsidRPr="00957F42" w:rsidRDefault="00000000" w:rsidP="00FD1C5E">
            <w:pPr>
              <w:jc w:val="both"/>
            </w:pPr>
            <w:r w:rsidRPr="00957F42">
              <w:rPr>
                <w:b/>
                <w:bCs/>
              </w:rPr>
              <w:t>Meaning</w:t>
            </w:r>
          </w:p>
        </w:tc>
      </w:tr>
      <w:tr w:rsidR="006249E5" w:rsidRPr="00957F42" w14:paraId="2C64CFD0"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1ABBC1" w14:textId="77777777" w:rsidR="006249E5" w:rsidRPr="00957F42" w:rsidRDefault="00000000" w:rsidP="00FD1C5E">
            <w:pPr>
              <w:jc w:val="both"/>
            </w:pPr>
            <w:r w:rsidRPr="00957F42">
              <w:t>x ∈ ℝ^(3×H×W)</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A1D493" w14:textId="77777777" w:rsidR="006249E5" w:rsidRPr="00957F42" w:rsidRDefault="00000000" w:rsidP="00FD1C5E">
            <w:pPr>
              <w:jc w:val="both"/>
            </w:pPr>
            <w:r w:rsidRPr="00957F42">
              <w:t>Input RGB image</w:t>
            </w:r>
          </w:p>
        </w:tc>
      </w:tr>
      <w:tr w:rsidR="006249E5" w:rsidRPr="00957F42" w14:paraId="32168BD2"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85322F" w14:textId="77777777" w:rsidR="006249E5" w:rsidRPr="00957F42" w:rsidRDefault="00000000" w:rsidP="00FD1C5E">
            <w:pPr>
              <w:jc w:val="both"/>
            </w:pPr>
            <w:r w:rsidRPr="00957F42">
              <w:t>F = Stem(x) ∈ ℝ^(</w:t>
            </w:r>
            <w:proofErr w:type="spellStart"/>
            <w:r w:rsidRPr="00957F42">
              <w:t>C×h×w</w:t>
            </w:r>
            <w:proofErr w:type="spellEnd"/>
            <w:r w:rsidRPr="00957F42">
              <w:t>)</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E303D3" w14:textId="77777777" w:rsidR="006249E5" w:rsidRPr="00957F42" w:rsidRDefault="00000000" w:rsidP="00FD1C5E">
            <w:pPr>
              <w:jc w:val="both"/>
            </w:pPr>
            <w:r w:rsidRPr="00957F42">
              <w:t>Conv stem feature map; h = H/s, w = W/s, s = stride (typically 16)</w:t>
            </w:r>
          </w:p>
        </w:tc>
      </w:tr>
      <w:tr w:rsidR="006249E5" w:rsidRPr="00957F42" w14:paraId="7BF71F1F"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FECCC9" w14:textId="7AD7D474" w:rsidR="006249E5" w:rsidRPr="00957F42" w:rsidRDefault="00000000" w:rsidP="00FD1C5E">
            <w:pPr>
              <w:jc w:val="both"/>
            </w:pPr>
            <w:r w:rsidRPr="00957F42">
              <w:t>S=</w:t>
            </w:r>
            <w:r w:rsidR="00AE7BDF" w:rsidRPr="00957F42">
              <w:t xml:space="preserve"> </w:t>
            </w:r>
            <w:r w:rsidRPr="00957F42">
              <w:t>σ(</w:t>
            </w:r>
            <w:proofErr w:type="spellStart"/>
            <w:r w:rsidRPr="00957F42">
              <w:t>SaliencyHead</w:t>
            </w:r>
            <w:proofErr w:type="spellEnd"/>
            <w:r w:rsidRPr="00957F42">
              <w:t>(F)) ∈ [0,</w:t>
            </w:r>
            <w:proofErr w:type="gramStart"/>
            <w:r w:rsidRPr="00957F42">
              <w:t>1]^</w:t>
            </w:r>
            <w:proofErr w:type="gramEnd"/>
            <w:r w:rsidRPr="00957F42">
              <w:t>(</w:t>
            </w:r>
            <w:proofErr w:type="spellStart"/>
            <w:r w:rsidRPr="00957F42">
              <w:t>h×w</w:t>
            </w:r>
            <w:proofErr w:type="spellEnd"/>
            <w:r w:rsidRPr="00957F42">
              <w:t>)</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02F829" w14:textId="77777777" w:rsidR="006249E5" w:rsidRPr="00957F42" w:rsidRDefault="00000000" w:rsidP="00FD1C5E">
            <w:pPr>
              <w:jc w:val="both"/>
            </w:pPr>
            <w:r w:rsidRPr="00957F42">
              <w:t>Saliency map; logits passed through sigmoid</w:t>
            </w:r>
          </w:p>
        </w:tc>
      </w:tr>
      <w:tr w:rsidR="006249E5" w:rsidRPr="00957F42" w14:paraId="4A2063B9"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271ED7C" w14:textId="77777777" w:rsidR="006249E5" w:rsidRPr="00957F42" w:rsidRDefault="00000000" w:rsidP="00FD1C5E">
            <w:pPr>
              <w:jc w:val="both"/>
            </w:pPr>
            <w:r w:rsidRPr="00957F42">
              <w:t>K ∈ ℕ</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B08662" w14:textId="77777777" w:rsidR="006249E5" w:rsidRPr="00957F42" w:rsidRDefault="00000000" w:rsidP="00FD1C5E">
            <w:pPr>
              <w:jc w:val="both"/>
            </w:pPr>
            <w:r w:rsidRPr="00957F42">
              <w:t>Total token budget supplied at inference</w:t>
            </w:r>
          </w:p>
        </w:tc>
      </w:tr>
      <w:tr w:rsidR="006249E5" w:rsidRPr="00957F42" w14:paraId="6BFB946C"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9E8F71" w14:textId="77777777" w:rsidR="006249E5" w:rsidRPr="00957F42" w:rsidRDefault="00000000" w:rsidP="00FD1C5E">
            <w:pPr>
              <w:jc w:val="both"/>
            </w:pPr>
            <w:proofErr w:type="spellStart"/>
            <w:r w:rsidRPr="00957F42">
              <w:t>K_g</w:t>
            </w:r>
            <w:proofErr w:type="spellEnd"/>
            <w:r w:rsidRPr="00957F42">
              <w:t xml:space="preserve">, </w:t>
            </w:r>
            <w:proofErr w:type="spellStart"/>
            <w:r w:rsidRPr="00957F42">
              <w:t>K_r</w:t>
            </w:r>
            <w:proofErr w:type="spellEnd"/>
            <w:r w:rsidRPr="00957F42">
              <w:t xml:space="preserve">, </w:t>
            </w:r>
            <w:proofErr w:type="spellStart"/>
            <w:r w:rsidRPr="00957F42">
              <w:t>K_d</w:t>
            </w:r>
            <w:proofErr w:type="spellEnd"/>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F1B6B7" w14:textId="77777777" w:rsidR="006249E5" w:rsidRPr="00957F42" w:rsidRDefault="00000000" w:rsidP="00FD1C5E">
            <w:pPr>
              <w:jc w:val="both"/>
            </w:pPr>
            <w:r w:rsidRPr="00957F42">
              <w:t xml:space="preserve">Per-level budgets for global / region / detail; K = </w:t>
            </w:r>
            <w:proofErr w:type="spellStart"/>
            <w:r w:rsidRPr="00957F42">
              <w:t>K_g</w:t>
            </w:r>
            <w:proofErr w:type="spellEnd"/>
            <w:r w:rsidRPr="00957F42">
              <w:t xml:space="preserve"> + </w:t>
            </w:r>
            <w:proofErr w:type="spellStart"/>
            <w:r w:rsidRPr="00957F42">
              <w:t>K_r</w:t>
            </w:r>
            <w:proofErr w:type="spellEnd"/>
            <w:r w:rsidRPr="00957F42">
              <w:t xml:space="preserve"> + </w:t>
            </w:r>
            <w:proofErr w:type="spellStart"/>
            <w:r w:rsidRPr="00957F42">
              <w:t>K_d</w:t>
            </w:r>
            <w:proofErr w:type="spellEnd"/>
          </w:p>
        </w:tc>
      </w:tr>
      <w:tr w:rsidR="006249E5" w:rsidRPr="00957F42" w14:paraId="13B6AD24"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79DC83" w14:textId="77777777" w:rsidR="006249E5" w:rsidRPr="00957F42" w:rsidRDefault="00000000" w:rsidP="00FD1C5E">
            <w:pPr>
              <w:jc w:val="both"/>
            </w:pPr>
            <w:r w:rsidRPr="00957F42">
              <w:t>π = (π_g, π_r, π_d)</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0D4902" w14:textId="77777777" w:rsidR="006249E5" w:rsidRPr="00957F42" w:rsidRDefault="00000000" w:rsidP="00FD1C5E">
            <w:pPr>
              <w:jc w:val="both"/>
            </w:pPr>
            <w:r w:rsidRPr="00957F42">
              <w:t>Budget split fractions; default (0.05, 0.25, 0.70)</w:t>
            </w:r>
          </w:p>
        </w:tc>
      </w:tr>
      <w:tr w:rsidR="006249E5" w:rsidRPr="00957F42" w14:paraId="688D71B0"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1D08A1" w14:textId="77777777" w:rsidR="006249E5" w:rsidRPr="00957F42" w:rsidRDefault="00000000" w:rsidP="00FD1C5E">
            <w:pPr>
              <w:jc w:val="both"/>
            </w:pPr>
            <w:r w:rsidRPr="00957F42">
              <w:t>P ⊂ {</w:t>
            </w:r>
            <w:proofErr w:type="gramStart"/>
            <w:r w:rsidRPr="00957F42">
              <w:t>1,…</w:t>
            </w:r>
            <w:proofErr w:type="gramEnd"/>
            <w:r w:rsidRPr="00957F42">
              <w:t>,h}×{</w:t>
            </w:r>
            <w:proofErr w:type="gramStart"/>
            <w:r w:rsidRPr="00957F42">
              <w:t>1,…</w:t>
            </w:r>
            <w:proofErr w:type="gramEnd"/>
            <w:r w:rsidRPr="00957F42">
              <w:t>,w}</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E0FE6E" w14:textId="77777777" w:rsidR="006249E5" w:rsidRPr="00957F42" w:rsidRDefault="00000000" w:rsidP="00FD1C5E">
            <w:pPr>
              <w:jc w:val="both"/>
            </w:pPr>
            <w:r w:rsidRPr="00957F42">
              <w:t>Selected spatial positions; |P| = K</w:t>
            </w:r>
          </w:p>
        </w:tc>
      </w:tr>
      <w:tr w:rsidR="006249E5" w:rsidRPr="00957F42" w14:paraId="4B185CA6"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4F61D4" w14:textId="77777777" w:rsidR="006249E5" w:rsidRPr="00957F42" w:rsidRDefault="00000000" w:rsidP="00FD1C5E">
            <w:pPr>
              <w:jc w:val="both"/>
            </w:pPr>
            <w:proofErr w:type="spellStart"/>
            <w:r w:rsidRPr="00957F42">
              <w:t>z_i</w:t>
            </w:r>
            <w:proofErr w:type="spellEnd"/>
            <w:r w:rsidRPr="00957F42">
              <w:t xml:space="preserve"> ∈ ℝ^D</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168C348" w14:textId="77777777" w:rsidR="006249E5" w:rsidRPr="00957F42" w:rsidRDefault="00000000" w:rsidP="00FD1C5E">
            <w:pPr>
              <w:jc w:val="both"/>
            </w:pPr>
            <w:r w:rsidRPr="00957F42">
              <w:t xml:space="preserve">Token embedding at position </w:t>
            </w:r>
            <w:proofErr w:type="spellStart"/>
            <w:r w:rsidRPr="00957F42">
              <w:t>i</w:t>
            </w:r>
            <w:proofErr w:type="spellEnd"/>
            <w:r w:rsidRPr="00957F42">
              <w:t xml:space="preserve">, dimension D = </w:t>
            </w:r>
            <w:proofErr w:type="spellStart"/>
            <w:r w:rsidRPr="00957F42">
              <w:t>embed_dim</w:t>
            </w:r>
            <w:proofErr w:type="spellEnd"/>
          </w:p>
        </w:tc>
      </w:tr>
      <w:tr w:rsidR="006249E5" w:rsidRPr="00957F42" w14:paraId="0A30F877"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A72EB1" w14:textId="77777777" w:rsidR="006249E5" w:rsidRPr="00957F42" w:rsidRDefault="00000000" w:rsidP="00FD1C5E">
            <w:pPr>
              <w:jc w:val="both"/>
            </w:pPr>
            <w:r w:rsidRPr="00957F42">
              <w:t>ℓ_</w:t>
            </w:r>
            <w:proofErr w:type="spellStart"/>
            <w:r w:rsidRPr="00957F42">
              <w:t>i</w:t>
            </w:r>
            <w:proofErr w:type="spellEnd"/>
            <w:r w:rsidRPr="00957F42">
              <w:t xml:space="preserve"> ∈ {global, region, detail}</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B6DC5F" w14:textId="77777777" w:rsidR="006249E5" w:rsidRPr="00957F42" w:rsidRDefault="00000000" w:rsidP="00FD1C5E">
            <w:pPr>
              <w:jc w:val="both"/>
            </w:pPr>
            <w:r w:rsidRPr="00957F42">
              <w:t xml:space="preserve">Hierarchy level label for token </w:t>
            </w:r>
            <w:proofErr w:type="spellStart"/>
            <w:r w:rsidRPr="00957F42">
              <w:t>i</w:t>
            </w:r>
            <w:proofErr w:type="spellEnd"/>
          </w:p>
        </w:tc>
      </w:tr>
      <w:tr w:rsidR="006249E5" w:rsidRPr="00957F42" w14:paraId="6705BACF"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B8A4F1" w14:textId="77777777" w:rsidR="006249E5" w:rsidRPr="00957F42" w:rsidRDefault="00000000" w:rsidP="00FD1C5E">
            <w:pPr>
              <w:jc w:val="both"/>
            </w:pPr>
            <w:proofErr w:type="spellStart"/>
            <w:r w:rsidRPr="00957F42">
              <w:t>E_img</w:t>
            </w:r>
            <w:proofErr w:type="spellEnd"/>
            <w:r w:rsidRPr="00957F42">
              <w:t xml:space="preserve"> ∈ ℝ^D, </w:t>
            </w:r>
            <w:proofErr w:type="spellStart"/>
            <w:r w:rsidRPr="00957F42">
              <w:t>E_txt</w:t>
            </w:r>
            <w:proofErr w:type="spellEnd"/>
            <w:r w:rsidRPr="00957F42">
              <w:t xml:space="preserve"> ∈ ℝ^D</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9C7A1F" w14:textId="77777777" w:rsidR="006249E5" w:rsidRPr="00957F42" w:rsidRDefault="00000000" w:rsidP="00FD1C5E">
            <w:pPr>
              <w:jc w:val="both"/>
            </w:pPr>
            <w:r w:rsidRPr="00957F42">
              <w:t>Image/text embeddings (pooled or projected)</w:t>
            </w:r>
          </w:p>
        </w:tc>
      </w:tr>
      <w:tr w:rsidR="006249E5" w:rsidRPr="00957F42" w14:paraId="5FE6DCB8"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DC7A97" w14:textId="77777777" w:rsidR="006249E5" w:rsidRPr="00957F42" w:rsidRDefault="00000000" w:rsidP="00FD1C5E">
            <w:pPr>
              <w:jc w:val="both"/>
            </w:pPr>
            <w:r w:rsidRPr="00957F42">
              <w:t>t ∈ ℝ</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57DDDA" w14:textId="77777777" w:rsidR="006249E5" w:rsidRPr="00957F42" w:rsidRDefault="00000000" w:rsidP="00FD1C5E">
            <w:pPr>
              <w:jc w:val="both"/>
            </w:pPr>
            <w:r w:rsidRPr="00957F42">
              <w:t xml:space="preserve">Learnable inverse temperature; </w:t>
            </w:r>
            <w:proofErr w:type="spellStart"/>
            <w:r w:rsidRPr="00957F42">
              <w:t>logit_scale</w:t>
            </w:r>
            <w:proofErr w:type="spellEnd"/>
            <w:r w:rsidRPr="00957F42">
              <w:t xml:space="preserve"> in code</w:t>
            </w:r>
          </w:p>
        </w:tc>
      </w:tr>
      <w:tr w:rsidR="006249E5" w:rsidRPr="00957F42" w14:paraId="4A7EB185" w14:textId="77777777" w:rsidTr="00AE7BDF">
        <w:tblPrEx>
          <w:tblCellMar>
            <w:top w:w="0" w:type="dxa"/>
            <w:bottom w:w="0" w:type="dxa"/>
          </w:tblCellMar>
        </w:tblPrEx>
        <w:tc>
          <w:tcPr>
            <w:tcW w:w="4139"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AE6798" w14:textId="77777777" w:rsidR="006249E5" w:rsidRPr="00957F42" w:rsidRDefault="00000000" w:rsidP="00FD1C5E">
            <w:pPr>
              <w:jc w:val="both"/>
            </w:pPr>
            <w:r w:rsidRPr="00957F42">
              <w:t>b ∈ ℝ</w:t>
            </w:r>
          </w:p>
        </w:tc>
        <w:tc>
          <w:tcPr>
            <w:tcW w:w="5221"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BC90982" w14:textId="77777777" w:rsidR="006249E5" w:rsidRPr="00957F42" w:rsidRDefault="00000000" w:rsidP="00FD1C5E">
            <w:pPr>
              <w:jc w:val="both"/>
            </w:pPr>
            <w:r w:rsidRPr="00957F42">
              <w:t>Learnable per-pair bias (</w:t>
            </w:r>
            <w:proofErr w:type="spellStart"/>
            <w:r w:rsidRPr="00957F42">
              <w:t>SigLIP</w:t>
            </w:r>
            <w:proofErr w:type="spellEnd"/>
            <w:r w:rsidRPr="00957F42">
              <w:t>)</w:t>
            </w:r>
          </w:p>
        </w:tc>
      </w:tr>
    </w:tbl>
    <w:p w14:paraId="796D075E" w14:textId="77777777" w:rsidR="006249E5" w:rsidRPr="00957F42" w:rsidRDefault="006249E5" w:rsidP="00FD1C5E">
      <w:pPr>
        <w:jc w:val="both"/>
      </w:pPr>
    </w:p>
    <w:p w14:paraId="0354958D" w14:textId="4EDD74D5" w:rsidR="006249E5" w:rsidRPr="00957F42" w:rsidRDefault="00000000" w:rsidP="00FD1C5E">
      <w:pPr>
        <w:jc w:val="both"/>
      </w:pPr>
      <w:r w:rsidRPr="00957F42">
        <w:t xml:space="preserve">All embeddings are L2-normalized before similarity computation unless stated otherwise. The notation σ denotes the elementwise sigmoid; </w:t>
      </w:r>
      <w:proofErr w:type="spellStart"/>
      <w:r w:rsidRPr="00957F42">
        <w:t>softmax</w:t>
      </w:r>
      <w:proofErr w:type="spellEnd"/>
      <w:r w:rsidRPr="00957F42">
        <w:t xml:space="preserve"> is over the dimension explicitly </w:t>
      </w:r>
      <w:proofErr w:type="gramStart"/>
      <w:r w:rsidRPr="00957F42">
        <w:t>indicated; ‖·‖</w:t>
      </w:r>
      <w:proofErr w:type="gramEnd"/>
      <w:r w:rsidRPr="00957F42">
        <w:t xml:space="preserve"> is the L2 norm.</w:t>
      </w:r>
      <w:r w:rsidRPr="00957F42">
        <w:br w:type="page"/>
      </w:r>
    </w:p>
    <w:p w14:paraId="5EF9FFD0" w14:textId="77777777" w:rsidR="006249E5" w:rsidRPr="00957F42" w:rsidRDefault="00000000" w:rsidP="00FD1C5E">
      <w:pPr>
        <w:pStyle w:val="Heading1"/>
        <w:jc w:val="both"/>
        <w:rPr>
          <w:color w:val="auto"/>
        </w:rPr>
      </w:pPr>
      <w:r w:rsidRPr="00957F42">
        <w:rPr>
          <w:color w:val="auto"/>
        </w:rPr>
        <w:lastRenderedPageBreak/>
        <w:t>3. Architecture</w:t>
      </w:r>
    </w:p>
    <w:p w14:paraId="37D7B43E" w14:textId="77777777" w:rsidR="006249E5" w:rsidRPr="00957F42" w:rsidRDefault="00000000" w:rsidP="00FD1C5E">
      <w:pPr>
        <w:jc w:val="both"/>
      </w:pPr>
      <w:r w:rsidRPr="00957F42">
        <w:t>The Keural encoder is composed of four modules executed in sequence: (1) the conv stem, (2) the saliency predictor, (3) the ATB tokenizer that selects positions and constructs HCT-leveled tokens, and (4) the spatial transformer that processes the resulting token sequence.</w:t>
      </w:r>
    </w:p>
    <w:p w14:paraId="692A8BA8" w14:textId="77777777" w:rsidR="006249E5" w:rsidRPr="00957F42" w:rsidRDefault="006249E5" w:rsidP="00FD1C5E">
      <w:pPr>
        <w:jc w:val="both"/>
      </w:pPr>
    </w:p>
    <w:p w14:paraId="203CA3C5" w14:textId="77777777" w:rsidR="006249E5" w:rsidRPr="00957F42" w:rsidRDefault="00000000" w:rsidP="00FD1C5E">
      <w:pPr>
        <w:pStyle w:val="Heading2"/>
        <w:jc w:val="both"/>
        <w:rPr>
          <w:color w:val="auto"/>
        </w:rPr>
      </w:pPr>
      <w:r w:rsidRPr="00957F42">
        <w:rPr>
          <w:color w:val="auto"/>
        </w:rPr>
        <w:t>3.1 Conv stem</w:t>
      </w:r>
    </w:p>
    <w:p w14:paraId="51637A15" w14:textId="77777777" w:rsidR="006249E5" w:rsidRPr="00957F42" w:rsidRDefault="00000000" w:rsidP="00FD1C5E">
      <w:pPr>
        <w:jc w:val="both"/>
      </w:pPr>
      <w:r w:rsidRPr="00957F42">
        <w:t xml:space="preserve">The stem is a small convolutional network that maps the input image to a feature map at stride s. Its purpose is to provide </w:t>
      </w:r>
      <w:proofErr w:type="gramStart"/>
      <w:r w:rsidRPr="00957F42">
        <w:t>locally-contextualized</w:t>
      </w:r>
      <w:proofErr w:type="gramEnd"/>
      <w:r w:rsidRPr="00957F42">
        <w:t xml:space="preserve"> features as the substrate from which tokens are constructed. We use a 4-stage stem with channel widths [64, 128, 256, 512] (matching </w:t>
      </w:r>
      <w:proofErr w:type="spellStart"/>
      <w:r w:rsidRPr="00957F42">
        <w:t>SpatialConfig.embed_dim</w:t>
      </w:r>
      <w:proofErr w:type="spellEnd"/>
      <w:r w:rsidRPr="00957F42">
        <w:t xml:space="preserve"> at the final stage) and 3×3 convolutions with stride-2 </w:t>
      </w:r>
      <w:proofErr w:type="spellStart"/>
      <w:r w:rsidRPr="00957F42">
        <w:t>downsampling</w:t>
      </w:r>
      <w:proofErr w:type="spellEnd"/>
      <w:r w:rsidRPr="00957F42">
        <w:t xml:space="preserve"> between stages.</w:t>
      </w:r>
    </w:p>
    <w:p w14:paraId="704F5656" w14:textId="77777777" w:rsidR="006249E5" w:rsidRPr="00957F42" w:rsidRDefault="00000000" w:rsidP="00FD1C5E">
      <w:pPr>
        <w:spacing w:before="120" w:after="120"/>
        <w:jc w:val="both"/>
      </w:pPr>
      <w:r w:rsidRPr="00957F42">
        <w:rPr>
          <w:rFonts w:ascii="Cambria Math" w:eastAsia="Cambria Math" w:hAnsi="Cambria Math" w:cs="Cambria Math"/>
        </w:rPr>
        <w:t>F = Stem(x</w:t>
      </w:r>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 F ∈ ℝ</w:t>
      </w:r>
      <w:proofErr w:type="gramStart"/>
      <w:r w:rsidRPr="00957F42">
        <w:rPr>
          <w:rFonts w:ascii="Cambria Math" w:eastAsia="Cambria Math" w:hAnsi="Cambria Math" w:cs="Cambria Math"/>
        </w:rPr>
        <w:t>^(</w:t>
      </w:r>
      <w:proofErr w:type="gramEnd"/>
      <w:r w:rsidRPr="00957F42">
        <w:rPr>
          <w:rFonts w:ascii="Cambria Math" w:eastAsia="Cambria Math" w:hAnsi="Cambria Math" w:cs="Cambria Math"/>
        </w:rPr>
        <w:t>C × h × w</w:t>
      </w:r>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 h = H/16, w = W/16</w:t>
      </w:r>
      <w:r w:rsidRPr="00957F42">
        <w:t xml:space="preserve"> </w:t>
      </w:r>
      <w:proofErr w:type="gramStart"/>
      <w:r w:rsidRPr="00957F42">
        <w:t xml:space="preserve">   (</w:t>
      </w:r>
      <w:proofErr w:type="gramEnd"/>
      <w:r w:rsidRPr="00957F42">
        <w:t>3.1)</w:t>
      </w:r>
    </w:p>
    <w:p w14:paraId="2EB011DC" w14:textId="77777777" w:rsidR="006249E5" w:rsidRPr="00957F42" w:rsidRDefault="00000000" w:rsidP="00FD1C5E">
      <w:pPr>
        <w:jc w:val="both"/>
      </w:pPr>
      <w:r w:rsidRPr="00957F42">
        <w:t>The stem is fully convolutional and resolution-agnostic. For input bucket sizes (224,256,320,384,448) it produces feature maps of sizes (14,16,20,24,28) on each side respectively. This resolution flexibility is what enables ATB's runtime budget scaling: at 448×448 there are 784 candidate positions, at 224×224 there are 196, and the budget K can be set anywhere up to the maximum.</w:t>
      </w:r>
    </w:p>
    <w:p w14:paraId="33A9FF10" w14:textId="77777777" w:rsidR="006249E5" w:rsidRPr="00957F42" w:rsidRDefault="00000000" w:rsidP="00FD1C5E">
      <w:pPr>
        <w:pStyle w:val="Heading2"/>
        <w:jc w:val="both"/>
        <w:rPr>
          <w:color w:val="auto"/>
        </w:rPr>
      </w:pPr>
      <w:r w:rsidRPr="00957F42">
        <w:rPr>
          <w:color w:val="auto"/>
        </w:rPr>
        <w:t>3.2 Saliency predictor</w:t>
      </w:r>
    </w:p>
    <w:p w14:paraId="1BAACFFF" w14:textId="77777777" w:rsidR="006249E5" w:rsidRPr="00957F42" w:rsidRDefault="00000000" w:rsidP="00FD1C5E">
      <w:pPr>
        <w:jc w:val="both"/>
      </w:pPr>
      <w:r w:rsidRPr="00957F42">
        <w:t>A two-layer convolutional head consumes F and produces a single-channel logit map; sigmoid yields a saliency probability per position.</w:t>
      </w:r>
    </w:p>
    <w:p w14:paraId="02FA328C" w14:textId="77777777" w:rsidR="006249E5" w:rsidRPr="00957F42" w:rsidRDefault="00000000" w:rsidP="00FD1C5E">
      <w:pPr>
        <w:spacing w:before="120" w:after="120"/>
        <w:jc w:val="both"/>
      </w:pPr>
      <w:r w:rsidRPr="00957F42">
        <w:rPr>
          <w:rFonts w:ascii="Cambria Math" w:eastAsia="Cambria Math" w:hAnsi="Cambria Math" w:cs="Cambria Math"/>
        </w:rPr>
        <w:t xml:space="preserve">S = </w:t>
      </w:r>
      <w:proofErr w:type="gramStart"/>
      <w:r w:rsidRPr="00957F42">
        <w:rPr>
          <w:rFonts w:ascii="Cambria Math" w:eastAsia="Cambria Math" w:hAnsi="Cambria Math" w:cs="Cambria Math"/>
        </w:rPr>
        <w:t>σ(</w:t>
      </w:r>
      <w:proofErr w:type="gramEnd"/>
      <w:r w:rsidRPr="00957F42">
        <w:rPr>
          <w:rFonts w:ascii="Cambria Math" w:eastAsia="Cambria Math" w:hAnsi="Cambria Math" w:cs="Cambria Math"/>
        </w:rPr>
        <w:t xml:space="preserve">W₂ · </w:t>
      </w:r>
      <w:proofErr w:type="spellStart"/>
      <w:proofErr w:type="gramStart"/>
      <w:r w:rsidRPr="00957F42">
        <w:rPr>
          <w:rFonts w:ascii="Cambria Math" w:eastAsia="Cambria Math" w:hAnsi="Cambria Math" w:cs="Cambria Math"/>
        </w:rPr>
        <w:t>ReLU</w:t>
      </w:r>
      <w:proofErr w:type="spellEnd"/>
      <w:r w:rsidRPr="00957F42">
        <w:rPr>
          <w:rFonts w:ascii="Cambria Math" w:eastAsia="Cambria Math" w:hAnsi="Cambria Math" w:cs="Cambria Math"/>
        </w:rPr>
        <w:t>(</w:t>
      </w:r>
      <w:proofErr w:type="gramEnd"/>
      <w:r w:rsidRPr="00957F42">
        <w:rPr>
          <w:rFonts w:ascii="Cambria Math" w:eastAsia="Cambria Math" w:hAnsi="Cambria Math" w:cs="Cambria Math"/>
        </w:rPr>
        <w:t>W₁ · F + b₁) + b₂</w:t>
      </w:r>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 S ∈ [0,</w:t>
      </w:r>
      <w:proofErr w:type="gramStart"/>
      <w:r w:rsidRPr="00957F42">
        <w:rPr>
          <w:rFonts w:ascii="Cambria Math" w:eastAsia="Cambria Math" w:hAnsi="Cambria Math" w:cs="Cambria Math"/>
        </w:rPr>
        <w:t>1]^</w:t>
      </w:r>
      <w:proofErr w:type="gramEnd"/>
      <w:r w:rsidRPr="00957F42">
        <w:rPr>
          <w:rFonts w:ascii="Cambria Math" w:eastAsia="Cambria Math" w:hAnsi="Cambria Math" w:cs="Cambria Math"/>
        </w:rPr>
        <w:t>(</w:t>
      </w:r>
      <w:proofErr w:type="spellStart"/>
      <w:r w:rsidRPr="00957F42">
        <w:rPr>
          <w:rFonts w:ascii="Cambria Math" w:eastAsia="Cambria Math" w:hAnsi="Cambria Math" w:cs="Cambria Math"/>
        </w:rPr>
        <w:t>h×</w:t>
      </w:r>
      <w:proofErr w:type="gramStart"/>
      <w:r w:rsidRPr="00957F42">
        <w:rPr>
          <w:rFonts w:ascii="Cambria Math" w:eastAsia="Cambria Math" w:hAnsi="Cambria Math" w:cs="Cambria Math"/>
        </w:rPr>
        <w:t>w</w:t>
      </w:r>
      <w:proofErr w:type="spellEnd"/>
      <w:r w:rsidRPr="00957F42">
        <w:rPr>
          <w:rFonts w:ascii="Cambria Math" w:eastAsia="Cambria Math" w:hAnsi="Cambria Math" w:cs="Cambria Math"/>
        </w:rPr>
        <w:t>)</w:t>
      </w:r>
      <w:r w:rsidRPr="00957F42">
        <w:t xml:space="preserve">   </w:t>
      </w:r>
      <w:proofErr w:type="gramEnd"/>
      <w:r w:rsidRPr="00957F42">
        <w:t xml:space="preserve"> (3.2)</w:t>
      </w:r>
    </w:p>
    <w:p w14:paraId="5371CE38" w14:textId="77777777" w:rsidR="006249E5" w:rsidRPr="00957F42" w:rsidRDefault="00000000" w:rsidP="00FD1C5E">
      <w:pPr>
        <w:jc w:val="both"/>
      </w:pPr>
      <w:proofErr w:type="spellStart"/>
      <w:r w:rsidRPr="00957F42">
        <w:t>S_ij</w:t>
      </w:r>
      <w:proofErr w:type="spellEnd"/>
      <w:r w:rsidRPr="00957F42">
        <w:t xml:space="preserve"> is interpreted as the probability that position (</w:t>
      </w:r>
      <w:proofErr w:type="spellStart"/>
      <w:proofErr w:type="gramStart"/>
      <w:r w:rsidRPr="00957F42">
        <w:t>i,j</w:t>
      </w:r>
      <w:proofErr w:type="spellEnd"/>
      <w:proofErr w:type="gramEnd"/>
      <w:r w:rsidRPr="00957F42">
        <w:t xml:space="preserve">) should be sampled. The saliency head is trained jointly with the rest of the network via a </w:t>
      </w:r>
      <w:proofErr w:type="spellStart"/>
      <w:r w:rsidRPr="00957F42">
        <w:t>regularizer</w:t>
      </w:r>
      <w:proofErr w:type="spellEnd"/>
      <w:r w:rsidRPr="00957F42">
        <w:t xml:space="preserve"> that prevents two failure modes: collapse to a constant (S → c · 1) and degeneration to one-hot (S → δ_(</w:t>
      </w:r>
      <w:proofErr w:type="spellStart"/>
      <w:r w:rsidRPr="00957F42">
        <w:t>i</w:t>
      </w:r>
      <w:proofErr w:type="spellEnd"/>
      <w:proofErr w:type="gramStart"/>
      <w:r w:rsidRPr="00957F42">
        <w:t>*,j</w:t>
      </w:r>
      <w:proofErr w:type="gramEnd"/>
      <w:r w:rsidRPr="00957F42">
        <w:t>*)).</w:t>
      </w:r>
    </w:p>
    <w:p w14:paraId="50011E60" w14:textId="77777777" w:rsidR="006249E5" w:rsidRPr="00957F42" w:rsidRDefault="00000000" w:rsidP="00FD1C5E">
      <w:pPr>
        <w:pStyle w:val="Heading2"/>
        <w:jc w:val="both"/>
        <w:rPr>
          <w:color w:val="auto"/>
        </w:rPr>
      </w:pPr>
      <w:r w:rsidRPr="00957F42">
        <w:rPr>
          <w:color w:val="auto"/>
        </w:rPr>
        <w:t>3.3 ATB tokenizer: position selection</w:t>
      </w:r>
    </w:p>
    <w:p w14:paraId="55F72629" w14:textId="77777777" w:rsidR="006249E5" w:rsidRPr="00957F42" w:rsidRDefault="00000000" w:rsidP="00FD1C5E">
      <w:pPr>
        <w:jc w:val="both"/>
      </w:pPr>
      <w:r w:rsidRPr="00957F42">
        <w:t>Given saliency map S and total budget K, the tokenizer must select a set P of K positions. The naïve approach — top-K of S — is non-differentiable and tends to cluster positions in a single high-saliency region. We address both with two modifications.</w:t>
      </w:r>
    </w:p>
    <w:p w14:paraId="057FD235" w14:textId="77777777" w:rsidR="006249E5" w:rsidRPr="00957F42" w:rsidRDefault="00000000" w:rsidP="00FD1C5E">
      <w:pPr>
        <w:pStyle w:val="Heading3"/>
        <w:jc w:val="both"/>
        <w:rPr>
          <w:color w:val="auto"/>
        </w:rPr>
      </w:pPr>
      <w:r w:rsidRPr="00957F42">
        <w:rPr>
          <w:color w:val="auto"/>
        </w:rPr>
        <w:t>3.3.1 Gumbel-Top-K with relaxation</w:t>
      </w:r>
    </w:p>
    <w:p w14:paraId="13AFF088" w14:textId="77777777" w:rsidR="006249E5" w:rsidRPr="00957F42" w:rsidRDefault="00000000" w:rsidP="00FD1C5E">
      <w:pPr>
        <w:jc w:val="both"/>
      </w:pPr>
      <w:r w:rsidRPr="00957F42">
        <w:t>Following the Gumbel-</w:t>
      </w:r>
      <w:proofErr w:type="spellStart"/>
      <w:r w:rsidRPr="00957F42">
        <w:t>Softmax</w:t>
      </w:r>
      <w:proofErr w:type="spellEnd"/>
      <w:r w:rsidRPr="00957F42">
        <w:t xml:space="preserve"> estimator (Jang et al. 2017; Maddison et al. 2017) extended to </w:t>
      </w:r>
      <w:proofErr w:type="gramStart"/>
      <w:r w:rsidRPr="00957F42">
        <w:t>top-K</w:t>
      </w:r>
      <w:proofErr w:type="gramEnd"/>
      <w:r w:rsidRPr="00957F42">
        <w:t xml:space="preserve"> (Kool et al. 2019), we add Gumbel noise to log-saliency logits and select the top K positions:</w:t>
      </w:r>
    </w:p>
    <w:p w14:paraId="5FAB4A80"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g_ij</w:t>
      </w:r>
      <w:proofErr w:type="spellEnd"/>
      <w:r w:rsidRPr="00957F42">
        <w:rPr>
          <w:rFonts w:ascii="Cambria Math" w:eastAsia="Cambria Math" w:hAnsi="Cambria Math" w:cs="Cambria Math"/>
        </w:rPr>
        <w:t xml:space="preserve"> ~ </w:t>
      </w:r>
      <w:proofErr w:type="gramStart"/>
      <w:r w:rsidRPr="00957F42">
        <w:rPr>
          <w:rFonts w:ascii="Cambria Math" w:eastAsia="Cambria Math" w:hAnsi="Cambria Math" w:cs="Cambria Math"/>
        </w:rPr>
        <w:t>Gumbel(</w:t>
      </w:r>
      <w:proofErr w:type="gramEnd"/>
      <w:r w:rsidRPr="00957F42">
        <w:rPr>
          <w:rFonts w:ascii="Cambria Math" w:eastAsia="Cambria Math" w:hAnsi="Cambria Math" w:cs="Cambria Math"/>
        </w:rPr>
        <w:t xml:space="preserve">0, 1) </w:t>
      </w:r>
      <w:proofErr w:type="gramStart"/>
      <w:r w:rsidRPr="00957F42">
        <w:rPr>
          <w:rFonts w:ascii="Cambria Math" w:eastAsia="Cambria Math" w:hAnsi="Cambria Math" w:cs="Cambria Math"/>
        </w:rPr>
        <w:t xml:space="preserve">   (</w:t>
      </w:r>
      <w:proofErr w:type="spellStart"/>
      <w:proofErr w:type="gramEnd"/>
      <w:r w:rsidRPr="00957F42">
        <w:rPr>
          <w:rFonts w:ascii="Cambria Math" w:eastAsia="Cambria Math" w:hAnsi="Cambria Math" w:cs="Cambria Math"/>
        </w:rPr>
        <w:t>i.i.d.</w:t>
      </w:r>
      <w:proofErr w:type="spellEnd"/>
      <w:r w:rsidRPr="00957F42">
        <w:rPr>
          <w:rFonts w:ascii="Cambria Math" w:eastAsia="Cambria Math" w:hAnsi="Cambria Math" w:cs="Cambria Math"/>
        </w:rPr>
        <w:t xml:space="preserve"> across </w:t>
      </w:r>
      <w:proofErr w:type="gramStart"/>
      <w:r w:rsidRPr="00957F42">
        <w:rPr>
          <w:rFonts w:ascii="Cambria Math" w:eastAsia="Cambria Math" w:hAnsi="Cambria Math" w:cs="Cambria Math"/>
        </w:rPr>
        <w:t>positions)</w:t>
      </w:r>
      <w:r w:rsidRPr="00957F42">
        <w:t xml:space="preserve">   </w:t>
      </w:r>
      <w:proofErr w:type="gramEnd"/>
      <w:r w:rsidRPr="00957F42">
        <w:t xml:space="preserve"> (3.3)</w:t>
      </w:r>
    </w:p>
    <w:p w14:paraId="4955FA13"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ŝ_ij</w:t>
      </w:r>
      <w:proofErr w:type="spellEnd"/>
      <w:r w:rsidRPr="00957F42">
        <w:rPr>
          <w:rFonts w:ascii="Cambria Math" w:eastAsia="Cambria Math" w:hAnsi="Cambria Math" w:cs="Cambria Math"/>
        </w:rPr>
        <w:t xml:space="preserve"> = (log </w:t>
      </w:r>
      <w:proofErr w:type="spellStart"/>
      <w:r w:rsidRPr="00957F42">
        <w:rPr>
          <w:rFonts w:ascii="Cambria Math" w:eastAsia="Cambria Math" w:hAnsi="Cambria Math" w:cs="Cambria Math"/>
        </w:rPr>
        <w:t>S_ij</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g_ij</w:t>
      </w:r>
      <w:proofErr w:type="spellEnd"/>
      <w:r w:rsidRPr="00957F42">
        <w:rPr>
          <w:rFonts w:ascii="Cambria Math" w:eastAsia="Cambria Math" w:hAnsi="Cambria Math" w:cs="Cambria Math"/>
        </w:rPr>
        <w:t>) / τ</w:t>
      </w:r>
      <w:r w:rsidRPr="00957F42">
        <w:t xml:space="preserve"> </w:t>
      </w:r>
      <w:proofErr w:type="gramStart"/>
      <w:r w:rsidRPr="00957F42">
        <w:t xml:space="preserve">   (</w:t>
      </w:r>
      <w:proofErr w:type="gramEnd"/>
      <w:r w:rsidRPr="00957F42">
        <w:t>3.4)</w:t>
      </w:r>
    </w:p>
    <w:p w14:paraId="0267821F" w14:textId="77777777" w:rsidR="006249E5" w:rsidRPr="00957F42" w:rsidRDefault="00000000" w:rsidP="00FD1C5E">
      <w:pPr>
        <w:spacing w:before="120" w:after="120"/>
        <w:jc w:val="both"/>
      </w:pPr>
      <w:r w:rsidRPr="00957F42">
        <w:rPr>
          <w:rFonts w:ascii="Cambria Math" w:eastAsia="Cambria Math" w:hAnsi="Cambria Math" w:cs="Cambria Math"/>
        </w:rPr>
        <w:t xml:space="preserve">P = </w:t>
      </w:r>
      <w:proofErr w:type="spellStart"/>
      <w:proofErr w:type="gramStart"/>
      <w:r w:rsidRPr="00957F42">
        <w:rPr>
          <w:rFonts w:ascii="Cambria Math" w:eastAsia="Cambria Math" w:hAnsi="Cambria Math" w:cs="Cambria Math"/>
        </w:rPr>
        <w:t>TopK</w:t>
      </w:r>
      <w:proofErr w:type="spellEnd"/>
      <w:r w:rsidRPr="00957F42">
        <w:rPr>
          <w:rFonts w:ascii="Cambria Math" w:eastAsia="Cambria Math" w:hAnsi="Cambria Math" w:cs="Cambria Math"/>
        </w:rPr>
        <w:t>(</w:t>
      </w:r>
      <w:proofErr w:type="gramEnd"/>
      <w:r w:rsidRPr="00957F42">
        <w:rPr>
          <w:rFonts w:ascii="Cambria Math" w:eastAsia="Cambria Math" w:hAnsi="Cambria Math" w:cs="Cambria Math"/>
        </w:rPr>
        <w:t xml:space="preserve">ŝ; </w:t>
      </w:r>
      <w:proofErr w:type="gramStart"/>
      <w:r w:rsidRPr="00957F42">
        <w:rPr>
          <w:rFonts w:ascii="Cambria Math" w:eastAsia="Cambria Math" w:hAnsi="Cambria Math" w:cs="Cambria Math"/>
        </w:rPr>
        <w:t>K)</w:t>
      </w:r>
      <w:r w:rsidRPr="00957F42">
        <w:t xml:space="preserve">   </w:t>
      </w:r>
      <w:proofErr w:type="gramEnd"/>
      <w:r w:rsidRPr="00957F42">
        <w:t xml:space="preserve"> (3.5)</w:t>
      </w:r>
    </w:p>
    <w:p w14:paraId="57F7A338" w14:textId="77777777" w:rsidR="006249E5" w:rsidRPr="00957F42" w:rsidRDefault="00000000" w:rsidP="00FD1C5E">
      <w:pPr>
        <w:jc w:val="both"/>
      </w:pPr>
      <w:r w:rsidRPr="00957F42">
        <w:t xml:space="preserve">The temperature τ is annealed from </w:t>
      </w:r>
      <w:proofErr w:type="spellStart"/>
      <w:r w:rsidRPr="00957F42">
        <w:t>τ_start</w:t>
      </w:r>
      <w:proofErr w:type="spellEnd"/>
      <w:r w:rsidRPr="00957F42">
        <w:t xml:space="preserve"> = 1.0 to </w:t>
      </w:r>
      <w:proofErr w:type="spellStart"/>
      <w:r w:rsidRPr="00957F42">
        <w:t>τ_end</w:t>
      </w:r>
      <w:proofErr w:type="spellEnd"/>
      <w:r w:rsidRPr="00957F42">
        <w:t xml:space="preserve"> = 0.05 over the training run. As τ → 0 the sample concentrates on the maximum, recovering hard </w:t>
      </w:r>
      <w:proofErr w:type="gramStart"/>
      <w:r w:rsidRPr="00957F42">
        <w:t>top-K</w:t>
      </w:r>
      <w:proofErr w:type="gramEnd"/>
      <w:r w:rsidRPr="00957F42">
        <w:t xml:space="preserve">; as τ is large the sample is more uniform, providing exploration. During training we use a straight-through estimator: forward pass </w:t>
      </w:r>
      <w:r w:rsidRPr="00957F42">
        <w:lastRenderedPageBreak/>
        <w:t>uses the hard selection; backward pass uses the soft (relaxed) gradient through the Gumbel-perturbed logits. Variance and bias of this estimator are analyzed in Maddison et al. 2017 §3.</w:t>
      </w:r>
    </w:p>
    <w:p w14:paraId="523D91E2" w14:textId="77777777" w:rsidR="006249E5" w:rsidRPr="00957F42" w:rsidRDefault="00000000" w:rsidP="00FD1C5E">
      <w:pPr>
        <w:pStyle w:val="Heading3"/>
        <w:jc w:val="both"/>
        <w:rPr>
          <w:color w:val="auto"/>
        </w:rPr>
      </w:pPr>
      <w:r w:rsidRPr="00957F42">
        <w:rPr>
          <w:color w:val="auto"/>
        </w:rPr>
        <w:t>3.3.2 Spatial NMS suppression</w:t>
      </w:r>
    </w:p>
    <w:p w14:paraId="1F126338" w14:textId="77777777" w:rsidR="006249E5" w:rsidRPr="00957F42" w:rsidRDefault="00000000" w:rsidP="00FD1C5E">
      <w:pPr>
        <w:jc w:val="both"/>
      </w:pPr>
      <w:r w:rsidRPr="00957F42">
        <w:t xml:space="preserve">After selecting positions by Gumbel-Top-K, </w:t>
      </w:r>
      <w:proofErr w:type="spellStart"/>
      <w:r w:rsidRPr="00957F42">
        <w:t>neighbouring</w:t>
      </w:r>
      <w:proofErr w:type="spellEnd"/>
      <w:r w:rsidRPr="00957F42">
        <w:t xml:space="preserve"> high-saliency positions tend to cluster — multiple adjacent picks contribute redundant information. We apply spatial non-maximum suppression to enforce a minimum distance:</w:t>
      </w:r>
    </w:p>
    <w:p w14:paraId="1F752633" w14:textId="77777777" w:rsidR="006249E5" w:rsidRPr="00957F42" w:rsidRDefault="00000000" w:rsidP="00FD1C5E">
      <w:pPr>
        <w:spacing w:before="120" w:after="120"/>
        <w:jc w:val="both"/>
      </w:pPr>
      <w:r w:rsidRPr="00957F42">
        <w:rPr>
          <w:rFonts w:ascii="Cambria Math" w:eastAsia="Cambria Math" w:hAnsi="Cambria Math" w:cs="Cambria Math"/>
        </w:rPr>
        <w:t xml:space="preserve">P_NMS = </w:t>
      </w:r>
      <w:proofErr w:type="gramStart"/>
      <w:r w:rsidRPr="00957F42">
        <w:rPr>
          <w:rFonts w:ascii="Cambria Math" w:eastAsia="Cambria Math" w:hAnsi="Cambria Math" w:cs="Cambria Math"/>
        </w:rPr>
        <w:t>NMS(</w:t>
      </w:r>
      <w:proofErr w:type="gramEnd"/>
      <w:r w:rsidRPr="00957F42">
        <w:rPr>
          <w:rFonts w:ascii="Cambria Math" w:eastAsia="Cambria Math" w:hAnsi="Cambria Math" w:cs="Cambria Math"/>
        </w:rPr>
        <w:t xml:space="preserve">P, S; </w:t>
      </w:r>
      <w:proofErr w:type="gramStart"/>
      <w:r w:rsidRPr="00957F42">
        <w:rPr>
          <w:rFonts w:ascii="Cambria Math" w:eastAsia="Cambria Math" w:hAnsi="Cambria Math" w:cs="Cambria Math"/>
        </w:rPr>
        <w:t xml:space="preserve">r)   </w:t>
      </w:r>
      <w:proofErr w:type="gramEnd"/>
      <w:r w:rsidRPr="00957F42">
        <w:rPr>
          <w:rFonts w:ascii="Cambria Math" w:eastAsia="Cambria Math" w:hAnsi="Cambria Math" w:cs="Cambria Math"/>
        </w:rPr>
        <w:t xml:space="preserve"> where r is the suppression radius (in feature-map </w:t>
      </w:r>
      <w:proofErr w:type="gramStart"/>
      <w:r w:rsidRPr="00957F42">
        <w:rPr>
          <w:rFonts w:ascii="Cambria Math" w:eastAsia="Cambria Math" w:hAnsi="Cambria Math" w:cs="Cambria Math"/>
        </w:rPr>
        <w:t>cells)</w:t>
      </w:r>
      <w:r w:rsidRPr="00957F42">
        <w:t xml:space="preserve">   </w:t>
      </w:r>
      <w:proofErr w:type="gramEnd"/>
      <w:r w:rsidRPr="00957F42">
        <w:t xml:space="preserve"> (3.6)</w:t>
      </w:r>
    </w:p>
    <w:p w14:paraId="6C47379C" w14:textId="77777777" w:rsidR="006249E5" w:rsidRPr="00957F42" w:rsidRDefault="00000000" w:rsidP="00FD1C5E">
      <w:pPr>
        <w:jc w:val="both"/>
      </w:pPr>
      <w:r w:rsidRPr="00957F42">
        <w:t>NMS iteratively keeps the highest-saliency position and removes any other selected position within Chebyshev distance r. We use r = 1 (immediate 8-neighbours) by default. NMS is non-differentiable but applied only to the discrete index set; gradients flow through the embeddings at the surviving positions.</w:t>
      </w:r>
    </w:p>
    <w:p w14:paraId="032D47A6" w14:textId="77777777" w:rsidR="006249E5" w:rsidRPr="00957F42" w:rsidRDefault="006249E5" w:rsidP="00FD1C5E">
      <w:pPr>
        <w:jc w:val="both"/>
      </w:pPr>
    </w:p>
    <w:tbl>
      <w:tblPr>
        <w:tblStyle w:val="TableGrid"/>
        <w:tblW w:w="9360" w:type="dxa"/>
        <w:tblLook w:val="0000" w:firstRow="0" w:lastRow="0" w:firstColumn="0" w:lastColumn="0" w:noHBand="0" w:noVBand="0"/>
      </w:tblPr>
      <w:tblGrid>
        <w:gridCol w:w="9360"/>
      </w:tblGrid>
      <w:tr w:rsidR="006249E5" w:rsidRPr="00957F42" w14:paraId="0340F133" w14:textId="77777777" w:rsidTr="00957F42">
        <w:tc>
          <w:tcPr>
            <w:tcW w:w="9360" w:type="dxa"/>
          </w:tcPr>
          <w:p w14:paraId="7B225509" w14:textId="77777777" w:rsidR="006249E5" w:rsidRPr="00957F42" w:rsidRDefault="00000000" w:rsidP="00FD1C5E">
            <w:pPr>
              <w:spacing w:after="80"/>
              <w:jc w:val="both"/>
            </w:pPr>
            <w:r w:rsidRPr="00957F42">
              <w:rPr>
                <w:b/>
                <w:bCs/>
              </w:rPr>
              <w:t>Why Gumbel-Top-K and not soft-attention?</w:t>
            </w:r>
          </w:p>
          <w:p w14:paraId="6F254124" w14:textId="77777777" w:rsidR="006249E5" w:rsidRPr="00957F42" w:rsidRDefault="00000000" w:rsidP="00FD1C5E">
            <w:pPr>
              <w:jc w:val="both"/>
            </w:pPr>
            <w:r w:rsidRPr="00957F42">
              <w:t>A common alternative is to use saliency as soft attention weights and pool over all positions. This produces a single pooled vector per image, losing spatial structure entirely and reducing Keural to a global-only encoder. Discrete selection preserves the per-token spatial identity needed for VLM consumption and downstream localization tasks (object detection, segmentation), at the cost of a non-differentiable forward pass that we resolve via the Gumbel relaxation.</w:t>
            </w:r>
          </w:p>
        </w:tc>
      </w:tr>
    </w:tbl>
    <w:p w14:paraId="6D71F363" w14:textId="77777777" w:rsidR="006249E5" w:rsidRPr="00957F42" w:rsidRDefault="00000000" w:rsidP="00FD1C5E">
      <w:pPr>
        <w:pStyle w:val="Heading2"/>
        <w:jc w:val="both"/>
        <w:rPr>
          <w:color w:val="auto"/>
        </w:rPr>
      </w:pPr>
      <w:r w:rsidRPr="00957F42">
        <w:rPr>
          <w:color w:val="auto"/>
        </w:rPr>
        <w:t>3.4 HCT: hierarchical token construction</w:t>
      </w:r>
    </w:p>
    <w:p w14:paraId="47931035" w14:textId="77777777" w:rsidR="006249E5" w:rsidRPr="00957F42" w:rsidRDefault="00000000" w:rsidP="00FD1C5E">
      <w:pPr>
        <w:jc w:val="both"/>
      </w:pPr>
      <w:r w:rsidRPr="00957F42">
        <w:t xml:space="preserve">Once positions P are selected, we partition them into three groups by saliency rank and construct level-specific tokens. Let </w:t>
      </w:r>
      <w:proofErr w:type="spellStart"/>
      <w:r w:rsidRPr="00957F42">
        <w:t>s</w:t>
      </w:r>
      <w:proofErr w:type="spellEnd"/>
      <w:proofErr w:type="gramStart"/>
      <w:r w:rsidRPr="00957F42">
        <w:t>_(</w:t>
      </w:r>
      <w:proofErr w:type="gramEnd"/>
      <w:r w:rsidRPr="00957F42">
        <w:t>1) ≥ s</w:t>
      </w:r>
      <w:proofErr w:type="gramStart"/>
      <w:r w:rsidRPr="00957F42">
        <w:t>_(</w:t>
      </w:r>
      <w:proofErr w:type="gramEnd"/>
      <w:r w:rsidRPr="00957F42">
        <w:t>2) ≥ … ≥ s_(K) denote selected positions sorted by saliency.</w:t>
      </w:r>
    </w:p>
    <w:p w14:paraId="6FE199BE" w14:textId="77777777" w:rsidR="006249E5" w:rsidRPr="00957F42" w:rsidRDefault="00000000" w:rsidP="00FD1C5E">
      <w:pPr>
        <w:spacing w:before="120" w:after="120"/>
        <w:jc w:val="both"/>
      </w:pPr>
      <w:r w:rsidRPr="00957F42">
        <w:rPr>
          <w:rFonts w:ascii="Cambria Math" w:eastAsia="Cambria Math" w:hAnsi="Cambria Math" w:cs="Cambria Math"/>
        </w:rPr>
        <w:t xml:space="preserve">Global:  positions 1 … </w:t>
      </w:r>
      <w:proofErr w:type="spellStart"/>
      <w:r w:rsidRPr="00957F42">
        <w:rPr>
          <w:rFonts w:ascii="Cambria Math" w:eastAsia="Cambria Math" w:hAnsi="Cambria Math" w:cs="Cambria Math"/>
        </w:rPr>
        <w:t>K_g</w:t>
      </w:r>
      <w:proofErr w:type="spellEnd"/>
      <w:r w:rsidRPr="00957F42">
        <w:rPr>
          <w:rFonts w:ascii="Cambria Math" w:eastAsia="Cambria Math" w:hAnsi="Cambria Math" w:cs="Cambria Math"/>
        </w:rPr>
        <w:t xml:space="preserve">        </w:t>
      </w:r>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highest saliency, large </w:t>
      </w:r>
      <w:proofErr w:type="spellStart"/>
      <w:r w:rsidRPr="00957F42">
        <w:rPr>
          <w:rFonts w:ascii="Cambria Math" w:eastAsia="Cambria Math" w:hAnsi="Cambria Math" w:cs="Cambria Math"/>
        </w:rPr>
        <w:t>RoIAlign</w:t>
      </w:r>
      <w:proofErr w:type="spellEnd"/>
      <w:r w:rsidRPr="00957F42">
        <w:rPr>
          <w:rFonts w:ascii="Cambria Math" w:eastAsia="Cambria Math" w:hAnsi="Cambria Math" w:cs="Cambria Math"/>
        </w:rPr>
        <w:t xml:space="preserve"> </w:t>
      </w:r>
      <w:proofErr w:type="gramStart"/>
      <w:r w:rsidRPr="00957F42">
        <w:rPr>
          <w:rFonts w:ascii="Cambria Math" w:eastAsia="Cambria Math" w:hAnsi="Cambria Math" w:cs="Cambria Math"/>
        </w:rPr>
        <w:t>window)</w:t>
      </w:r>
      <w:r w:rsidRPr="00957F42">
        <w:t xml:space="preserve">   </w:t>
      </w:r>
      <w:proofErr w:type="gramEnd"/>
      <w:r w:rsidRPr="00957F42">
        <w:t xml:space="preserve"> (3.7)</w:t>
      </w:r>
    </w:p>
    <w:p w14:paraId="3CD3FBB8" w14:textId="77777777" w:rsidR="006249E5" w:rsidRPr="00957F42" w:rsidRDefault="00000000" w:rsidP="00FD1C5E">
      <w:pPr>
        <w:spacing w:before="120" w:after="120"/>
        <w:jc w:val="both"/>
      </w:pPr>
      <w:r w:rsidRPr="00957F42">
        <w:rPr>
          <w:rFonts w:ascii="Cambria Math" w:eastAsia="Cambria Math" w:hAnsi="Cambria Math" w:cs="Cambria Math"/>
        </w:rPr>
        <w:t xml:space="preserve">Region:  positions K_g+1 … </w:t>
      </w:r>
      <w:proofErr w:type="spellStart"/>
      <w:r w:rsidRPr="00957F42">
        <w:rPr>
          <w:rFonts w:ascii="Cambria Math" w:eastAsia="Cambria Math" w:hAnsi="Cambria Math" w:cs="Cambria Math"/>
        </w:rPr>
        <w:t>K_g+K_r</w:t>
      </w:r>
      <w:proofErr w:type="spellEnd"/>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medium saliency, medium </w:t>
      </w:r>
      <w:proofErr w:type="gramStart"/>
      <w:r w:rsidRPr="00957F42">
        <w:rPr>
          <w:rFonts w:ascii="Cambria Math" w:eastAsia="Cambria Math" w:hAnsi="Cambria Math" w:cs="Cambria Math"/>
        </w:rPr>
        <w:t>window)</w:t>
      </w:r>
      <w:r w:rsidRPr="00957F42">
        <w:t xml:space="preserve">   </w:t>
      </w:r>
      <w:proofErr w:type="gramEnd"/>
      <w:r w:rsidRPr="00957F42">
        <w:t xml:space="preserve"> (3.8)</w:t>
      </w:r>
    </w:p>
    <w:p w14:paraId="2B6C98B0" w14:textId="77777777" w:rsidR="006249E5" w:rsidRPr="00957F42" w:rsidRDefault="00000000" w:rsidP="00FD1C5E">
      <w:pPr>
        <w:spacing w:before="120" w:after="120"/>
        <w:jc w:val="both"/>
      </w:pPr>
      <w:r w:rsidRPr="00957F42">
        <w:rPr>
          <w:rFonts w:ascii="Cambria Math" w:eastAsia="Cambria Math" w:hAnsi="Cambria Math" w:cs="Cambria Math"/>
        </w:rPr>
        <w:t xml:space="preserve">Detail:  positions K_g+K_r+1 … K </w:t>
      </w:r>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remaining, small </w:t>
      </w:r>
      <w:proofErr w:type="gramStart"/>
      <w:r w:rsidRPr="00957F42">
        <w:rPr>
          <w:rFonts w:ascii="Cambria Math" w:eastAsia="Cambria Math" w:hAnsi="Cambria Math" w:cs="Cambria Math"/>
        </w:rPr>
        <w:t>window)</w:t>
      </w:r>
      <w:r w:rsidRPr="00957F42">
        <w:t xml:space="preserve">   </w:t>
      </w:r>
      <w:proofErr w:type="gramEnd"/>
      <w:r w:rsidRPr="00957F42">
        <w:t xml:space="preserve"> (3.9)</w:t>
      </w:r>
    </w:p>
    <w:p w14:paraId="002A5F6C" w14:textId="77777777" w:rsidR="006249E5" w:rsidRPr="00957F42" w:rsidRDefault="00000000" w:rsidP="00FD1C5E">
      <w:pPr>
        <w:jc w:val="both"/>
      </w:pPr>
      <w:r w:rsidRPr="00957F42">
        <w:t xml:space="preserve">Each level has its own </w:t>
      </w:r>
      <w:proofErr w:type="spellStart"/>
      <w:r w:rsidRPr="00957F42">
        <w:t>RoIAlign</w:t>
      </w:r>
      <w:proofErr w:type="spellEnd"/>
      <w:r w:rsidRPr="00957F42">
        <w:t xml:space="preserve"> operator (He et al. 2017) with a different output spatial extent — global tokens pool over a 3×3 window in feature-map space, region over 2×2, detail over 1×1 — followed by a level-specific linear projection W_ℓ : ℝ^(C·a²) → ℝ^D where a is the </w:t>
      </w:r>
      <w:proofErr w:type="spellStart"/>
      <w:r w:rsidRPr="00957F42">
        <w:t>RoIAlign</w:t>
      </w:r>
      <w:proofErr w:type="spellEnd"/>
      <w:r w:rsidRPr="00957F42">
        <w:t xml:space="preserve"> output side.</w:t>
      </w:r>
    </w:p>
    <w:p w14:paraId="749B70A6"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z_i</w:t>
      </w:r>
      <w:proofErr w:type="spellEnd"/>
      <w:r w:rsidRPr="00957F42">
        <w:rPr>
          <w:rFonts w:ascii="Cambria Math" w:eastAsia="Cambria Math" w:hAnsi="Cambria Math" w:cs="Cambria Math"/>
        </w:rPr>
        <w:t xml:space="preserve"> = W_(ℓ_</w:t>
      </w:r>
      <w:proofErr w:type="spellStart"/>
      <w:proofErr w:type="gramStart"/>
      <w:r w:rsidRPr="00957F42">
        <w:rPr>
          <w:rFonts w:ascii="Cambria Math" w:eastAsia="Cambria Math" w:hAnsi="Cambria Math" w:cs="Cambria Math"/>
        </w:rPr>
        <w:t>i</w:t>
      </w:r>
      <w:proofErr w:type="spellEnd"/>
      <w:r w:rsidRPr="00957F42">
        <w:rPr>
          <w:rFonts w:ascii="Cambria Math" w:eastAsia="Cambria Math" w:hAnsi="Cambria Math" w:cs="Cambria Math"/>
        </w:rPr>
        <w:t>) ·</w:t>
      </w:r>
      <w:proofErr w:type="gramEnd"/>
      <w:r w:rsidRPr="00957F42">
        <w:rPr>
          <w:rFonts w:ascii="Cambria Math" w:eastAsia="Cambria Math" w:hAnsi="Cambria Math" w:cs="Cambria Math"/>
        </w:rPr>
        <w:t xml:space="preserve"> </w:t>
      </w:r>
      <w:proofErr w:type="spellStart"/>
      <w:proofErr w:type="gramStart"/>
      <w:r w:rsidRPr="00957F42">
        <w:rPr>
          <w:rFonts w:ascii="Cambria Math" w:eastAsia="Cambria Math" w:hAnsi="Cambria Math" w:cs="Cambria Math"/>
        </w:rPr>
        <w:t>vec</w:t>
      </w:r>
      <w:proofErr w:type="spellEnd"/>
      <w:r w:rsidRPr="00957F42">
        <w:rPr>
          <w:rFonts w:ascii="Cambria Math" w:eastAsia="Cambria Math" w:hAnsi="Cambria Math" w:cs="Cambria Math"/>
        </w:rPr>
        <w:t>(</w:t>
      </w:r>
      <w:proofErr w:type="spellStart"/>
      <w:proofErr w:type="gramEnd"/>
      <w:r w:rsidRPr="00957F42">
        <w:rPr>
          <w:rFonts w:ascii="Cambria Math" w:eastAsia="Cambria Math" w:hAnsi="Cambria Math" w:cs="Cambria Math"/>
        </w:rPr>
        <w:t>RoIAlign</w:t>
      </w:r>
      <w:proofErr w:type="spellEnd"/>
      <w:r w:rsidRPr="00957F42">
        <w:rPr>
          <w:rFonts w:ascii="Cambria Math" w:eastAsia="Cambria Math" w:hAnsi="Cambria Math" w:cs="Cambria Math"/>
        </w:rPr>
        <w:t>_(ℓ_</w:t>
      </w:r>
      <w:proofErr w:type="spellStart"/>
      <w:proofErr w:type="gramStart"/>
      <w:r w:rsidRPr="00957F42">
        <w:rPr>
          <w:rFonts w:ascii="Cambria Math" w:eastAsia="Cambria Math" w:hAnsi="Cambria Math" w:cs="Cambria Math"/>
        </w:rPr>
        <w:t>i</w:t>
      </w:r>
      <w:proofErr w:type="spellEnd"/>
      <w:r w:rsidRPr="00957F42">
        <w:rPr>
          <w:rFonts w:ascii="Cambria Math" w:eastAsia="Cambria Math" w:hAnsi="Cambria Math" w:cs="Cambria Math"/>
        </w:rPr>
        <w:t>)(</w:t>
      </w:r>
      <w:proofErr w:type="gramEnd"/>
      <w:r w:rsidRPr="00957F42">
        <w:rPr>
          <w:rFonts w:ascii="Cambria Math" w:eastAsia="Cambria Math" w:hAnsi="Cambria Math" w:cs="Cambria Math"/>
        </w:rPr>
        <w:t xml:space="preserve">F, </w:t>
      </w:r>
      <w:proofErr w:type="spellStart"/>
      <w:r w:rsidRPr="00957F42">
        <w:rPr>
          <w:rFonts w:ascii="Cambria Math" w:eastAsia="Cambria Math" w:hAnsi="Cambria Math" w:cs="Cambria Math"/>
        </w:rPr>
        <w:t>p_i</w:t>
      </w:r>
      <w:proofErr w:type="spellEnd"/>
      <w:r w:rsidRPr="00957F42">
        <w:rPr>
          <w:rFonts w:ascii="Cambria Math" w:eastAsia="Cambria Math" w:hAnsi="Cambria Math" w:cs="Cambria Math"/>
        </w:rPr>
        <w:t>)) + b_(ℓ_</w:t>
      </w:r>
      <w:proofErr w:type="spellStart"/>
      <w:r w:rsidRPr="00957F42">
        <w:rPr>
          <w:rFonts w:ascii="Cambria Math" w:eastAsia="Cambria Math" w:hAnsi="Cambria Math" w:cs="Cambria Math"/>
        </w:rPr>
        <w:t>i</w:t>
      </w:r>
      <w:proofErr w:type="spellEnd"/>
      <w:r w:rsidRPr="00957F42">
        <w:rPr>
          <w:rFonts w:ascii="Cambria Math" w:eastAsia="Cambria Math" w:hAnsi="Cambria Math" w:cs="Cambria Math"/>
        </w:rPr>
        <w:t>)</w:t>
      </w:r>
      <w:r w:rsidRPr="00957F42">
        <w:t xml:space="preserve"> </w:t>
      </w:r>
      <w:proofErr w:type="gramStart"/>
      <w:r w:rsidRPr="00957F42">
        <w:t xml:space="preserve">   (</w:t>
      </w:r>
      <w:proofErr w:type="gramEnd"/>
      <w:r w:rsidRPr="00957F42">
        <w:t>3.10)</w:t>
      </w:r>
    </w:p>
    <w:p w14:paraId="0A3D75EA" w14:textId="77777777" w:rsidR="006249E5" w:rsidRPr="00957F42" w:rsidRDefault="00000000" w:rsidP="00FD1C5E">
      <w:pPr>
        <w:jc w:val="both"/>
      </w:pPr>
      <w:r w:rsidRPr="00957F42">
        <w:t xml:space="preserve">The three projections are not </w:t>
      </w:r>
      <w:proofErr w:type="gramStart"/>
      <w:r w:rsidRPr="00957F42">
        <w:t>weight-shared</w:t>
      </w:r>
      <w:proofErr w:type="gramEnd"/>
      <w:r w:rsidRPr="00957F42">
        <w:t>. The HCT auxiliary loss (§4.3) enforces that the levels specialize for different semantic granularities — global tokens carry whole-image content, detail tokens carry fine-grained patch information.</w:t>
      </w:r>
    </w:p>
    <w:p w14:paraId="72E13931" w14:textId="77777777" w:rsidR="006249E5" w:rsidRPr="00957F42" w:rsidRDefault="006249E5" w:rsidP="00FD1C5E">
      <w:pPr>
        <w:jc w:val="both"/>
      </w:pPr>
    </w:p>
    <w:p w14:paraId="455C0CEE" w14:textId="77777777" w:rsidR="006249E5" w:rsidRPr="00957F42" w:rsidRDefault="00000000" w:rsidP="00FD1C5E">
      <w:pPr>
        <w:jc w:val="both"/>
      </w:pPr>
      <w:r w:rsidRPr="00957F42">
        <w:t xml:space="preserve">A learnable pool token </w:t>
      </w:r>
      <w:proofErr w:type="spellStart"/>
      <w:r w:rsidRPr="00957F42">
        <w:t>z_pool</w:t>
      </w:r>
      <w:proofErr w:type="spellEnd"/>
      <w:r w:rsidRPr="00957F42">
        <w:t xml:space="preserve"> is prepended to the sequence; its post-transformer output is the single-vector image embedding </w:t>
      </w:r>
      <w:proofErr w:type="spellStart"/>
      <w:r w:rsidRPr="00957F42">
        <w:t>E_img</w:t>
      </w:r>
      <w:proofErr w:type="spellEnd"/>
      <w:r w:rsidRPr="00957F42">
        <w:t xml:space="preserve"> used for retrieval and contrastive loss. Per-token level labels ℓ_</w:t>
      </w:r>
      <w:proofErr w:type="spellStart"/>
      <w:r w:rsidRPr="00957F42">
        <w:t>i</w:t>
      </w:r>
      <w:proofErr w:type="spellEnd"/>
      <w:r w:rsidRPr="00957F42">
        <w:t xml:space="preserve"> are stored in a parallel integer tensor in the encoder output, exposed via the stable contract </w:t>
      </w:r>
      <w:proofErr w:type="spellStart"/>
      <w:r w:rsidRPr="00957F42">
        <w:t>KeuralEncoderOutput</w:t>
      </w:r>
      <w:proofErr w:type="spellEnd"/>
      <w:r w:rsidRPr="00957F42">
        <w:t>.</w:t>
      </w:r>
    </w:p>
    <w:p w14:paraId="2007FF6E" w14:textId="77777777" w:rsidR="00AE7BDF" w:rsidRPr="00957F42" w:rsidRDefault="00AE7BDF" w:rsidP="00FD1C5E">
      <w:pPr>
        <w:jc w:val="both"/>
      </w:pPr>
    </w:p>
    <w:p w14:paraId="1813A62C" w14:textId="77777777" w:rsidR="00AE7BDF" w:rsidRPr="00957F42" w:rsidRDefault="00AE7BDF" w:rsidP="00FD1C5E">
      <w:pPr>
        <w:jc w:val="both"/>
      </w:pPr>
    </w:p>
    <w:p w14:paraId="141274F4" w14:textId="77777777" w:rsidR="00AE7BDF" w:rsidRPr="00957F42" w:rsidRDefault="00AE7BDF" w:rsidP="00FD1C5E">
      <w:pPr>
        <w:jc w:val="both"/>
      </w:pPr>
    </w:p>
    <w:p w14:paraId="7D8D7489" w14:textId="77777777" w:rsidR="00957F42" w:rsidRPr="00957F42" w:rsidRDefault="00957F42" w:rsidP="00FD1C5E">
      <w:pPr>
        <w:jc w:val="both"/>
      </w:pPr>
    </w:p>
    <w:p w14:paraId="7768D150" w14:textId="77777777" w:rsidR="006249E5" w:rsidRPr="00957F42" w:rsidRDefault="00000000" w:rsidP="00FD1C5E">
      <w:pPr>
        <w:pStyle w:val="Heading2"/>
        <w:jc w:val="both"/>
        <w:rPr>
          <w:color w:val="auto"/>
        </w:rPr>
      </w:pPr>
      <w:r w:rsidRPr="00957F42">
        <w:rPr>
          <w:color w:val="auto"/>
        </w:rPr>
        <w:lastRenderedPageBreak/>
        <w:t>3.5 Spatial transformer</w:t>
      </w:r>
    </w:p>
    <w:p w14:paraId="0B32D583" w14:textId="77777777" w:rsidR="006249E5" w:rsidRPr="00957F42" w:rsidRDefault="00000000" w:rsidP="00FD1C5E">
      <w:pPr>
        <w:jc w:val="both"/>
      </w:pPr>
      <w:r w:rsidRPr="00957F42">
        <w:t>The token sequence (</w:t>
      </w:r>
      <w:proofErr w:type="spellStart"/>
      <w:r w:rsidRPr="00957F42">
        <w:t>z_pool</w:t>
      </w:r>
      <w:proofErr w:type="spellEnd"/>
      <w:r w:rsidRPr="00957F42">
        <w:t xml:space="preserve">, z_1, …, </w:t>
      </w:r>
      <w:proofErr w:type="spellStart"/>
      <w:r w:rsidRPr="00957F42">
        <w:t>z_K</w:t>
      </w:r>
      <w:proofErr w:type="spellEnd"/>
      <w:r w:rsidRPr="00957F42">
        <w:t>) is processed by a standard pre-norm Transformer (Xiong et al. 2020) of depth L with multi-head self-attention and MLP blocks. We use 2D rotary position embeddings (RoPE-2D; Su et al. 2024 — applied to spatial coordinates of each token) so the encoder is position-aware without requiring a fixed grid.</w:t>
      </w:r>
    </w:p>
    <w:p w14:paraId="3835C859" w14:textId="77777777" w:rsidR="006249E5" w:rsidRPr="00957F42" w:rsidRDefault="00000000" w:rsidP="00FD1C5E">
      <w:pPr>
        <w:spacing w:before="120" w:after="120"/>
        <w:jc w:val="both"/>
      </w:pPr>
      <w:r w:rsidRPr="00957F42">
        <w:rPr>
          <w:rFonts w:ascii="Cambria Math" w:eastAsia="Cambria Math" w:hAnsi="Cambria Math" w:cs="Cambria Math"/>
        </w:rPr>
        <w:t>h^(l+1) = h^(l) + MHSA(LN(h^(</w:t>
      </w:r>
      <w:proofErr w:type="gramStart"/>
      <w:r w:rsidRPr="00957F42">
        <w:rPr>
          <w:rFonts w:ascii="Cambria Math" w:eastAsia="Cambria Math" w:hAnsi="Cambria Math" w:cs="Cambria Math"/>
        </w:rPr>
        <w:t xml:space="preserve">l)));   </w:t>
      </w:r>
      <w:proofErr w:type="gramEnd"/>
      <w:r w:rsidRPr="00957F42">
        <w:rPr>
          <w:rFonts w:ascii="Cambria Math" w:eastAsia="Cambria Math" w:hAnsi="Cambria Math" w:cs="Cambria Math"/>
        </w:rPr>
        <w:t xml:space="preserve"> h^(l+1) ← h^(l+1) + MLP(LN(h^(l+1)</w:t>
      </w:r>
      <w:proofErr w:type="gramStart"/>
      <w:r w:rsidRPr="00957F42">
        <w:rPr>
          <w:rFonts w:ascii="Cambria Math" w:eastAsia="Cambria Math" w:hAnsi="Cambria Math" w:cs="Cambria Math"/>
        </w:rPr>
        <w:t>))</w:t>
      </w:r>
      <w:r w:rsidRPr="00957F42">
        <w:t xml:space="preserve">   </w:t>
      </w:r>
      <w:proofErr w:type="gramEnd"/>
      <w:r w:rsidRPr="00957F42">
        <w:t xml:space="preserve"> (3.11)</w:t>
      </w:r>
    </w:p>
    <w:p w14:paraId="0253DC4C" w14:textId="77777777" w:rsidR="006249E5" w:rsidRPr="00957F42" w:rsidRDefault="00000000" w:rsidP="00FD1C5E">
      <w:pPr>
        <w:jc w:val="both"/>
      </w:pPr>
      <w:r w:rsidRPr="00957F42">
        <w:t xml:space="preserve">After L layers the pool token's output is L2-normalized and projected to dimension D as </w:t>
      </w:r>
      <w:proofErr w:type="spellStart"/>
      <w:r w:rsidRPr="00957F42">
        <w:t>E_img</w:t>
      </w:r>
      <w:proofErr w:type="spellEnd"/>
      <w:r w:rsidRPr="00957F42">
        <w:t>. The remaining tokens are returned alongside their level labels and spatial coordinates for downstream use (VLM consumption, dense prediction heads).</w:t>
      </w:r>
    </w:p>
    <w:p w14:paraId="6636FA8B" w14:textId="77777777" w:rsidR="006249E5" w:rsidRPr="00957F42" w:rsidRDefault="006249E5" w:rsidP="00FD1C5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500"/>
        <w:gridCol w:w="1500"/>
        <w:gridCol w:w="2060"/>
      </w:tblGrid>
      <w:tr w:rsidR="006249E5" w:rsidRPr="00957F42" w14:paraId="1FC6EA25" w14:textId="77777777">
        <w:tblPrEx>
          <w:tblCellMar>
            <w:top w:w="0" w:type="dxa"/>
            <w:bottom w:w="0" w:type="dxa"/>
          </w:tblCellMar>
        </w:tblPrEx>
        <w:trPr>
          <w:tblHeader/>
        </w:trPr>
        <w:tc>
          <w:tcPr>
            <w:tcW w:w="26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6368368" w14:textId="77777777" w:rsidR="006249E5" w:rsidRPr="00957F42" w:rsidRDefault="00000000" w:rsidP="00FD1C5E">
            <w:pPr>
              <w:jc w:val="both"/>
            </w:pPr>
            <w:r w:rsidRPr="00957F42">
              <w:rPr>
                <w:b/>
                <w:bCs/>
              </w:rPr>
              <w:t>Variant</w:t>
            </w:r>
          </w:p>
        </w:tc>
        <w:tc>
          <w:tcPr>
            <w:tcW w:w="17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45C269D" w14:textId="77777777" w:rsidR="006249E5" w:rsidRPr="00957F42" w:rsidRDefault="00000000" w:rsidP="00FD1C5E">
            <w:pPr>
              <w:jc w:val="both"/>
            </w:pPr>
            <w:proofErr w:type="spellStart"/>
            <w:r w:rsidRPr="00957F42">
              <w:rPr>
                <w:b/>
                <w:bCs/>
              </w:rPr>
              <w:t>embed_dim</w:t>
            </w:r>
            <w:proofErr w:type="spellEnd"/>
            <w:r w:rsidRPr="00957F42">
              <w:rPr>
                <w:b/>
                <w:bCs/>
              </w:rPr>
              <w:t xml:space="preserve"> D</w:t>
            </w:r>
          </w:p>
        </w:tc>
        <w:tc>
          <w:tcPr>
            <w:tcW w:w="15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E423C35" w14:textId="77777777" w:rsidR="006249E5" w:rsidRPr="00957F42" w:rsidRDefault="00000000" w:rsidP="00FD1C5E">
            <w:pPr>
              <w:jc w:val="both"/>
            </w:pPr>
            <w:r w:rsidRPr="00957F42">
              <w:rPr>
                <w:b/>
                <w:bCs/>
              </w:rPr>
              <w:t>Depth L</w:t>
            </w:r>
          </w:p>
        </w:tc>
        <w:tc>
          <w:tcPr>
            <w:tcW w:w="15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E0CC206" w14:textId="77777777" w:rsidR="006249E5" w:rsidRPr="00957F42" w:rsidRDefault="00000000" w:rsidP="00FD1C5E">
            <w:pPr>
              <w:jc w:val="both"/>
            </w:pPr>
            <w:r w:rsidRPr="00957F42">
              <w:rPr>
                <w:b/>
                <w:bCs/>
              </w:rPr>
              <w:t>Heads</w:t>
            </w:r>
          </w:p>
        </w:tc>
        <w:tc>
          <w:tcPr>
            <w:tcW w:w="20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4A7C5B49" w14:textId="77777777" w:rsidR="006249E5" w:rsidRPr="00957F42" w:rsidRDefault="00000000" w:rsidP="00FD1C5E">
            <w:pPr>
              <w:jc w:val="both"/>
            </w:pPr>
            <w:r w:rsidRPr="00957F42">
              <w:rPr>
                <w:b/>
                <w:bCs/>
              </w:rPr>
              <w:t>Params</w:t>
            </w:r>
          </w:p>
        </w:tc>
      </w:tr>
      <w:tr w:rsidR="006249E5" w:rsidRPr="00957F42" w14:paraId="45CD24D4"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115320" w14:textId="77777777" w:rsidR="006249E5" w:rsidRPr="00957F42" w:rsidRDefault="00000000" w:rsidP="00FD1C5E">
            <w:pPr>
              <w:jc w:val="both"/>
            </w:pPr>
            <w:r w:rsidRPr="00957F42">
              <w:t>Keural-Tiny (POC)</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CAEC99F" w14:textId="77777777" w:rsidR="006249E5" w:rsidRPr="00957F42" w:rsidRDefault="00000000" w:rsidP="00FD1C5E">
            <w:pPr>
              <w:jc w:val="both"/>
            </w:pPr>
            <w:r w:rsidRPr="00957F42">
              <w:t>384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7987D2" w14:textId="77777777" w:rsidR="006249E5" w:rsidRPr="00957F42" w:rsidRDefault="00000000" w:rsidP="00FD1C5E">
            <w:pPr>
              <w:jc w:val="both"/>
            </w:pPr>
            <w:r w:rsidRPr="00957F42">
              <w:t>12</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5C3976" w14:textId="77777777" w:rsidR="006249E5" w:rsidRPr="00957F42" w:rsidRDefault="00000000" w:rsidP="00FD1C5E">
            <w:pPr>
              <w:jc w:val="both"/>
            </w:pPr>
            <w:r w:rsidRPr="00957F42">
              <w:t>6</w:t>
            </w:r>
          </w:p>
        </w:tc>
        <w:tc>
          <w:tcPr>
            <w:tcW w:w="2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154A38" w14:textId="77777777" w:rsidR="006249E5" w:rsidRPr="00957F42" w:rsidRDefault="00000000" w:rsidP="00FD1C5E">
            <w:pPr>
              <w:jc w:val="both"/>
            </w:pPr>
            <w:r w:rsidRPr="00957F42">
              <w:t>~50M</w:t>
            </w:r>
          </w:p>
        </w:tc>
      </w:tr>
      <w:tr w:rsidR="006249E5" w:rsidRPr="00957F42" w14:paraId="2275C649"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0AB4BA" w14:textId="77777777" w:rsidR="006249E5" w:rsidRPr="00957F42" w:rsidRDefault="00000000" w:rsidP="00FD1C5E">
            <w:pPr>
              <w:jc w:val="both"/>
            </w:pPr>
            <w:r w:rsidRPr="00957F42">
              <w:t>Keural-Base (mid)</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C42A00" w14:textId="77777777" w:rsidR="006249E5" w:rsidRPr="00957F42" w:rsidRDefault="00000000" w:rsidP="00FD1C5E">
            <w:pPr>
              <w:jc w:val="both"/>
            </w:pPr>
            <w:r w:rsidRPr="00957F42">
              <w:t>512</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8C0116" w14:textId="77777777" w:rsidR="006249E5" w:rsidRPr="00957F42" w:rsidRDefault="00000000" w:rsidP="00FD1C5E">
            <w:pPr>
              <w:jc w:val="both"/>
            </w:pPr>
            <w:r w:rsidRPr="00957F42">
              <w:t>12</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12A6F2" w14:textId="77777777" w:rsidR="006249E5" w:rsidRPr="00957F42" w:rsidRDefault="00000000" w:rsidP="00FD1C5E">
            <w:pPr>
              <w:jc w:val="both"/>
            </w:pPr>
            <w:r w:rsidRPr="00957F42">
              <w:t>8</w:t>
            </w:r>
          </w:p>
        </w:tc>
        <w:tc>
          <w:tcPr>
            <w:tcW w:w="2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79B78CA" w14:textId="77777777" w:rsidR="006249E5" w:rsidRPr="00957F42" w:rsidRDefault="00000000" w:rsidP="00FD1C5E">
            <w:pPr>
              <w:jc w:val="both"/>
            </w:pPr>
            <w:r w:rsidRPr="00957F42">
              <w:t>~80M</w:t>
            </w:r>
          </w:p>
        </w:tc>
      </w:tr>
      <w:tr w:rsidR="006249E5" w:rsidRPr="00957F42" w14:paraId="6E181BDB" w14:textId="77777777">
        <w:tblPrEx>
          <w:tblCellMar>
            <w:top w:w="0" w:type="dxa"/>
            <w:bottom w:w="0" w:type="dxa"/>
          </w:tblCellMar>
        </w:tblPrEx>
        <w:tc>
          <w:tcPr>
            <w:tcW w:w="26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449D63" w14:textId="77777777" w:rsidR="006249E5" w:rsidRPr="00957F42" w:rsidRDefault="00000000" w:rsidP="00FD1C5E">
            <w:pPr>
              <w:jc w:val="both"/>
            </w:pPr>
            <w:r w:rsidRPr="00957F42">
              <w:t>Keural-Large (future)</w:t>
            </w:r>
          </w:p>
        </w:tc>
        <w:tc>
          <w:tcPr>
            <w:tcW w:w="1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56A1A7" w14:textId="77777777" w:rsidR="006249E5" w:rsidRPr="00957F42" w:rsidRDefault="00000000" w:rsidP="00FD1C5E">
            <w:pPr>
              <w:jc w:val="both"/>
            </w:pPr>
            <w:r w:rsidRPr="00957F42">
              <w:t>768</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845078" w14:textId="77777777" w:rsidR="006249E5" w:rsidRPr="00957F42" w:rsidRDefault="00000000" w:rsidP="00FD1C5E">
            <w:pPr>
              <w:jc w:val="both"/>
            </w:pPr>
            <w:r w:rsidRPr="00957F42">
              <w:t>24</w:t>
            </w:r>
          </w:p>
        </w:tc>
        <w:tc>
          <w:tcPr>
            <w:tcW w:w="1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0FEC67" w14:textId="77777777" w:rsidR="006249E5" w:rsidRPr="00957F42" w:rsidRDefault="00000000" w:rsidP="00FD1C5E">
            <w:pPr>
              <w:jc w:val="both"/>
            </w:pPr>
            <w:r w:rsidRPr="00957F42">
              <w:t>12</w:t>
            </w:r>
          </w:p>
        </w:tc>
        <w:tc>
          <w:tcPr>
            <w:tcW w:w="20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ECF8F9" w14:textId="77777777" w:rsidR="006249E5" w:rsidRPr="00957F42" w:rsidRDefault="00000000" w:rsidP="00FD1C5E">
            <w:pPr>
              <w:jc w:val="both"/>
            </w:pPr>
            <w:r w:rsidRPr="00957F42">
              <w:t>~300M</w:t>
            </w:r>
          </w:p>
        </w:tc>
      </w:tr>
    </w:tbl>
    <w:p w14:paraId="2D4C8BAC" w14:textId="77777777" w:rsidR="00AE7BDF" w:rsidRPr="00957F42" w:rsidRDefault="00AE7BDF" w:rsidP="00AE7BDF">
      <w:pPr>
        <w:jc w:val="both"/>
      </w:pPr>
    </w:p>
    <w:p w14:paraId="276C84B6" w14:textId="4A9E1305" w:rsidR="006249E5" w:rsidRPr="00957F42" w:rsidRDefault="00000000" w:rsidP="00AE7BDF">
      <w:pPr>
        <w:pStyle w:val="Heading1"/>
        <w:rPr>
          <w:color w:val="auto"/>
        </w:rPr>
      </w:pPr>
      <w:r w:rsidRPr="00957F42">
        <w:rPr>
          <w:color w:val="auto"/>
        </w:rPr>
        <w:t>4. Training Objectives</w:t>
      </w:r>
    </w:p>
    <w:p w14:paraId="092C0EF1" w14:textId="77777777" w:rsidR="006249E5" w:rsidRPr="00957F42" w:rsidRDefault="00000000" w:rsidP="00FD1C5E">
      <w:pPr>
        <w:jc w:val="both"/>
      </w:pPr>
      <w:r w:rsidRPr="00957F42">
        <w:t xml:space="preserve">The total loss is a weighted sum of four terms: a primary contrastive loss against text, an HCT specialization loss, a saliency </w:t>
      </w:r>
      <w:proofErr w:type="spellStart"/>
      <w:r w:rsidRPr="00957F42">
        <w:t>regularizer</w:t>
      </w:r>
      <w:proofErr w:type="spellEnd"/>
      <w:r w:rsidRPr="00957F42">
        <w:t>, and (Phase 2 onwards) a detail-patch reconstruction loss.</w:t>
      </w:r>
    </w:p>
    <w:p w14:paraId="7A45D856"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ℒ_total</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ℒ_primary</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λ_hct</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ℒ_hct</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λ_sal</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ℒ_sal</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λ_detail</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ℒ_detail</w:t>
      </w:r>
      <w:proofErr w:type="spellEnd"/>
      <w:r w:rsidRPr="00957F42">
        <w:t xml:space="preserve"> </w:t>
      </w:r>
      <w:proofErr w:type="gramStart"/>
      <w:r w:rsidRPr="00957F42">
        <w:t xml:space="preserve">   (</w:t>
      </w:r>
      <w:proofErr w:type="gramEnd"/>
      <w:r w:rsidRPr="00957F42">
        <w:t>4.0)</w:t>
      </w:r>
    </w:p>
    <w:p w14:paraId="64896290" w14:textId="77777777" w:rsidR="006249E5" w:rsidRPr="00957F42" w:rsidRDefault="00000000" w:rsidP="00FD1C5E">
      <w:pPr>
        <w:jc w:val="both"/>
      </w:pPr>
      <w:r w:rsidRPr="00957F42">
        <w:t xml:space="preserve">Default weights at POC: </w:t>
      </w:r>
      <w:proofErr w:type="spellStart"/>
      <w:r w:rsidRPr="00957F42">
        <w:t>λ_hct</w:t>
      </w:r>
      <w:proofErr w:type="spellEnd"/>
      <w:r w:rsidRPr="00957F42">
        <w:t xml:space="preserve"> = 1.0, </w:t>
      </w:r>
      <w:proofErr w:type="spellStart"/>
      <w:r w:rsidRPr="00957F42">
        <w:t>λ_sal</w:t>
      </w:r>
      <w:proofErr w:type="spellEnd"/>
      <w:r w:rsidRPr="00957F42">
        <w:t xml:space="preserve"> = 1.0, </w:t>
      </w:r>
      <w:proofErr w:type="spellStart"/>
      <w:r w:rsidRPr="00957F42">
        <w:t>λ_detail</w:t>
      </w:r>
      <w:proofErr w:type="spellEnd"/>
      <w:r w:rsidRPr="00957F42">
        <w:t xml:space="preserve"> = 0 (added Phase 2). Each term is described below with its mathematical form, intuition, and references.</w:t>
      </w:r>
    </w:p>
    <w:p w14:paraId="059709F4" w14:textId="77777777" w:rsidR="006249E5" w:rsidRPr="00957F42" w:rsidRDefault="00000000" w:rsidP="00FD1C5E">
      <w:pPr>
        <w:pStyle w:val="Heading2"/>
        <w:jc w:val="both"/>
        <w:rPr>
          <w:color w:val="auto"/>
        </w:rPr>
      </w:pPr>
      <w:r w:rsidRPr="00957F42">
        <w:rPr>
          <w:color w:val="auto"/>
        </w:rPr>
        <w:t xml:space="preserve">4.1 Primary contrastive loss: </w:t>
      </w:r>
      <w:proofErr w:type="spellStart"/>
      <w:r w:rsidRPr="00957F42">
        <w:rPr>
          <w:color w:val="auto"/>
        </w:rPr>
        <w:t>SigLIP</w:t>
      </w:r>
      <w:proofErr w:type="spellEnd"/>
    </w:p>
    <w:p w14:paraId="0E658EBD" w14:textId="77777777" w:rsidR="006249E5" w:rsidRPr="00957F42" w:rsidRDefault="00000000" w:rsidP="00FD1C5E">
      <w:pPr>
        <w:jc w:val="both"/>
      </w:pPr>
      <w:r w:rsidRPr="00957F42">
        <w:t xml:space="preserve">The primary loss is the sigmoid contrastive objective of Zhai et al. 2023. Given a batch of B image embeddings </w:t>
      </w:r>
      <w:proofErr w:type="spellStart"/>
      <w:r w:rsidRPr="00957F42">
        <w:t>E_img</w:t>
      </w:r>
      <w:proofErr w:type="spellEnd"/>
      <w:r w:rsidRPr="00957F42">
        <w:t>^(</w:t>
      </w:r>
      <w:proofErr w:type="spellStart"/>
      <w:r w:rsidRPr="00957F42">
        <w:t>i</w:t>
      </w:r>
      <w:proofErr w:type="spellEnd"/>
      <w:r w:rsidRPr="00957F42">
        <w:t xml:space="preserve">) and B text embeddings </w:t>
      </w:r>
      <w:proofErr w:type="spellStart"/>
      <w:r w:rsidRPr="00957F42">
        <w:t>E_txt</w:t>
      </w:r>
      <w:proofErr w:type="spellEnd"/>
      <w:r w:rsidRPr="00957F42">
        <w:t>^(j), define the pairwise similarity matrix:</w:t>
      </w:r>
    </w:p>
    <w:p w14:paraId="6921ABDE"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M_ij</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e^t</w:t>
      </w:r>
      <w:proofErr w:type="spellEnd"/>
      <w:r w:rsidRPr="00957F42">
        <w:rPr>
          <w:rFonts w:ascii="Cambria Math" w:eastAsia="Cambria Math" w:hAnsi="Cambria Math" w:cs="Cambria Math"/>
        </w:rPr>
        <w:t xml:space="preserve"> · ⟨</w:t>
      </w:r>
      <w:proofErr w:type="spellStart"/>
      <w:r w:rsidRPr="00957F42">
        <w:rPr>
          <w:rFonts w:ascii="Cambria Math" w:eastAsia="Cambria Math" w:hAnsi="Cambria Math" w:cs="Cambria Math"/>
        </w:rPr>
        <w:t>E_img</w:t>
      </w:r>
      <w:proofErr w:type="spellEnd"/>
      <w:r w:rsidRPr="00957F42">
        <w:rPr>
          <w:rFonts w:ascii="Cambria Math" w:eastAsia="Cambria Math" w:hAnsi="Cambria Math" w:cs="Cambria Math"/>
        </w:rPr>
        <w:t>^(</w:t>
      </w:r>
      <w:proofErr w:type="spellStart"/>
      <w:r w:rsidRPr="00957F42">
        <w:rPr>
          <w:rFonts w:ascii="Cambria Math" w:eastAsia="Cambria Math" w:hAnsi="Cambria Math" w:cs="Cambria Math"/>
        </w:rPr>
        <w:t>i</w:t>
      </w:r>
      <w:proofErr w:type="spellEnd"/>
      <w:r w:rsidRPr="00957F42">
        <w:rPr>
          <w:rFonts w:ascii="Cambria Math" w:eastAsia="Cambria Math" w:hAnsi="Cambria Math" w:cs="Cambria Math"/>
        </w:rPr>
        <w:t xml:space="preserve">), </w:t>
      </w:r>
      <w:proofErr w:type="spellStart"/>
      <w:r w:rsidRPr="00957F42">
        <w:rPr>
          <w:rFonts w:ascii="Cambria Math" w:eastAsia="Cambria Math" w:hAnsi="Cambria Math" w:cs="Cambria Math"/>
        </w:rPr>
        <w:t>E_txt</w:t>
      </w:r>
      <w:proofErr w:type="spellEnd"/>
      <w:r w:rsidRPr="00957F42">
        <w:rPr>
          <w:rFonts w:ascii="Cambria Math" w:eastAsia="Cambria Math" w:hAnsi="Cambria Math" w:cs="Cambria Math"/>
        </w:rPr>
        <w:t>^(</w:t>
      </w:r>
      <w:proofErr w:type="gramStart"/>
      <w:r w:rsidRPr="00957F42">
        <w:rPr>
          <w:rFonts w:ascii="Cambria Math" w:eastAsia="Cambria Math" w:hAnsi="Cambria Math" w:cs="Cambria Math"/>
        </w:rPr>
        <w:t>j)⟩</w:t>
      </w:r>
      <w:proofErr w:type="gramEnd"/>
      <w:r w:rsidRPr="00957F42">
        <w:rPr>
          <w:rFonts w:ascii="Cambria Math" w:eastAsia="Cambria Math" w:hAnsi="Cambria Math" w:cs="Cambria Math"/>
        </w:rPr>
        <w:t xml:space="preserve"> + b</w:t>
      </w:r>
      <w:r w:rsidRPr="00957F42">
        <w:t xml:space="preserve"> </w:t>
      </w:r>
      <w:proofErr w:type="gramStart"/>
      <w:r w:rsidRPr="00957F42">
        <w:t xml:space="preserve">   (</w:t>
      </w:r>
      <w:proofErr w:type="gramEnd"/>
      <w:r w:rsidRPr="00957F42">
        <w:t>4.1)</w:t>
      </w:r>
    </w:p>
    <w:p w14:paraId="4BCB613A" w14:textId="77777777" w:rsidR="006249E5" w:rsidRPr="00957F42" w:rsidRDefault="00000000" w:rsidP="00FD1C5E">
      <w:pPr>
        <w:jc w:val="both"/>
      </w:pPr>
      <w:r w:rsidRPr="00957F42">
        <w:t xml:space="preserve">where t and b are learnable scalars (initialized </w:t>
      </w:r>
      <w:proofErr w:type="gramStart"/>
      <w:r w:rsidRPr="00957F42">
        <w:t>log(</w:t>
      </w:r>
      <w:proofErr w:type="gramEnd"/>
      <w:r w:rsidRPr="00957F42">
        <w:t>10) and -10 respectively). Positive pairs are on-diagonal (</w:t>
      </w:r>
      <w:proofErr w:type="spellStart"/>
      <w:r w:rsidRPr="00957F42">
        <w:t>i</w:t>
      </w:r>
      <w:proofErr w:type="spellEnd"/>
      <w:r w:rsidRPr="00957F42">
        <w:t xml:space="preserve"> = j); all off-diagonal entries are treated as negatives. The loss is the binary cross-entropy summed over all B² pairs:</w:t>
      </w:r>
    </w:p>
    <w:p w14:paraId="545DD865"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ℒ_SigLIP</w:t>
      </w:r>
      <w:proofErr w:type="spellEnd"/>
      <w:r w:rsidRPr="00957F42">
        <w:rPr>
          <w:rFonts w:ascii="Cambria Math" w:eastAsia="Cambria Math" w:hAnsi="Cambria Math" w:cs="Cambria Math"/>
        </w:rPr>
        <w:t xml:space="preserve"> = -(1/B) Σ_(</w:t>
      </w:r>
      <w:proofErr w:type="spellStart"/>
      <w:proofErr w:type="gramStart"/>
      <w:r w:rsidRPr="00957F42">
        <w:rPr>
          <w:rFonts w:ascii="Cambria Math" w:eastAsia="Cambria Math" w:hAnsi="Cambria Math" w:cs="Cambria Math"/>
        </w:rPr>
        <w:t>i,j</w:t>
      </w:r>
      <w:proofErr w:type="spellEnd"/>
      <w:proofErr w:type="gramEnd"/>
      <w:r w:rsidRPr="00957F42">
        <w:rPr>
          <w:rFonts w:ascii="Cambria Math" w:eastAsia="Cambria Math" w:hAnsi="Cambria Math" w:cs="Cambria Math"/>
        </w:rPr>
        <w:t xml:space="preserve">) </w:t>
      </w:r>
      <w:proofErr w:type="gramStart"/>
      <w:r w:rsidRPr="00957F42">
        <w:rPr>
          <w:rFonts w:ascii="Cambria Math" w:eastAsia="Cambria Math" w:hAnsi="Cambria Math" w:cs="Cambria Math"/>
        </w:rPr>
        <w:t xml:space="preserve">[ </w:t>
      </w:r>
      <w:proofErr w:type="spellStart"/>
      <w:r w:rsidRPr="00957F42">
        <w:rPr>
          <w:rFonts w:ascii="Cambria Math" w:eastAsia="Cambria Math" w:hAnsi="Cambria Math" w:cs="Cambria Math"/>
        </w:rPr>
        <w:t>y</w:t>
      </w:r>
      <w:proofErr w:type="gramEnd"/>
      <w:r w:rsidRPr="00957F42">
        <w:rPr>
          <w:rFonts w:ascii="Cambria Math" w:eastAsia="Cambria Math" w:hAnsi="Cambria Math" w:cs="Cambria Math"/>
        </w:rPr>
        <w:t>_ij</w:t>
      </w:r>
      <w:proofErr w:type="spellEnd"/>
      <w:r w:rsidRPr="00957F42">
        <w:rPr>
          <w:rFonts w:ascii="Cambria Math" w:eastAsia="Cambria Math" w:hAnsi="Cambria Math" w:cs="Cambria Math"/>
        </w:rPr>
        <w:t xml:space="preserve"> · log σ(</w:t>
      </w:r>
      <w:proofErr w:type="spellStart"/>
      <w:r w:rsidRPr="00957F42">
        <w:rPr>
          <w:rFonts w:ascii="Cambria Math" w:eastAsia="Cambria Math" w:hAnsi="Cambria Math" w:cs="Cambria Math"/>
        </w:rPr>
        <w:t>M_ij</w:t>
      </w:r>
      <w:proofErr w:type="spellEnd"/>
      <w:r w:rsidRPr="00957F42">
        <w:rPr>
          <w:rFonts w:ascii="Cambria Math" w:eastAsia="Cambria Math" w:hAnsi="Cambria Math" w:cs="Cambria Math"/>
        </w:rPr>
        <w:t xml:space="preserve">) + (1 - </w:t>
      </w:r>
      <w:proofErr w:type="spellStart"/>
      <w:r w:rsidRPr="00957F42">
        <w:rPr>
          <w:rFonts w:ascii="Cambria Math" w:eastAsia="Cambria Math" w:hAnsi="Cambria Math" w:cs="Cambria Math"/>
        </w:rPr>
        <w:t>y_</w:t>
      </w:r>
      <w:proofErr w:type="gramStart"/>
      <w:r w:rsidRPr="00957F42">
        <w:rPr>
          <w:rFonts w:ascii="Cambria Math" w:eastAsia="Cambria Math" w:hAnsi="Cambria Math" w:cs="Cambria Math"/>
        </w:rPr>
        <w:t>ij</w:t>
      </w:r>
      <w:proofErr w:type="spellEnd"/>
      <w:r w:rsidRPr="00957F42">
        <w:rPr>
          <w:rFonts w:ascii="Cambria Math" w:eastAsia="Cambria Math" w:hAnsi="Cambria Math" w:cs="Cambria Math"/>
        </w:rPr>
        <w:t>) ·</w:t>
      </w:r>
      <w:proofErr w:type="gramEnd"/>
      <w:r w:rsidRPr="00957F42">
        <w:rPr>
          <w:rFonts w:ascii="Cambria Math" w:eastAsia="Cambria Math" w:hAnsi="Cambria Math" w:cs="Cambria Math"/>
        </w:rPr>
        <w:t xml:space="preserve"> log σ(-</w:t>
      </w:r>
      <w:proofErr w:type="spellStart"/>
      <w:r w:rsidRPr="00957F42">
        <w:rPr>
          <w:rFonts w:ascii="Cambria Math" w:eastAsia="Cambria Math" w:hAnsi="Cambria Math" w:cs="Cambria Math"/>
        </w:rPr>
        <w:t>M_ij</w:t>
      </w:r>
      <w:proofErr w:type="spellEnd"/>
      <w:proofErr w:type="gramStart"/>
      <w:r w:rsidRPr="00957F42">
        <w:rPr>
          <w:rFonts w:ascii="Cambria Math" w:eastAsia="Cambria Math" w:hAnsi="Cambria Math" w:cs="Cambria Math"/>
        </w:rPr>
        <w:t>) ]</w:t>
      </w:r>
      <w:proofErr w:type="gramEnd"/>
      <w:r w:rsidRPr="00957F42">
        <w:t xml:space="preserve"> </w:t>
      </w:r>
      <w:proofErr w:type="gramStart"/>
      <w:r w:rsidRPr="00957F42">
        <w:t xml:space="preserve">   (</w:t>
      </w:r>
      <w:proofErr w:type="gramEnd"/>
      <w:r w:rsidRPr="00957F42">
        <w:t>4.2)</w:t>
      </w:r>
    </w:p>
    <w:p w14:paraId="2F436ADE" w14:textId="77777777" w:rsidR="006249E5" w:rsidRPr="00957F42" w:rsidRDefault="00000000" w:rsidP="00FD1C5E">
      <w:pPr>
        <w:jc w:val="both"/>
      </w:pPr>
      <w:r w:rsidRPr="00957F42">
        <w:t xml:space="preserve">with </w:t>
      </w:r>
      <w:proofErr w:type="spellStart"/>
      <w:r w:rsidRPr="00957F42">
        <w:t>y_ij</w:t>
      </w:r>
      <w:proofErr w:type="spellEnd"/>
      <w:r w:rsidRPr="00957F42">
        <w:t xml:space="preserve"> = 1 if </w:t>
      </w:r>
      <w:proofErr w:type="spellStart"/>
      <w:r w:rsidRPr="00957F42">
        <w:t>i</w:t>
      </w:r>
      <w:proofErr w:type="spellEnd"/>
      <w:r w:rsidRPr="00957F42">
        <w:t xml:space="preserve"> = j else 0. The sigmoid form has two practical advantages over CLIP's </w:t>
      </w:r>
      <w:proofErr w:type="spellStart"/>
      <w:r w:rsidRPr="00957F42">
        <w:t>softmax</w:t>
      </w:r>
      <w:proofErr w:type="spellEnd"/>
      <w:r w:rsidRPr="00957F42">
        <w:t xml:space="preserve"> (Radford et al. 2021): it does not require all-gather across distributed batch dimensions (each rank computes its own loss), and it remains stable at small batch sizes where the </w:t>
      </w:r>
      <w:proofErr w:type="spellStart"/>
      <w:r w:rsidRPr="00957F42">
        <w:t>softmax</w:t>
      </w:r>
      <w:proofErr w:type="spellEnd"/>
      <w:r w:rsidRPr="00957F42">
        <w:t xml:space="preserve"> denominator is dominated by few negatives. Zhai et al. 2023 §3 shows that </w:t>
      </w:r>
      <w:proofErr w:type="spellStart"/>
      <w:r w:rsidRPr="00957F42">
        <w:t>SigLIP</w:t>
      </w:r>
      <w:proofErr w:type="spellEnd"/>
      <w:r w:rsidRPr="00957F42">
        <w:t xml:space="preserve"> matches CLIP zero-shot at batch B = 8K and outperforms it at B ≤ 4K.</w:t>
      </w:r>
    </w:p>
    <w:p w14:paraId="087463CE" w14:textId="77777777" w:rsidR="00AE7BDF" w:rsidRPr="00957F42" w:rsidRDefault="00AE7BDF" w:rsidP="00FD1C5E">
      <w:pPr>
        <w:jc w:val="both"/>
      </w:pPr>
    </w:p>
    <w:p w14:paraId="486787C3" w14:textId="77777777" w:rsidR="006249E5" w:rsidRPr="00957F42" w:rsidRDefault="006249E5" w:rsidP="00FD1C5E">
      <w:pPr>
        <w:jc w:val="both"/>
      </w:pPr>
    </w:p>
    <w:p w14:paraId="1E187270" w14:textId="77777777" w:rsidR="00957F42" w:rsidRPr="00957F42" w:rsidRDefault="00957F42" w:rsidP="00FD1C5E">
      <w:pPr>
        <w:jc w:val="both"/>
      </w:pPr>
    </w:p>
    <w:p w14:paraId="10394EAF" w14:textId="77777777" w:rsidR="00957F42" w:rsidRPr="00957F42" w:rsidRDefault="00957F42" w:rsidP="00FD1C5E">
      <w:pPr>
        <w:jc w:val="both"/>
      </w:pPr>
    </w:p>
    <w:p w14:paraId="46D017C2" w14:textId="77777777" w:rsidR="006249E5" w:rsidRPr="00957F42" w:rsidRDefault="00000000" w:rsidP="00FD1C5E">
      <w:pPr>
        <w:pStyle w:val="Heading2"/>
        <w:jc w:val="both"/>
        <w:rPr>
          <w:color w:val="auto"/>
        </w:rPr>
      </w:pPr>
      <w:r w:rsidRPr="00957F42">
        <w:rPr>
          <w:color w:val="auto"/>
        </w:rPr>
        <w:lastRenderedPageBreak/>
        <w:t>4.2 HCT specialization loss</w:t>
      </w:r>
    </w:p>
    <w:p w14:paraId="382C581A" w14:textId="77777777" w:rsidR="006249E5" w:rsidRPr="00957F42" w:rsidRDefault="00000000" w:rsidP="00FD1C5E">
      <w:pPr>
        <w:jc w:val="both"/>
      </w:pPr>
      <w:r w:rsidRPr="00957F42">
        <w:t>The HCT loss has two components in its final form (V0.2). At POC we use only the first; the second is added in Phase 2 (§4.4).</w:t>
      </w:r>
    </w:p>
    <w:p w14:paraId="183CA322" w14:textId="77777777" w:rsidR="006249E5" w:rsidRPr="00957F42" w:rsidRDefault="00000000" w:rsidP="00FD1C5E">
      <w:pPr>
        <w:pStyle w:val="Heading3"/>
        <w:jc w:val="both"/>
        <w:rPr>
          <w:color w:val="auto"/>
        </w:rPr>
      </w:pPr>
      <w:r w:rsidRPr="00957F42">
        <w:rPr>
          <w:color w:val="auto"/>
        </w:rPr>
        <w:t>4.2.1 V0.1: global-text contrastive auxiliary</w:t>
      </w:r>
    </w:p>
    <w:p w14:paraId="694AFFFA" w14:textId="77777777" w:rsidR="006249E5" w:rsidRPr="00957F42" w:rsidRDefault="00000000" w:rsidP="00FD1C5E">
      <w:pPr>
        <w:jc w:val="both"/>
      </w:pPr>
      <w:r w:rsidRPr="00957F42">
        <w:t xml:space="preserve">The HCT V0.1 term is a second contrastive loss using only the </w:t>
      </w:r>
      <w:proofErr w:type="gramStart"/>
      <w:r w:rsidRPr="00957F42">
        <w:t>mean of LEVEL</w:t>
      </w:r>
      <w:proofErr w:type="gramEnd"/>
      <w:r w:rsidRPr="00957F42">
        <w:t>_GLOBAL tokens as the image side, instead of the pool token. This pushes the global-level tokens to carry the whole-image semantic content, leaving region and detail tokens free to specialize on local content.</w:t>
      </w:r>
    </w:p>
    <w:p w14:paraId="7D4B1599"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E_global</w:t>
      </w:r>
      <w:proofErr w:type="spellEnd"/>
      <w:r w:rsidRPr="00957F42">
        <w:rPr>
          <w:rFonts w:ascii="Cambria Math" w:eastAsia="Cambria Math" w:hAnsi="Cambria Math" w:cs="Cambria Math"/>
        </w:rPr>
        <w:t xml:space="preserve"> = (1/</w:t>
      </w:r>
      <w:proofErr w:type="spellStart"/>
      <w:r w:rsidRPr="00957F42">
        <w:rPr>
          <w:rFonts w:ascii="Cambria Math" w:eastAsia="Cambria Math" w:hAnsi="Cambria Math" w:cs="Cambria Math"/>
        </w:rPr>
        <w:t>K_g</w:t>
      </w:r>
      <w:proofErr w:type="spellEnd"/>
      <w:r w:rsidRPr="00957F42">
        <w:rPr>
          <w:rFonts w:ascii="Cambria Math" w:eastAsia="Cambria Math" w:hAnsi="Cambria Math" w:cs="Cambria Math"/>
        </w:rPr>
        <w:t>) Σ</w:t>
      </w:r>
      <w:proofErr w:type="gramStart"/>
      <w:r w:rsidRPr="00957F42">
        <w:rPr>
          <w:rFonts w:ascii="Cambria Math" w:eastAsia="Cambria Math" w:hAnsi="Cambria Math" w:cs="Cambria Math"/>
        </w:rPr>
        <w:t>_(</w:t>
      </w:r>
      <w:proofErr w:type="spellStart"/>
      <w:proofErr w:type="gramEnd"/>
      <w:r w:rsidRPr="00957F42">
        <w:rPr>
          <w:rFonts w:ascii="Cambria Math" w:eastAsia="Cambria Math" w:hAnsi="Cambria Math" w:cs="Cambria Math"/>
        </w:rPr>
        <w:t>i</w:t>
      </w:r>
      <w:proofErr w:type="spellEnd"/>
      <w:r w:rsidRPr="00957F42">
        <w:rPr>
          <w:rFonts w:ascii="Cambria Math" w:eastAsia="Cambria Math" w:hAnsi="Cambria Math" w:cs="Cambria Math"/>
        </w:rPr>
        <w:t>: ℓ_</w:t>
      </w:r>
      <w:proofErr w:type="spellStart"/>
      <w:r w:rsidRPr="00957F42">
        <w:rPr>
          <w:rFonts w:ascii="Cambria Math" w:eastAsia="Cambria Math" w:hAnsi="Cambria Math" w:cs="Cambria Math"/>
        </w:rPr>
        <w:t>i</w:t>
      </w:r>
      <w:proofErr w:type="spellEnd"/>
      <w:r w:rsidRPr="00957F42">
        <w:rPr>
          <w:rFonts w:ascii="Cambria Math" w:eastAsia="Cambria Math" w:hAnsi="Cambria Math" w:cs="Cambria Math"/>
        </w:rPr>
        <w:t xml:space="preserve">=global) </w:t>
      </w:r>
      <w:proofErr w:type="spellStart"/>
      <w:r w:rsidRPr="00957F42">
        <w:rPr>
          <w:rFonts w:ascii="Cambria Math" w:eastAsia="Cambria Math" w:hAnsi="Cambria Math" w:cs="Cambria Math"/>
        </w:rPr>
        <w:t>z_i</w:t>
      </w:r>
      <w:proofErr w:type="spellEnd"/>
      <w:r w:rsidRPr="00957F42">
        <w:rPr>
          <w:rFonts w:ascii="Cambria Math" w:eastAsia="Cambria Math" w:hAnsi="Cambria Math" w:cs="Cambria Math"/>
        </w:rPr>
        <w:t>^(</w:t>
      </w:r>
      <w:proofErr w:type="gramStart"/>
      <w:r w:rsidRPr="00957F42">
        <w:rPr>
          <w:rFonts w:ascii="Cambria Math" w:eastAsia="Cambria Math" w:hAnsi="Cambria Math" w:cs="Cambria Math"/>
        </w:rPr>
        <w:t>post)</w:t>
      </w:r>
      <w:r w:rsidRPr="00957F42">
        <w:t xml:space="preserve">   </w:t>
      </w:r>
      <w:proofErr w:type="gramEnd"/>
      <w:r w:rsidRPr="00957F42">
        <w:t xml:space="preserve"> (4.3)</w:t>
      </w:r>
    </w:p>
    <w:p w14:paraId="4488917B"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ℒ_hct</w:t>
      </w:r>
      <w:proofErr w:type="spellEnd"/>
      <w:proofErr w:type="gramStart"/>
      <w:r w:rsidRPr="00957F42">
        <w:rPr>
          <w:rFonts w:ascii="Cambria Math" w:eastAsia="Cambria Math" w:hAnsi="Cambria Math" w:cs="Cambria Math"/>
        </w:rPr>
        <w:t>^(</w:t>
      </w:r>
      <w:proofErr w:type="gramEnd"/>
      <w:r w:rsidRPr="00957F42">
        <w:rPr>
          <w:rFonts w:ascii="Cambria Math" w:eastAsia="Cambria Math" w:hAnsi="Cambria Math" w:cs="Cambria Math"/>
        </w:rPr>
        <w:t xml:space="preserve">V0.1) = </w:t>
      </w:r>
      <w:proofErr w:type="spellStart"/>
      <w:proofErr w:type="gramStart"/>
      <w:r w:rsidRPr="00957F42">
        <w:rPr>
          <w:rFonts w:ascii="Cambria Math" w:eastAsia="Cambria Math" w:hAnsi="Cambria Math" w:cs="Cambria Math"/>
        </w:rPr>
        <w:t>SigLIP</w:t>
      </w:r>
      <w:proofErr w:type="spellEnd"/>
      <w:r w:rsidRPr="00957F42">
        <w:rPr>
          <w:rFonts w:ascii="Cambria Math" w:eastAsia="Cambria Math" w:hAnsi="Cambria Math" w:cs="Cambria Math"/>
        </w:rPr>
        <w:t>(</w:t>
      </w:r>
      <w:proofErr w:type="spellStart"/>
      <w:proofErr w:type="gramEnd"/>
      <w:r w:rsidRPr="00957F42">
        <w:rPr>
          <w:rFonts w:ascii="Cambria Math" w:eastAsia="Cambria Math" w:hAnsi="Cambria Math" w:cs="Cambria Math"/>
        </w:rPr>
        <w:t>E_global</w:t>
      </w:r>
      <w:proofErr w:type="spellEnd"/>
      <w:r w:rsidRPr="00957F42">
        <w:rPr>
          <w:rFonts w:ascii="Cambria Math" w:eastAsia="Cambria Math" w:hAnsi="Cambria Math" w:cs="Cambria Math"/>
        </w:rPr>
        <w:t xml:space="preserve">, </w:t>
      </w:r>
      <w:proofErr w:type="spellStart"/>
      <w:r w:rsidRPr="00957F42">
        <w:rPr>
          <w:rFonts w:ascii="Cambria Math" w:eastAsia="Cambria Math" w:hAnsi="Cambria Math" w:cs="Cambria Math"/>
        </w:rPr>
        <w:t>E_txt</w:t>
      </w:r>
      <w:proofErr w:type="spellEnd"/>
      <w:r w:rsidRPr="00957F42">
        <w:rPr>
          <w:rFonts w:ascii="Cambria Math" w:eastAsia="Cambria Math" w:hAnsi="Cambria Math" w:cs="Cambria Math"/>
        </w:rPr>
        <w:t>; t', b</w:t>
      </w:r>
      <w:proofErr w:type="gramStart"/>
      <w:r w:rsidRPr="00957F42">
        <w:rPr>
          <w:rFonts w:ascii="Cambria Math" w:eastAsia="Cambria Math" w:hAnsi="Cambria Math" w:cs="Cambria Math"/>
        </w:rPr>
        <w:t>')</w:t>
      </w:r>
      <w:r w:rsidRPr="00957F42">
        <w:t xml:space="preserve">   </w:t>
      </w:r>
      <w:proofErr w:type="gramEnd"/>
      <w:r w:rsidRPr="00957F42">
        <w:t xml:space="preserve"> (4.4)</w:t>
      </w:r>
    </w:p>
    <w:p w14:paraId="4642021C" w14:textId="77777777" w:rsidR="006249E5" w:rsidRPr="00957F42" w:rsidRDefault="00000000" w:rsidP="00FD1C5E">
      <w:pPr>
        <w:jc w:val="both"/>
      </w:pPr>
      <w:r w:rsidRPr="00957F42">
        <w:t>with separate learnable t', b'. The intuition is that without this term, the model is free to push all semantic content into the pool token alone, and the level labels become decorative.</w:t>
      </w:r>
    </w:p>
    <w:p w14:paraId="6D57D19F" w14:textId="77777777" w:rsidR="006249E5" w:rsidRPr="00957F42" w:rsidRDefault="00000000" w:rsidP="00FD1C5E">
      <w:pPr>
        <w:pStyle w:val="Heading2"/>
        <w:jc w:val="both"/>
        <w:rPr>
          <w:color w:val="auto"/>
        </w:rPr>
      </w:pPr>
      <w:r w:rsidRPr="00957F42">
        <w:rPr>
          <w:color w:val="auto"/>
        </w:rPr>
        <w:t xml:space="preserve">4.3 Saliency </w:t>
      </w:r>
      <w:proofErr w:type="spellStart"/>
      <w:r w:rsidRPr="00957F42">
        <w:rPr>
          <w:color w:val="auto"/>
        </w:rPr>
        <w:t>regularizer</w:t>
      </w:r>
      <w:proofErr w:type="spellEnd"/>
    </w:p>
    <w:p w14:paraId="5D11BEB7" w14:textId="77777777" w:rsidR="006249E5" w:rsidRPr="00957F42" w:rsidRDefault="00000000" w:rsidP="00FD1C5E">
      <w:pPr>
        <w:jc w:val="both"/>
      </w:pPr>
      <w:r w:rsidRPr="00957F42">
        <w:t>The saliency map S has two failure modes. Constant collapse (</w:t>
      </w:r>
      <w:proofErr w:type="spellStart"/>
      <w:r w:rsidRPr="00957F42">
        <w:t>S_ij</w:t>
      </w:r>
      <w:proofErr w:type="spellEnd"/>
      <w:r w:rsidRPr="00957F42">
        <w:t xml:space="preserve"> = c) is a trivial solution: any constant satisfies the selection mechanism in expectation and removes the saliency head's contribution to the gradient. Sharp collapse (S concentrated at one position) is the opposite failure: the head locks onto a single image region and never explores alternatives. We regularize against both by entropy and dispersion terms.</w:t>
      </w:r>
    </w:p>
    <w:p w14:paraId="0CCE595C" w14:textId="77777777" w:rsidR="006249E5" w:rsidRPr="00957F42" w:rsidRDefault="00000000" w:rsidP="00FD1C5E">
      <w:pPr>
        <w:spacing w:before="120" w:after="120"/>
        <w:jc w:val="both"/>
      </w:pPr>
      <w:r w:rsidRPr="00957F42">
        <w:rPr>
          <w:rFonts w:ascii="Cambria Math" w:eastAsia="Cambria Math" w:hAnsi="Cambria Math" w:cs="Cambria Math"/>
        </w:rPr>
        <w:t>H(S) = -(1/(</w:t>
      </w:r>
      <w:proofErr w:type="spellStart"/>
      <w:r w:rsidRPr="00957F42">
        <w:rPr>
          <w:rFonts w:ascii="Cambria Math" w:eastAsia="Cambria Math" w:hAnsi="Cambria Math" w:cs="Cambria Math"/>
        </w:rPr>
        <w:t>hw</w:t>
      </w:r>
      <w:proofErr w:type="spellEnd"/>
      <w:r w:rsidRPr="00957F42">
        <w:rPr>
          <w:rFonts w:ascii="Cambria Math" w:eastAsia="Cambria Math" w:hAnsi="Cambria Math" w:cs="Cambria Math"/>
        </w:rPr>
        <w:t xml:space="preserve">)) </w:t>
      </w:r>
      <w:proofErr w:type="spellStart"/>
      <w:r w:rsidRPr="00957F42">
        <w:rPr>
          <w:rFonts w:ascii="Cambria Math" w:eastAsia="Cambria Math" w:hAnsi="Cambria Math" w:cs="Cambria Math"/>
        </w:rPr>
        <w:t>Σ_ij</w:t>
      </w:r>
      <w:proofErr w:type="spellEnd"/>
      <w:r w:rsidRPr="00957F42">
        <w:rPr>
          <w:rFonts w:ascii="Cambria Math" w:eastAsia="Cambria Math" w:hAnsi="Cambria Math" w:cs="Cambria Math"/>
        </w:rPr>
        <w:t xml:space="preserve"> </w:t>
      </w:r>
      <w:proofErr w:type="gramStart"/>
      <w:r w:rsidRPr="00957F42">
        <w:rPr>
          <w:rFonts w:ascii="Cambria Math" w:eastAsia="Cambria Math" w:hAnsi="Cambria Math" w:cs="Cambria Math"/>
        </w:rPr>
        <w:t xml:space="preserve">[ </w:t>
      </w:r>
      <w:proofErr w:type="spellStart"/>
      <w:r w:rsidRPr="00957F42">
        <w:rPr>
          <w:rFonts w:ascii="Cambria Math" w:eastAsia="Cambria Math" w:hAnsi="Cambria Math" w:cs="Cambria Math"/>
        </w:rPr>
        <w:t>S</w:t>
      </w:r>
      <w:proofErr w:type="gramEnd"/>
      <w:r w:rsidRPr="00957F42">
        <w:rPr>
          <w:rFonts w:ascii="Cambria Math" w:eastAsia="Cambria Math" w:hAnsi="Cambria Math" w:cs="Cambria Math"/>
        </w:rPr>
        <w:t>_ij</w:t>
      </w:r>
      <w:proofErr w:type="spellEnd"/>
      <w:r w:rsidRPr="00957F42">
        <w:rPr>
          <w:rFonts w:ascii="Cambria Math" w:eastAsia="Cambria Math" w:hAnsi="Cambria Math" w:cs="Cambria Math"/>
        </w:rPr>
        <w:t xml:space="preserve"> log </w:t>
      </w:r>
      <w:proofErr w:type="spellStart"/>
      <w:r w:rsidRPr="00957F42">
        <w:rPr>
          <w:rFonts w:ascii="Cambria Math" w:eastAsia="Cambria Math" w:hAnsi="Cambria Math" w:cs="Cambria Math"/>
        </w:rPr>
        <w:t>S_ij</w:t>
      </w:r>
      <w:proofErr w:type="spellEnd"/>
      <w:r w:rsidRPr="00957F42">
        <w:rPr>
          <w:rFonts w:ascii="Cambria Math" w:eastAsia="Cambria Math" w:hAnsi="Cambria Math" w:cs="Cambria Math"/>
        </w:rPr>
        <w:t xml:space="preserve"> + (1-S_ij) log(1-S_ij</w:t>
      </w:r>
      <w:proofErr w:type="gramStart"/>
      <w:r w:rsidRPr="00957F42">
        <w:rPr>
          <w:rFonts w:ascii="Cambria Math" w:eastAsia="Cambria Math" w:hAnsi="Cambria Math" w:cs="Cambria Math"/>
        </w:rPr>
        <w:t>) ]</w:t>
      </w:r>
      <w:proofErr w:type="gramEnd"/>
      <w:r w:rsidRPr="00957F42">
        <w:t xml:space="preserve"> </w:t>
      </w:r>
      <w:proofErr w:type="gramStart"/>
      <w:r w:rsidRPr="00957F42">
        <w:t xml:space="preserve">   (</w:t>
      </w:r>
      <w:proofErr w:type="gramEnd"/>
      <w:r w:rsidRPr="00957F42">
        <w:t>4.5)</w:t>
      </w:r>
    </w:p>
    <w:p w14:paraId="6346E0F5"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ℒ_sal</w:t>
      </w:r>
      <w:proofErr w:type="spellEnd"/>
      <w:r w:rsidRPr="00957F42">
        <w:rPr>
          <w:rFonts w:ascii="Cambria Math" w:eastAsia="Cambria Math" w:hAnsi="Cambria Math" w:cs="Cambria Math"/>
        </w:rPr>
        <w:t xml:space="preserve"> = α · </w:t>
      </w:r>
      <w:proofErr w:type="gramStart"/>
      <w:r w:rsidRPr="00957F42">
        <w:rPr>
          <w:rFonts w:ascii="Cambria Math" w:eastAsia="Cambria Math" w:hAnsi="Cambria Math" w:cs="Cambria Math"/>
        </w:rPr>
        <w:t>max(</w:t>
      </w:r>
      <w:proofErr w:type="gramEnd"/>
      <w:r w:rsidRPr="00957F42">
        <w:rPr>
          <w:rFonts w:ascii="Cambria Math" w:eastAsia="Cambria Math" w:hAnsi="Cambria Math" w:cs="Cambria Math"/>
        </w:rPr>
        <w:t xml:space="preserve">0, </w:t>
      </w:r>
      <w:proofErr w:type="spellStart"/>
      <w:r w:rsidRPr="00957F42">
        <w:rPr>
          <w:rFonts w:ascii="Cambria Math" w:eastAsia="Cambria Math" w:hAnsi="Cambria Math" w:cs="Cambria Math"/>
        </w:rPr>
        <w:t>H_min</w:t>
      </w:r>
      <w:proofErr w:type="spellEnd"/>
      <w:r w:rsidRPr="00957F42">
        <w:rPr>
          <w:rFonts w:ascii="Cambria Math" w:eastAsia="Cambria Math" w:hAnsi="Cambria Math" w:cs="Cambria Math"/>
        </w:rPr>
        <w:t xml:space="preserve"> - H(S)) + β · </w:t>
      </w:r>
      <w:proofErr w:type="gramStart"/>
      <w:r w:rsidRPr="00957F42">
        <w:rPr>
          <w:rFonts w:ascii="Cambria Math" w:eastAsia="Cambria Math" w:hAnsi="Cambria Math" w:cs="Cambria Math"/>
        </w:rPr>
        <w:t>max(</w:t>
      </w:r>
      <w:proofErr w:type="gramEnd"/>
      <w:r w:rsidRPr="00957F42">
        <w:rPr>
          <w:rFonts w:ascii="Cambria Math" w:eastAsia="Cambria Math" w:hAnsi="Cambria Math" w:cs="Cambria Math"/>
        </w:rPr>
        <w:t xml:space="preserve">0, H(S) - </w:t>
      </w:r>
      <w:proofErr w:type="spellStart"/>
      <w:r w:rsidRPr="00957F42">
        <w:rPr>
          <w:rFonts w:ascii="Cambria Math" w:eastAsia="Cambria Math" w:hAnsi="Cambria Math" w:cs="Cambria Math"/>
        </w:rPr>
        <w:t>H_max</w:t>
      </w:r>
      <w:proofErr w:type="spellEnd"/>
      <w:r w:rsidRPr="00957F42">
        <w:rPr>
          <w:rFonts w:ascii="Cambria Math" w:eastAsia="Cambria Math" w:hAnsi="Cambria Math" w:cs="Cambria Math"/>
        </w:rPr>
        <w:t>) + γ · ‖∇_</w:t>
      </w:r>
      <w:proofErr w:type="spellStart"/>
      <w:r w:rsidRPr="00957F42">
        <w:rPr>
          <w:rFonts w:ascii="Cambria Math" w:eastAsia="Cambria Math" w:hAnsi="Cambria Math" w:cs="Cambria Math"/>
        </w:rPr>
        <w:t>xy</w:t>
      </w:r>
      <w:proofErr w:type="spellEnd"/>
      <w:r w:rsidRPr="00957F42">
        <w:rPr>
          <w:rFonts w:ascii="Cambria Math" w:eastAsia="Cambria Math" w:hAnsi="Cambria Math" w:cs="Cambria Math"/>
        </w:rPr>
        <w:t xml:space="preserve"> S‖²</w:t>
      </w:r>
      <w:r w:rsidRPr="00957F42">
        <w:t xml:space="preserve"> </w:t>
      </w:r>
      <w:proofErr w:type="gramStart"/>
      <w:r w:rsidRPr="00957F42">
        <w:t xml:space="preserve">   (</w:t>
      </w:r>
      <w:proofErr w:type="gramEnd"/>
      <w:r w:rsidRPr="00957F42">
        <w:t>4.6)</w:t>
      </w:r>
    </w:p>
    <w:p w14:paraId="3130FC3C" w14:textId="77777777" w:rsidR="006249E5" w:rsidRPr="00957F42" w:rsidRDefault="00000000" w:rsidP="00FD1C5E">
      <w:pPr>
        <w:jc w:val="both"/>
      </w:pPr>
      <w:r w:rsidRPr="00957F42">
        <w:t xml:space="preserve">The first term penalizes too-low entropy (sharp collapse); the second penalizes too-high entropy (constant collapse); the third is a smoothness prior on the spatial gradient of S, preventing salt-and-pepper saliency. Default thresholds </w:t>
      </w:r>
      <w:proofErr w:type="spellStart"/>
      <w:r w:rsidRPr="00957F42">
        <w:t>H_min</w:t>
      </w:r>
      <w:proofErr w:type="spellEnd"/>
      <w:r w:rsidRPr="00957F42">
        <w:t xml:space="preserve"> = 0.3, </w:t>
      </w:r>
      <w:proofErr w:type="spellStart"/>
      <w:r w:rsidRPr="00957F42">
        <w:t>H_max</w:t>
      </w:r>
      <w:proofErr w:type="spellEnd"/>
      <w:r w:rsidRPr="00957F42">
        <w:t xml:space="preserve"> = 0.7 (in </w:t>
      </w:r>
      <w:proofErr w:type="spellStart"/>
      <w:r w:rsidRPr="00957F42">
        <w:t>nats</w:t>
      </w:r>
      <w:proofErr w:type="spellEnd"/>
      <w:r w:rsidRPr="00957F42">
        <w:t xml:space="preserve">, normalized by log 2). These thresholds are loose — the </w:t>
      </w:r>
      <w:proofErr w:type="spellStart"/>
      <w:r w:rsidRPr="00957F42">
        <w:t>regularizer</w:t>
      </w:r>
      <w:proofErr w:type="spellEnd"/>
      <w:r w:rsidRPr="00957F42">
        <w:t xml:space="preserve"> is intended to prevent pathology, not to prescribe a target distribution.</w:t>
      </w:r>
    </w:p>
    <w:p>
      <w:r>
        <w:rPr>
          <w:b/>
          <w:color w:val="B8860B"/>
          <w:i/>
        </w:rPr>
        <w:t xml:space="preserve">Implementation note (Phase 1 / V0.1): The running implementation uses a simplified inverse-variance regularizer instead of the full entropy + smoothness formulation above. Specifically: L_sal = mean_b(1 / (Var_b(S) + ε)), which penalises flat (uniform) saliency but does NOT include the H_min/H_max entropy clamps or the spatial gradient smoothness term ‖∇S‖². Effect: the model can satisfy this loss with spatially incoherent (salt-and-pepper) saliency patterns — consistent with the near-random saliency maps observed at step 28,000. The full formulation (Eq. 4.6) is the Phase 2 target. This is a known limitation of Phase 1.</w:t>
      </w:r>
    </w:p>
    <w:p w14:paraId="3F494C7C" w14:textId="77777777" w:rsidR="006249E5" w:rsidRPr="00957F42" w:rsidRDefault="00000000" w:rsidP="00FD1C5E">
      <w:pPr>
        <w:pStyle w:val="Heading2"/>
        <w:jc w:val="both"/>
        <w:rPr>
          <w:color w:val="auto"/>
        </w:rPr>
      </w:pPr>
      <w:r w:rsidRPr="00957F42">
        <w:rPr>
          <w:color w:val="auto"/>
        </w:rPr>
        <w:t>4.4 Detail-patch reconstruction loss (HCT V0.2 — Phase 2)</w:t>
      </w:r>
    </w:p>
    <w:p w14:paraId="7A07FDD8" w14:textId="77777777" w:rsidR="006249E5" w:rsidRPr="00957F42" w:rsidRDefault="00000000" w:rsidP="00FD1C5E">
      <w:pPr>
        <w:jc w:val="both"/>
      </w:pPr>
      <w:r w:rsidRPr="00957F42">
        <w:t xml:space="preserve">V0.1 pushes global tokens to carry whole-image content but does not directly enforce that detail tokens carry local content. The V0.2 term adds a masked reconstruction objective on detail tokens. Let </w:t>
      </w:r>
      <w:proofErr w:type="spellStart"/>
      <w:r w:rsidRPr="00957F42">
        <w:t>z_i</w:t>
      </w:r>
      <w:proofErr w:type="spellEnd"/>
      <w:r w:rsidRPr="00957F42">
        <w:t xml:space="preserve">^(pre) denote the pre-transformer detail-level embedding (output of equation 3.10, before the spatial transformer) and </w:t>
      </w:r>
      <w:proofErr w:type="spellStart"/>
      <w:r w:rsidRPr="00957F42">
        <w:t>z_i</w:t>
      </w:r>
      <w:proofErr w:type="spellEnd"/>
      <w:r w:rsidRPr="00957F42">
        <w:t xml:space="preserve">^(post) the corresponding post-transformer output. We mask a random 30% of detail tokens, replace them with a learnable mask token, and </w:t>
      </w:r>
      <w:proofErr w:type="gramStart"/>
      <w:r w:rsidRPr="00957F42">
        <w:t>ask</w:t>
      </w:r>
      <w:proofErr w:type="gramEnd"/>
      <w:r w:rsidRPr="00957F42">
        <w:t xml:space="preserve"> a small MLP to reconstruct z^(pre) at masked positions from the unmasked context:</w:t>
      </w:r>
    </w:p>
    <w:p w14:paraId="1FA24EA4"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ẑ_i</w:t>
      </w:r>
      <w:proofErr w:type="spellEnd"/>
      <w:r w:rsidRPr="00957F42">
        <w:rPr>
          <w:rFonts w:ascii="Cambria Math" w:eastAsia="Cambria Math" w:hAnsi="Cambria Math" w:cs="Cambria Math"/>
        </w:rPr>
        <w:t xml:space="preserve">^(pre) = </w:t>
      </w:r>
      <w:proofErr w:type="spellStart"/>
      <w:r w:rsidRPr="00957F42">
        <w:rPr>
          <w:rFonts w:ascii="Cambria Math" w:eastAsia="Cambria Math" w:hAnsi="Cambria Math" w:cs="Cambria Math"/>
        </w:rPr>
        <w:t>MLP_recon</w:t>
      </w:r>
      <w:proofErr w:type="spellEnd"/>
      <w:r w:rsidRPr="00957F42">
        <w:rPr>
          <w:rFonts w:ascii="Cambria Math" w:eastAsia="Cambria Math" w:hAnsi="Cambria Math" w:cs="Cambria Math"/>
        </w:rPr>
        <w:t>(z̃_</w:t>
      </w:r>
      <w:proofErr w:type="spellStart"/>
      <w:r w:rsidRPr="00957F42">
        <w:rPr>
          <w:rFonts w:ascii="Cambria Math" w:eastAsia="Cambria Math" w:hAnsi="Cambria Math" w:cs="Cambria Math"/>
        </w:rPr>
        <w:t>i</w:t>
      </w:r>
      <w:proofErr w:type="spellEnd"/>
      <w:r w:rsidRPr="00957F42">
        <w:rPr>
          <w:rFonts w:ascii="Cambria Math" w:eastAsia="Cambria Math" w:hAnsi="Cambria Math" w:cs="Cambria Math"/>
        </w:rPr>
        <w:t>^(post)</w:t>
      </w:r>
      <w:proofErr w:type="gramStart"/>
      <w:r w:rsidRPr="00957F42">
        <w:rPr>
          <w:rFonts w:ascii="Cambria Math" w:eastAsia="Cambria Math" w:hAnsi="Cambria Math" w:cs="Cambria Math"/>
        </w:rPr>
        <w:t xml:space="preserve">),   </w:t>
      </w:r>
      <w:proofErr w:type="gramEnd"/>
      <w:r w:rsidRPr="00957F42">
        <w:rPr>
          <w:rFonts w:ascii="Cambria Math" w:eastAsia="Cambria Math" w:hAnsi="Cambria Math" w:cs="Cambria Math"/>
        </w:rPr>
        <w:t xml:space="preserve"> where z̃ has mask </w:t>
      </w:r>
      <w:proofErr w:type="gramStart"/>
      <w:r w:rsidRPr="00957F42">
        <w:rPr>
          <w:rFonts w:ascii="Cambria Math" w:eastAsia="Cambria Math" w:hAnsi="Cambria Math" w:cs="Cambria Math"/>
        </w:rPr>
        <w:t>token</w:t>
      </w:r>
      <w:proofErr w:type="gramEnd"/>
      <w:r w:rsidRPr="00957F42">
        <w:rPr>
          <w:rFonts w:ascii="Cambria Math" w:eastAsia="Cambria Math" w:hAnsi="Cambria Math" w:cs="Cambria Math"/>
        </w:rPr>
        <w:t xml:space="preserve"> at masked positions</w:t>
      </w:r>
      <w:r w:rsidRPr="00957F42">
        <w:t xml:space="preserve"> </w:t>
      </w:r>
      <w:proofErr w:type="gramStart"/>
      <w:r w:rsidRPr="00957F42">
        <w:t xml:space="preserve">   (</w:t>
      </w:r>
      <w:proofErr w:type="gramEnd"/>
      <w:r w:rsidRPr="00957F42">
        <w:t>4.7)</w:t>
      </w:r>
    </w:p>
    <w:p w14:paraId="30AFB721" w14:textId="77777777" w:rsidR="006249E5" w:rsidRPr="00957F42" w:rsidRDefault="00000000" w:rsidP="00FD1C5E">
      <w:pPr>
        <w:spacing w:before="120" w:after="120"/>
        <w:jc w:val="both"/>
      </w:pPr>
      <w:proofErr w:type="spellStart"/>
      <w:r w:rsidRPr="00957F42">
        <w:rPr>
          <w:rFonts w:ascii="Cambria Math" w:eastAsia="Cambria Math" w:hAnsi="Cambria Math" w:cs="Cambria Math"/>
        </w:rPr>
        <w:t>ℒ_detail</w:t>
      </w:r>
      <w:proofErr w:type="spellEnd"/>
      <w:r w:rsidRPr="00957F42">
        <w:rPr>
          <w:rFonts w:ascii="Cambria Math" w:eastAsia="Cambria Math" w:hAnsi="Cambria Math" w:cs="Cambria Math"/>
        </w:rPr>
        <w:t xml:space="preserve"> = (1/|M|) Σ</w:t>
      </w:r>
      <w:proofErr w:type="gramStart"/>
      <w:r w:rsidRPr="00957F42">
        <w:rPr>
          <w:rFonts w:ascii="Cambria Math" w:eastAsia="Cambria Math" w:hAnsi="Cambria Math" w:cs="Cambria Math"/>
        </w:rPr>
        <w:t>_(</w:t>
      </w:r>
      <w:proofErr w:type="spellStart"/>
      <w:proofErr w:type="gramEnd"/>
      <w:r w:rsidRPr="00957F42">
        <w:rPr>
          <w:rFonts w:ascii="Cambria Math" w:eastAsia="Cambria Math" w:hAnsi="Cambria Math" w:cs="Cambria Math"/>
        </w:rPr>
        <w:t>i</w:t>
      </w:r>
      <w:proofErr w:type="spellEnd"/>
      <w:r w:rsidRPr="00957F42">
        <w:rPr>
          <w:rFonts w:ascii="Cambria Math" w:eastAsia="Cambria Math" w:hAnsi="Cambria Math" w:cs="Cambria Math"/>
        </w:rPr>
        <w:t xml:space="preserve"> ∈ M) ‖</w:t>
      </w:r>
      <w:proofErr w:type="spellStart"/>
      <w:r w:rsidRPr="00957F42">
        <w:rPr>
          <w:rFonts w:ascii="Cambria Math" w:eastAsia="Cambria Math" w:hAnsi="Cambria Math" w:cs="Cambria Math"/>
        </w:rPr>
        <w:t>ẑ_i</w:t>
      </w:r>
      <w:proofErr w:type="spellEnd"/>
      <w:r w:rsidRPr="00957F42">
        <w:rPr>
          <w:rFonts w:ascii="Cambria Math" w:eastAsia="Cambria Math" w:hAnsi="Cambria Math" w:cs="Cambria Math"/>
        </w:rPr>
        <w:t>^(pre) - sg(</w:t>
      </w:r>
      <w:proofErr w:type="spellStart"/>
      <w:r w:rsidRPr="00957F42">
        <w:rPr>
          <w:rFonts w:ascii="Cambria Math" w:eastAsia="Cambria Math" w:hAnsi="Cambria Math" w:cs="Cambria Math"/>
        </w:rPr>
        <w:t>z_i</w:t>
      </w:r>
      <w:proofErr w:type="spellEnd"/>
      <w:r w:rsidRPr="00957F42">
        <w:rPr>
          <w:rFonts w:ascii="Cambria Math" w:eastAsia="Cambria Math" w:hAnsi="Cambria Math" w:cs="Cambria Math"/>
        </w:rPr>
        <w:t>^(pre</w:t>
      </w:r>
      <w:proofErr w:type="gramStart"/>
      <w:r w:rsidRPr="00957F42">
        <w:rPr>
          <w:rFonts w:ascii="Cambria Math" w:eastAsia="Cambria Math" w:hAnsi="Cambria Math" w:cs="Cambria Math"/>
        </w:rPr>
        <w:t>))‖</w:t>
      </w:r>
      <w:proofErr w:type="gramEnd"/>
      <w:r w:rsidRPr="00957F42">
        <w:rPr>
          <w:rFonts w:ascii="Cambria Math" w:eastAsia="Cambria Math" w:hAnsi="Cambria Math" w:cs="Cambria Math"/>
        </w:rPr>
        <w:t>²</w:t>
      </w:r>
      <w:r w:rsidRPr="00957F42">
        <w:t xml:space="preserve"> </w:t>
      </w:r>
      <w:proofErr w:type="gramStart"/>
      <w:r w:rsidRPr="00957F42">
        <w:t xml:space="preserve">   (</w:t>
      </w:r>
      <w:proofErr w:type="gramEnd"/>
      <w:r w:rsidRPr="00957F42">
        <w:t>4.8)</w:t>
      </w:r>
    </w:p>
    <w:p w14:paraId="601146C0" w14:textId="77777777" w:rsidR="006249E5" w:rsidRPr="00957F42" w:rsidRDefault="00000000" w:rsidP="00FD1C5E">
      <w:pPr>
        <w:jc w:val="both"/>
      </w:pPr>
      <w:r w:rsidRPr="00957F42">
        <w:t xml:space="preserve">with </w:t>
      </w:r>
      <w:proofErr w:type="gramStart"/>
      <w:r w:rsidRPr="00957F42">
        <w:t>sg(</w:t>
      </w:r>
      <w:proofErr w:type="gramEnd"/>
      <w:r w:rsidRPr="00957F42">
        <w:t xml:space="preserve">·) the stop-gradient operator. This is structurally similar to MAE (He et al. 2022) and </w:t>
      </w:r>
      <w:proofErr w:type="spellStart"/>
      <w:r w:rsidRPr="00957F42">
        <w:t>BEiT</w:t>
      </w:r>
      <w:proofErr w:type="spellEnd"/>
      <w:r w:rsidRPr="00957F42">
        <w:t xml:space="preserve"> (Bao et al. 2022) but applied to detail-level tokens specifically, and reconstructing the pre-transformer embedding rather than the raw pixel patch — both predictor input and target live in the same D-dimensional space, making the gradient signal well-conditioned.</w:t>
      </w:r>
    </w:p>
    <w:p w14:paraId="5BFA0188" w14:textId="77777777" w:rsidR="00CE670E" w:rsidRPr="00957F42" w:rsidRDefault="00CE670E" w:rsidP="00FD1C5E">
      <w:pPr>
        <w:jc w:val="both"/>
      </w:pPr>
    </w:p>
    <w:tbl>
      <w:tblPr>
        <w:tblStyle w:val="TableGrid"/>
        <w:tblW w:w="9360" w:type="dxa"/>
        <w:tblLook w:val="0000" w:firstRow="0" w:lastRow="0" w:firstColumn="0" w:lastColumn="0" w:noHBand="0" w:noVBand="0"/>
      </w:tblPr>
      <w:tblGrid>
        <w:gridCol w:w="9360"/>
      </w:tblGrid>
      <w:tr w:rsidR="006249E5" w:rsidRPr="00957F42" w14:paraId="0348ED8B" w14:textId="77777777" w:rsidTr="00CE670E">
        <w:tc>
          <w:tcPr>
            <w:tcW w:w="9360" w:type="dxa"/>
          </w:tcPr>
          <w:p w14:paraId="11D424D2" w14:textId="77777777" w:rsidR="006249E5" w:rsidRPr="00957F42" w:rsidRDefault="00000000" w:rsidP="00FD1C5E">
            <w:pPr>
              <w:spacing w:after="80"/>
              <w:jc w:val="both"/>
            </w:pPr>
            <w:r w:rsidRPr="00957F42">
              <w:rPr>
                <w:b/>
                <w:bCs/>
              </w:rPr>
              <w:t>Why pre-transformer features rather than pixels?</w:t>
            </w:r>
          </w:p>
          <w:p w14:paraId="12954370" w14:textId="77777777" w:rsidR="006249E5" w:rsidRPr="00957F42" w:rsidRDefault="00000000" w:rsidP="00FD1C5E">
            <w:pPr>
              <w:jc w:val="both"/>
            </w:pPr>
            <w:r w:rsidRPr="00957F42">
              <w:lastRenderedPageBreak/>
              <w:t>MAE-style pixel reconstruction requires the predictor to invert the entire encoder stack, which is wasteful when the goal is only to enforce that detail tokens differ from global tokens. Reconstructing pre-transformer embeddings keeps the loss in the encoder's natural representation space and makes the Lipschitz constant of the predictor much smaller, improving gradient signal-to-noise.</w:t>
            </w:r>
          </w:p>
        </w:tc>
      </w:tr>
    </w:tbl>
    <w:p w14:paraId="1FCD9669" w14:textId="77777777" w:rsidR="006249E5" w:rsidRPr="00957F42" w:rsidRDefault="00000000" w:rsidP="00FD1C5E">
      <w:pPr>
        <w:pStyle w:val="Heading2"/>
        <w:jc w:val="both"/>
        <w:rPr>
          <w:color w:val="auto"/>
        </w:rPr>
      </w:pPr>
      <w:r w:rsidRPr="00957F42">
        <w:rPr>
          <w:color w:val="auto"/>
        </w:rPr>
        <w:lastRenderedPageBreak/>
        <w:t>4.5 Optimization</w:t>
      </w:r>
    </w:p>
    <w:p w14:paraId="2D0FF45E" w14:textId="77777777" w:rsidR="006249E5" w:rsidRPr="00957F42" w:rsidRDefault="00000000" w:rsidP="00FD1C5E">
      <w:pPr>
        <w:jc w:val="both"/>
      </w:pPr>
      <w:r w:rsidRPr="00957F42">
        <w:t>We use AdamW (Loshchilov &amp; Hutter 2019) with β₁ = 0.9, β₂ = 0.95, weight decay 0.05 (POC) or 0.1 (Phase 2/3). Learning rate follows a cosine schedule with linear warmup (Loshchilov &amp; Hutter 2017). Phase 1 (POC) uses lr = 1e-3 with 2,000 warmup steps; Phase 2+ should use lr = 3e-4 for better final representation quality. Effective batch size is achieved through gradient accumulation; gradient clipping at norm 1.0 is applied after accumulation.</w:t>
      </w:r>
      <w:proofErr w:type="spellStart"/>
      <w:r w:rsidRPr="00957F42"/>
      <w:proofErr w:type="spellEnd"/>
      <w:r w:rsidRPr="00957F42"/>
    </w:p>
    <w:p w14:paraId="2699342C" w14:textId="0CE462D5" w:rsidR="006249E5" w:rsidRPr="00957F42" w:rsidRDefault="00000000" w:rsidP="00FD1C5E">
      <w:pPr>
        <w:jc w:val="both"/>
      </w:pPr>
      <w:r w:rsidRPr="00957F42">
        <w:t>Mixed precision (bf16) is used throughout. Gradient checkpointing was enabled initially (saving ~14 GB VRAM at ~30% compute cost) and was disabled at step 28,000 to improve throughput once VRAM headroom was confirmed (25.8 GB / 32 GB with checkpointing off). Disable for speed if VRAM allows. The text encoder body is frozen; only its output projection trains, dramatically reducing optimizer state.</w:t>
      </w:r>
    </w:p>
    <w:p w14:paraId="5E734663" w14:textId="77777777" w:rsidR="006249E5" w:rsidRPr="00957F42" w:rsidRDefault="00000000" w:rsidP="00FD1C5E">
      <w:pPr>
        <w:pStyle w:val="Heading1"/>
        <w:jc w:val="both"/>
        <w:rPr>
          <w:color w:val="auto"/>
        </w:rPr>
      </w:pPr>
      <w:r w:rsidRPr="00957F42">
        <w:rPr>
          <w:color w:val="auto"/>
        </w:rPr>
        <w:t>5. Theoretical Analysis</w:t>
      </w:r>
    </w:p>
    <w:p w14:paraId="07602BF8" w14:textId="77777777" w:rsidR="006249E5" w:rsidRPr="00957F42" w:rsidRDefault="00000000" w:rsidP="00FD1C5E">
      <w:pPr>
        <w:jc w:val="both"/>
      </w:pPr>
      <w:r w:rsidRPr="00957F42">
        <w:t xml:space="preserve">This section presents the assumptions, propositions, and external theorems that the Keural design relies on. We are explicit about what is proven and what is empirical: convergence of contrastive vision encoders is established empirically, not analytically, and we do not claim a from-scratch convergence proof. What </w:t>
      </w:r>
      <w:proofErr w:type="gramStart"/>
      <w:r w:rsidRPr="00957F42">
        <w:t>we do</w:t>
      </w:r>
      <w:proofErr w:type="gramEnd"/>
      <w:r w:rsidRPr="00957F42">
        <w:t xml:space="preserve"> claim is that each architectural choice has a documented theoretical basis from </w:t>
      </w:r>
      <w:proofErr w:type="gramStart"/>
      <w:r w:rsidRPr="00957F42">
        <w:t>the literature</w:t>
      </w:r>
      <w:proofErr w:type="gramEnd"/>
      <w:r w:rsidRPr="00957F42">
        <w:t>.</w:t>
      </w:r>
    </w:p>
    <w:p w14:paraId="0F838112" w14:textId="77777777" w:rsidR="006249E5" w:rsidRPr="00957F42" w:rsidRDefault="00000000" w:rsidP="00FD1C5E">
      <w:pPr>
        <w:pStyle w:val="Heading2"/>
        <w:jc w:val="both"/>
        <w:rPr>
          <w:color w:val="auto"/>
        </w:rPr>
      </w:pPr>
      <w:r w:rsidRPr="00957F42">
        <w:rPr>
          <w:color w:val="auto"/>
        </w:rPr>
        <w:t>5.1 Gumbel-Top-K estimator: bias and variance</w:t>
      </w:r>
    </w:p>
    <w:p w14:paraId="42FB36F4" w14:textId="77777777" w:rsidR="006249E5" w:rsidRPr="00957F42" w:rsidRDefault="00000000" w:rsidP="00FD1C5E">
      <w:pPr>
        <w:jc w:val="both"/>
      </w:pPr>
      <w:r w:rsidRPr="00957F42">
        <w:t>The Gumbel-Top-K relaxation we use in §3.3.1 is analyzed in Kool et al. 2019 (Stochastic Beams and Where to Find Them) and the underlying Gumbel-</w:t>
      </w:r>
      <w:proofErr w:type="spellStart"/>
      <w:r w:rsidRPr="00957F42">
        <w:t>Softmax</w:t>
      </w:r>
      <w:proofErr w:type="spellEnd"/>
      <w:r w:rsidRPr="00957F42">
        <w:t xml:space="preserve"> estimator in Jang et al. 2017. We summarize the two relevant facts.</w:t>
      </w:r>
    </w:p>
    <w:p w14:paraId="3A77F6F2" w14:textId="77777777" w:rsidR="006249E5" w:rsidRPr="00957F42" w:rsidRDefault="00000000" w:rsidP="00FD1C5E">
      <w:pPr>
        <w:pStyle w:val="Heading3"/>
        <w:jc w:val="both"/>
        <w:rPr>
          <w:color w:val="auto"/>
        </w:rPr>
      </w:pPr>
      <w:r w:rsidRPr="00957F42">
        <w:rPr>
          <w:color w:val="auto"/>
        </w:rPr>
        <w:t>Fact 5.1 (Sampling without replacement, Kool et al. 2019)</w:t>
      </w:r>
    </w:p>
    <w:p w14:paraId="2749869F" w14:textId="77777777" w:rsidR="006249E5" w:rsidRPr="00957F42" w:rsidRDefault="00000000" w:rsidP="00FD1C5E">
      <w:pPr>
        <w:jc w:val="both"/>
      </w:pPr>
      <w:r w:rsidRPr="00957F42">
        <w:t xml:space="preserve">If </w:t>
      </w:r>
      <w:proofErr w:type="spellStart"/>
      <w:r w:rsidRPr="00957F42">
        <w:t>z_i</w:t>
      </w:r>
      <w:proofErr w:type="spellEnd"/>
      <w:r w:rsidRPr="00957F42">
        <w:t xml:space="preserve"> = log </w:t>
      </w:r>
      <w:proofErr w:type="spellStart"/>
      <w:r w:rsidRPr="00957F42">
        <w:t>p_i</w:t>
      </w:r>
      <w:proofErr w:type="spellEnd"/>
      <w:r w:rsidRPr="00957F42">
        <w:t xml:space="preserve"> + </w:t>
      </w:r>
      <w:proofErr w:type="spellStart"/>
      <w:r w:rsidRPr="00957F42">
        <w:t>g_i</w:t>
      </w:r>
      <w:proofErr w:type="spellEnd"/>
      <w:r w:rsidRPr="00957F42">
        <w:t xml:space="preserve"> with </w:t>
      </w:r>
      <w:proofErr w:type="spellStart"/>
      <w:r w:rsidRPr="00957F42">
        <w:t>g_i</w:t>
      </w:r>
      <w:proofErr w:type="spellEnd"/>
      <w:r w:rsidRPr="00957F42">
        <w:t xml:space="preserve"> ~ </w:t>
      </w:r>
      <w:proofErr w:type="gramStart"/>
      <w:r w:rsidRPr="00957F42">
        <w:t>Gumbel(</w:t>
      </w:r>
      <w:proofErr w:type="gramEnd"/>
      <w:r w:rsidRPr="00957F42">
        <w:t xml:space="preserve">0,1) </w:t>
      </w:r>
      <w:proofErr w:type="spellStart"/>
      <w:r w:rsidRPr="00957F42">
        <w:t>i.i.d.</w:t>
      </w:r>
      <w:proofErr w:type="spellEnd"/>
      <w:r w:rsidRPr="00957F42">
        <w:t>, then taking the top K of {</w:t>
      </w:r>
      <w:proofErr w:type="spellStart"/>
      <w:r w:rsidRPr="00957F42">
        <w:t>z_i</w:t>
      </w:r>
      <w:proofErr w:type="spellEnd"/>
      <w:r w:rsidRPr="00957F42">
        <w:t xml:space="preserve">} produces an exact sample without replacement from the categorical distribution with weights </w:t>
      </w:r>
      <w:proofErr w:type="spellStart"/>
      <w:r w:rsidRPr="00957F42">
        <w:t>p_</w:t>
      </w:r>
      <w:proofErr w:type="gramStart"/>
      <w:r w:rsidRPr="00957F42">
        <w:t>i</w:t>
      </w:r>
      <w:proofErr w:type="spellEnd"/>
      <w:r w:rsidRPr="00957F42">
        <w:t xml:space="preserve"> ∝ </w:t>
      </w:r>
      <w:proofErr w:type="spellStart"/>
      <w:r w:rsidRPr="00957F42">
        <w:t>S</w:t>
      </w:r>
      <w:proofErr w:type="gramEnd"/>
      <w:r w:rsidRPr="00957F42">
        <w:t>_i</w:t>
      </w:r>
      <w:proofErr w:type="spellEnd"/>
      <w:r w:rsidRPr="00957F42">
        <w:t>. This is the discrete forward pass used by Keural.</w:t>
      </w:r>
    </w:p>
    <w:p w14:paraId="4ABE3A08" w14:textId="77777777" w:rsidR="006249E5" w:rsidRPr="00957F42" w:rsidRDefault="00000000" w:rsidP="00FD1C5E">
      <w:pPr>
        <w:pStyle w:val="Heading3"/>
        <w:jc w:val="both"/>
        <w:rPr>
          <w:color w:val="auto"/>
        </w:rPr>
      </w:pPr>
      <w:r w:rsidRPr="00957F42">
        <w:rPr>
          <w:color w:val="auto"/>
        </w:rPr>
        <w:t>Fact 5.2 (Gradient via straight-through, Jang et al. 2017 §2.2)</w:t>
      </w:r>
    </w:p>
    <w:p w14:paraId="7EC52E8D" w14:textId="77777777" w:rsidR="006249E5" w:rsidRPr="00957F42" w:rsidRDefault="00000000" w:rsidP="00FD1C5E">
      <w:pPr>
        <w:jc w:val="both"/>
      </w:pPr>
      <w:r w:rsidRPr="00957F42">
        <w:t>The straight-through Gumbel-</w:t>
      </w:r>
      <w:proofErr w:type="spellStart"/>
      <w:r w:rsidRPr="00957F42">
        <w:t>Softmax</w:t>
      </w:r>
      <w:proofErr w:type="spellEnd"/>
      <w:r w:rsidRPr="00957F42">
        <w:t xml:space="preserve"> estimator uses the hard sample in the forward pass and the soft (</w:t>
      </w:r>
      <w:proofErr w:type="spellStart"/>
      <w:r w:rsidRPr="00957F42">
        <w:t>softmax</w:t>
      </w:r>
      <w:proofErr w:type="spellEnd"/>
      <w:r w:rsidRPr="00957F42">
        <w:t xml:space="preserve"> with temperature τ) Jacobian in the backward pass. The estimator is biased, with bias ↓ 0 as τ ↓ 0, and variance ↑ ∞ as τ ↓ 0. The standard practice — annealing τ from 1.0 to a small final value — trades bias against variance: high τ early gives noisy but unbiased gradients that allow exploration; low τ later gives near-unbiased gradients on a converged structure.</w:t>
      </w:r>
    </w:p>
    <w:p w14:paraId="6D97DBC5" w14:textId="77777777" w:rsidR="006249E5" w:rsidRPr="00957F42" w:rsidRDefault="00000000" w:rsidP="00FD1C5E">
      <w:pPr>
        <w:jc w:val="both"/>
      </w:pPr>
      <w:r w:rsidRPr="00957F42">
        <w:t>Implication for Keural: the default anneal schedule (</w:t>
      </w:r>
      <w:proofErr w:type="spellStart"/>
      <w:r w:rsidRPr="00957F42">
        <w:t>τ_start</w:t>
      </w:r>
      <w:proofErr w:type="spellEnd"/>
      <w:r w:rsidRPr="00957F42">
        <w:t xml:space="preserve"> = 1.0, </w:t>
      </w:r>
      <w:proofErr w:type="spellStart"/>
      <w:r w:rsidRPr="00957F42">
        <w:t>τ_end</w:t>
      </w:r>
      <w:proofErr w:type="spellEnd"/>
      <w:r w:rsidRPr="00957F42">
        <w:t xml:space="preserve"> = 0.05 over 30K steps) follows the recipe in Kool et al. 2019 §4 and Jang et al. 2017 §3. Departures from this schedule are not principled and should be avoided unless empirically motivated.</w:t>
      </w:r>
    </w:p>
    <w:p w14:paraId="727F46DE" w14:textId="77777777" w:rsidR="00AE7BDF" w:rsidRPr="00957F42" w:rsidRDefault="00AE7BDF" w:rsidP="00FD1C5E">
      <w:pPr>
        <w:jc w:val="both"/>
      </w:pPr>
    </w:p>
    <w:p w14:paraId="6DB63DB3" w14:textId="77777777" w:rsidR="00AE7BDF" w:rsidRPr="00957F42" w:rsidRDefault="00AE7BDF" w:rsidP="00FD1C5E">
      <w:pPr>
        <w:jc w:val="both"/>
      </w:pPr>
    </w:p>
    <w:p w14:paraId="1F8A2495" w14:textId="77777777" w:rsidR="00CE670E" w:rsidRPr="00957F42" w:rsidRDefault="00CE670E" w:rsidP="00FD1C5E">
      <w:pPr>
        <w:jc w:val="both"/>
      </w:pPr>
    </w:p>
    <w:p w14:paraId="75D6FAD7" w14:textId="77777777" w:rsidR="006249E5" w:rsidRPr="00957F42" w:rsidRDefault="00000000" w:rsidP="00FD1C5E">
      <w:pPr>
        <w:pStyle w:val="Heading2"/>
        <w:jc w:val="both"/>
        <w:rPr>
          <w:color w:val="auto"/>
        </w:rPr>
      </w:pPr>
      <w:r w:rsidRPr="00957F42">
        <w:rPr>
          <w:color w:val="auto"/>
        </w:rPr>
        <w:lastRenderedPageBreak/>
        <w:t xml:space="preserve">5.2 </w:t>
      </w:r>
      <w:proofErr w:type="spellStart"/>
      <w:r w:rsidRPr="00957F42">
        <w:rPr>
          <w:color w:val="auto"/>
        </w:rPr>
        <w:t>SigLIP</w:t>
      </w:r>
      <w:proofErr w:type="spellEnd"/>
      <w:r w:rsidRPr="00957F42">
        <w:rPr>
          <w:color w:val="auto"/>
        </w:rPr>
        <w:t xml:space="preserve"> convergence at scale</w:t>
      </w:r>
    </w:p>
    <w:p w14:paraId="5362080F" w14:textId="77777777" w:rsidR="006249E5" w:rsidRPr="00957F42" w:rsidRDefault="00000000" w:rsidP="00FD1C5E">
      <w:pPr>
        <w:jc w:val="both"/>
      </w:pPr>
      <w:r w:rsidRPr="00957F42">
        <w:t xml:space="preserve">Zhai et al. 2023 §3.3 shows that </w:t>
      </w:r>
      <w:proofErr w:type="spellStart"/>
      <w:r w:rsidRPr="00957F42">
        <w:t>SigLIP's</w:t>
      </w:r>
      <w:proofErr w:type="spellEnd"/>
      <w:r w:rsidRPr="00957F42">
        <w:t xml:space="preserve"> optimization landscape lacks the all-gather bottleneck of CLIP and converges at small batch sizes where CLIP's </w:t>
      </w:r>
      <w:proofErr w:type="spellStart"/>
      <w:r w:rsidRPr="00957F42">
        <w:t>softmax</w:t>
      </w:r>
      <w:proofErr w:type="spellEnd"/>
      <w:r w:rsidRPr="00957F42">
        <w:t xml:space="preserve"> denominator is unstable. We do not reproduce their analysis here. The implication for Keural is that the primary loss is well-behaved at any batch size B ≥ 256, and increasing B beyond 4K provides diminishing returns in terms of effective negatives per positive (Zhai et al. 2023 figure 4).</w:t>
      </w:r>
    </w:p>
    <w:p w14:paraId="72DC0E53" w14:textId="77777777" w:rsidR="006249E5" w:rsidRPr="00957F42" w:rsidRDefault="00000000" w:rsidP="00FD1C5E">
      <w:pPr>
        <w:pStyle w:val="Heading2"/>
        <w:jc w:val="both"/>
        <w:rPr>
          <w:color w:val="auto"/>
        </w:rPr>
      </w:pPr>
      <w:r w:rsidRPr="00957F42">
        <w:rPr>
          <w:color w:val="auto"/>
        </w:rPr>
        <w:t xml:space="preserve">5.3 Token-budget invariance: </w:t>
      </w:r>
      <w:proofErr w:type="gramStart"/>
      <w:r w:rsidRPr="00957F42">
        <w:rPr>
          <w:color w:val="auto"/>
        </w:rPr>
        <w:t>a structural</w:t>
      </w:r>
      <w:proofErr w:type="gramEnd"/>
      <w:r w:rsidRPr="00957F42">
        <w:rPr>
          <w:color w:val="auto"/>
        </w:rPr>
        <w:t xml:space="preserve"> property</w:t>
      </w:r>
    </w:p>
    <w:p w14:paraId="7F1E6F0C" w14:textId="77777777" w:rsidR="006249E5" w:rsidRPr="00957F42" w:rsidRDefault="00000000" w:rsidP="00FD1C5E">
      <w:pPr>
        <w:jc w:val="both"/>
      </w:pPr>
      <w:r w:rsidRPr="00957F42">
        <w:t>A central claim of Keural is that one set of weights serves multiple inference budgets. We make this property precise.</w:t>
      </w:r>
    </w:p>
    <w:p w14:paraId="4D972AF3" w14:textId="77777777" w:rsidR="006249E5" w:rsidRPr="00957F42" w:rsidRDefault="00000000" w:rsidP="00FD1C5E">
      <w:pPr>
        <w:pStyle w:val="Heading3"/>
        <w:jc w:val="both"/>
        <w:rPr>
          <w:color w:val="auto"/>
        </w:rPr>
      </w:pPr>
      <w:r w:rsidRPr="00957F42">
        <w:rPr>
          <w:color w:val="auto"/>
        </w:rPr>
        <w:t>Definition 5.3 (Budget invariance)</w:t>
      </w:r>
    </w:p>
    <w:p w14:paraId="3B579567" w14:textId="77777777" w:rsidR="006249E5" w:rsidRPr="00957F42" w:rsidRDefault="00000000" w:rsidP="00FD1C5E">
      <w:pPr>
        <w:jc w:val="both"/>
      </w:pPr>
      <w:r w:rsidRPr="00957F42">
        <w:t xml:space="preserve">A vision encoder </w:t>
      </w:r>
      <w:proofErr w:type="spellStart"/>
      <w:r w:rsidRPr="00957F42">
        <w:t>f_θ</w:t>
      </w:r>
      <w:proofErr w:type="spellEnd"/>
      <w:r w:rsidRPr="00957F42">
        <w:t xml:space="preserve"> is budget-invariant if, for every input x and every K ≤ </w:t>
      </w:r>
      <w:proofErr w:type="spellStart"/>
      <w:r w:rsidRPr="00957F42">
        <w:t>K_max</w:t>
      </w:r>
      <w:proofErr w:type="spellEnd"/>
      <w:r w:rsidRPr="00957F42">
        <w:t xml:space="preserve">, </w:t>
      </w:r>
      <w:proofErr w:type="spellStart"/>
      <w:r w:rsidRPr="00957F42">
        <w:t>f_θ</w:t>
      </w:r>
      <w:proofErr w:type="spellEnd"/>
      <w:r w:rsidRPr="00957F42">
        <w:t xml:space="preserve">(x; K) is well-defined and produces a sequence of length K with consistent semantics across K — meaning the first k ≤ K tokens of </w:t>
      </w:r>
      <w:proofErr w:type="spellStart"/>
      <w:r w:rsidRPr="00957F42">
        <w:t>f_θ</w:t>
      </w:r>
      <w:proofErr w:type="spellEnd"/>
      <w:r w:rsidRPr="00957F42">
        <w:t xml:space="preserve">(x; K) are equal in distribution to the corresponding tokens of </w:t>
      </w:r>
      <w:proofErr w:type="spellStart"/>
      <w:r w:rsidRPr="00957F42">
        <w:t>f_θ</w:t>
      </w:r>
      <w:proofErr w:type="spellEnd"/>
      <w:r w:rsidRPr="00957F42">
        <w:t>(x; k) up to ordering.</w:t>
      </w:r>
    </w:p>
    <w:p w14:paraId="2A0B6431" w14:textId="77777777" w:rsidR="006249E5" w:rsidRPr="00957F42" w:rsidRDefault="00000000" w:rsidP="00FD1C5E">
      <w:pPr>
        <w:pStyle w:val="Heading3"/>
        <w:jc w:val="both"/>
        <w:rPr>
          <w:color w:val="auto"/>
        </w:rPr>
      </w:pPr>
      <w:r w:rsidRPr="00957F42">
        <w:rPr>
          <w:color w:val="auto"/>
        </w:rPr>
        <w:t>Proposition 5.4</w:t>
      </w:r>
    </w:p>
    <w:p w14:paraId="120F6220" w14:textId="77777777" w:rsidR="006249E5" w:rsidRPr="00957F42" w:rsidRDefault="00000000" w:rsidP="00FD1C5E">
      <w:pPr>
        <w:jc w:val="both"/>
      </w:pPr>
      <w:r w:rsidRPr="00957F42">
        <w:t xml:space="preserve">If saliency S is independent of K and Gumbel-Top-K selection is used with sufficiently small τ, the Keural encoder satisfies budget invariance asymptotically: the K tokens selected at budget K are a superset (in distribution) of the k tokens selected at budget k, </w:t>
      </w:r>
      <w:proofErr w:type="spellStart"/>
      <w:r w:rsidRPr="00957F42">
        <w:t>for k</w:t>
      </w:r>
      <w:proofErr w:type="spellEnd"/>
      <w:r w:rsidRPr="00957F42">
        <w:t xml:space="preserve"> ≤ K.</w:t>
      </w:r>
    </w:p>
    <w:p w14:paraId="7334338C" w14:textId="77777777" w:rsidR="006249E5" w:rsidRPr="00957F42" w:rsidRDefault="00000000" w:rsidP="00FD1C5E">
      <w:pPr>
        <w:jc w:val="both"/>
      </w:pPr>
      <w:r w:rsidRPr="00957F42">
        <w:t xml:space="preserve">Sketch. As τ → 0, Gumbel-Top-K reduces to deterministic </w:t>
      </w:r>
      <w:proofErr w:type="gramStart"/>
      <w:r w:rsidRPr="00957F42">
        <w:t>top-K</w:t>
      </w:r>
      <w:proofErr w:type="gramEnd"/>
      <w:r w:rsidRPr="00957F42">
        <w:t xml:space="preserve"> of S. </w:t>
      </w:r>
      <w:proofErr w:type="gramStart"/>
      <w:r w:rsidRPr="00957F42">
        <w:t>Top-K</w:t>
      </w:r>
      <w:proofErr w:type="gramEnd"/>
      <w:r w:rsidRPr="00957F42">
        <w:t xml:space="preserve"> of any function f over a finite set is monotone in K: </w:t>
      </w:r>
      <w:proofErr w:type="spellStart"/>
      <w:r w:rsidRPr="00957F42">
        <w:t>TopK_K</w:t>
      </w:r>
      <w:proofErr w:type="spellEnd"/>
      <w:r w:rsidRPr="00957F42">
        <w:t xml:space="preserve">(f) ⊇ </w:t>
      </w:r>
      <w:proofErr w:type="spellStart"/>
      <w:r w:rsidRPr="00957F42">
        <w:t>TopK_k</w:t>
      </w:r>
      <w:proofErr w:type="spellEnd"/>
      <w:r w:rsidRPr="00957F42">
        <w:t xml:space="preserve">(f) for k ≤ K. Hence the position sets are nested. The token embeddings at common positions are identical because </w:t>
      </w:r>
      <w:proofErr w:type="spellStart"/>
      <w:r w:rsidRPr="00957F42">
        <w:t>z_i</w:t>
      </w:r>
      <w:proofErr w:type="spellEnd"/>
      <w:r w:rsidRPr="00957F42">
        <w:t xml:space="preserve"> depends only on F (which is K-independent) and the position </w:t>
      </w:r>
      <w:proofErr w:type="spellStart"/>
      <w:r w:rsidRPr="00957F42">
        <w:t>p_i</w:t>
      </w:r>
      <w:proofErr w:type="spellEnd"/>
      <w:r w:rsidRPr="00957F42">
        <w:t>. The level assignments may differ — a position assigned to detail at budget k may be reassigned to region at budget K — but the underlying embedding is the same. ∎</w:t>
      </w:r>
    </w:p>
    <w:p w14:paraId="34AA7E77" w14:textId="77777777" w:rsidR="006249E5" w:rsidRPr="00957F42" w:rsidRDefault="00000000" w:rsidP="00FD1C5E">
      <w:pPr>
        <w:jc w:val="both"/>
      </w:pPr>
      <w:r w:rsidRPr="00957F42">
        <w:t xml:space="preserve">This proposition formalizes why the same weights serve multiple inference profiles. At nonzero τ the property holds in expectation but not pointwise; in practice this is invisible because </w:t>
      </w:r>
      <w:proofErr w:type="spellStart"/>
      <w:r w:rsidRPr="00957F42">
        <w:t>τ_end</w:t>
      </w:r>
      <w:proofErr w:type="spellEnd"/>
      <w:r w:rsidRPr="00957F42">
        <w:t xml:space="preserve"> is small.</w:t>
      </w:r>
    </w:p>
    <w:p w14:paraId="0BC277C5" w14:textId="77777777" w:rsidR="006249E5" w:rsidRPr="00957F42" w:rsidRDefault="00000000" w:rsidP="00FD1C5E">
      <w:pPr>
        <w:pStyle w:val="Heading2"/>
        <w:jc w:val="both"/>
        <w:rPr>
          <w:color w:val="auto"/>
        </w:rPr>
      </w:pPr>
      <w:r w:rsidRPr="00957F42">
        <w:rPr>
          <w:color w:val="auto"/>
        </w:rPr>
        <w:t>5.4 Saliency identifiability</w:t>
      </w:r>
    </w:p>
    <w:p w14:paraId="3E79808E" w14:textId="77777777" w:rsidR="006249E5" w:rsidRPr="00957F42" w:rsidRDefault="00000000" w:rsidP="00FD1C5E">
      <w:pPr>
        <w:jc w:val="both"/>
      </w:pPr>
      <w:r w:rsidRPr="00957F42">
        <w:t xml:space="preserve">A natural concern is whether the saliency head learns anything meaningful or simply approximates a constant. The constant case is ruled out by </w:t>
      </w:r>
      <w:proofErr w:type="spellStart"/>
      <w:r w:rsidRPr="00957F42">
        <w:t>ℒ_sal</w:t>
      </w:r>
      <w:proofErr w:type="spellEnd"/>
      <w:r w:rsidRPr="00957F42">
        <w:t xml:space="preserve"> (§4.3): the entropy </w:t>
      </w:r>
      <w:proofErr w:type="spellStart"/>
      <w:r w:rsidRPr="00957F42">
        <w:t>regularizer</w:t>
      </w:r>
      <w:proofErr w:type="spellEnd"/>
      <w:r w:rsidRPr="00957F42">
        <w:t xml:space="preserve"> has positive penalty on H(S) outside [</w:t>
      </w:r>
      <w:proofErr w:type="spellStart"/>
      <w:r w:rsidRPr="00957F42">
        <w:t>H_min</w:t>
      </w:r>
      <w:proofErr w:type="spellEnd"/>
      <w:r w:rsidRPr="00957F42">
        <w:t xml:space="preserve">, </w:t>
      </w:r>
      <w:proofErr w:type="spellStart"/>
      <w:r w:rsidRPr="00957F42">
        <w:t>H_max</w:t>
      </w:r>
      <w:proofErr w:type="spellEnd"/>
      <w:r w:rsidRPr="00957F42">
        <w:t>]. More fundamentally, the gradient signal for S comes through the position selection: positions with higher saliency are more likely to be selected, and the loss at selected positions backpropagates into S. Constant S receives uniform gradient and is a degenerate fixed point with zero contribution; any nonzero variation in the post-selection loss with respect to position will perturb S away from constancy.</w:t>
      </w:r>
    </w:p>
    <w:p w14:paraId="5645A612" w14:textId="77777777" w:rsidR="006249E5" w:rsidRPr="00957F42" w:rsidRDefault="00000000" w:rsidP="00FD1C5E">
      <w:pPr>
        <w:jc w:val="both"/>
      </w:pPr>
      <w:r w:rsidRPr="00957F42">
        <w:t>This is not a uniqueness proof — there can be multiple saliency maps that produce equally low total loss — but it does rule out the trivial collapse. Empirically, level-probe results (§6) confirm that learned saliency correlates with ImageNet object boxes.</w:t>
      </w:r>
    </w:p>
    <w:p w14:paraId="146E5037" w14:textId="77777777" w:rsidR="00AE7BDF" w:rsidRPr="00957F42" w:rsidRDefault="00AE7BDF" w:rsidP="00FD1C5E">
      <w:pPr>
        <w:jc w:val="both"/>
      </w:pPr>
    </w:p>
    <w:p w14:paraId="3A1B4C71" w14:textId="77777777" w:rsidR="00AE7BDF" w:rsidRPr="00957F42" w:rsidRDefault="00AE7BDF" w:rsidP="00FD1C5E">
      <w:pPr>
        <w:jc w:val="both"/>
      </w:pPr>
    </w:p>
    <w:p w14:paraId="5BA5ABB7" w14:textId="77777777" w:rsidR="00AE7BDF" w:rsidRPr="00957F42" w:rsidRDefault="00AE7BDF" w:rsidP="00FD1C5E">
      <w:pPr>
        <w:jc w:val="both"/>
      </w:pPr>
    </w:p>
    <w:p w14:paraId="4C84EB8E" w14:textId="77777777" w:rsidR="00AE7BDF" w:rsidRPr="00957F42" w:rsidRDefault="00AE7BDF" w:rsidP="00FD1C5E">
      <w:pPr>
        <w:jc w:val="both"/>
      </w:pPr>
    </w:p>
    <w:p w14:paraId="4900DC40" w14:textId="77777777" w:rsidR="006249E5" w:rsidRPr="00957F42" w:rsidRDefault="00000000" w:rsidP="00FD1C5E">
      <w:pPr>
        <w:pStyle w:val="Heading2"/>
        <w:jc w:val="both"/>
        <w:rPr>
          <w:color w:val="auto"/>
        </w:rPr>
      </w:pPr>
      <w:r w:rsidRPr="00957F42">
        <w:rPr>
          <w:color w:val="auto"/>
        </w:rPr>
        <w:lastRenderedPageBreak/>
        <w:t>5.5 What is not proven</w:t>
      </w:r>
    </w:p>
    <w:p w14:paraId="410E69AD" w14:textId="77777777" w:rsidR="006249E5" w:rsidRPr="00957F42" w:rsidRDefault="00000000" w:rsidP="00FD1C5E">
      <w:pPr>
        <w:pStyle w:val="ListParagraph"/>
        <w:numPr>
          <w:ilvl w:val="0"/>
          <w:numId w:val="2"/>
        </w:numPr>
        <w:jc w:val="both"/>
      </w:pPr>
      <w:r w:rsidRPr="00957F42">
        <w:t xml:space="preserve">Convergence of </w:t>
      </w:r>
      <w:proofErr w:type="spellStart"/>
      <w:r w:rsidRPr="00957F42">
        <w:t>ℒ_total</w:t>
      </w:r>
      <w:proofErr w:type="spellEnd"/>
      <w:r w:rsidRPr="00957F42">
        <w:t xml:space="preserve"> to a global minimum. As with any non-convex deep learning objective, only convergence to local stationary points under SGD assumptions (</w:t>
      </w:r>
      <w:proofErr w:type="spellStart"/>
      <w:r w:rsidRPr="00957F42">
        <w:t>Bottou</w:t>
      </w:r>
      <w:proofErr w:type="spellEnd"/>
      <w:r w:rsidRPr="00957F42">
        <w:t xml:space="preserve"> et al. 2018) is established.</w:t>
      </w:r>
    </w:p>
    <w:p w14:paraId="60F8F74D" w14:textId="77777777" w:rsidR="006249E5" w:rsidRPr="00957F42" w:rsidRDefault="00000000" w:rsidP="00FD1C5E">
      <w:pPr>
        <w:pStyle w:val="ListParagraph"/>
        <w:numPr>
          <w:ilvl w:val="0"/>
          <w:numId w:val="2"/>
        </w:numPr>
        <w:jc w:val="both"/>
      </w:pPr>
      <w:r w:rsidRPr="00957F42">
        <w:t>Optimal budget split (π_g, π_r, π_d). The default (0.05, 0.25, 0.70) is empirically chosen; the question of which split maximizes downstream task quality is left to ablation.</w:t>
      </w:r>
    </w:p>
    <w:p w14:paraId="4C38A71D" w14:textId="7C288684" w:rsidR="006249E5" w:rsidRPr="00957F42" w:rsidRDefault="00000000" w:rsidP="00FD1C5E">
      <w:pPr>
        <w:pStyle w:val="ListParagraph"/>
        <w:numPr>
          <w:ilvl w:val="0"/>
          <w:numId w:val="2"/>
        </w:numPr>
        <w:jc w:val="both"/>
      </w:pPr>
      <w:r w:rsidRPr="00957F42">
        <w:t>Equivalence to a fixed-grid encoder at large K. We claim Keural at large K matches a fixed-grid ViT — this is an empirical claim to be verified by the budget curve experiment, not a theorem.</w:t>
      </w:r>
    </w:p>
    <w:p w14:paraId="346FE578" w14:textId="77777777" w:rsidR="006249E5" w:rsidRPr="00957F42" w:rsidRDefault="00000000" w:rsidP="00FD1C5E">
      <w:pPr>
        <w:pStyle w:val="Heading1"/>
        <w:jc w:val="both"/>
        <w:rPr>
          <w:color w:val="auto"/>
        </w:rPr>
      </w:pPr>
      <w:r w:rsidRPr="00957F42">
        <w:rPr>
          <w:color w:val="auto"/>
        </w:rPr>
        <w:t>6. Empirical Results</w:t>
      </w:r>
    </w:p>
    <w:p w14:paraId="43C2EF94" w14:textId="77777777" w:rsidR="006249E5" w:rsidRPr="00957F42" w:rsidRDefault="00000000" w:rsidP="00FD1C5E">
      <w:pPr>
        <w:jc w:val="both"/>
      </w:pPr>
      <w:r w:rsidRPr="00957F42">
        <w:t>This section is updated as each phase completes. POC results validate that the architecture converges; mid-level results validate that it is competitive; production-level results validate the full commercial claim.</w:t>
      </w:r>
    </w:p>
    <w:p w14:paraId="286DE971" w14:textId="77777777" w:rsidR="006249E5" w:rsidRPr="00957F42" w:rsidRDefault="00000000" w:rsidP="00FD1C5E">
      <w:pPr>
        <w:pStyle w:val="Heading2"/>
        <w:jc w:val="both"/>
        <w:rPr>
          <w:color w:val="auto"/>
        </w:rPr>
      </w:pPr>
      <w:r w:rsidRPr="00957F42">
        <w:rPr>
          <w:color w:val="auto"/>
        </w:rPr>
        <w:t>6.1 Phase 1 — POC results (Keural-Tiny)</w:t>
      </w:r>
    </w:p>
    <w:p w14:paraId="1BA16460" w14:textId="77777777" w:rsidR="006249E5" w:rsidRPr="00957F42" w:rsidRDefault="00000000" w:rsidP="00FD1C5E">
      <w:pPr>
        <w:jc w:val="both"/>
      </w:pPr>
      <w:r w:rsidRPr="00957F42">
        <w:t>Training data: filtered CC3M + CC12M (~8–10M pairs after URL rot). Model: 24.7M (actual; spec originally estimated ~50M) parameters. Hardware: 1× RTX 5090. Steps: 75,000. Effective batch size: 1024. Frozen text encoder: MiniLM-L6-v2.</w:t>
      </w:r>
    </w:p>
    <w:p w14:paraId="199485ED" w14:textId="77777777" w:rsidR="006249E5" w:rsidRPr="00957F42" w:rsidRDefault="006249E5" w:rsidP="00FD1C5E">
      <w:pPr>
        <w:jc w:val="both"/>
      </w:pPr>
    </w:p>
    <w:p w14:paraId="71E2A0C6" w14:textId="77777777" w:rsidR="006249E5" w:rsidRPr="00957F42" w:rsidRDefault="00000000" w:rsidP="00FD1C5E">
      <w:pPr>
        <w:jc w:val="both"/>
      </w:pPr>
      <w:r w:rsidRPr="00957F42">
        <w:t>Loss curves:</w:t>
      </w:r>
    </w:p>
    <w:p w14:paraId="1E3EB74E"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Insert plot of loss/total, loss/primary, loss/</w:t>
      </w:r>
      <w:proofErr w:type="spellStart"/>
      <w:r w:rsidRPr="00957F42">
        <w:rPr>
          <w:i/>
          <w:iCs/>
        </w:rPr>
        <w:t>hct</w:t>
      </w:r>
      <w:proofErr w:type="spellEnd"/>
      <w:r w:rsidRPr="00957F42">
        <w:rPr>
          <w:i/>
          <w:iCs/>
        </w:rPr>
        <w:t>, loss/saliency, loss/</w:t>
      </w:r>
      <w:proofErr w:type="spellStart"/>
      <w:r w:rsidRPr="00957F42">
        <w:rPr>
          <w:i/>
          <w:iCs/>
        </w:rPr>
        <w:t>logit_scale</w:t>
      </w:r>
      <w:proofErr w:type="spellEnd"/>
      <w:r w:rsidRPr="00957F42">
        <w:rPr>
          <w:i/>
          <w:iCs/>
        </w:rPr>
        <w:t xml:space="preserve"> over 75K steps. Expected: total decreases from ~3.0 to ~1.5–2.0 within first 5K, saliency stays &gt; 0 throughout.</w:t>
      </w:r>
    </w:p>
    <w:p w14:paraId="670AEA0D" w14:textId="77777777" w:rsidR="006249E5" w:rsidRPr="00957F42" w:rsidRDefault="006249E5" w:rsidP="00FD1C5E">
      <w:pPr>
        <w:jc w:val="both"/>
      </w:pPr>
    </w:p>
    <w:p w14:paraId="28C1CFD6" w14:textId="77777777" w:rsidR="006249E5" w:rsidRPr="00957F42" w:rsidRDefault="00000000" w:rsidP="00FD1C5E">
      <w:pPr>
        <w:jc w:val="both"/>
      </w:pPr>
      <w:r w:rsidRPr="00957F42">
        <w:t>Mid-training validation (held-out 5K-pair retrieval, every 5K steps):</w:t>
      </w:r>
    </w:p>
    <w:p w14:paraId="2E4F19CA"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Insert table: step, recall@1, recall@5. Expected: recall@1 grows from ~0.01 at step 0 to &gt; 0.05 by step 25K.</w:t>
      </w:r>
    </w:p>
    <w:p w14:paraId="2B9D1414" w14:textId="77777777" w:rsidR="006249E5" w:rsidRPr="00957F42" w:rsidRDefault="006249E5" w:rsidP="00FD1C5E">
      <w:pPr>
        <w:jc w:val="both"/>
      </w:pPr>
    </w:p>
    <w:p w14:paraId="441817DC" w14:textId="77777777" w:rsidR="006249E5" w:rsidRPr="00957F42" w:rsidRDefault="00000000" w:rsidP="00FD1C5E">
      <w:pPr>
        <w:jc w:val="both"/>
      </w:pPr>
      <w:r w:rsidRPr="00957F42">
        <w:t>Budget curve (key differentiator chart):</w:t>
      </w:r>
    </w:p>
    <w:p w14:paraId="6B582F88"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Insert plot: x-axis token budget K ∈ {64, 128, 256, 512, 1024}; y-axis recall@1 on held-out validation. Expected: monotonically increasing, with strong gains at low K saturating at high K. Compare against fixed-grid ablation from §6.1.4.</w:t>
      </w:r>
    </w:p>
    <w:p w14:paraId="312461BA" w14:textId="77777777" w:rsidR="006249E5" w:rsidRPr="00957F42" w:rsidRDefault="006249E5" w:rsidP="00FD1C5E">
      <w:pPr>
        <w:jc w:val="both"/>
      </w:pPr>
    </w:p>
    <w:p w14:paraId="5BC5F702" w14:textId="77777777" w:rsidR="006249E5" w:rsidRPr="00957F42" w:rsidRDefault="00000000" w:rsidP="00FD1C5E">
      <w:pPr>
        <w:jc w:val="both"/>
      </w:pPr>
      <w:r w:rsidRPr="00957F42">
        <w:t>Level probe (hierarchy specialization):</w:t>
      </w:r>
    </w:p>
    <w:p w14:paraId="54A1EAC8"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Insert table: per-level retrieval recall@1 on (a) whole-image semantics, (b) crop-level semantics, (c) patch-level semantics. Expected: LEVEL_GLOBAL wins on (a), LEVEL_DETAIL wins on (c), LEVEL_REGION intermediate.</w:t>
      </w:r>
    </w:p>
    <w:p w14:paraId="62B8D970" w14:textId="77777777" w:rsidR="006249E5" w:rsidRPr="00957F42" w:rsidRDefault="006249E5" w:rsidP="00FD1C5E">
      <w:pPr>
        <w:jc w:val="both"/>
      </w:pPr>
    </w:p>
    <w:p w14:paraId="687A9545" w14:textId="77777777" w:rsidR="006249E5" w:rsidRPr="00957F42" w:rsidRDefault="00000000" w:rsidP="00FD1C5E">
      <w:pPr>
        <w:jc w:val="both"/>
      </w:pPr>
      <w:r w:rsidRPr="00957F42">
        <w:t>ATB ablation (fixed-grid baseline vs full ATB):</w:t>
      </w:r>
    </w:p>
    <w:p w14:paraId="41BD745F"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 xml:space="preserve">Insert comparison: fixed-grid baseline trained 5K steps with </w:t>
      </w:r>
      <w:proofErr w:type="spellStart"/>
      <w:r w:rsidRPr="00957F42">
        <w:rPr>
          <w:i/>
          <w:iCs/>
        </w:rPr>
        <w:t>warmup_steps_fixed_grid</w:t>
      </w:r>
      <w:proofErr w:type="spellEnd"/>
      <w:r w:rsidRPr="00957F42">
        <w:rPr>
          <w:i/>
          <w:iCs/>
        </w:rPr>
        <w:t>=999999. Same eval suite. Expected: ATB wins at low budgets (K=64,128), parity at high budgets.</w:t>
      </w:r>
    </w:p>
    <w:p w14:paraId="1C264777" w14:textId="77777777" w:rsidR="006249E5" w:rsidRPr="00957F42" w:rsidRDefault="006249E5" w:rsidP="00FD1C5E">
      <w:pPr>
        <w:jc w:val="both"/>
      </w:pPr>
    </w:p>
    <w:p w14:paraId="039069BD" w14:textId="77777777" w:rsidR="006249E5" w:rsidRPr="00957F42" w:rsidRDefault="00000000" w:rsidP="00FD1C5E">
      <w:pPr>
        <w:jc w:val="both"/>
      </w:pPr>
      <w:r w:rsidRPr="00957F42">
        <w:lastRenderedPageBreak/>
        <w:t>Zero-shot ImageNet (optional at POC):</w:t>
      </w:r>
    </w:p>
    <w:p w14:paraId="56353267"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 xml:space="preserve">Insert </w:t>
      </w:r>
      <w:proofErr w:type="gramStart"/>
      <w:r w:rsidRPr="00957F42">
        <w:rPr>
          <w:i/>
          <w:iCs/>
        </w:rPr>
        <w:t>top-1</w:t>
      </w:r>
      <w:proofErr w:type="gramEnd"/>
      <w:r w:rsidRPr="00957F42">
        <w:rPr>
          <w:i/>
          <w:iCs/>
        </w:rPr>
        <w:t xml:space="preserve"> and </w:t>
      </w:r>
      <w:proofErr w:type="gramStart"/>
      <w:r w:rsidRPr="00957F42">
        <w:rPr>
          <w:i/>
          <w:iCs/>
        </w:rPr>
        <w:t>top-5</w:t>
      </w:r>
      <w:proofErr w:type="gramEnd"/>
      <w:r w:rsidRPr="00957F42">
        <w:rPr>
          <w:i/>
          <w:iCs/>
        </w:rPr>
        <w:t xml:space="preserve"> accuracy. Expected at POC scale: 10–25% </w:t>
      </w:r>
      <w:proofErr w:type="gramStart"/>
      <w:r w:rsidRPr="00957F42">
        <w:rPr>
          <w:i/>
          <w:iCs/>
        </w:rPr>
        <w:t>top-1</w:t>
      </w:r>
      <w:proofErr w:type="gramEnd"/>
      <w:r w:rsidRPr="00957F42">
        <w:rPr>
          <w:i/>
          <w:iCs/>
        </w:rPr>
        <w:t xml:space="preserve"> (frozen MiniLM-L6-v2 is the ceiling-limiter).</w:t>
      </w:r>
    </w:p>
    <w:p w14:paraId="51DB82D7" w14:textId="77777777" w:rsidR="006249E5" w:rsidRPr="00957F42" w:rsidRDefault="00000000" w:rsidP="00FD1C5E">
      <w:pPr>
        <w:pStyle w:val="Heading2"/>
        <w:jc w:val="both"/>
        <w:rPr>
          <w:color w:val="auto"/>
        </w:rPr>
      </w:pPr>
      <w:r w:rsidRPr="00957F42">
        <w:rPr>
          <w:color w:val="auto"/>
        </w:rPr>
        <w:t>6.2 Phase 2 — Mid-level results (Keural-Base)</w:t>
      </w:r>
    </w:p>
    <w:p w14:paraId="6D3761BF" w14:textId="77777777" w:rsidR="006249E5" w:rsidRPr="00957F42" w:rsidRDefault="00000000" w:rsidP="00FD1C5E">
      <w:pPr>
        <w:jc w:val="both"/>
      </w:pPr>
      <w:r w:rsidRPr="00957F42">
        <w:t xml:space="preserve">Training data: DataComp-1B </w:t>
      </w:r>
      <w:proofErr w:type="spellStart"/>
      <w:r w:rsidRPr="00957F42">
        <w:t>WebDataset</w:t>
      </w:r>
      <w:proofErr w:type="spellEnd"/>
      <w:r w:rsidRPr="00957F42">
        <w:t xml:space="preserve"> shards. Model: 80M parameters. Hardware: 4× A100 80GB. Steps: 150,000. Effective batch size: 4096. Text encoder: </w:t>
      </w:r>
      <w:proofErr w:type="spellStart"/>
      <w:r w:rsidRPr="00957F42">
        <w:t>OpenCLIP</w:t>
      </w:r>
      <w:proofErr w:type="spellEnd"/>
      <w:r w:rsidRPr="00957F42">
        <w:t xml:space="preserve"> ViT-B/32 (datacomp_xl_s13b_b90k), frozen body + learnable projection.</w:t>
      </w:r>
    </w:p>
    <w:p w14:paraId="00ADCEF5" w14:textId="77777777" w:rsidR="006249E5" w:rsidRPr="00957F42" w:rsidRDefault="006249E5" w:rsidP="00FD1C5E">
      <w:pPr>
        <w:jc w:val="both"/>
      </w:pPr>
    </w:p>
    <w:p w14:paraId="26E93624" w14:textId="77777777" w:rsidR="006249E5" w:rsidRPr="00957F42" w:rsidRDefault="00000000" w:rsidP="00FD1C5E">
      <w:pPr>
        <w:jc w:val="both"/>
      </w:pPr>
      <w:r w:rsidRPr="00957F42">
        <w:t>Comparison against published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200"/>
        <w:gridCol w:w="2200"/>
        <w:gridCol w:w="3260"/>
      </w:tblGrid>
      <w:tr w:rsidR="006249E5" w:rsidRPr="00957F42" w14:paraId="278635EF" w14:textId="77777777">
        <w:tblPrEx>
          <w:tblCellMar>
            <w:top w:w="0" w:type="dxa"/>
            <w:bottom w:w="0" w:type="dxa"/>
          </w:tblCellMar>
        </w:tblPrEx>
        <w:trPr>
          <w:tblHeader/>
        </w:trPr>
        <w:tc>
          <w:tcPr>
            <w:tcW w:w="27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BCED234" w14:textId="77777777" w:rsidR="006249E5" w:rsidRPr="00957F42" w:rsidRDefault="00000000" w:rsidP="00FD1C5E">
            <w:pPr>
              <w:jc w:val="both"/>
            </w:pPr>
            <w:r w:rsidRPr="00957F42">
              <w:rPr>
                <w:b/>
                <w:bCs/>
              </w:rPr>
              <w:t>Model</w:t>
            </w:r>
          </w:p>
        </w:tc>
        <w:tc>
          <w:tcPr>
            <w:tcW w:w="1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2862F30A" w14:textId="77777777" w:rsidR="006249E5" w:rsidRPr="00957F42" w:rsidRDefault="00000000" w:rsidP="00FD1C5E">
            <w:pPr>
              <w:jc w:val="both"/>
            </w:pPr>
            <w:r w:rsidRPr="00957F42">
              <w:rPr>
                <w:b/>
                <w:bCs/>
              </w:rPr>
              <w:t>Params</w:t>
            </w:r>
          </w:p>
        </w:tc>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77129634" w14:textId="77777777" w:rsidR="006249E5" w:rsidRPr="00957F42" w:rsidRDefault="00000000" w:rsidP="00FD1C5E">
            <w:pPr>
              <w:jc w:val="both"/>
            </w:pPr>
            <w:r w:rsidRPr="00957F42">
              <w:rPr>
                <w:b/>
                <w:bCs/>
              </w:rPr>
              <w:t>Training data</w:t>
            </w:r>
          </w:p>
        </w:tc>
        <w:tc>
          <w:tcPr>
            <w:tcW w:w="32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1F194559" w14:textId="77777777" w:rsidR="006249E5" w:rsidRPr="00957F42" w:rsidRDefault="00000000" w:rsidP="00FD1C5E">
            <w:pPr>
              <w:jc w:val="both"/>
            </w:pPr>
            <w:r w:rsidRPr="00957F42">
              <w:rPr>
                <w:b/>
                <w:bCs/>
              </w:rPr>
              <w:t xml:space="preserve">ImageNet ZS </w:t>
            </w:r>
            <w:proofErr w:type="gramStart"/>
            <w:r w:rsidRPr="00957F42">
              <w:rPr>
                <w:b/>
                <w:bCs/>
              </w:rPr>
              <w:t>top-1</w:t>
            </w:r>
            <w:proofErr w:type="gramEnd"/>
          </w:p>
        </w:tc>
      </w:tr>
      <w:tr w:rsidR="006249E5" w:rsidRPr="00957F42" w14:paraId="187F66C7"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CFDA0E" w14:textId="77777777" w:rsidR="006249E5" w:rsidRPr="00957F42" w:rsidRDefault="00000000" w:rsidP="00FD1C5E">
            <w:pPr>
              <w:jc w:val="both"/>
            </w:pPr>
            <w:r w:rsidRPr="00957F42">
              <w:t>CLIP (ViT-B/32)</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ED28D2" w14:textId="77777777" w:rsidR="006249E5" w:rsidRPr="00957F42" w:rsidRDefault="00000000" w:rsidP="00FD1C5E">
            <w:pPr>
              <w:jc w:val="both"/>
            </w:pPr>
            <w:r w:rsidRPr="00957F42">
              <w:t>86M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43E30B" w14:textId="77777777" w:rsidR="006249E5" w:rsidRPr="00957F42" w:rsidRDefault="00000000" w:rsidP="00FD1C5E">
            <w:pPr>
              <w:jc w:val="both"/>
            </w:pPr>
            <w:r w:rsidRPr="00957F42">
              <w:t>400M pairs</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6A0645" w14:textId="77777777" w:rsidR="006249E5" w:rsidRPr="00957F42" w:rsidRDefault="00000000" w:rsidP="00FD1C5E">
            <w:pPr>
              <w:jc w:val="both"/>
            </w:pPr>
            <w:r w:rsidRPr="00957F42">
              <w:t>63.3% (Radford et al. 2021)</w:t>
            </w:r>
          </w:p>
        </w:tc>
      </w:tr>
      <w:tr w:rsidR="006249E5" w:rsidRPr="00957F42" w14:paraId="309AA2F7"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968E5F" w14:textId="77777777" w:rsidR="006249E5" w:rsidRPr="00957F42" w:rsidRDefault="00000000" w:rsidP="00FD1C5E">
            <w:pPr>
              <w:jc w:val="both"/>
            </w:pPr>
            <w:proofErr w:type="spellStart"/>
            <w:r w:rsidRPr="00957F42">
              <w:t>SigLIP</w:t>
            </w:r>
            <w:proofErr w:type="spellEnd"/>
            <w:r w:rsidRPr="00957F42">
              <w:t xml:space="preserve"> (ViT-B/16)</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E0C78D" w14:textId="77777777" w:rsidR="006249E5" w:rsidRPr="00957F42" w:rsidRDefault="00000000" w:rsidP="00FD1C5E">
            <w:pPr>
              <w:jc w:val="both"/>
            </w:pPr>
            <w:r w:rsidRPr="00957F42">
              <w:t>86M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543B6C" w14:textId="77777777" w:rsidR="006249E5" w:rsidRPr="00957F42" w:rsidRDefault="00000000" w:rsidP="00FD1C5E">
            <w:pPr>
              <w:jc w:val="both"/>
            </w:pPr>
            <w:r w:rsidRPr="00957F42">
              <w:t>900M pairs</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7877DA" w14:textId="77777777" w:rsidR="006249E5" w:rsidRPr="00957F42" w:rsidRDefault="00000000" w:rsidP="00FD1C5E">
            <w:pPr>
              <w:jc w:val="both"/>
            </w:pPr>
            <w:r w:rsidRPr="00957F42">
              <w:t>71.3% (Zhai et al. 2023)</w:t>
            </w:r>
          </w:p>
        </w:tc>
      </w:tr>
      <w:tr w:rsidR="006249E5" w:rsidRPr="00957F42" w14:paraId="15C6F1A4"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6A9D1F" w14:textId="77777777" w:rsidR="006249E5" w:rsidRPr="00957F42" w:rsidRDefault="00000000" w:rsidP="00FD1C5E">
            <w:pPr>
              <w:jc w:val="both"/>
            </w:pPr>
            <w:r w:rsidRPr="00957F42">
              <w:t>DINOv2 (ViT-B/14)</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1A7B5E" w14:textId="77777777" w:rsidR="006249E5" w:rsidRPr="00957F42" w:rsidRDefault="00000000" w:rsidP="00FD1C5E">
            <w:pPr>
              <w:jc w:val="both"/>
            </w:pPr>
            <w:r w:rsidRPr="00957F42">
              <w:t>86M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FB751A" w14:textId="77777777" w:rsidR="006249E5" w:rsidRPr="00957F42" w:rsidRDefault="00000000" w:rsidP="00FD1C5E">
            <w:pPr>
              <w:jc w:val="both"/>
            </w:pPr>
            <w:r w:rsidRPr="00957F42">
              <w:t>142M curated</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C849E0" w14:textId="77777777" w:rsidR="006249E5" w:rsidRPr="00957F42" w:rsidRDefault="00000000" w:rsidP="00FD1C5E">
            <w:pPr>
              <w:jc w:val="both"/>
            </w:pPr>
            <w:r w:rsidRPr="00957F42">
              <w:t>78.2% lin. probe (</w:t>
            </w:r>
            <w:proofErr w:type="spellStart"/>
            <w:r w:rsidRPr="00957F42">
              <w:t>Oquab</w:t>
            </w:r>
            <w:proofErr w:type="spellEnd"/>
            <w:r w:rsidRPr="00957F42">
              <w:t xml:space="preserve"> et al. 2024)</w:t>
            </w:r>
          </w:p>
        </w:tc>
      </w:tr>
      <w:tr w:rsidR="006249E5" w:rsidRPr="00957F42" w14:paraId="3AE9B34C" w14:textId="77777777">
        <w:tblPrEx>
          <w:tblCellMar>
            <w:top w:w="0" w:type="dxa"/>
            <w:bottom w:w="0" w:type="dxa"/>
          </w:tblCellMar>
        </w:tblPrEx>
        <w:tc>
          <w:tcPr>
            <w:tcW w:w="2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C30DD33" w14:textId="77777777" w:rsidR="006249E5" w:rsidRPr="00957F42" w:rsidRDefault="00000000" w:rsidP="00FD1C5E">
            <w:pPr>
              <w:jc w:val="both"/>
            </w:pPr>
            <w:r w:rsidRPr="00957F42">
              <w:t>Keural-Base (target)</w:t>
            </w:r>
          </w:p>
        </w:tc>
        <w:tc>
          <w:tcPr>
            <w:tcW w:w="1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A29EFB" w14:textId="77777777" w:rsidR="006249E5" w:rsidRPr="00957F42" w:rsidRDefault="00000000" w:rsidP="00FD1C5E">
            <w:pPr>
              <w:jc w:val="both"/>
            </w:pPr>
            <w:r w:rsidRPr="00957F42">
              <w:t>~80M</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B9D886" w14:textId="77777777" w:rsidR="006249E5" w:rsidRPr="00957F42" w:rsidRDefault="00000000" w:rsidP="00FD1C5E">
            <w:pPr>
              <w:jc w:val="both"/>
            </w:pPr>
            <w:r w:rsidRPr="00957F42">
              <w:t>1B pairs</w:t>
            </w:r>
          </w:p>
        </w:tc>
        <w:tc>
          <w:tcPr>
            <w:tcW w:w="32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B4889D" w14:textId="77777777" w:rsidR="006249E5" w:rsidRPr="00957F42" w:rsidRDefault="00000000" w:rsidP="00FD1C5E">
            <w:pPr>
              <w:jc w:val="both"/>
            </w:pPr>
            <w:r w:rsidRPr="00957F42">
              <w:t xml:space="preserve">[ </w:t>
            </w:r>
            <w:proofErr w:type="gramStart"/>
            <w:r w:rsidRPr="00957F42">
              <w:t>FILL ]</w:t>
            </w:r>
            <w:proofErr w:type="gramEnd"/>
            <w:r w:rsidRPr="00957F42">
              <w:t xml:space="preserve"> target &gt; 65% ZS</w:t>
            </w:r>
          </w:p>
        </w:tc>
      </w:tr>
    </w:tbl>
    <w:p w14:paraId="3290304B" w14:textId="77777777" w:rsidR="006249E5" w:rsidRPr="00957F42" w:rsidRDefault="006249E5" w:rsidP="00FD1C5E">
      <w:pPr>
        <w:jc w:val="both"/>
      </w:pPr>
    </w:p>
    <w:p w14:paraId="6099843C" w14:textId="77777777" w:rsidR="006249E5" w:rsidRPr="00957F42" w:rsidRDefault="00000000" w:rsidP="00FD1C5E">
      <w:pPr>
        <w:jc w:val="both"/>
      </w:pPr>
      <w:r w:rsidRPr="00957F42">
        <w:t>HCT V0.2 detail-patch loss validation:</w:t>
      </w:r>
    </w:p>
    <w:p w14:paraId="7C72ED93"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 xml:space="preserve">Insert level-probe delta with vs. without </w:t>
      </w:r>
      <w:proofErr w:type="spellStart"/>
      <w:r w:rsidRPr="00957F42">
        <w:rPr>
          <w:i/>
          <w:iCs/>
        </w:rPr>
        <w:t>ℒ_detail</w:t>
      </w:r>
      <w:proofErr w:type="spellEnd"/>
      <w:r w:rsidRPr="00957F42">
        <w:rPr>
          <w:i/>
          <w:iCs/>
        </w:rPr>
        <w:t>. Expected: detail tokens become more discriminative for fine-grained tasks; global token quality unchanged.</w:t>
      </w:r>
    </w:p>
    <w:p w14:paraId="6011234D" w14:textId="77777777" w:rsidR="006249E5" w:rsidRPr="00957F42" w:rsidRDefault="006249E5" w:rsidP="00FD1C5E">
      <w:pPr>
        <w:jc w:val="both"/>
      </w:pPr>
    </w:p>
    <w:p w14:paraId="0C842767" w14:textId="77777777" w:rsidR="006249E5" w:rsidRPr="00957F42" w:rsidRDefault="00000000" w:rsidP="00FD1C5E">
      <w:pPr>
        <w:jc w:val="both"/>
      </w:pPr>
      <w:r w:rsidRPr="00957F42">
        <w:t>Saliency map qualitative analysis:</w:t>
      </w:r>
    </w:p>
    <w:p w14:paraId="44E85982"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Insert grid of (image, saliency overlay, selected positions) for 10 representative validation images. Expected: saliency aligns with object regions; selections distribute across high-saliency regions due to NMS.</w:t>
      </w:r>
    </w:p>
    <w:p w14:paraId="20BEA7D2" w14:textId="77777777" w:rsidR="006249E5" w:rsidRPr="00957F42" w:rsidRDefault="00000000" w:rsidP="00FD1C5E">
      <w:pPr>
        <w:pStyle w:val="Heading2"/>
        <w:jc w:val="both"/>
        <w:rPr>
          <w:color w:val="auto"/>
        </w:rPr>
      </w:pPr>
      <w:r w:rsidRPr="00957F42">
        <w:rPr>
          <w:color w:val="auto"/>
        </w:rPr>
        <w:t>6.3 Phase 3 — Commercial results (Keural-Base v1.0)</w:t>
      </w:r>
    </w:p>
    <w:p w14:paraId="4D38E3BA" w14:textId="77777777" w:rsidR="006249E5" w:rsidRPr="00957F42" w:rsidRDefault="00000000" w:rsidP="00FD1C5E">
      <w:pPr>
        <w:jc w:val="both"/>
      </w:pPr>
      <w:r w:rsidRPr="00957F42">
        <w:t>Training data: DataComp-1B full. Model: 80M params. Hardware: 8× H100. Steps: 300,000. Effective batch size: 8192.</w:t>
      </w:r>
    </w:p>
    <w:p w14:paraId="1A853881" w14:textId="77777777" w:rsidR="006249E5" w:rsidRPr="00957F42" w:rsidRDefault="006249E5" w:rsidP="00FD1C5E">
      <w:pPr>
        <w:jc w:val="both"/>
      </w:pPr>
    </w:p>
    <w:p w14:paraId="03D56FDA" w14:textId="77777777" w:rsidR="006249E5" w:rsidRPr="00957F42" w:rsidRDefault="00000000" w:rsidP="00FD1C5E">
      <w:pPr>
        <w:jc w:val="both"/>
      </w:pPr>
      <w:r w:rsidRPr="00957F42">
        <w:t>Full benchmark suite:</w:t>
      </w:r>
    </w:p>
    <w:p w14:paraId="2E30C082"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 xml:space="preserve">ImageNet ZS </w:t>
      </w:r>
      <w:proofErr w:type="gramStart"/>
      <w:r w:rsidRPr="00957F42">
        <w:rPr>
          <w:i/>
          <w:iCs/>
        </w:rPr>
        <w:t>top-1</w:t>
      </w:r>
      <w:proofErr w:type="gramEnd"/>
      <w:r w:rsidRPr="00957F42">
        <w:rPr>
          <w:i/>
          <w:iCs/>
        </w:rPr>
        <w:t xml:space="preserve">, </w:t>
      </w:r>
      <w:proofErr w:type="gramStart"/>
      <w:r w:rsidRPr="00957F42">
        <w:rPr>
          <w:i/>
          <w:iCs/>
        </w:rPr>
        <w:t>top-5</w:t>
      </w:r>
      <w:proofErr w:type="gramEnd"/>
      <w:r w:rsidRPr="00957F42">
        <w:rPr>
          <w:i/>
          <w:iCs/>
        </w:rPr>
        <w:t>; budget curve at K ∈ {64,128,256,512,1024}; COCO object detection linear probe AP@50 (the enterprise gate); level probe.</w:t>
      </w:r>
    </w:p>
    <w:p w14:paraId="1F560B8D" w14:textId="77777777" w:rsidR="006249E5" w:rsidRPr="00957F42" w:rsidRDefault="006249E5" w:rsidP="00FD1C5E">
      <w:pPr>
        <w:jc w:val="both"/>
      </w:pPr>
    </w:p>
    <w:p w14:paraId="4305EF46" w14:textId="77777777" w:rsidR="006249E5" w:rsidRPr="00957F42" w:rsidRDefault="00000000" w:rsidP="00FD1C5E">
      <w:pPr>
        <w:jc w:val="both"/>
      </w:pPr>
      <w:r w:rsidRPr="00957F42">
        <w:t>Latency benchmarks (compiled, per the Phase 3 plan):</w:t>
      </w:r>
    </w:p>
    <w:p w14:paraId="55B91C1B"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Hardware × budget table on RTX 5090, A100, T4, CPU+ONNX-INT8. Targets: A100 ~15ms at K=256.</w:t>
      </w:r>
    </w:p>
    <w:p w14:paraId="3978232E" w14:textId="77777777" w:rsidR="006249E5" w:rsidRPr="00957F42" w:rsidRDefault="006249E5" w:rsidP="00FD1C5E">
      <w:pPr>
        <w:jc w:val="both"/>
      </w:pPr>
    </w:p>
    <w:p w14:paraId="50EA80B7" w14:textId="77777777" w:rsidR="006249E5" w:rsidRPr="00957F42" w:rsidRDefault="00000000" w:rsidP="00FD1C5E">
      <w:pPr>
        <w:jc w:val="both"/>
      </w:pPr>
      <w:r w:rsidRPr="00957F42">
        <w:t>Ablations for the paper:</w:t>
      </w:r>
    </w:p>
    <w:p w14:paraId="4F58C0A0" w14:textId="77777777" w:rsidR="006249E5" w:rsidRPr="00957F42" w:rsidRDefault="00000000" w:rsidP="00FD1C5E">
      <w:pPr>
        <w:shd w:val="clear" w:color="auto" w:fill="FFF0F0"/>
        <w:spacing w:before="80" w:after="80"/>
        <w:jc w:val="both"/>
      </w:pPr>
      <w:r w:rsidRPr="00957F42">
        <w:rPr>
          <w:b/>
          <w:bCs/>
        </w:rPr>
        <w:t xml:space="preserve">[ </w:t>
      </w:r>
      <w:proofErr w:type="gramStart"/>
      <w:r w:rsidRPr="00957F42">
        <w:rPr>
          <w:b/>
          <w:bCs/>
        </w:rPr>
        <w:t>FILL ]</w:t>
      </w:r>
      <w:proofErr w:type="gramEnd"/>
      <w:r w:rsidRPr="00957F42">
        <w:rPr>
          <w:b/>
          <w:bCs/>
        </w:rPr>
        <w:t xml:space="preserve">  </w:t>
      </w:r>
      <w:r w:rsidRPr="00957F42">
        <w:rPr>
          <w:i/>
          <w:iCs/>
        </w:rPr>
        <w:t>(a) no ATB vs ATB; (b) no HCT vs HCT; (c) random sampling vs saliency; (d) no warmup curriculum; (e) full budget curve.</w:t>
      </w:r>
    </w:p>
    <w:p w14:paraId="1AE2934B" w14:textId="77777777" w:rsidR="006249E5" w:rsidRPr="00957F42" w:rsidRDefault="00000000" w:rsidP="00FD1C5E">
      <w:pPr>
        <w:jc w:val="both"/>
      </w:pPr>
      <w:r w:rsidRPr="00957F42">
        <w:br w:type="page"/>
      </w:r>
    </w:p>
    <w:p w14:paraId="01395D92" w14:textId="77777777" w:rsidR="006249E5" w:rsidRPr="00957F42" w:rsidRDefault="00000000" w:rsidP="00FD1C5E">
      <w:pPr>
        <w:pStyle w:val="Heading1"/>
        <w:jc w:val="both"/>
        <w:rPr>
          <w:color w:val="auto"/>
        </w:rPr>
      </w:pPr>
      <w:r w:rsidRPr="00957F42">
        <w:rPr>
          <w:color w:val="auto"/>
        </w:rPr>
        <w:lastRenderedPageBreak/>
        <w:t>7. Phase Roadmap</w:t>
      </w:r>
    </w:p>
    <w:p w14:paraId="10C75BCB" w14:textId="77777777" w:rsidR="006249E5" w:rsidRPr="00957F42" w:rsidRDefault="00000000" w:rsidP="00FD1C5E">
      <w:pPr>
        <w:jc w:val="both"/>
      </w:pPr>
      <w:r w:rsidRPr="00957F42">
        <w:t>The development is structured in three phases with explicit gates between them. Each phase has its own detailed planning document; this section summarizes the goals and decision points.</w:t>
      </w:r>
    </w:p>
    <w:p w14:paraId="4B19459A" w14:textId="232BE8B7" w:rsidR="006249E5" w:rsidRPr="00957F42" w:rsidRDefault="00000000" w:rsidP="00FD1C5E">
      <w:pPr>
        <w:pStyle w:val="Heading2"/>
        <w:jc w:val="both"/>
        <w:rPr>
          <w:color w:val="auto"/>
        </w:rPr>
      </w:pPr>
      <w:r w:rsidRPr="00957F42">
        <w:rPr>
          <w:color w:val="auto"/>
        </w:rPr>
        <w:t>7.1 Phase 1</w:t>
      </w:r>
      <w:r w:rsidR="00AE7BDF" w:rsidRPr="00957F42">
        <w:rPr>
          <w:color w:val="auto"/>
        </w:rPr>
        <w:t>:</w:t>
      </w:r>
      <w:r w:rsidRPr="00957F42">
        <w:rPr>
          <w:color w:val="auto"/>
        </w:rPr>
        <w:t xml:space="preserve"> Proof of Concept (2–4 weeks)</w:t>
      </w:r>
    </w:p>
    <w:p w14:paraId="238FF588" w14:textId="77777777" w:rsidR="006249E5" w:rsidRPr="00957F42" w:rsidRDefault="00000000" w:rsidP="00FD1C5E">
      <w:pPr>
        <w:jc w:val="both"/>
      </w:pPr>
      <w:r w:rsidRPr="00957F42">
        <w:t>Goal: prove the Keural architecture converges and learns meaningful representations on a single GPU.</w:t>
      </w:r>
    </w:p>
    <w:p w14:paraId="64CB36A0" w14:textId="77777777" w:rsidR="006249E5" w:rsidRPr="00957F42" w:rsidRDefault="00000000" w:rsidP="00FD1C5E">
      <w:pPr>
        <w:pStyle w:val="ListParagraph"/>
        <w:numPr>
          <w:ilvl w:val="0"/>
          <w:numId w:val="2"/>
        </w:numPr>
        <w:jc w:val="both"/>
      </w:pPr>
      <w:r w:rsidRPr="00957F42">
        <w:t>Hardware: 1× RTX 5090 (32 GB), or A100/4090 fallback per the POC plan.</w:t>
      </w:r>
    </w:p>
    <w:p w14:paraId="62FB7842" w14:textId="77777777" w:rsidR="006249E5" w:rsidRPr="00957F42" w:rsidRDefault="00000000" w:rsidP="00FD1C5E">
      <w:pPr>
        <w:pStyle w:val="ListParagraph"/>
        <w:numPr>
          <w:ilvl w:val="0"/>
          <w:numId w:val="2"/>
        </w:numPr>
        <w:jc w:val="both"/>
      </w:pPr>
      <w:r w:rsidRPr="00957F42">
        <w:t>Data: filtered CC3M + CC12M (research-only license; suitable for POC validation, not commercial release).</w:t>
      </w:r>
    </w:p>
    <w:p w14:paraId="64415789" w14:textId="77777777" w:rsidR="006249E5" w:rsidRPr="00957F42" w:rsidRDefault="00000000" w:rsidP="00FD1C5E">
      <w:pPr>
        <w:pStyle w:val="ListParagraph"/>
        <w:numPr>
          <w:ilvl w:val="0"/>
          <w:numId w:val="2"/>
        </w:numPr>
        <w:jc w:val="both"/>
      </w:pPr>
      <w:r w:rsidRPr="00957F42">
        <w:t xml:space="preserve">Model: Keural-Tiny, 24.7M (actual) parameters, </w:t>
      </w:r>
      <w:proofErr w:type="spellStart"/>
      <w:r w:rsidRPr="00957F42">
        <w:t>embed_dim</w:t>
      </w:r>
      <w:proofErr w:type="spellEnd"/>
      <w:r w:rsidRPr="00957F42">
        <w:t xml:space="preserve"> 384, depth 12.</w:t>
      </w:r>
    </w:p>
    <w:p w14:paraId="39C821A0" w14:textId="77777777" w:rsidR="006249E5" w:rsidRPr="00957F42" w:rsidRDefault="00000000" w:rsidP="00FD1C5E">
      <w:pPr>
        <w:pStyle w:val="ListParagraph"/>
        <w:numPr>
          <w:ilvl w:val="0"/>
          <w:numId w:val="2"/>
        </w:numPr>
        <w:jc w:val="both"/>
      </w:pPr>
      <w:r w:rsidRPr="00957F42">
        <w:t>Success criteria: loss/total decreases monotonically; loss/saliency stays &gt; 0; budget curve shows quality increases with K; mid-training recall@1 grows from ~0.01 to &gt; 0.05 by step 25K; ATB ablation beats fixed-grid baseline at low budgets.</w:t>
      </w:r>
    </w:p>
    <w:p w14:paraId="4DBEBE75" w14:textId="77777777" w:rsidR="006249E5" w:rsidRPr="00957F42" w:rsidRDefault="006249E5" w:rsidP="00FD1C5E">
      <w:pPr>
        <w:jc w:val="both"/>
      </w:pPr>
    </w:p>
    <w:tbl>
      <w:tblPr>
        <w:tblStyle w:val="TableGrid"/>
        <w:tblW w:w="9360" w:type="dxa"/>
        <w:tblLook w:val="0000" w:firstRow="0" w:lastRow="0" w:firstColumn="0" w:lastColumn="0" w:noHBand="0" w:noVBand="0"/>
      </w:tblPr>
      <w:tblGrid>
        <w:gridCol w:w="9360"/>
      </w:tblGrid>
      <w:tr w:rsidR="006249E5" w:rsidRPr="00957F42" w14:paraId="0F1BE658" w14:textId="77777777" w:rsidTr="00CE670E">
        <w:tc>
          <w:tcPr>
            <w:tcW w:w="9360" w:type="dxa"/>
          </w:tcPr>
          <w:p w14:paraId="299D6559" w14:textId="77777777" w:rsidR="006249E5" w:rsidRPr="00957F42" w:rsidRDefault="00000000" w:rsidP="00FD1C5E">
            <w:pPr>
              <w:spacing w:after="80"/>
              <w:jc w:val="both"/>
            </w:pPr>
            <w:r w:rsidRPr="00957F42">
              <w:rPr>
                <w:b/>
                <w:bCs/>
              </w:rPr>
              <w:t>Phase 1 → Phase 2 decision gate</w:t>
            </w:r>
          </w:p>
          <w:p w14:paraId="1645CED1" w14:textId="77777777" w:rsidR="006249E5" w:rsidRPr="00957F42" w:rsidRDefault="00000000" w:rsidP="00FD1C5E">
            <w:pPr>
              <w:jc w:val="both"/>
            </w:pPr>
            <w:r w:rsidRPr="00957F42">
              <w:t xml:space="preserve">Before committing $5K+ of cloud </w:t>
            </w:r>
            <w:proofErr w:type="gramStart"/>
            <w:r w:rsidRPr="00957F42">
              <w:t>compute</w:t>
            </w:r>
            <w:proofErr w:type="gramEnd"/>
            <w:r w:rsidRPr="00957F42">
              <w:t xml:space="preserve"> and 12+ weeks to Phase 2, evaluate whether the budget curve </w:t>
            </w:r>
            <w:proofErr w:type="gramStart"/>
            <w:r w:rsidRPr="00957F42">
              <w:t>actually shows</w:t>
            </w:r>
            <w:proofErr w:type="gramEnd"/>
            <w:r w:rsidRPr="00957F42">
              <w:t xml:space="preserve"> the differentiation that the commercial thesis depends on. If the curve is flat — i.e., ATB does not beat fixed-grid at low budgets — iterate on the architecture before scaling, not after.</w:t>
            </w:r>
          </w:p>
        </w:tc>
      </w:tr>
    </w:tbl>
    <w:p w14:paraId="3C607D35" w14:textId="6D596F9A" w:rsidR="006249E5" w:rsidRPr="00957F42" w:rsidRDefault="00000000" w:rsidP="00FD1C5E">
      <w:pPr>
        <w:pStyle w:val="Heading2"/>
        <w:jc w:val="both"/>
        <w:rPr>
          <w:color w:val="auto"/>
        </w:rPr>
      </w:pPr>
      <w:r w:rsidRPr="00957F42">
        <w:rPr>
          <w:color w:val="auto"/>
        </w:rPr>
        <w:t>7.2 Phase 2</w:t>
      </w:r>
      <w:r w:rsidR="00AE7BDF" w:rsidRPr="00957F42">
        <w:rPr>
          <w:color w:val="auto"/>
        </w:rPr>
        <w:t xml:space="preserve">: </w:t>
      </w:r>
      <w:r w:rsidRPr="00957F42">
        <w:rPr>
          <w:color w:val="auto"/>
        </w:rPr>
        <w:t>Mid-Level / Research Quality (12–16 weeks)</w:t>
      </w:r>
    </w:p>
    <w:p w14:paraId="5CB03FC8" w14:textId="77777777" w:rsidR="006249E5" w:rsidRPr="00957F42" w:rsidRDefault="00000000" w:rsidP="00FD1C5E">
      <w:pPr>
        <w:jc w:val="both"/>
      </w:pPr>
      <w:r w:rsidRPr="00957F42">
        <w:t xml:space="preserve">Goal: scale to </w:t>
      </w:r>
      <w:proofErr w:type="gramStart"/>
      <w:r w:rsidRPr="00957F42">
        <w:t>commercially-licensable</w:t>
      </w:r>
      <w:proofErr w:type="gramEnd"/>
      <w:r w:rsidRPr="00957F42">
        <w:t xml:space="preserve"> training data, validate competitiveness with CLIP/</w:t>
      </w:r>
      <w:proofErr w:type="spellStart"/>
      <w:r w:rsidRPr="00957F42">
        <w:t>SigLIP</w:t>
      </w:r>
      <w:proofErr w:type="spellEnd"/>
      <w:r w:rsidRPr="00957F42">
        <w:t>/DINOv2, complete HCT V0.2.</w:t>
      </w:r>
    </w:p>
    <w:p w14:paraId="708BBA37" w14:textId="77777777" w:rsidR="006249E5" w:rsidRPr="00957F42" w:rsidRDefault="00000000" w:rsidP="00FD1C5E">
      <w:pPr>
        <w:pStyle w:val="ListParagraph"/>
        <w:numPr>
          <w:ilvl w:val="0"/>
          <w:numId w:val="2"/>
        </w:numPr>
        <w:jc w:val="both"/>
      </w:pPr>
      <w:r w:rsidRPr="00957F42">
        <w:t>Hardware: 4× A100 80GB (recommended) or 8× H100.</w:t>
      </w:r>
    </w:p>
    <w:p w14:paraId="3B73B2A9" w14:textId="77777777" w:rsidR="006249E5" w:rsidRPr="00957F42" w:rsidRDefault="00000000" w:rsidP="00FD1C5E">
      <w:pPr>
        <w:pStyle w:val="ListParagraph"/>
        <w:numPr>
          <w:ilvl w:val="0"/>
          <w:numId w:val="2"/>
        </w:numPr>
        <w:jc w:val="both"/>
      </w:pPr>
      <w:r w:rsidRPr="00957F42">
        <w:t xml:space="preserve">Data: DataComp-1B (~1.28B pairs; </w:t>
      </w:r>
      <w:proofErr w:type="gramStart"/>
      <w:r w:rsidRPr="00957F42">
        <w:t>metadata</w:t>
      </w:r>
      <w:proofErr w:type="gramEnd"/>
      <w:r w:rsidRPr="00957F42">
        <w:t xml:space="preserve"> Apache 2.0, image-license caveat documented).</w:t>
      </w:r>
    </w:p>
    <w:p w14:paraId="6099DFC6" w14:textId="77777777" w:rsidR="006249E5" w:rsidRPr="00957F42" w:rsidRDefault="00000000" w:rsidP="00FD1C5E">
      <w:pPr>
        <w:pStyle w:val="ListParagraph"/>
        <w:numPr>
          <w:ilvl w:val="0"/>
          <w:numId w:val="2"/>
        </w:numPr>
        <w:jc w:val="both"/>
      </w:pPr>
      <w:r w:rsidRPr="00957F42">
        <w:t xml:space="preserve">Model: Keural-Base, ~80M parameters, </w:t>
      </w:r>
      <w:proofErr w:type="spellStart"/>
      <w:r w:rsidRPr="00957F42">
        <w:t>embed_dim</w:t>
      </w:r>
      <w:proofErr w:type="spellEnd"/>
      <w:r w:rsidRPr="00957F42">
        <w:t xml:space="preserve"> 512.</w:t>
      </w:r>
    </w:p>
    <w:p w14:paraId="0A2A9BBB" w14:textId="77777777" w:rsidR="006249E5" w:rsidRPr="00957F42" w:rsidRDefault="00000000" w:rsidP="00FD1C5E">
      <w:pPr>
        <w:pStyle w:val="ListParagraph"/>
        <w:numPr>
          <w:ilvl w:val="0"/>
          <w:numId w:val="2"/>
        </w:numPr>
        <w:jc w:val="both"/>
      </w:pPr>
      <w:r w:rsidRPr="00957F42">
        <w:t xml:space="preserve">Text encoder upgrade: </w:t>
      </w:r>
      <w:proofErr w:type="spellStart"/>
      <w:r w:rsidRPr="00957F42">
        <w:t>OpenCLIP</w:t>
      </w:r>
      <w:proofErr w:type="spellEnd"/>
      <w:r w:rsidRPr="00957F42">
        <w:t xml:space="preserve"> ViT-B/32 frozen body, replacing </w:t>
      </w:r>
      <w:proofErr w:type="spellStart"/>
      <w:r w:rsidRPr="00957F42">
        <w:t>MiniLM</w:t>
      </w:r>
      <w:proofErr w:type="spellEnd"/>
      <w:r w:rsidRPr="00957F42">
        <w:t xml:space="preserve"> (mandatory — </w:t>
      </w:r>
      <w:proofErr w:type="spellStart"/>
      <w:r w:rsidRPr="00957F42">
        <w:t>MiniLM</w:t>
      </w:r>
      <w:proofErr w:type="spellEnd"/>
      <w:r w:rsidRPr="00957F42">
        <w:t xml:space="preserve"> caps ZS at ~30–40%).</w:t>
      </w:r>
    </w:p>
    <w:p w14:paraId="1FA4FE85" w14:textId="77777777" w:rsidR="006249E5" w:rsidRPr="00957F42" w:rsidRDefault="00000000" w:rsidP="00FD1C5E">
      <w:pPr>
        <w:pStyle w:val="ListParagraph"/>
        <w:numPr>
          <w:ilvl w:val="0"/>
          <w:numId w:val="2"/>
        </w:numPr>
        <w:jc w:val="both"/>
      </w:pPr>
      <w:r w:rsidRPr="00957F42">
        <w:t xml:space="preserve">New components: </w:t>
      </w:r>
      <w:proofErr w:type="spellStart"/>
      <w:r w:rsidRPr="00957F42">
        <w:t>WebDataset</w:t>
      </w:r>
      <w:proofErr w:type="spellEnd"/>
      <w:r w:rsidRPr="00957F42">
        <w:t xml:space="preserve"> loader with </w:t>
      </w:r>
      <w:proofErr w:type="spellStart"/>
      <w:r w:rsidRPr="00957F42">
        <w:t>split_by_node</w:t>
      </w:r>
      <w:proofErr w:type="spellEnd"/>
      <w:r w:rsidRPr="00957F42">
        <w:t>, validation loop every 2K steps, HCT V0.2 detail-patch loss, W&amp;B logging with main-process guard.</w:t>
      </w:r>
    </w:p>
    <w:p w14:paraId="17C506E4" w14:textId="77777777" w:rsidR="006249E5" w:rsidRPr="00957F42" w:rsidRDefault="00000000" w:rsidP="00FD1C5E">
      <w:pPr>
        <w:pStyle w:val="ListParagraph"/>
        <w:numPr>
          <w:ilvl w:val="0"/>
          <w:numId w:val="2"/>
        </w:numPr>
        <w:jc w:val="both"/>
      </w:pPr>
      <w:r w:rsidRPr="00957F42">
        <w:t xml:space="preserve">Success criteria: ImageNet ZS </w:t>
      </w:r>
      <w:proofErr w:type="gramStart"/>
      <w:r w:rsidRPr="00957F42">
        <w:t>top-1</w:t>
      </w:r>
      <w:proofErr w:type="gramEnd"/>
      <w:r w:rsidRPr="00957F42">
        <w:t xml:space="preserve"> &gt; 65%; budget curve clearly differentiates from fixed-point baselines; level probe shows &gt; 10% recall@1 differentiation across hierarchy levels.</w:t>
      </w:r>
    </w:p>
    <w:p w14:paraId="7CA612BF" w14:textId="64A1D5A3" w:rsidR="006249E5" w:rsidRPr="00957F42" w:rsidRDefault="00000000" w:rsidP="00FD1C5E">
      <w:pPr>
        <w:pStyle w:val="Heading2"/>
        <w:jc w:val="both"/>
        <w:rPr>
          <w:color w:val="auto"/>
        </w:rPr>
      </w:pPr>
      <w:r w:rsidRPr="00957F42">
        <w:rPr>
          <w:color w:val="auto"/>
        </w:rPr>
        <w:t>7.3 Phase 3</w:t>
      </w:r>
      <w:r w:rsidR="00AE7BDF" w:rsidRPr="00957F42">
        <w:rPr>
          <w:color w:val="auto"/>
        </w:rPr>
        <w:t xml:space="preserve">: </w:t>
      </w:r>
      <w:r w:rsidRPr="00957F42">
        <w:rPr>
          <w:color w:val="auto"/>
        </w:rPr>
        <w:t>Commercial Production Grade (6–12 months)</w:t>
      </w:r>
    </w:p>
    <w:p w14:paraId="0A2A12E4" w14:textId="77777777" w:rsidR="006249E5" w:rsidRPr="00957F42" w:rsidRDefault="00000000" w:rsidP="00FD1C5E">
      <w:pPr>
        <w:jc w:val="both"/>
      </w:pPr>
      <w:r w:rsidRPr="00957F42">
        <w:t xml:space="preserve">Goal: ship a production-licensable product with patent filed, </w:t>
      </w:r>
      <w:proofErr w:type="spellStart"/>
      <w:r w:rsidRPr="00957F42">
        <w:t>HuggingFace</w:t>
      </w:r>
      <w:proofErr w:type="spellEnd"/>
      <w:r w:rsidRPr="00957F42">
        <w:t xml:space="preserve"> release, REST API, enterprise SDK.</w:t>
      </w:r>
    </w:p>
    <w:p w14:paraId="0B235EB7" w14:textId="77777777" w:rsidR="006249E5" w:rsidRPr="00957F42" w:rsidRDefault="00000000" w:rsidP="00FD1C5E">
      <w:pPr>
        <w:pStyle w:val="ListParagraph"/>
        <w:numPr>
          <w:ilvl w:val="0"/>
          <w:numId w:val="2"/>
        </w:numPr>
        <w:jc w:val="both"/>
      </w:pPr>
      <w:r w:rsidRPr="00957F42">
        <w:t>Final training: Keural-Base v1, 300K steps on DataComp-1B.</w:t>
      </w:r>
    </w:p>
    <w:p w14:paraId="66F55A8F" w14:textId="77777777" w:rsidR="006249E5" w:rsidRPr="00957F42" w:rsidRDefault="00000000" w:rsidP="00FD1C5E">
      <w:pPr>
        <w:pStyle w:val="ListParagraph"/>
        <w:numPr>
          <w:ilvl w:val="0"/>
          <w:numId w:val="2"/>
        </w:numPr>
        <w:jc w:val="both"/>
      </w:pPr>
      <w:r w:rsidRPr="00957F42">
        <w:t>Patent filing: provisional before any public release; defensible narrow claims (saliency-guided Gumbel-Top-K + NMS, three-level HCT, fixed-grid warmup curriculum, stable output contract); $20–30K full utility cost.</w:t>
      </w:r>
    </w:p>
    <w:p w14:paraId="6DA0161C" w14:textId="77777777" w:rsidR="006249E5" w:rsidRPr="00957F42" w:rsidRDefault="00000000" w:rsidP="00FD1C5E">
      <w:pPr>
        <w:pStyle w:val="ListParagraph"/>
        <w:numPr>
          <w:ilvl w:val="0"/>
          <w:numId w:val="2"/>
        </w:numPr>
        <w:jc w:val="both"/>
      </w:pPr>
      <w:r w:rsidRPr="00957F42">
        <w:t xml:space="preserve">Licensing decision: Path A (proprietary license + patent enforcement, e.g. ELv2 or BSL 1.1) or Path B (Apache 2.0, no patent enforcement). Apache 2.0 + filed patents </w:t>
      </w:r>
      <w:proofErr w:type="gramStart"/>
      <w:r w:rsidRPr="00957F42">
        <w:t>is</w:t>
      </w:r>
      <w:proofErr w:type="gramEnd"/>
      <w:r w:rsidRPr="00957F42">
        <w:t xml:space="preserve"> legally void — see Phase 3 plan §3.1a.</w:t>
      </w:r>
    </w:p>
    <w:p w14:paraId="317D1B2C" w14:textId="77777777" w:rsidR="006249E5" w:rsidRPr="00957F42" w:rsidRDefault="00000000" w:rsidP="00FD1C5E">
      <w:pPr>
        <w:pStyle w:val="ListParagraph"/>
        <w:numPr>
          <w:ilvl w:val="0"/>
          <w:numId w:val="2"/>
        </w:numPr>
        <w:jc w:val="both"/>
      </w:pPr>
      <w:r w:rsidRPr="00957F42">
        <w:lastRenderedPageBreak/>
        <w:t xml:space="preserve">Inference optimization: ONNX export via fixed-budget wrapper, </w:t>
      </w:r>
      <w:proofErr w:type="spellStart"/>
      <w:r w:rsidRPr="00957F42">
        <w:t>TorchScript</w:t>
      </w:r>
      <w:proofErr w:type="spellEnd"/>
      <w:r w:rsidRPr="00957F42">
        <w:t xml:space="preserve"> via trace, ONNX Runtime INT8 for CPU.</w:t>
      </w:r>
    </w:p>
    <w:p w14:paraId="27882926" w14:textId="77777777" w:rsidR="006249E5" w:rsidRPr="00957F42" w:rsidRDefault="00000000" w:rsidP="00FD1C5E">
      <w:pPr>
        <w:pStyle w:val="ListParagraph"/>
        <w:numPr>
          <w:ilvl w:val="0"/>
          <w:numId w:val="2"/>
        </w:numPr>
        <w:jc w:val="both"/>
      </w:pPr>
      <w:r w:rsidRPr="00957F42">
        <w:t>Production ops: input validation, monitoring (p50/p95/p99), versioning, rollback plan, GDPR review.</w:t>
      </w:r>
    </w:p>
    <w:p w14:paraId="552D8417" w14:textId="6B0B6854" w:rsidR="006249E5" w:rsidRPr="00957F42" w:rsidRDefault="00000000" w:rsidP="00FD1C5E">
      <w:pPr>
        <w:pStyle w:val="ListParagraph"/>
        <w:numPr>
          <w:ilvl w:val="0"/>
          <w:numId w:val="2"/>
        </w:numPr>
        <w:jc w:val="both"/>
      </w:pPr>
      <w:r w:rsidRPr="00957F42">
        <w:t>Success criteria: &gt; 500 HF downloads/month within 60 days; ≥1 paying enterprise customer or LOI; ImageNet ZS &gt; 65% at K=256; COCO linear-probe AP@50 &gt; 45%; A100 latency &lt; 25ms at K=256.</w:t>
      </w:r>
    </w:p>
    <w:p w14:paraId="4E3157A6" w14:textId="77777777" w:rsidR="006249E5" w:rsidRPr="00957F42" w:rsidRDefault="00000000" w:rsidP="00FD1C5E">
      <w:pPr>
        <w:pStyle w:val="Heading1"/>
        <w:jc w:val="both"/>
        <w:rPr>
          <w:color w:val="auto"/>
        </w:rPr>
      </w:pPr>
      <w:r w:rsidRPr="00957F42">
        <w:rPr>
          <w:color w:val="auto"/>
        </w:rPr>
        <w:t>8. Appendices</w:t>
      </w:r>
    </w:p>
    <w:p w14:paraId="55FC475B" w14:textId="77777777" w:rsidR="006249E5" w:rsidRPr="00957F42" w:rsidRDefault="00000000" w:rsidP="00FD1C5E">
      <w:pPr>
        <w:pStyle w:val="Heading2"/>
        <w:jc w:val="both"/>
        <w:rPr>
          <w:color w:val="auto"/>
        </w:rPr>
      </w:pPr>
      <w:r w:rsidRPr="00957F42">
        <w:rPr>
          <w:color w:val="auto"/>
        </w:rPr>
        <w:t>8.1 Configuration reference</w:t>
      </w:r>
    </w:p>
    <w:p w14:paraId="4A4A55E9" w14:textId="77777777" w:rsidR="006249E5" w:rsidRPr="00957F42" w:rsidRDefault="00000000" w:rsidP="00FD1C5E">
      <w:pPr>
        <w:jc w:val="both"/>
      </w:pPr>
      <w:r w:rsidRPr="00957F42">
        <w:t>Default hyperparameters at each phase. See the per-phase planning documents for full configs.</w:t>
      </w:r>
    </w:p>
    <w:p w14:paraId="20CE9C0B" w14:textId="77777777" w:rsidR="006249E5" w:rsidRPr="00957F42" w:rsidRDefault="006249E5" w:rsidP="00FD1C5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1"/>
        <w:gridCol w:w="2167"/>
        <w:gridCol w:w="2174"/>
        <w:gridCol w:w="2528"/>
      </w:tblGrid>
      <w:tr w:rsidR="006249E5" w:rsidRPr="00957F42" w14:paraId="52254A97" w14:textId="77777777">
        <w:tblPrEx>
          <w:tblCellMar>
            <w:top w:w="0" w:type="dxa"/>
            <w:bottom w:w="0" w:type="dxa"/>
          </w:tblCellMar>
        </w:tblPrEx>
        <w:trPr>
          <w:tblHeader/>
        </w:trPr>
        <w:tc>
          <w:tcPr>
            <w:tcW w:w="24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31452804" w14:textId="77777777" w:rsidR="006249E5" w:rsidRPr="00957F42" w:rsidRDefault="00000000" w:rsidP="00FD1C5E">
            <w:pPr>
              <w:jc w:val="both"/>
            </w:pPr>
            <w:r w:rsidRPr="00957F42">
              <w:rPr>
                <w:b/>
                <w:bCs/>
              </w:rPr>
              <w:t>Hyperparameter</w:t>
            </w:r>
          </w:p>
        </w:tc>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451CE902" w14:textId="77777777" w:rsidR="006249E5" w:rsidRPr="00957F42" w:rsidRDefault="00000000" w:rsidP="00FD1C5E">
            <w:pPr>
              <w:jc w:val="both"/>
            </w:pPr>
            <w:r w:rsidRPr="00957F42">
              <w:rPr>
                <w:b/>
                <w:bCs/>
              </w:rPr>
              <w:t>POC</w:t>
            </w:r>
          </w:p>
        </w:tc>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0123DD7A" w14:textId="77777777" w:rsidR="006249E5" w:rsidRPr="00957F42" w:rsidRDefault="00000000" w:rsidP="00FD1C5E">
            <w:pPr>
              <w:jc w:val="both"/>
            </w:pPr>
            <w:r w:rsidRPr="00957F42">
              <w:rPr>
                <w:b/>
                <w:bCs/>
              </w:rPr>
              <w:t>Mid</w:t>
            </w:r>
          </w:p>
        </w:tc>
        <w:tc>
          <w:tcPr>
            <w:tcW w:w="25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7F44C70" w14:textId="77777777" w:rsidR="006249E5" w:rsidRPr="00957F42" w:rsidRDefault="00000000" w:rsidP="00FD1C5E">
            <w:pPr>
              <w:jc w:val="both"/>
            </w:pPr>
            <w:r w:rsidRPr="00957F42">
              <w:rPr>
                <w:b/>
                <w:bCs/>
              </w:rPr>
              <w:t>Production</w:t>
            </w:r>
          </w:p>
        </w:tc>
      </w:tr>
      <w:tr w:rsidR="006249E5" w:rsidRPr="00957F42" w14:paraId="773E1123"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AB695B" w14:textId="77777777" w:rsidR="006249E5" w:rsidRPr="00957F42" w:rsidRDefault="00000000" w:rsidP="00FD1C5E">
            <w:pPr>
              <w:jc w:val="both"/>
            </w:pPr>
            <w:proofErr w:type="spellStart"/>
            <w:r w:rsidRPr="00957F42">
              <w:t>embed_dim</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9F5B47A" w14:textId="77777777" w:rsidR="006249E5" w:rsidRPr="00957F42" w:rsidRDefault="00000000" w:rsidP="00FD1C5E">
            <w:pPr>
              <w:jc w:val="both"/>
            </w:pPr>
            <w:r w:rsidRPr="00957F42">
              <w:t>384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19A63A" w14:textId="77777777" w:rsidR="006249E5" w:rsidRPr="00957F42" w:rsidRDefault="00000000" w:rsidP="00FD1C5E">
            <w:pPr>
              <w:jc w:val="both"/>
            </w:pPr>
            <w:r w:rsidRPr="00957F42">
              <w:t>512</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D0AED4B" w14:textId="77777777" w:rsidR="006249E5" w:rsidRPr="00957F42" w:rsidRDefault="00000000" w:rsidP="00FD1C5E">
            <w:pPr>
              <w:jc w:val="both"/>
            </w:pPr>
            <w:r w:rsidRPr="00957F42">
              <w:t>512</w:t>
            </w:r>
          </w:p>
        </w:tc>
      </w:tr>
      <w:tr w:rsidR="006249E5" w:rsidRPr="00957F42" w14:paraId="68850136"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3246314" w14:textId="77777777" w:rsidR="006249E5" w:rsidRPr="00957F42" w:rsidRDefault="00000000" w:rsidP="00FD1C5E">
            <w:pPr>
              <w:jc w:val="both"/>
            </w:pPr>
            <w:r w:rsidRPr="00957F42">
              <w:t>depth</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5F9B761" w14:textId="77777777" w:rsidR="006249E5" w:rsidRPr="00957F42" w:rsidRDefault="00000000" w:rsidP="00FD1C5E">
            <w:pPr>
              <w:jc w:val="both"/>
            </w:pPr>
            <w:r w:rsidRPr="00957F42">
              <w:t>12</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FCD829" w14:textId="77777777" w:rsidR="006249E5" w:rsidRPr="00957F42" w:rsidRDefault="00000000" w:rsidP="00FD1C5E">
            <w:pPr>
              <w:jc w:val="both"/>
            </w:pPr>
            <w:r w:rsidRPr="00957F42">
              <w:t>12</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FD6127" w14:textId="77777777" w:rsidR="006249E5" w:rsidRPr="00957F42" w:rsidRDefault="00000000" w:rsidP="00FD1C5E">
            <w:pPr>
              <w:jc w:val="both"/>
            </w:pPr>
            <w:r w:rsidRPr="00957F42">
              <w:t>12</w:t>
            </w:r>
          </w:p>
        </w:tc>
      </w:tr>
      <w:tr w:rsidR="006249E5" w:rsidRPr="00957F42" w14:paraId="6E603445"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8C71F9" w14:textId="77777777" w:rsidR="006249E5" w:rsidRPr="00957F42" w:rsidRDefault="00000000" w:rsidP="00FD1C5E">
            <w:pPr>
              <w:jc w:val="both"/>
            </w:pPr>
            <w:proofErr w:type="spellStart"/>
            <w:r w:rsidRPr="00957F42">
              <w:t>batch_size_per_device</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FD32E1" w14:textId="77777777" w:rsidR="006249E5" w:rsidRPr="00957F42" w:rsidRDefault="00000000" w:rsidP="00FD1C5E">
            <w:pPr>
              <w:jc w:val="both"/>
            </w:pPr>
            <w:r w:rsidRPr="00957F42">
              <w:t>64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9597E9" w14:textId="77777777" w:rsidR="006249E5" w:rsidRPr="00957F42" w:rsidRDefault="00000000" w:rsidP="00FD1C5E">
            <w:pPr>
              <w:jc w:val="both"/>
            </w:pPr>
            <w:r w:rsidRPr="00957F42">
              <w:t>256</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F1ABFF" w14:textId="77777777" w:rsidR="006249E5" w:rsidRPr="00957F42" w:rsidRDefault="00000000" w:rsidP="00FD1C5E">
            <w:pPr>
              <w:jc w:val="both"/>
            </w:pPr>
            <w:r w:rsidRPr="00957F42">
              <w:t>256</w:t>
            </w:r>
          </w:p>
        </w:tc>
      </w:tr>
      <w:tr w:rsidR="006249E5" w:rsidRPr="00957F42" w14:paraId="7CA14541"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C224B6" w14:textId="77777777" w:rsidR="006249E5" w:rsidRPr="00957F42" w:rsidRDefault="00000000" w:rsidP="00FD1C5E">
            <w:pPr>
              <w:jc w:val="both"/>
            </w:pPr>
            <w:proofErr w:type="spellStart"/>
            <w:r w:rsidRPr="00957F42">
              <w:t>gradient_accumulation</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075ED0" w14:textId="77777777" w:rsidR="006249E5" w:rsidRPr="00957F42" w:rsidRDefault="00000000" w:rsidP="00FD1C5E">
            <w:pPr>
              <w:jc w:val="both"/>
            </w:pPr>
            <w:r w:rsidRPr="00957F42">
              <w:t>16</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CD45C7" w14:textId="77777777" w:rsidR="006249E5" w:rsidRPr="00957F42" w:rsidRDefault="00000000" w:rsidP="00FD1C5E">
            <w:pPr>
              <w:jc w:val="both"/>
            </w:pPr>
            <w:r w:rsidRPr="00957F42">
              <w:t>4</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FAB292" w14:textId="77777777" w:rsidR="006249E5" w:rsidRPr="00957F42" w:rsidRDefault="00000000" w:rsidP="00FD1C5E">
            <w:pPr>
              <w:jc w:val="both"/>
            </w:pPr>
            <w:r w:rsidRPr="00957F42">
              <w:t>4</w:t>
            </w:r>
          </w:p>
        </w:tc>
      </w:tr>
      <w:tr w:rsidR="006249E5" w:rsidRPr="00957F42" w14:paraId="1E374ACA"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1EAD3FC" w14:textId="77777777" w:rsidR="006249E5" w:rsidRPr="00957F42" w:rsidRDefault="00000000" w:rsidP="00FD1C5E">
            <w:pPr>
              <w:jc w:val="both"/>
            </w:pPr>
            <w:r w:rsidRPr="00957F42">
              <w:t>effective batch</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D350AD" w14:textId="77777777" w:rsidR="006249E5" w:rsidRPr="00957F42" w:rsidRDefault="00000000" w:rsidP="00FD1C5E">
            <w:pPr>
              <w:jc w:val="both"/>
            </w:pPr>
            <w:r w:rsidRPr="00957F42">
              <w:t>1024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CAC66E" w14:textId="77777777" w:rsidR="006249E5" w:rsidRPr="00957F42" w:rsidRDefault="00000000" w:rsidP="00FD1C5E">
            <w:pPr>
              <w:jc w:val="both"/>
            </w:pPr>
            <w:r w:rsidRPr="00957F42">
              <w:t>4096</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2B2BAD" w14:textId="77777777" w:rsidR="006249E5" w:rsidRPr="00957F42" w:rsidRDefault="00000000" w:rsidP="00FD1C5E">
            <w:pPr>
              <w:jc w:val="both"/>
            </w:pPr>
            <w:r w:rsidRPr="00957F42">
              <w:t>8192</w:t>
            </w:r>
          </w:p>
        </w:tc>
      </w:tr>
      <w:tr w:rsidR="006249E5" w:rsidRPr="00957F42" w14:paraId="4B8A8588"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A3CF109" w14:textId="77777777" w:rsidR="006249E5" w:rsidRPr="00957F42" w:rsidRDefault="00000000" w:rsidP="00FD1C5E">
            <w:pPr>
              <w:jc w:val="both"/>
            </w:pPr>
            <w:r w:rsidRPr="00957F42">
              <w:t>learning rate</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EF7D551" w14:textId="77777777" w:rsidR="006249E5" w:rsidRPr="00957F42" w:rsidRDefault="00000000" w:rsidP="00FD1C5E">
            <w:pPr>
              <w:jc w:val="both"/>
            </w:pPr>
            <w:r w:rsidRPr="00957F42">
              <w:t>3e-4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4BF3F3F" w14:textId="77777777" w:rsidR="006249E5" w:rsidRPr="00957F42" w:rsidRDefault="00000000" w:rsidP="00FD1C5E">
            <w:pPr>
              <w:jc w:val="both"/>
            </w:pPr>
            <w:r w:rsidRPr="00957F42">
              <w:t>3e-4</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7EA1DEA" w14:textId="77777777" w:rsidR="006249E5" w:rsidRPr="00957F42" w:rsidRDefault="00000000" w:rsidP="00FD1C5E">
            <w:pPr>
              <w:jc w:val="both"/>
            </w:pPr>
            <w:r w:rsidRPr="00957F42">
              <w:t>3e-4</w:t>
            </w:r>
          </w:p>
        </w:tc>
      </w:tr>
      <w:tr w:rsidR="006249E5" w:rsidRPr="00957F42" w14:paraId="0E603ED3"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C317EFC" w14:textId="77777777" w:rsidR="006249E5" w:rsidRPr="00957F42" w:rsidRDefault="00000000" w:rsidP="00FD1C5E">
            <w:pPr>
              <w:jc w:val="both"/>
            </w:pPr>
            <w:proofErr w:type="spellStart"/>
            <w:r w:rsidRPr="00957F42">
              <w:t>warmup_steps</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1E15573" w14:textId="77777777" w:rsidR="006249E5" w:rsidRPr="00957F42" w:rsidRDefault="00000000" w:rsidP="00FD1C5E">
            <w:pPr>
              <w:jc w:val="both"/>
            </w:pPr>
            <w:r w:rsidRPr="00957F42">
              <w:t>2000</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97F6B1" w14:textId="77777777" w:rsidR="006249E5" w:rsidRPr="00957F42" w:rsidRDefault="00000000" w:rsidP="00FD1C5E">
            <w:pPr>
              <w:jc w:val="both"/>
            </w:pPr>
            <w:r w:rsidRPr="00957F42">
              <w:t>5000</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DFBCF1" w14:textId="77777777" w:rsidR="006249E5" w:rsidRPr="00957F42" w:rsidRDefault="00000000" w:rsidP="00FD1C5E">
            <w:pPr>
              <w:jc w:val="both"/>
            </w:pPr>
            <w:r w:rsidRPr="00957F42">
              <w:t>10000</w:t>
            </w:r>
          </w:p>
        </w:tc>
      </w:tr>
      <w:tr w:rsidR="006249E5" w:rsidRPr="00957F42" w14:paraId="4F91D74A"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D56CCE4" w14:textId="77777777" w:rsidR="006249E5" w:rsidRPr="00957F42" w:rsidRDefault="00000000" w:rsidP="00FD1C5E">
            <w:pPr>
              <w:jc w:val="both"/>
            </w:pPr>
            <w:proofErr w:type="spellStart"/>
            <w:r w:rsidRPr="00957F42">
              <w:t>max_steps</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5FF0F10" w14:textId="77777777" w:rsidR="006249E5" w:rsidRPr="00957F42" w:rsidRDefault="00000000" w:rsidP="00FD1C5E">
            <w:pPr>
              <w:jc w:val="both"/>
            </w:pPr>
            <w:r w:rsidRPr="00957F42">
              <w:t>75000</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4F1902F" w14:textId="77777777" w:rsidR="006249E5" w:rsidRPr="00957F42" w:rsidRDefault="00000000" w:rsidP="00FD1C5E">
            <w:pPr>
              <w:jc w:val="both"/>
            </w:pPr>
            <w:r w:rsidRPr="00957F42">
              <w:t>150000</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2353DD5" w14:textId="77777777" w:rsidR="006249E5" w:rsidRPr="00957F42" w:rsidRDefault="00000000" w:rsidP="00FD1C5E">
            <w:pPr>
              <w:jc w:val="both"/>
            </w:pPr>
            <w:r w:rsidRPr="00957F42">
              <w:t>300000</w:t>
            </w:r>
          </w:p>
        </w:tc>
      </w:tr>
      <w:tr w:rsidR="006249E5" w:rsidRPr="00957F42" w14:paraId="3EBED3BA"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FD1398" w14:textId="77777777" w:rsidR="006249E5" w:rsidRPr="00957F42" w:rsidRDefault="00000000" w:rsidP="00FD1C5E">
            <w:pPr>
              <w:jc w:val="both"/>
            </w:pPr>
            <w:proofErr w:type="spellStart"/>
            <w:r w:rsidRPr="00957F42">
              <w:t>max_token_budget</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E5734E" w14:textId="77777777" w:rsidR="006249E5" w:rsidRPr="00957F42" w:rsidRDefault="00000000" w:rsidP="00FD1C5E">
            <w:pPr>
              <w:jc w:val="both"/>
            </w:pPr>
            <w:r w:rsidRPr="00957F42">
              <w:t>1024</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853CF1" w14:textId="77777777" w:rsidR="006249E5" w:rsidRPr="00957F42" w:rsidRDefault="00000000" w:rsidP="00FD1C5E">
            <w:pPr>
              <w:jc w:val="both"/>
            </w:pPr>
            <w:r w:rsidRPr="00957F42">
              <w:t>1024</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7FDFF0" w14:textId="77777777" w:rsidR="006249E5" w:rsidRPr="00957F42" w:rsidRDefault="00000000" w:rsidP="00FD1C5E">
            <w:pPr>
              <w:jc w:val="both"/>
            </w:pPr>
            <w:r w:rsidRPr="00957F42">
              <w:t>1024</w:t>
            </w:r>
          </w:p>
        </w:tc>
      </w:tr>
      <w:tr w:rsidR="006249E5" w:rsidRPr="00957F42" w14:paraId="59E457DC"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CD62BC" w14:textId="77777777" w:rsidR="006249E5" w:rsidRPr="00957F42" w:rsidRDefault="00000000" w:rsidP="00FD1C5E">
            <w:pPr>
              <w:jc w:val="both"/>
            </w:pPr>
            <w:proofErr w:type="spellStart"/>
            <w:r w:rsidRPr="00957F42">
              <w:t>budget_split</w:t>
            </w:r>
            <w:proofErr w:type="spellEnd"/>
            <w:r w:rsidRPr="00957F42">
              <w:t xml:space="preserve"> (</w:t>
            </w:r>
            <w:proofErr w:type="spellStart"/>
            <w:proofErr w:type="gramStart"/>
            <w:r w:rsidRPr="00957F42">
              <w:t>g,r</w:t>
            </w:r>
            <w:proofErr w:type="gramEnd"/>
            <w:r w:rsidRPr="00957F42">
              <w:t>,d</w:t>
            </w:r>
            <w:proofErr w:type="spellEnd"/>
            <w:r w:rsidRPr="00957F42">
              <w:t>)</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75189CF" w14:textId="77777777" w:rsidR="006249E5" w:rsidRPr="00957F42" w:rsidRDefault="00000000" w:rsidP="00FD1C5E">
            <w:pPr>
              <w:jc w:val="both"/>
            </w:pPr>
            <w:r w:rsidRPr="00957F42">
              <w:t>(0.05, 0.25, 0.70)</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E2096ED" w14:textId="77777777" w:rsidR="006249E5" w:rsidRPr="00957F42" w:rsidRDefault="00000000" w:rsidP="00FD1C5E">
            <w:pPr>
              <w:jc w:val="both"/>
            </w:pPr>
            <w:r w:rsidRPr="00957F42">
              <w:t>same</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4ADBF0" w14:textId="77777777" w:rsidR="006249E5" w:rsidRPr="00957F42" w:rsidRDefault="00000000" w:rsidP="00FD1C5E">
            <w:pPr>
              <w:jc w:val="both"/>
            </w:pPr>
            <w:r w:rsidRPr="00957F42">
              <w:t>same</w:t>
            </w:r>
          </w:p>
        </w:tc>
      </w:tr>
      <w:tr w:rsidR="006249E5" w:rsidRPr="00957F42" w14:paraId="048582B0"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0B6C50" w14:textId="77777777" w:rsidR="006249E5" w:rsidRPr="00957F42" w:rsidRDefault="00000000" w:rsidP="00FD1C5E">
            <w:pPr>
              <w:jc w:val="both"/>
            </w:pPr>
            <w:proofErr w:type="spellStart"/>
            <w:r w:rsidRPr="00957F42">
              <w:t>gumbel</w:t>
            </w:r>
            <w:proofErr w:type="spellEnd"/>
            <w:r w:rsidRPr="00957F42">
              <w:t xml:space="preserve"> τ (start → end)</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470749" w14:textId="77777777" w:rsidR="006249E5" w:rsidRPr="00957F42" w:rsidRDefault="00000000" w:rsidP="00FD1C5E">
            <w:pPr>
              <w:jc w:val="both"/>
            </w:pPr>
            <w:r w:rsidRPr="00957F42">
              <w:t>1.0 → 0.05</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4EF6DA3" w14:textId="77777777" w:rsidR="006249E5" w:rsidRPr="00957F42" w:rsidRDefault="00000000" w:rsidP="00FD1C5E">
            <w:pPr>
              <w:jc w:val="both"/>
            </w:pPr>
            <w:r w:rsidRPr="00957F42">
              <w:t>same</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4DD231" w14:textId="77777777" w:rsidR="006249E5" w:rsidRPr="00957F42" w:rsidRDefault="00000000" w:rsidP="00FD1C5E">
            <w:pPr>
              <w:jc w:val="both"/>
            </w:pPr>
            <w:r w:rsidRPr="00957F42">
              <w:t>same</w:t>
            </w:r>
          </w:p>
        </w:tc>
      </w:tr>
      <w:tr w:rsidR="006249E5" w:rsidRPr="00957F42" w14:paraId="56C06D0A"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F34819" w14:textId="77777777" w:rsidR="006249E5" w:rsidRPr="00957F42" w:rsidRDefault="00000000" w:rsidP="00FD1C5E">
            <w:pPr>
              <w:jc w:val="both"/>
            </w:pPr>
            <w:proofErr w:type="spellStart"/>
            <w:r w:rsidRPr="00957F42">
              <w:t>weight_decay</w:t>
            </w:r>
            <w:proofErr w:type="spellEnd"/>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021965C" w14:textId="77777777" w:rsidR="006249E5" w:rsidRPr="00957F42" w:rsidRDefault="00000000" w:rsidP="00FD1C5E">
            <w:pPr>
              <w:jc w:val="both"/>
            </w:pPr>
            <w:r w:rsidRPr="00957F42">
              <w:t>0.05</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9238DE" w14:textId="77777777" w:rsidR="006249E5" w:rsidRPr="00957F42" w:rsidRDefault="00000000" w:rsidP="00FD1C5E">
            <w:pPr>
              <w:jc w:val="both"/>
            </w:pPr>
            <w:r w:rsidRPr="00957F42">
              <w:t>0.05</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9C5047" w14:textId="77777777" w:rsidR="006249E5" w:rsidRPr="00957F42" w:rsidRDefault="00000000" w:rsidP="00FD1C5E">
            <w:pPr>
              <w:jc w:val="both"/>
            </w:pPr>
            <w:r w:rsidRPr="00957F42">
              <w:t>0.1</w:t>
            </w:r>
          </w:p>
        </w:tc>
      </w:tr>
      <w:tr w:rsidR="006249E5" w:rsidRPr="00957F42" w14:paraId="75FA5BAD"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23E9C8" w14:textId="77777777" w:rsidR="006249E5" w:rsidRPr="00957F42" w:rsidRDefault="00000000" w:rsidP="00FD1C5E">
            <w:pPr>
              <w:jc w:val="both"/>
            </w:pPr>
            <w:r w:rsidRPr="00957F42">
              <w:t>text encoder</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CC6CA2" w14:textId="77777777" w:rsidR="006249E5" w:rsidRPr="00957F42" w:rsidRDefault="00000000" w:rsidP="00FD1C5E">
            <w:pPr>
              <w:jc w:val="both"/>
            </w:pPr>
            <w:r w:rsidRPr="00957F42">
              <w:t>MiniLM-L6</w:t>
            </w:r>
          </w:p>
        </w:tc>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704790" w14:textId="77777777" w:rsidR="006249E5" w:rsidRPr="00957F42" w:rsidRDefault="00000000" w:rsidP="00FD1C5E">
            <w:pPr>
              <w:jc w:val="both"/>
            </w:pPr>
            <w:proofErr w:type="spellStart"/>
            <w:r w:rsidRPr="00957F42">
              <w:t>OpenCLIP</w:t>
            </w:r>
            <w:proofErr w:type="spellEnd"/>
            <w:r w:rsidRPr="00957F42">
              <w:t xml:space="preserve"> ViT-B/32</w:t>
            </w:r>
          </w:p>
        </w:tc>
        <w:tc>
          <w:tcPr>
            <w:tcW w:w="25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762871" w14:textId="77777777" w:rsidR="006249E5" w:rsidRPr="00957F42" w:rsidRDefault="00000000" w:rsidP="00FD1C5E">
            <w:pPr>
              <w:jc w:val="both"/>
            </w:pPr>
            <w:proofErr w:type="spellStart"/>
            <w:r w:rsidRPr="00957F42">
              <w:t>OpenCLIP</w:t>
            </w:r>
            <w:proofErr w:type="spellEnd"/>
            <w:r w:rsidRPr="00957F42">
              <w:t xml:space="preserve"> ViT-B/32</w:t>
            </w:r>
          </w:p>
        </w:tc>
      </w:tr>
    </w:tbl>
    <w:p w14:paraId="209BF9E1" w14:textId="77777777" w:rsidR="006249E5" w:rsidRPr="00957F42" w:rsidRDefault="00000000" w:rsidP="00FD1C5E">
      <w:pPr>
        <w:pStyle w:val="Heading2"/>
        <w:jc w:val="both"/>
        <w:rPr>
          <w:color w:val="auto"/>
        </w:rPr>
      </w:pPr>
      <w:r w:rsidRPr="00957F42">
        <w:rPr>
          <w:color w:val="auto"/>
        </w:rPr>
        <w:t>8.2 Glossary</w:t>
      </w:r>
    </w:p>
    <w:p w14:paraId="1ACDF44C" w14:textId="77777777" w:rsidR="006249E5" w:rsidRPr="00957F42" w:rsidRDefault="00000000" w:rsidP="00FD1C5E">
      <w:pPr>
        <w:pStyle w:val="ListParagraph"/>
        <w:numPr>
          <w:ilvl w:val="0"/>
          <w:numId w:val="2"/>
        </w:numPr>
        <w:jc w:val="both"/>
      </w:pPr>
      <w:r w:rsidRPr="00957F42">
        <w:rPr>
          <w:b/>
          <w:bCs/>
        </w:rPr>
        <w:t>ATB</w:t>
      </w:r>
      <w:r w:rsidRPr="00957F42">
        <w:t xml:space="preserve"> — Adaptive Token Budget. The runtime-configurable token-count mechanism.</w:t>
      </w:r>
    </w:p>
    <w:p w14:paraId="6A21CCFE" w14:textId="77777777" w:rsidR="006249E5" w:rsidRPr="00957F42" w:rsidRDefault="00000000" w:rsidP="00FD1C5E">
      <w:pPr>
        <w:pStyle w:val="ListParagraph"/>
        <w:numPr>
          <w:ilvl w:val="0"/>
          <w:numId w:val="2"/>
        </w:numPr>
        <w:jc w:val="both"/>
      </w:pPr>
      <w:r w:rsidRPr="00957F42">
        <w:rPr>
          <w:b/>
          <w:bCs/>
        </w:rPr>
        <w:t>HCT</w:t>
      </w:r>
      <w:r w:rsidRPr="00957F42">
        <w:t xml:space="preserve"> — Hierarchical Concept Tokenization. The three-level (global/region/detail) token construction.</w:t>
      </w:r>
    </w:p>
    <w:p w14:paraId="2DC20DC2" w14:textId="77777777" w:rsidR="006249E5" w:rsidRPr="00957F42" w:rsidRDefault="00000000" w:rsidP="00FD1C5E">
      <w:pPr>
        <w:pStyle w:val="ListParagraph"/>
        <w:numPr>
          <w:ilvl w:val="0"/>
          <w:numId w:val="2"/>
        </w:numPr>
        <w:jc w:val="both"/>
      </w:pPr>
      <w:r w:rsidRPr="00957F42">
        <w:rPr>
          <w:b/>
          <w:bCs/>
        </w:rPr>
        <w:t>Budget curve</w:t>
      </w:r>
      <w:r w:rsidRPr="00957F42">
        <w:t xml:space="preserve"> — Plot of downstream task quality (e.g. recall@1) versus token budget K. </w:t>
      </w:r>
      <w:proofErr w:type="spellStart"/>
      <w:r w:rsidRPr="00957F42">
        <w:t>Keural's</w:t>
      </w:r>
      <w:proofErr w:type="spellEnd"/>
      <w:r w:rsidRPr="00957F42">
        <w:t xml:space="preserve"> primary differentiator.</w:t>
      </w:r>
    </w:p>
    <w:p w14:paraId="08968B05" w14:textId="77777777" w:rsidR="006249E5" w:rsidRPr="00957F42" w:rsidRDefault="00000000" w:rsidP="00FD1C5E">
      <w:pPr>
        <w:pStyle w:val="ListParagraph"/>
        <w:numPr>
          <w:ilvl w:val="0"/>
          <w:numId w:val="2"/>
        </w:numPr>
        <w:jc w:val="both"/>
      </w:pPr>
      <w:r w:rsidRPr="00957F42">
        <w:rPr>
          <w:b/>
          <w:bCs/>
        </w:rPr>
        <w:t>Level probe</w:t>
      </w:r>
      <w:r w:rsidRPr="00957F42">
        <w:t xml:space="preserve"> — An evaluation that measures whether the three HCT levels have specialized to whole-image / mid-scale / fine-grained content respectively.</w:t>
      </w:r>
    </w:p>
    <w:p w14:paraId="125FF37E" w14:textId="77777777" w:rsidR="006249E5" w:rsidRPr="00957F42" w:rsidRDefault="00000000" w:rsidP="00FD1C5E">
      <w:pPr>
        <w:pStyle w:val="ListParagraph"/>
        <w:numPr>
          <w:ilvl w:val="0"/>
          <w:numId w:val="2"/>
        </w:numPr>
        <w:jc w:val="both"/>
      </w:pPr>
      <w:r w:rsidRPr="00957F42">
        <w:rPr>
          <w:b/>
          <w:bCs/>
        </w:rPr>
        <w:t>Pool token</w:t>
      </w:r>
      <w:r w:rsidRPr="00957F42">
        <w:t xml:space="preserve"> — Learnable token prepended to the sequence; its post-transformer output is the single-vector image embedding.</w:t>
      </w:r>
    </w:p>
    <w:p w14:paraId="3A66C703" w14:textId="6B2A3FC6" w:rsidR="006249E5" w:rsidRPr="00957F42" w:rsidRDefault="00000000" w:rsidP="00FD1C5E">
      <w:pPr>
        <w:pStyle w:val="ListParagraph"/>
        <w:numPr>
          <w:ilvl w:val="0"/>
          <w:numId w:val="2"/>
        </w:numPr>
        <w:jc w:val="both"/>
      </w:pPr>
      <w:proofErr w:type="spellStart"/>
      <w:r w:rsidRPr="00957F42">
        <w:rPr>
          <w:b/>
          <w:bCs/>
        </w:rPr>
        <w:lastRenderedPageBreak/>
        <w:t>KeuralEncoderOutput</w:t>
      </w:r>
      <w:proofErr w:type="spellEnd"/>
      <w:r w:rsidRPr="00957F42">
        <w:t xml:space="preserve"> — The stable output contract: tokens, pooled, </w:t>
      </w:r>
      <w:proofErr w:type="spellStart"/>
      <w:r w:rsidRPr="00957F42">
        <w:t>level_ids</w:t>
      </w:r>
      <w:proofErr w:type="spellEnd"/>
      <w:r w:rsidRPr="00957F42">
        <w:t xml:space="preserve">, </w:t>
      </w:r>
      <w:proofErr w:type="spellStart"/>
      <w:r w:rsidRPr="00957F42">
        <w:t>spatial_metadata</w:t>
      </w:r>
      <w:proofErr w:type="spellEnd"/>
      <w:r w:rsidRPr="00957F42">
        <w:t>. Invariant to changes in K.</w:t>
      </w:r>
    </w:p>
    <w:p w14:paraId="13ED9250" w14:textId="77777777" w:rsidR="006249E5" w:rsidRPr="00957F42" w:rsidRDefault="00000000" w:rsidP="00FD1C5E">
      <w:pPr>
        <w:pStyle w:val="Heading1"/>
        <w:jc w:val="both"/>
        <w:rPr>
          <w:color w:val="auto"/>
        </w:rPr>
      </w:pPr>
      <w:r w:rsidRPr="00957F42">
        <w:rPr>
          <w:color w:val="auto"/>
        </w:rPr>
        <w:t>9. References</w:t>
      </w:r>
    </w:p>
    <w:p w14:paraId="1C12C0D6" w14:textId="77777777" w:rsidR="006249E5" w:rsidRPr="00957F42" w:rsidRDefault="00000000" w:rsidP="00FD1C5E">
      <w:pPr>
        <w:jc w:val="both"/>
      </w:pPr>
      <w:r w:rsidRPr="00957F42">
        <w:t xml:space="preserve">All references are real publications. Where multiple versions exist (workshop, conference, journal) we cite the canonical conference or journal version with </w:t>
      </w:r>
      <w:proofErr w:type="spellStart"/>
      <w:r w:rsidRPr="00957F42">
        <w:t>arXiv</w:t>
      </w:r>
      <w:proofErr w:type="spellEnd"/>
      <w:r w:rsidRPr="00957F42">
        <w:t xml:space="preserve"> preprint ID for accessibility.</w:t>
      </w:r>
    </w:p>
    <w:p w14:paraId="167C86F2" w14:textId="77777777" w:rsidR="006249E5" w:rsidRPr="00957F42" w:rsidRDefault="006249E5" w:rsidP="00FD1C5E">
      <w:pPr>
        <w:jc w:val="both"/>
      </w:pPr>
    </w:p>
    <w:p w14:paraId="4251A40B" w14:textId="77777777" w:rsidR="006249E5" w:rsidRPr="00957F42" w:rsidRDefault="00000000" w:rsidP="00FD1C5E">
      <w:pPr>
        <w:spacing w:after="100"/>
        <w:ind w:left="720" w:hanging="720"/>
        <w:jc w:val="both"/>
      </w:pPr>
      <w:r w:rsidRPr="00957F42">
        <w:rPr>
          <w:b/>
          <w:bCs/>
        </w:rPr>
        <w:t>[Bao et al. 2022</w:t>
      </w:r>
      <w:proofErr w:type="gramStart"/>
      <w:r w:rsidRPr="00957F42">
        <w:rPr>
          <w:b/>
          <w:bCs/>
        </w:rPr>
        <w:t xml:space="preserve">]  </w:t>
      </w:r>
      <w:r w:rsidRPr="00957F42">
        <w:t>Bao</w:t>
      </w:r>
      <w:proofErr w:type="gramEnd"/>
      <w:r w:rsidRPr="00957F42">
        <w:t>, H., Dong, L., Piao, S., Wei, F. "</w:t>
      </w:r>
      <w:proofErr w:type="spellStart"/>
      <w:r w:rsidRPr="00957F42">
        <w:t>BEiT</w:t>
      </w:r>
      <w:proofErr w:type="spellEnd"/>
      <w:r w:rsidRPr="00957F42">
        <w:t>: BERT Pre-Training of Image Transformers." ICLR 2022. arXiv:2106.08254.</w:t>
      </w:r>
    </w:p>
    <w:p w14:paraId="510F0154" w14:textId="77777777" w:rsidR="006249E5" w:rsidRPr="00957F42" w:rsidRDefault="00000000" w:rsidP="00FD1C5E">
      <w:pPr>
        <w:spacing w:after="100"/>
        <w:ind w:left="720" w:hanging="720"/>
        <w:jc w:val="both"/>
      </w:pPr>
      <w:r w:rsidRPr="00957F42">
        <w:rPr>
          <w:b/>
          <w:bCs/>
        </w:rPr>
        <w:t>[</w:t>
      </w:r>
      <w:proofErr w:type="spellStart"/>
      <w:r w:rsidRPr="00957F42">
        <w:rPr>
          <w:b/>
          <w:bCs/>
        </w:rPr>
        <w:t>Bottou</w:t>
      </w:r>
      <w:proofErr w:type="spellEnd"/>
      <w:r w:rsidRPr="00957F42">
        <w:rPr>
          <w:b/>
          <w:bCs/>
        </w:rPr>
        <w:t xml:space="preserve"> et al. 2018</w:t>
      </w:r>
      <w:proofErr w:type="gramStart"/>
      <w:r w:rsidRPr="00957F42">
        <w:rPr>
          <w:b/>
          <w:bCs/>
        </w:rPr>
        <w:t xml:space="preserve">]  </w:t>
      </w:r>
      <w:proofErr w:type="spellStart"/>
      <w:r w:rsidRPr="00957F42">
        <w:t>Bottou</w:t>
      </w:r>
      <w:proofErr w:type="spellEnd"/>
      <w:proofErr w:type="gramEnd"/>
      <w:r w:rsidRPr="00957F42">
        <w:t xml:space="preserve">, L., Curtis, F., </w:t>
      </w:r>
      <w:proofErr w:type="spellStart"/>
      <w:r w:rsidRPr="00957F42">
        <w:t>Nocedal</w:t>
      </w:r>
      <w:proofErr w:type="spellEnd"/>
      <w:r w:rsidRPr="00957F42">
        <w:t>, J. "Optimization Methods for Large-Scale Machine Learning." SIAM Review 60(2), 2018. arXiv:1606.04838.</w:t>
      </w:r>
    </w:p>
    <w:p w14:paraId="47B2CA5B" w14:textId="77777777" w:rsidR="006249E5" w:rsidRPr="00957F42" w:rsidRDefault="00000000" w:rsidP="00FD1C5E">
      <w:pPr>
        <w:spacing w:after="100"/>
        <w:ind w:left="720" w:hanging="720"/>
        <w:jc w:val="both"/>
      </w:pPr>
      <w:r w:rsidRPr="00957F42">
        <w:rPr>
          <w:b/>
          <w:bCs/>
        </w:rPr>
        <w:t>[Dehghani et al. 2023</w:t>
      </w:r>
      <w:proofErr w:type="gramStart"/>
      <w:r w:rsidRPr="00957F42">
        <w:rPr>
          <w:b/>
          <w:bCs/>
        </w:rPr>
        <w:t xml:space="preserve">]  </w:t>
      </w:r>
      <w:r w:rsidRPr="00957F42">
        <w:t>Dehghani</w:t>
      </w:r>
      <w:proofErr w:type="gramEnd"/>
      <w:r w:rsidRPr="00957F42">
        <w:t xml:space="preserve">, M., Mustafa, B., </w:t>
      </w:r>
      <w:proofErr w:type="spellStart"/>
      <w:r w:rsidRPr="00957F42">
        <w:t>Djolonga</w:t>
      </w:r>
      <w:proofErr w:type="spellEnd"/>
      <w:r w:rsidRPr="00957F42">
        <w:t xml:space="preserve">, J., et al. "Patch n' Pack: NaViT, a Vision Transformer for any Aspect Ratio and Resolution." </w:t>
      </w:r>
      <w:proofErr w:type="spellStart"/>
      <w:r w:rsidRPr="00957F42">
        <w:t>NeurIPS</w:t>
      </w:r>
      <w:proofErr w:type="spellEnd"/>
      <w:r w:rsidRPr="00957F42">
        <w:t xml:space="preserve"> 2023. arXiv:2307.06304.</w:t>
      </w:r>
    </w:p>
    <w:p w14:paraId="3109F2E8" w14:textId="77777777" w:rsidR="006249E5" w:rsidRPr="00957F42" w:rsidRDefault="00000000" w:rsidP="00FD1C5E">
      <w:pPr>
        <w:spacing w:after="100"/>
        <w:ind w:left="720" w:hanging="720"/>
        <w:jc w:val="both"/>
      </w:pPr>
      <w:r w:rsidRPr="00957F42">
        <w:rPr>
          <w:b/>
          <w:bCs/>
        </w:rPr>
        <w:t>[</w:t>
      </w:r>
      <w:proofErr w:type="spellStart"/>
      <w:r w:rsidRPr="00957F42">
        <w:rPr>
          <w:b/>
          <w:bCs/>
        </w:rPr>
        <w:t>Dosovitskiy</w:t>
      </w:r>
      <w:proofErr w:type="spellEnd"/>
      <w:r w:rsidRPr="00957F42">
        <w:rPr>
          <w:b/>
          <w:bCs/>
        </w:rPr>
        <w:t xml:space="preserve"> et al. 2021</w:t>
      </w:r>
      <w:proofErr w:type="gramStart"/>
      <w:r w:rsidRPr="00957F42">
        <w:rPr>
          <w:b/>
          <w:bCs/>
        </w:rPr>
        <w:t xml:space="preserve">]  </w:t>
      </w:r>
      <w:proofErr w:type="spellStart"/>
      <w:r w:rsidRPr="00957F42">
        <w:t>Dosovitskiy</w:t>
      </w:r>
      <w:proofErr w:type="spellEnd"/>
      <w:proofErr w:type="gramEnd"/>
      <w:r w:rsidRPr="00957F42">
        <w:t>, A., Beyer, L., Kolesnikov, A., et al. "An Image is Worth 16×16 Words: Transformers for Image Recognition at Scale." ICLR 2021. arXiv:2010.11929.</w:t>
      </w:r>
    </w:p>
    <w:p w14:paraId="65B86CB2" w14:textId="77777777" w:rsidR="006249E5" w:rsidRPr="00957F42" w:rsidRDefault="00000000" w:rsidP="00FD1C5E">
      <w:pPr>
        <w:spacing w:after="100"/>
        <w:ind w:left="720" w:hanging="720"/>
        <w:jc w:val="both"/>
      </w:pPr>
      <w:r w:rsidRPr="00957F42">
        <w:rPr>
          <w:b/>
          <w:bCs/>
        </w:rPr>
        <w:t>[He et al. 2017</w:t>
      </w:r>
      <w:proofErr w:type="gramStart"/>
      <w:r w:rsidRPr="00957F42">
        <w:rPr>
          <w:b/>
          <w:bCs/>
        </w:rPr>
        <w:t xml:space="preserve">]  </w:t>
      </w:r>
      <w:r w:rsidRPr="00957F42">
        <w:t>He</w:t>
      </w:r>
      <w:proofErr w:type="gramEnd"/>
      <w:r w:rsidRPr="00957F42">
        <w:t xml:space="preserve">, K., </w:t>
      </w:r>
      <w:proofErr w:type="spellStart"/>
      <w:r w:rsidRPr="00957F42">
        <w:t>Gkioxari</w:t>
      </w:r>
      <w:proofErr w:type="spellEnd"/>
      <w:r w:rsidRPr="00957F42">
        <w:t xml:space="preserve">, G., </w:t>
      </w:r>
      <w:proofErr w:type="spellStart"/>
      <w:r w:rsidRPr="00957F42">
        <w:t>Dollár</w:t>
      </w:r>
      <w:proofErr w:type="spellEnd"/>
      <w:r w:rsidRPr="00957F42">
        <w:t xml:space="preserve">, P., </w:t>
      </w:r>
      <w:proofErr w:type="spellStart"/>
      <w:r w:rsidRPr="00957F42">
        <w:t>Girshick</w:t>
      </w:r>
      <w:proofErr w:type="spellEnd"/>
      <w:r w:rsidRPr="00957F42">
        <w:t>, R. "Mask R-CNN." ICCV 2017. arXiv:1703.06870. (</w:t>
      </w:r>
      <w:proofErr w:type="spellStart"/>
      <w:r w:rsidRPr="00957F42">
        <w:t>RoIAlign</w:t>
      </w:r>
      <w:proofErr w:type="spellEnd"/>
      <w:r w:rsidRPr="00957F42">
        <w:t xml:space="preserve"> operator definition)</w:t>
      </w:r>
    </w:p>
    <w:p w14:paraId="6F2ECE44" w14:textId="77777777" w:rsidR="006249E5" w:rsidRPr="00957F42" w:rsidRDefault="00000000" w:rsidP="00FD1C5E">
      <w:pPr>
        <w:spacing w:after="100"/>
        <w:ind w:left="720" w:hanging="720"/>
        <w:jc w:val="both"/>
      </w:pPr>
      <w:r w:rsidRPr="00957F42">
        <w:rPr>
          <w:b/>
          <w:bCs/>
        </w:rPr>
        <w:t>[He et al. 2022</w:t>
      </w:r>
      <w:proofErr w:type="gramStart"/>
      <w:r w:rsidRPr="00957F42">
        <w:rPr>
          <w:b/>
          <w:bCs/>
        </w:rPr>
        <w:t xml:space="preserve">]  </w:t>
      </w:r>
      <w:r w:rsidRPr="00957F42">
        <w:t>He</w:t>
      </w:r>
      <w:proofErr w:type="gramEnd"/>
      <w:r w:rsidRPr="00957F42">
        <w:t xml:space="preserve">, K., Chen, X., Xie, S., Li, Y., </w:t>
      </w:r>
      <w:proofErr w:type="spellStart"/>
      <w:r w:rsidRPr="00957F42">
        <w:t>Dollár</w:t>
      </w:r>
      <w:proofErr w:type="spellEnd"/>
      <w:r w:rsidRPr="00957F42">
        <w:t xml:space="preserve">, P., </w:t>
      </w:r>
      <w:proofErr w:type="spellStart"/>
      <w:r w:rsidRPr="00957F42">
        <w:t>Girshick</w:t>
      </w:r>
      <w:proofErr w:type="spellEnd"/>
      <w:r w:rsidRPr="00957F42">
        <w:t>, R. "Masked Autoencoders Are Scalable Vision Learners." CVPR 2022. arXiv:2111.06377.</w:t>
      </w:r>
    </w:p>
    <w:p w14:paraId="71ABEC3A" w14:textId="77777777" w:rsidR="006249E5" w:rsidRPr="00957F42" w:rsidRDefault="00000000" w:rsidP="00FD1C5E">
      <w:pPr>
        <w:spacing w:after="100"/>
        <w:ind w:left="720" w:hanging="720"/>
        <w:jc w:val="both"/>
      </w:pPr>
      <w:r w:rsidRPr="00957F42">
        <w:rPr>
          <w:b/>
          <w:bCs/>
        </w:rPr>
        <w:t>[Jaegle et al. 2021</w:t>
      </w:r>
      <w:proofErr w:type="gramStart"/>
      <w:r w:rsidRPr="00957F42">
        <w:rPr>
          <w:b/>
          <w:bCs/>
        </w:rPr>
        <w:t xml:space="preserve">]  </w:t>
      </w:r>
      <w:r w:rsidRPr="00957F42">
        <w:t>Jaegle</w:t>
      </w:r>
      <w:proofErr w:type="gramEnd"/>
      <w:r w:rsidRPr="00957F42">
        <w:t xml:space="preserve">, A., Borgeaud, S., </w:t>
      </w:r>
      <w:proofErr w:type="spellStart"/>
      <w:r w:rsidRPr="00957F42">
        <w:t>Alayrac</w:t>
      </w:r>
      <w:proofErr w:type="spellEnd"/>
      <w:r w:rsidRPr="00957F42">
        <w:t>, J.-B., et al. "Perceiver IO: A General Architecture for Structured Inputs &amp; Outputs." ICLR 2022. arXiv:2107.14795.</w:t>
      </w:r>
    </w:p>
    <w:p w14:paraId="6B927211" w14:textId="77777777" w:rsidR="006249E5" w:rsidRPr="00957F42" w:rsidRDefault="00000000" w:rsidP="00FD1C5E">
      <w:pPr>
        <w:spacing w:after="100"/>
        <w:ind w:left="720" w:hanging="720"/>
        <w:jc w:val="both"/>
      </w:pPr>
      <w:r w:rsidRPr="00957F42">
        <w:rPr>
          <w:b/>
          <w:bCs/>
        </w:rPr>
        <w:t>[Jang et al. 2017</w:t>
      </w:r>
      <w:proofErr w:type="gramStart"/>
      <w:r w:rsidRPr="00957F42">
        <w:rPr>
          <w:b/>
          <w:bCs/>
        </w:rPr>
        <w:t xml:space="preserve">]  </w:t>
      </w:r>
      <w:r w:rsidRPr="00957F42">
        <w:t>Jang</w:t>
      </w:r>
      <w:proofErr w:type="gramEnd"/>
      <w:r w:rsidRPr="00957F42">
        <w:t>, E., Gu, S., Poole, B. "Categorical Reparameterization with Gumbel-</w:t>
      </w:r>
      <w:proofErr w:type="spellStart"/>
      <w:r w:rsidRPr="00957F42">
        <w:t>Softmax</w:t>
      </w:r>
      <w:proofErr w:type="spellEnd"/>
      <w:r w:rsidRPr="00957F42">
        <w:t>." ICLR 2017. arXiv:1611.01144.</w:t>
      </w:r>
    </w:p>
    <w:p w14:paraId="6C2EDFE6" w14:textId="77777777" w:rsidR="006249E5" w:rsidRPr="00957F42" w:rsidRDefault="00000000" w:rsidP="00FD1C5E">
      <w:pPr>
        <w:spacing w:after="100"/>
        <w:ind w:left="720" w:hanging="720"/>
        <w:jc w:val="both"/>
      </w:pPr>
      <w:r w:rsidRPr="00957F42">
        <w:rPr>
          <w:b/>
          <w:bCs/>
        </w:rPr>
        <w:t>[Kirillov et al. 2023</w:t>
      </w:r>
      <w:proofErr w:type="gramStart"/>
      <w:r w:rsidRPr="00957F42">
        <w:rPr>
          <w:b/>
          <w:bCs/>
        </w:rPr>
        <w:t xml:space="preserve">]  </w:t>
      </w:r>
      <w:r w:rsidRPr="00957F42">
        <w:t>Kirillov</w:t>
      </w:r>
      <w:proofErr w:type="gramEnd"/>
      <w:r w:rsidRPr="00957F42">
        <w:t>, A., Mintun, E., Ravi, N., et al. "Segment Anything." ICCV 2023. arXiv:2304.02643.</w:t>
      </w:r>
    </w:p>
    <w:p w14:paraId="5D505FC8" w14:textId="77777777" w:rsidR="006249E5" w:rsidRPr="00957F42" w:rsidRDefault="00000000" w:rsidP="00FD1C5E">
      <w:pPr>
        <w:spacing w:after="100"/>
        <w:ind w:left="720" w:hanging="720"/>
        <w:jc w:val="both"/>
      </w:pPr>
      <w:r w:rsidRPr="00957F42">
        <w:rPr>
          <w:b/>
          <w:bCs/>
        </w:rPr>
        <w:t>[Kool et al. 2019</w:t>
      </w:r>
      <w:proofErr w:type="gramStart"/>
      <w:r w:rsidRPr="00957F42">
        <w:rPr>
          <w:b/>
          <w:bCs/>
        </w:rPr>
        <w:t xml:space="preserve">]  </w:t>
      </w:r>
      <w:r w:rsidRPr="00957F42">
        <w:t>Kool</w:t>
      </w:r>
      <w:proofErr w:type="gramEnd"/>
      <w:r w:rsidRPr="00957F42">
        <w:t>, W., van Hoof, H., Welling, M. "Stochastic Beams and Where to Find Them: The Gumbel-Top-k Trick for Sampling Sequences Without Replacement." ICML 2019. arXiv:1903.06059.</w:t>
      </w:r>
    </w:p>
    <w:p w14:paraId="6F7764C7" w14:textId="77777777" w:rsidR="006249E5" w:rsidRPr="00957F42" w:rsidRDefault="00000000" w:rsidP="00FD1C5E">
      <w:pPr>
        <w:spacing w:after="100"/>
        <w:ind w:left="720" w:hanging="720"/>
        <w:jc w:val="both"/>
      </w:pPr>
      <w:r w:rsidRPr="00957F42">
        <w:rPr>
          <w:b/>
          <w:bCs/>
        </w:rPr>
        <w:t>[Liu et al. 2023</w:t>
      </w:r>
      <w:proofErr w:type="gramStart"/>
      <w:r w:rsidRPr="00957F42">
        <w:rPr>
          <w:b/>
          <w:bCs/>
        </w:rPr>
        <w:t xml:space="preserve">]  </w:t>
      </w:r>
      <w:r w:rsidRPr="00957F42">
        <w:t>Liu</w:t>
      </w:r>
      <w:proofErr w:type="gramEnd"/>
      <w:r w:rsidRPr="00957F42">
        <w:t xml:space="preserve">, H., Li, C., Wu, Q., Lee, Y. J. "Visual Instruction Tuning." </w:t>
      </w:r>
      <w:proofErr w:type="spellStart"/>
      <w:r w:rsidRPr="00957F42">
        <w:t>NeurIPS</w:t>
      </w:r>
      <w:proofErr w:type="spellEnd"/>
      <w:r w:rsidRPr="00957F42">
        <w:t xml:space="preserve"> 2023. arXiv:2304.08485. (</w:t>
      </w:r>
      <w:proofErr w:type="spellStart"/>
      <w:r w:rsidRPr="00957F42">
        <w:t>LLaVA</w:t>
      </w:r>
      <w:proofErr w:type="spellEnd"/>
      <w:r w:rsidRPr="00957F42">
        <w:t>)</w:t>
      </w:r>
    </w:p>
    <w:p w14:paraId="5262206D" w14:textId="77777777" w:rsidR="006249E5" w:rsidRPr="00957F42" w:rsidRDefault="00000000" w:rsidP="00FD1C5E">
      <w:pPr>
        <w:spacing w:after="100"/>
        <w:ind w:left="720" w:hanging="720"/>
        <w:jc w:val="both"/>
      </w:pPr>
      <w:r w:rsidRPr="00957F42">
        <w:rPr>
          <w:b/>
          <w:bCs/>
        </w:rPr>
        <w:t>[Loshchilov &amp; Hutter 2017</w:t>
      </w:r>
      <w:proofErr w:type="gramStart"/>
      <w:r w:rsidRPr="00957F42">
        <w:rPr>
          <w:b/>
          <w:bCs/>
        </w:rPr>
        <w:t xml:space="preserve">]  </w:t>
      </w:r>
      <w:r w:rsidRPr="00957F42">
        <w:t>Loshchilov</w:t>
      </w:r>
      <w:proofErr w:type="gramEnd"/>
      <w:r w:rsidRPr="00957F42">
        <w:t>, I., Hutter, F. "SGDR: Stochastic Gradient Descent with Warm Restarts." ICLR 2017. arXiv:1608.03983.</w:t>
      </w:r>
    </w:p>
    <w:p w14:paraId="1982D270" w14:textId="77777777" w:rsidR="006249E5" w:rsidRPr="00957F42" w:rsidRDefault="00000000" w:rsidP="00FD1C5E">
      <w:pPr>
        <w:spacing w:after="100"/>
        <w:ind w:left="720" w:hanging="720"/>
        <w:jc w:val="both"/>
      </w:pPr>
      <w:r w:rsidRPr="00957F42">
        <w:rPr>
          <w:b/>
          <w:bCs/>
        </w:rPr>
        <w:t>[Loshchilov &amp; Hutter 2019</w:t>
      </w:r>
      <w:proofErr w:type="gramStart"/>
      <w:r w:rsidRPr="00957F42">
        <w:rPr>
          <w:b/>
          <w:bCs/>
        </w:rPr>
        <w:t xml:space="preserve">]  </w:t>
      </w:r>
      <w:r w:rsidRPr="00957F42">
        <w:t>Loshchilov</w:t>
      </w:r>
      <w:proofErr w:type="gramEnd"/>
      <w:r w:rsidRPr="00957F42">
        <w:t>, I., Hutter, F. "Decoupled Weight Decay Regularization." ICLR 2019. arXiv:1711.05101. (</w:t>
      </w:r>
      <w:proofErr w:type="spellStart"/>
      <w:r w:rsidRPr="00957F42">
        <w:t>AdamW</w:t>
      </w:r>
      <w:proofErr w:type="spellEnd"/>
      <w:r w:rsidRPr="00957F42">
        <w:t>)</w:t>
      </w:r>
    </w:p>
    <w:p w14:paraId="4ACFC830" w14:textId="77777777" w:rsidR="006249E5" w:rsidRPr="00957F42" w:rsidRDefault="00000000" w:rsidP="00FD1C5E">
      <w:pPr>
        <w:spacing w:after="100"/>
        <w:ind w:left="720" w:hanging="720"/>
        <w:jc w:val="both"/>
      </w:pPr>
      <w:r w:rsidRPr="00957F42">
        <w:rPr>
          <w:b/>
          <w:bCs/>
        </w:rPr>
        <w:t>[Maddison et al. 2017</w:t>
      </w:r>
      <w:proofErr w:type="gramStart"/>
      <w:r w:rsidRPr="00957F42">
        <w:rPr>
          <w:b/>
          <w:bCs/>
        </w:rPr>
        <w:t xml:space="preserve">]  </w:t>
      </w:r>
      <w:r w:rsidRPr="00957F42">
        <w:t>Maddison</w:t>
      </w:r>
      <w:proofErr w:type="gramEnd"/>
      <w:r w:rsidRPr="00957F42">
        <w:t xml:space="preserve">, C. J., </w:t>
      </w:r>
      <w:proofErr w:type="spellStart"/>
      <w:r w:rsidRPr="00957F42">
        <w:t>Mnih</w:t>
      </w:r>
      <w:proofErr w:type="spellEnd"/>
      <w:r w:rsidRPr="00957F42">
        <w:t>, A., Teh, Y. W. "The Concrete Distribution: A Continuous Relaxation of Discrete Random Variables." ICLR 2017. arXiv:1611.00712.</w:t>
      </w:r>
    </w:p>
    <w:p w14:paraId="203FA771" w14:textId="77777777" w:rsidR="006249E5" w:rsidRPr="00957F42" w:rsidRDefault="00000000" w:rsidP="00FD1C5E">
      <w:pPr>
        <w:spacing w:after="100"/>
        <w:ind w:left="720" w:hanging="720"/>
        <w:jc w:val="both"/>
      </w:pPr>
      <w:r w:rsidRPr="00957F42">
        <w:rPr>
          <w:b/>
          <w:bCs/>
        </w:rPr>
        <w:t>[Meng et al. 2022</w:t>
      </w:r>
      <w:proofErr w:type="gramStart"/>
      <w:r w:rsidRPr="00957F42">
        <w:rPr>
          <w:b/>
          <w:bCs/>
        </w:rPr>
        <w:t xml:space="preserve">]  </w:t>
      </w:r>
      <w:r w:rsidRPr="00957F42">
        <w:t>Meng</w:t>
      </w:r>
      <w:proofErr w:type="gramEnd"/>
      <w:r w:rsidRPr="00957F42">
        <w:t>, L., Li, H., Chen, B.-C., et al. "</w:t>
      </w:r>
      <w:proofErr w:type="spellStart"/>
      <w:r w:rsidRPr="00957F42">
        <w:t>AdaViT</w:t>
      </w:r>
      <w:proofErr w:type="spellEnd"/>
      <w:r w:rsidRPr="00957F42">
        <w:t>: Adaptive Vision Transformers for Efficient Image Recognition." CVPR 2022. arXiv:2111.15668.</w:t>
      </w:r>
    </w:p>
    <w:p w14:paraId="450750E6" w14:textId="77777777" w:rsidR="006249E5" w:rsidRPr="00957F42" w:rsidRDefault="00000000" w:rsidP="00FD1C5E">
      <w:pPr>
        <w:spacing w:after="100"/>
        <w:ind w:left="720" w:hanging="720"/>
        <w:jc w:val="both"/>
      </w:pPr>
      <w:r w:rsidRPr="00957F42">
        <w:rPr>
          <w:b/>
          <w:bCs/>
        </w:rPr>
        <w:t>[</w:t>
      </w:r>
      <w:proofErr w:type="spellStart"/>
      <w:r w:rsidRPr="00957F42">
        <w:rPr>
          <w:b/>
          <w:bCs/>
        </w:rPr>
        <w:t>Oquab</w:t>
      </w:r>
      <w:proofErr w:type="spellEnd"/>
      <w:r w:rsidRPr="00957F42">
        <w:rPr>
          <w:b/>
          <w:bCs/>
        </w:rPr>
        <w:t xml:space="preserve"> et al. 2024</w:t>
      </w:r>
      <w:proofErr w:type="gramStart"/>
      <w:r w:rsidRPr="00957F42">
        <w:rPr>
          <w:b/>
          <w:bCs/>
        </w:rPr>
        <w:t xml:space="preserve">]  </w:t>
      </w:r>
      <w:proofErr w:type="spellStart"/>
      <w:r w:rsidRPr="00957F42">
        <w:t>Oquab</w:t>
      </w:r>
      <w:proofErr w:type="spellEnd"/>
      <w:proofErr w:type="gramEnd"/>
      <w:r w:rsidRPr="00957F42">
        <w:t xml:space="preserve">, M., </w:t>
      </w:r>
      <w:proofErr w:type="spellStart"/>
      <w:r w:rsidRPr="00957F42">
        <w:t>Darcet</w:t>
      </w:r>
      <w:proofErr w:type="spellEnd"/>
      <w:r w:rsidRPr="00957F42">
        <w:t xml:space="preserve">, T., </w:t>
      </w:r>
      <w:proofErr w:type="spellStart"/>
      <w:r w:rsidRPr="00957F42">
        <w:t>Moutakanni</w:t>
      </w:r>
      <w:proofErr w:type="spellEnd"/>
      <w:r w:rsidRPr="00957F42">
        <w:t>, T., et al. "DINOv2: Learning Robust Visual Features without Supervision." TMLR 2024. arXiv:2304.07193.</w:t>
      </w:r>
    </w:p>
    <w:p w14:paraId="44B75FE5" w14:textId="77777777" w:rsidR="006249E5" w:rsidRPr="00957F42" w:rsidRDefault="00000000" w:rsidP="00FD1C5E">
      <w:pPr>
        <w:spacing w:after="100"/>
        <w:ind w:left="720" w:hanging="720"/>
        <w:jc w:val="both"/>
      </w:pPr>
      <w:r w:rsidRPr="00957F42">
        <w:rPr>
          <w:b/>
          <w:bCs/>
        </w:rPr>
        <w:lastRenderedPageBreak/>
        <w:t>[Radford et al. 2021</w:t>
      </w:r>
      <w:proofErr w:type="gramStart"/>
      <w:r w:rsidRPr="00957F42">
        <w:rPr>
          <w:b/>
          <w:bCs/>
        </w:rPr>
        <w:t xml:space="preserve">]  </w:t>
      </w:r>
      <w:r w:rsidRPr="00957F42">
        <w:t>Radford</w:t>
      </w:r>
      <w:proofErr w:type="gramEnd"/>
      <w:r w:rsidRPr="00957F42">
        <w:t xml:space="preserve">, A., Kim, J. W., Hallacy, C., et al. "Learning Transferable Visual Models </w:t>
      </w:r>
      <w:proofErr w:type="gramStart"/>
      <w:r w:rsidRPr="00957F42">
        <w:t>From</w:t>
      </w:r>
      <w:proofErr w:type="gramEnd"/>
      <w:r w:rsidRPr="00957F42">
        <w:t xml:space="preserve"> Natural Language Supervision." ICML 2021. arXiv:2103.00020. (CLIP)</w:t>
      </w:r>
    </w:p>
    <w:p w14:paraId="49E6B3F3" w14:textId="77777777" w:rsidR="006249E5" w:rsidRPr="00957F42" w:rsidRDefault="00000000" w:rsidP="00FD1C5E">
      <w:pPr>
        <w:spacing w:after="100"/>
        <w:ind w:left="720" w:hanging="720"/>
        <w:jc w:val="both"/>
      </w:pPr>
      <w:r w:rsidRPr="00957F42">
        <w:rPr>
          <w:b/>
          <w:bCs/>
        </w:rPr>
        <w:t>[Rao et al. 2021</w:t>
      </w:r>
      <w:proofErr w:type="gramStart"/>
      <w:r w:rsidRPr="00957F42">
        <w:rPr>
          <w:b/>
          <w:bCs/>
        </w:rPr>
        <w:t xml:space="preserve">]  </w:t>
      </w:r>
      <w:r w:rsidRPr="00957F42">
        <w:t>Rao</w:t>
      </w:r>
      <w:proofErr w:type="gramEnd"/>
      <w:r w:rsidRPr="00957F42">
        <w:t>, Y., Zhao, W., Liu, B., et al. "</w:t>
      </w:r>
      <w:proofErr w:type="spellStart"/>
      <w:r w:rsidRPr="00957F42">
        <w:t>DynamicViT</w:t>
      </w:r>
      <w:proofErr w:type="spellEnd"/>
      <w:r w:rsidRPr="00957F42">
        <w:t xml:space="preserve">: Efficient Vision Transformers with Dynamic Token </w:t>
      </w:r>
      <w:proofErr w:type="spellStart"/>
      <w:r w:rsidRPr="00957F42">
        <w:t>Sparsification</w:t>
      </w:r>
      <w:proofErr w:type="spellEnd"/>
      <w:r w:rsidRPr="00957F42">
        <w:t xml:space="preserve">." </w:t>
      </w:r>
      <w:proofErr w:type="spellStart"/>
      <w:r w:rsidRPr="00957F42">
        <w:t>NeurIPS</w:t>
      </w:r>
      <w:proofErr w:type="spellEnd"/>
      <w:r w:rsidRPr="00957F42">
        <w:t xml:space="preserve"> 2021. arXiv:2106.02034.</w:t>
      </w:r>
    </w:p>
    <w:p w14:paraId="3292505D" w14:textId="77777777" w:rsidR="006249E5" w:rsidRPr="00957F42" w:rsidRDefault="00000000" w:rsidP="00FD1C5E">
      <w:pPr>
        <w:spacing w:after="100"/>
        <w:ind w:left="720" w:hanging="720"/>
        <w:jc w:val="both"/>
      </w:pPr>
      <w:r w:rsidRPr="00957F42">
        <w:rPr>
          <w:b/>
          <w:bCs/>
        </w:rPr>
        <w:t>[Su et al. 2024</w:t>
      </w:r>
      <w:proofErr w:type="gramStart"/>
      <w:r w:rsidRPr="00957F42">
        <w:rPr>
          <w:b/>
          <w:bCs/>
        </w:rPr>
        <w:t xml:space="preserve">]  </w:t>
      </w:r>
      <w:r w:rsidRPr="00957F42">
        <w:t>Su</w:t>
      </w:r>
      <w:proofErr w:type="gramEnd"/>
      <w:r w:rsidRPr="00957F42">
        <w:t>, J., Lu, Y., Pan, S., et al. "</w:t>
      </w:r>
      <w:proofErr w:type="spellStart"/>
      <w:r w:rsidRPr="00957F42">
        <w:t>RoFormer</w:t>
      </w:r>
      <w:proofErr w:type="spellEnd"/>
      <w:r w:rsidRPr="00957F42">
        <w:t>: Enhanced Transformer with Rotary Position Embedding." Neurocomputing, 2024. arXiv:2104.09864.</w:t>
      </w:r>
    </w:p>
    <w:p w14:paraId="3221C685" w14:textId="77777777" w:rsidR="006249E5" w:rsidRPr="00957F42" w:rsidRDefault="00000000" w:rsidP="00FD1C5E">
      <w:pPr>
        <w:spacing w:after="100"/>
        <w:ind w:left="720" w:hanging="720"/>
        <w:jc w:val="both"/>
      </w:pPr>
      <w:r w:rsidRPr="00957F42">
        <w:rPr>
          <w:b/>
          <w:bCs/>
        </w:rPr>
        <w:t>[Xiong et al. 2020</w:t>
      </w:r>
      <w:proofErr w:type="gramStart"/>
      <w:r w:rsidRPr="00957F42">
        <w:rPr>
          <w:b/>
          <w:bCs/>
        </w:rPr>
        <w:t xml:space="preserve">]  </w:t>
      </w:r>
      <w:r w:rsidRPr="00957F42">
        <w:t>Xiong</w:t>
      </w:r>
      <w:proofErr w:type="gramEnd"/>
      <w:r w:rsidRPr="00957F42">
        <w:t xml:space="preserve">, R., Yang, Y., He, D., et al. "On Layer Normalization in </w:t>
      </w:r>
      <w:proofErr w:type="gramStart"/>
      <w:r w:rsidRPr="00957F42">
        <w:t>the Transformer</w:t>
      </w:r>
      <w:proofErr w:type="gramEnd"/>
      <w:r w:rsidRPr="00957F42">
        <w:t xml:space="preserve"> Architecture." ICML 2020. arXiv:2002.04745. (Pre-norm vs post-norm)</w:t>
      </w:r>
    </w:p>
    <w:p w14:paraId="54C9A1C6" w14:textId="77777777" w:rsidR="006249E5" w:rsidRPr="00957F42" w:rsidRDefault="00000000" w:rsidP="00FD1C5E">
      <w:pPr>
        <w:spacing w:after="100"/>
        <w:ind w:left="720" w:hanging="720"/>
        <w:jc w:val="both"/>
      </w:pPr>
      <w:r w:rsidRPr="00957F42">
        <w:rPr>
          <w:b/>
          <w:bCs/>
        </w:rPr>
        <w:t>[Zhai et al. 2023</w:t>
      </w:r>
      <w:proofErr w:type="gramStart"/>
      <w:r w:rsidRPr="00957F42">
        <w:rPr>
          <w:b/>
          <w:bCs/>
        </w:rPr>
        <w:t xml:space="preserve">]  </w:t>
      </w:r>
      <w:r w:rsidRPr="00957F42">
        <w:t>Zhai</w:t>
      </w:r>
      <w:proofErr w:type="gramEnd"/>
      <w:r w:rsidRPr="00957F42">
        <w:t>, X., Mustafa, B., Kolesnikov, A., Beyer, L. "Sigmoid Loss for Language Image Pre-Training." ICCV 2023. arXiv:2303.15343. (</w:t>
      </w:r>
      <w:proofErr w:type="spellStart"/>
      <w:r w:rsidRPr="00957F42">
        <w:t>SigLIP</w:t>
      </w:r>
      <w:proofErr w:type="spellEnd"/>
      <w:r w:rsidRPr="00957F42">
        <w:t>)</w:t>
      </w:r>
    </w:p>
    <w:sectPr w:rsidR="006249E5" w:rsidRPr="00957F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2A49" w14:textId="77777777" w:rsidR="00C52D5C" w:rsidRDefault="00C52D5C">
      <w:r>
        <w:separator/>
      </w:r>
    </w:p>
  </w:endnote>
  <w:endnote w:type="continuationSeparator" w:id="0">
    <w:p w14:paraId="33D30288" w14:textId="77777777" w:rsidR="00C52D5C" w:rsidRDefault="00C52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39B2" w14:textId="77777777" w:rsidR="006249E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D1C5E">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B843" w14:textId="77777777" w:rsidR="00C52D5C" w:rsidRDefault="00C52D5C">
      <w:r>
        <w:separator/>
      </w:r>
    </w:p>
  </w:footnote>
  <w:footnote w:type="continuationSeparator" w:id="0">
    <w:p w14:paraId="3FEBB5A7" w14:textId="77777777" w:rsidR="00C52D5C" w:rsidRDefault="00C52D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86793" w14:textId="43E8D24B" w:rsidR="006249E5" w:rsidRDefault="006249E5" w:rsidP="00FD1C5E">
    <w:pPr>
      <w:ind w:right="11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FEC"/>
    <w:multiLevelType w:val="hybridMultilevel"/>
    <w:tmpl w:val="1F0A4CB6"/>
    <w:lvl w:ilvl="0" w:tplc="51BCEC48">
      <w:start w:val="1"/>
      <w:numFmt w:val="decimal"/>
      <w:lvlText w:val="%1."/>
      <w:lvlJc w:val="left"/>
      <w:pPr>
        <w:ind w:left="720" w:hanging="360"/>
      </w:pPr>
    </w:lvl>
    <w:lvl w:ilvl="1" w:tplc="2CCAA3B8">
      <w:numFmt w:val="decimal"/>
      <w:lvlText w:val=""/>
      <w:lvlJc w:val="left"/>
    </w:lvl>
    <w:lvl w:ilvl="2" w:tplc="7388CBFC">
      <w:numFmt w:val="decimal"/>
      <w:lvlText w:val=""/>
      <w:lvlJc w:val="left"/>
    </w:lvl>
    <w:lvl w:ilvl="3" w:tplc="3918D848">
      <w:numFmt w:val="decimal"/>
      <w:lvlText w:val=""/>
      <w:lvlJc w:val="left"/>
    </w:lvl>
    <w:lvl w:ilvl="4" w:tplc="C4E07A5A">
      <w:numFmt w:val="decimal"/>
      <w:lvlText w:val=""/>
      <w:lvlJc w:val="left"/>
    </w:lvl>
    <w:lvl w:ilvl="5" w:tplc="55365FD0">
      <w:numFmt w:val="decimal"/>
      <w:lvlText w:val=""/>
      <w:lvlJc w:val="left"/>
    </w:lvl>
    <w:lvl w:ilvl="6" w:tplc="083C3B34">
      <w:numFmt w:val="decimal"/>
      <w:lvlText w:val=""/>
      <w:lvlJc w:val="left"/>
    </w:lvl>
    <w:lvl w:ilvl="7" w:tplc="AF6C74D2">
      <w:numFmt w:val="decimal"/>
      <w:lvlText w:val=""/>
      <w:lvlJc w:val="left"/>
    </w:lvl>
    <w:lvl w:ilvl="8" w:tplc="FEFE1A4E">
      <w:numFmt w:val="decimal"/>
      <w:lvlText w:val=""/>
      <w:lvlJc w:val="left"/>
    </w:lvl>
  </w:abstractNum>
  <w:abstractNum w:abstractNumId="1" w15:restartNumberingAfterBreak="0">
    <w:nsid w:val="53955092"/>
    <w:multiLevelType w:val="hybridMultilevel"/>
    <w:tmpl w:val="5470DF2C"/>
    <w:lvl w:ilvl="0" w:tplc="2BD277BE">
      <w:start w:val="1"/>
      <w:numFmt w:val="bullet"/>
      <w:lvlText w:val="•"/>
      <w:lvlJc w:val="left"/>
      <w:pPr>
        <w:ind w:left="720" w:hanging="360"/>
      </w:pPr>
    </w:lvl>
    <w:lvl w:ilvl="1" w:tplc="3310643A">
      <w:start w:val="1"/>
      <w:numFmt w:val="bullet"/>
      <w:lvlText w:val="◦"/>
      <w:lvlJc w:val="left"/>
      <w:pPr>
        <w:ind w:left="1440" w:hanging="360"/>
      </w:pPr>
    </w:lvl>
    <w:lvl w:ilvl="2" w:tplc="A4C0E95E">
      <w:numFmt w:val="decimal"/>
      <w:lvlText w:val=""/>
      <w:lvlJc w:val="left"/>
    </w:lvl>
    <w:lvl w:ilvl="3" w:tplc="5A9C8540">
      <w:numFmt w:val="decimal"/>
      <w:lvlText w:val=""/>
      <w:lvlJc w:val="left"/>
    </w:lvl>
    <w:lvl w:ilvl="4" w:tplc="73202A9E">
      <w:numFmt w:val="decimal"/>
      <w:lvlText w:val=""/>
      <w:lvlJc w:val="left"/>
    </w:lvl>
    <w:lvl w:ilvl="5" w:tplc="5FD8572A">
      <w:numFmt w:val="decimal"/>
      <w:lvlText w:val=""/>
      <w:lvlJc w:val="left"/>
    </w:lvl>
    <w:lvl w:ilvl="6" w:tplc="81F28EB0">
      <w:numFmt w:val="decimal"/>
      <w:lvlText w:val=""/>
      <w:lvlJc w:val="left"/>
    </w:lvl>
    <w:lvl w:ilvl="7" w:tplc="6EA6797A">
      <w:numFmt w:val="decimal"/>
      <w:lvlText w:val=""/>
      <w:lvlJc w:val="left"/>
    </w:lvl>
    <w:lvl w:ilvl="8" w:tplc="A8FA17B0">
      <w:numFmt w:val="decimal"/>
      <w:lvlText w:val=""/>
      <w:lvlJc w:val="left"/>
    </w:lvl>
  </w:abstractNum>
  <w:abstractNum w:abstractNumId="2" w15:restartNumberingAfterBreak="0">
    <w:nsid w:val="5DDC18D8"/>
    <w:multiLevelType w:val="hybridMultilevel"/>
    <w:tmpl w:val="6EFE8032"/>
    <w:lvl w:ilvl="0" w:tplc="6CB8332C">
      <w:start w:val="1"/>
      <w:numFmt w:val="bullet"/>
      <w:lvlText w:val="●"/>
      <w:lvlJc w:val="left"/>
      <w:pPr>
        <w:ind w:left="720" w:hanging="360"/>
      </w:pPr>
    </w:lvl>
    <w:lvl w:ilvl="1" w:tplc="6AA0EEC0">
      <w:start w:val="1"/>
      <w:numFmt w:val="bullet"/>
      <w:lvlText w:val="○"/>
      <w:lvlJc w:val="left"/>
      <w:pPr>
        <w:ind w:left="1440" w:hanging="360"/>
      </w:pPr>
    </w:lvl>
    <w:lvl w:ilvl="2" w:tplc="CC8A6C8E">
      <w:start w:val="1"/>
      <w:numFmt w:val="bullet"/>
      <w:lvlText w:val="■"/>
      <w:lvlJc w:val="left"/>
      <w:pPr>
        <w:ind w:left="2160" w:hanging="360"/>
      </w:pPr>
    </w:lvl>
    <w:lvl w:ilvl="3" w:tplc="0BFC25A4">
      <w:start w:val="1"/>
      <w:numFmt w:val="bullet"/>
      <w:lvlText w:val="●"/>
      <w:lvlJc w:val="left"/>
      <w:pPr>
        <w:ind w:left="2880" w:hanging="360"/>
      </w:pPr>
    </w:lvl>
    <w:lvl w:ilvl="4" w:tplc="54D84040">
      <w:start w:val="1"/>
      <w:numFmt w:val="bullet"/>
      <w:lvlText w:val="○"/>
      <w:lvlJc w:val="left"/>
      <w:pPr>
        <w:ind w:left="3600" w:hanging="360"/>
      </w:pPr>
    </w:lvl>
    <w:lvl w:ilvl="5" w:tplc="32B48E9A">
      <w:start w:val="1"/>
      <w:numFmt w:val="bullet"/>
      <w:lvlText w:val="■"/>
      <w:lvlJc w:val="left"/>
      <w:pPr>
        <w:ind w:left="4320" w:hanging="360"/>
      </w:pPr>
    </w:lvl>
    <w:lvl w:ilvl="6" w:tplc="44806826">
      <w:start w:val="1"/>
      <w:numFmt w:val="bullet"/>
      <w:lvlText w:val="●"/>
      <w:lvlJc w:val="left"/>
      <w:pPr>
        <w:ind w:left="5040" w:hanging="360"/>
      </w:pPr>
    </w:lvl>
    <w:lvl w:ilvl="7" w:tplc="DDFA5536">
      <w:start w:val="1"/>
      <w:numFmt w:val="bullet"/>
      <w:lvlText w:val="●"/>
      <w:lvlJc w:val="left"/>
      <w:pPr>
        <w:ind w:left="5760" w:hanging="360"/>
      </w:pPr>
    </w:lvl>
    <w:lvl w:ilvl="8" w:tplc="609245E8">
      <w:start w:val="1"/>
      <w:numFmt w:val="bullet"/>
      <w:lvlText w:val="●"/>
      <w:lvlJc w:val="left"/>
      <w:pPr>
        <w:ind w:left="6480" w:hanging="360"/>
      </w:pPr>
    </w:lvl>
  </w:abstractNum>
  <w:num w:numId="1" w16cid:durableId="860821434">
    <w:abstractNumId w:val="2"/>
    <w:lvlOverride w:ilvl="0">
      <w:startOverride w:val="1"/>
    </w:lvlOverride>
  </w:num>
  <w:num w:numId="2" w16cid:durableId="1703675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E5"/>
    <w:rsid w:val="006249E5"/>
    <w:rsid w:val="007D1E36"/>
    <w:rsid w:val="00957F42"/>
    <w:rsid w:val="00AE7BDF"/>
    <w:rsid w:val="00C52D5C"/>
    <w:rsid w:val="00CE670E"/>
    <w:rsid w:val="00E37A8A"/>
    <w:rsid w:val="00FD1C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61A3"/>
  <w15:docId w15:val="{08021217-F628-4778-808E-8965EF01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395"/>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1C5E"/>
    <w:pPr>
      <w:tabs>
        <w:tab w:val="center" w:pos="4680"/>
        <w:tab w:val="right" w:pos="9360"/>
      </w:tabs>
    </w:pPr>
  </w:style>
  <w:style w:type="character" w:customStyle="1" w:styleId="HeaderChar">
    <w:name w:val="Header Char"/>
    <w:basedOn w:val="DefaultParagraphFont"/>
    <w:link w:val="Header"/>
    <w:uiPriority w:val="99"/>
    <w:rsid w:val="00FD1C5E"/>
  </w:style>
  <w:style w:type="paragraph" w:styleId="Footer">
    <w:name w:val="footer"/>
    <w:basedOn w:val="Normal"/>
    <w:link w:val="FooterChar"/>
    <w:uiPriority w:val="99"/>
    <w:unhideWhenUsed/>
    <w:rsid w:val="00FD1C5E"/>
    <w:pPr>
      <w:tabs>
        <w:tab w:val="center" w:pos="4680"/>
        <w:tab w:val="right" w:pos="9360"/>
      </w:tabs>
    </w:pPr>
  </w:style>
  <w:style w:type="character" w:customStyle="1" w:styleId="FooterChar">
    <w:name w:val="Footer Char"/>
    <w:basedOn w:val="DefaultParagraphFont"/>
    <w:link w:val="Footer"/>
    <w:uiPriority w:val="99"/>
    <w:rsid w:val="00FD1C5E"/>
  </w:style>
  <w:style w:type="table" w:styleId="TableGrid">
    <w:name w:val="Table Grid"/>
    <w:basedOn w:val="TableNormal"/>
    <w:uiPriority w:val="39"/>
    <w:rsid w:val="00CE6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15</Pages>
  <Words>5274</Words>
  <Characters>30063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Keural Vision Encoder — Foundation Model Documentation</vt:lpstr>
    </vt:vector>
  </TitlesOfParts>
  <Company/>
  <LinksUpToDate>false</LinksUpToDate>
  <CharactersWithSpaces>35267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Keural Vision Encoder — Foundation Model Documentation</dc:title>
  <dc:creator>Keural Project</dc:creator>
  <cp:lastModifiedBy>dalju hika</cp:lastModifiedBy>
  <cp:revision>5</cp:revision>
  <dcterms:created xsi:type="dcterms:W3CDTF">2026-05-04T06:49:00Z</dcterms:created>
  <dcterms:modified xsi:type="dcterms:W3CDTF">2026-05-04T07:48:00Z</dcterms:modified>
</cp:coreProperties>
</file>