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420CE" w14:textId="1CF67910" w:rsidR="00002BEE" w:rsidRDefault="00002BEE" w:rsidP="00002BEE">
      <w:pPr>
        <w:jc w:val="both"/>
        <w:rPr>
          <w:b/>
          <w:bCs/>
          <w:szCs w:val="24"/>
        </w:rPr>
      </w:pPr>
      <w:r>
        <w:rPr>
          <w:b/>
          <w:bCs/>
          <w:szCs w:val="24"/>
        </w:rPr>
        <w:t>Atividade: teoria sobre figuras de linguagem.</w:t>
      </w:r>
    </w:p>
    <w:p w14:paraId="415B5587" w14:textId="77777777" w:rsidR="00002BEE" w:rsidRDefault="00002BEE" w:rsidP="00002BEE">
      <w:pPr>
        <w:jc w:val="both"/>
        <w:rPr>
          <w:b/>
          <w:bCs/>
          <w:color w:val="FF0000"/>
          <w:szCs w:val="24"/>
        </w:rPr>
      </w:pPr>
    </w:p>
    <w:p w14:paraId="06CDD31D" w14:textId="77777777" w:rsidR="003117D2" w:rsidRDefault="008A1A10" w:rsidP="007D6E3A">
      <w:pPr>
        <w:jc w:val="both"/>
        <w:rPr>
          <w:b/>
          <w:bCs/>
          <w:szCs w:val="24"/>
        </w:rPr>
      </w:pPr>
      <w:r>
        <w:rPr>
          <w:b/>
          <w:bCs/>
          <w:szCs w:val="24"/>
        </w:rPr>
        <w:t xml:space="preserve">-  A seguir, você tem toda a teoria sobre figuras linguagem. Faça uma leitura atenta. Se preciso, complemente esta teoria com pesquisas </w:t>
      </w:r>
      <w:r>
        <w:rPr>
          <w:b/>
          <w:bCs/>
          <w:i/>
          <w:iCs/>
          <w:szCs w:val="24"/>
        </w:rPr>
        <w:t>online</w:t>
      </w:r>
      <w:r>
        <w:rPr>
          <w:b/>
          <w:bCs/>
          <w:szCs w:val="24"/>
        </w:rPr>
        <w:t>.</w:t>
      </w:r>
    </w:p>
    <w:p w14:paraId="612E92CA" w14:textId="48B5F03B" w:rsidR="007D6E3A" w:rsidRDefault="007D6E3A" w:rsidP="007D6E3A">
      <w:pPr>
        <w:jc w:val="both"/>
        <w:rPr>
          <w:b/>
          <w:bCs/>
          <w:color w:val="C45911" w:themeColor="accent2" w:themeShade="BF"/>
          <w:szCs w:val="24"/>
        </w:rPr>
      </w:pPr>
      <w:r>
        <w:rPr>
          <w:b/>
          <w:bCs/>
          <w:color w:val="C45911" w:themeColor="accent2" w:themeShade="BF"/>
          <w:szCs w:val="24"/>
        </w:rPr>
        <w:t>Quando eu verificar que você visualizou esta atividade pelo Teams, anotarei sua presença.</w:t>
      </w:r>
    </w:p>
    <w:p w14:paraId="098A864D" w14:textId="6D3F5D8B" w:rsidR="00002BEE" w:rsidRDefault="00002BEE" w:rsidP="00002BEE">
      <w:pPr>
        <w:rPr>
          <w:b/>
          <w:sz w:val="28"/>
          <w:szCs w:val="28"/>
        </w:rPr>
      </w:pPr>
    </w:p>
    <w:p w14:paraId="32F4844D" w14:textId="77777777" w:rsidR="00D44A76" w:rsidRDefault="00D44A76" w:rsidP="00002BEE">
      <w:pPr>
        <w:rPr>
          <w:b/>
          <w:sz w:val="28"/>
          <w:szCs w:val="28"/>
        </w:rPr>
      </w:pPr>
    </w:p>
    <w:p w14:paraId="224EF677" w14:textId="6984398A" w:rsidR="00002BEE" w:rsidRDefault="00002BEE" w:rsidP="00002BEE">
      <w:pPr>
        <w:jc w:val="center"/>
        <w:rPr>
          <w:b/>
          <w:sz w:val="28"/>
          <w:szCs w:val="28"/>
        </w:rPr>
      </w:pPr>
      <w:r w:rsidRPr="00E77AEC">
        <w:rPr>
          <w:b/>
          <w:sz w:val="28"/>
          <w:szCs w:val="28"/>
        </w:rPr>
        <w:t>Fi</w:t>
      </w:r>
      <w:r>
        <w:rPr>
          <w:b/>
          <w:sz w:val="28"/>
          <w:szCs w:val="28"/>
        </w:rPr>
        <w:t>guras de Linguagem ou de Estilo</w:t>
      </w:r>
    </w:p>
    <w:p w14:paraId="10A04C7C" w14:textId="77777777" w:rsidR="00D44A76" w:rsidRDefault="00D44A76" w:rsidP="00002BEE">
      <w:pPr>
        <w:jc w:val="center"/>
        <w:rPr>
          <w:b/>
          <w:sz w:val="28"/>
          <w:szCs w:val="28"/>
        </w:rPr>
      </w:pPr>
    </w:p>
    <w:p w14:paraId="51EB0C88" w14:textId="414CA6FB" w:rsidR="00D44A76" w:rsidRDefault="00D44A76" w:rsidP="00002BEE">
      <w:pPr>
        <w:jc w:val="center"/>
        <w:rPr>
          <w:b/>
          <w:sz w:val="28"/>
          <w:szCs w:val="28"/>
        </w:rPr>
      </w:pPr>
    </w:p>
    <w:p w14:paraId="34AEC267" w14:textId="445C3269" w:rsidR="00D44A76" w:rsidRPr="00E77AEC" w:rsidRDefault="00D44A76" w:rsidP="00002BEE">
      <w:pPr>
        <w:jc w:val="center"/>
        <w:rPr>
          <w:b/>
          <w:sz w:val="28"/>
          <w:szCs w:val="28"/>
        </w:rPr>
      </w:pPr>
      <w:r>
        <w:rPr>
          <w:b/>
          <w:noProof/>
          <w:sz w:val="28"/>
          <w:szCs w:val="28"/>
        </w:rPr>
        <w:drawing>
          <wp:inline distT="0" distB="0" distL="0" distR="0" wp14:anchorId="2006CD9F" wp14:editId="6A945245">
            <wp:extent cx="5715000" cy="3000375"/>
            <wp:effectExtent l="0" t="0" r="0" b="9525"/>
            <wp:docPr id="1" name="Imagem 1" descr="Uma imagem contendo mesa, placar,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mesa, placar, desenh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715000" cy="3000375"/>
                    </a:xfrm>
                    <a:prstGeom prst="rect">
                      <a:avLst/>
                    </a:prstGeom>
                  </pic:spPr>
                </pic:pic>
              </a:graphicData>
            </a:graphic>
          </wp:inline>
        </w:drawing>
      </w:r>
    </w:p>
    <w:p w14:paraId="4A51F970" w14:textId="77777777" w:rsidR="00002BEE" w:rsidRDefault="00002BEE" w:rsidP="00002BEE"/>
    <w:p w14:paraId="45DB1F18" w14:textId="77777777" w:rsidR="00002BEE" w:rsidRDefault="00002BEE" w:rsidP="00002BEE">
      <w:pPr>
        <w:jc w:val="both"/>
      </w:pPr>
      <w:r>
        <w:tab/>
        <w:t>São recursos utilizados para reforçar a expressividade da mensagem ou ideia através de palavras ou construções incomuns conferindo originalidade, emotividade ou poeticidade do discurso.</w:t>
      </w:r>
    </w:p>
    <w:p w14:paraId="0244BAA8" w14:textId="15A28B92" w:rsidR="00002BEE" w:rsidRDefault="00002BEE" w:rsidP="00002BEE">
      <w:pPr>
        <w:ind w:firstLine="708"/>
        <w:jc w:val="both"/>
      </w:pPr>
      <w:r>
        <w:t xml:space="preserve">A utilização de figuras revela muito da sensibilidade de quem as produz, traduzindo particularidades estilísticas do autor. As figuras de linguagem dividem-se em: </w:t>
      </w:r>
      <w:r w:rsidRPr="003D61DC">
        <w:rPr>
          <w:b/>
        </w:rPr>
        <w:t>Figuras de Pensamento</w:t>
      </w:r>
      <w:r>
        <w:t xml:space="preserve">, </w:t>
      </w:r>
      <w:r w:rsidRPr="003D61DC">
        <w:rPr>
          <w:b/>
        </w:rPr>
        <w:t>Figuras de Palavras</w:t>
      </w:r>
      <w:r>
        <w:t xml:space="preserve">, </w:t>
      </w:r>
      <w:r w:rsidRPr="003D61DC">
        <w:rPr>
          <w:b/>
        </w:rPr>
        <w:t>Figuras de Construção</w:t>
      </w:r>
      <w:r>
        <w:t xml:space="preserve"> e </w:t>
      </w:r>
      <w:r w:rsidRPr="003D61DC">
        <w:rPr>
          <w:b/>
        </w:rPr>
        <w:t>Figuras de Som</w:t>
      </w:r>
      <w:r>
        <w:t>.</w:t>
      </w:r>
    </w:p>
    <w:p w14:paraId="17D10F79" w14:textId="77777777" w:rsidR="00D44A76" w:rsidRDefault="00D44A76" w:rsidP="00002BEE">
      <w:pPr>
        <w:ind w:firstLine="708"/>
        <w:jc w:val="both"/>
      </w:pPr>
    </w:p>
    <w:p w14:paraId="21B977D4" w14:textId="77777777" w:rsidR="00002BEE" w:rsidRDefault="00002BEE" w:rsidP="00002BEE">
      <w:pPr>
        <w:jc w:val="both"/>
      </w:pPr>
    </w:p>
    <w:p w14:paraId="6336CDB7" w14:textId="4A4B479C" w:rsidR="00002BEE" w:rsidRDefault="00002BEE" w:rsidP="00002BEE">
      <w:pPr>
        <w:jc w:val="both"/>
        <w:rPr>
          <w:b/>
          <w:color w:val="1F3864" w:themeColor="accent1" w:themeShade="80"/>
        </w:rPr>
      </w:pPr>
      <w:r w:rsidRPr="00D44A76">
        <w:rPr>
          <w:b/>
          <w:i/>
          <w:color w:val="1F3864" w:themeColor="accent1" w:themeShade="80"/>
        </w:rPr>
        <w:t>Figuras de Pensamento</w:t>
      </w:r>
      <w:r w:rsidRPr="00D44A76">
        <w:rPr>
          <w:b/>
          <w:color w:val="1F3864" w:themeColor="accent1" w:themeShade="80"/>
        </w:rPr>
        <w:t>: são recursos estilísticos que se realizam na esfera do pensamento, no âmbito da frase. Nelas, intervêm fortemente a emoção, o sentimento, a paixão.</w:t>
      </w:r>
    </w:p>
    <w:p w14:paraId="4506FD6B" w14:textId="77777777" w:rsidR="00D44A76" w:rsidRPr="00D44A76" w:rsidRDefault="00D44A76" w:rsidP="00002BEE">
      <w:pPr>
        <w:jc w:val="both"/>
        <w:rPr>
          <w:b/>
          <w:color w:val="1F3864" w:themeColor="accent1" w:themeShade="80"/>
        </w:rPr>
      </w:pPr>
    </w:p>
    <w:p w14:paraId="487EE42F" w14:textId="77777777" w:rsidR="00002BEE" w:rsidRDefault="00002BEE" w:rsidP="00002BEE">
      <w:pPr>
        <w:jc w:val="both"/>
      </w:pPr>
    </w:p>
    <w:p w14:paraId="4704BED5" w14:textId="65AEAF73" w:rsidR="00002BEE" w:rsidRDefault="00002BEE" w:rsidP="00002BEE">
      <w:pPr>
        <w:jc w:val="both"/>
      </w:pPr>
      <w:r>
        <w:t xml:space="preserve">- </w:t>
      </w:r>
      <w:r w:rsidRPr="00E77AEC">
        <w:rPr>
          <w:b/>
        </w:rPr>
        <w:t>Antítese</w:t>
      </w:r>
      <w:r>
        <w:t>: utiliza palavras ou expressões de sentidos opostos, contraditórios.</w:t>
      </w:r>
    </w:p>
    <w:p w14:paraId="798DCA8E" w14:textId="77777777" w:rsidR="003117D2" w:rsidRDefault="003117D2" w:rsidP="00002BEE">
      <w:pPr>
        <w:jc w:val="both"/>
      </w:pPr>
    </w:p>
    <w:p w14:paraId="1C19D077" w14:textId="77777777" w:rsidR="00002BEE" w:rsidRDefault="00002BEE" w:rsidP="00002BEE">
      <w:pPr>
        <w:jc w:val="both"/>
      </w:pPr>
      <w:proofErr w:type="spellStart"/>
      <w:r>
        <w:t>Exs</w:t>
      </w:r>
      <w:proofErr w:type="spellEnd"/>
      <w:r>
        <w:t>.: A areia, alva, está agora preta, de pés que a pisam.    /       Toda vida se tece de mil mortes.</w:t>
      </w:r>
    </w:p>
    <w:p w14:paraId="255F2BF7" w14:textId="77777777" w:rsidR="00002BEE" w:rsidRDefault="00002BEE" w:rsidP="00002BEE">
      <w:pPr>
        <w:jc w:val="both"/>
      </w:pPr>
    </w:p>
    <w:p w14:paraId="4F266830" w14:textId="37760DBD" w:rsidR="00002BEE" w:rsidRDefault="00002BEE" w:rsidP="00002BEE">
      <w:pPr>
        <w:jc w:val="both"/>
      </w:pPr>
      <w:r>
        <w:t xml:space="preserve">- </w:t>
      </w:r>
      <w:r w:rsidRPr="00E77AEC">
        <w:rPr>
          <w:b/>
        </w:rPr>
        <w:t>Paradoxo</w:t>
      </w:r>
      <w:r>
        <w:t xml:space="preserve"> ou </w:t>
      </w:r>
      <w:r w:rsidRPr="00E77AEC">
        <w:rPr>
          <w:b/>
        </w:rPr>
        <w:t>oxímoro</w:t>
      </w:r>
      <w:r>
        <w:t>: utiliza ideias opostas simultaneamente, é uma oposição mais violenta, em que as id</w:t>
      </w:r>
      <w:r w:rsidR="003117D2">
        <w:t>e</w:t>
      </w:r>
      <w:r>
        <w:t>ias costumam se fundir.</w:t>
      </w:r>
    </w:p>
    <w:p w14:paraId="6205F779" w14:textId="77777777" w:rsidR="003117D2" w:rsidRDefault="003117D2" w:rsidP="00002BEE">
      <w:pPr>
        <w:jc w:val="both"/>
      </w:pPr>
    </w:p>
    <w:p w14:paraId="0F77E1E4" w14:textId="77777777" w:rsidR="00002BEE" w:rsidRDefault="00002BEE" w:rsidP="00002BEE">
      <w:pPr>
        <w:jc w:val="both"/>
      </w:pPr>
      <w:proofErr w:type="spellStart"/>
      <w:r>
        <w:t>Exs</w:t>
      </w:r>
      <w:proofErr w:type="spellEnd"/>
      <w:r>
        <w:t>.: Tudo sem ele é viva morte.    /      Então, falo melhor quando emudeço... Que de matar-me vivo!</w:t>
      </w:r>
    </w:p>
    <w:p w14:paraId="0521A340" w14:textId="77777777" w:rsidR="00002BEE" w:rsidRDefault="00002BEE" w:rsidP="00002BEE">
      <w:pPr>
        <w:jc w:val="both"/>
      </w:pPr>
    </w:p>
    <w:p w14:paraId="7680834C" w14:textId="46F9CC19" w:rsidR="00002BEE" w:rsidRDefault="00002BEE" w:rsidP="00002BEE">
      <w:pPr>
        <w:jc w:val="both"/>
      </w:pPr>
      <w:r>
        <w:t xml:space="preserve">- </w:t>
      </w:r>
      <w:r w:rsidRPr="00CA777A">
        <w:rPr>
          <w:b/>
        </w:rPr>
        <w:t>Gradação</w:t>
      </w:r>
      <w:r>
        <w:t>: é uma sequência de ideias dispostas em sentido ascendente (clímax) ou descendente (anticlímax), na qual seus significados tornam-se mais fracos ou fortes.</w:t>
      </w:r>
    </w:p>
    <w:p w14:paraId="7817BD03" w14:textId="77777777" w:rsidR="003117D2" w:rsidRDefault="003117D2" w:rsidP="00002BEE">
      <w:pPr>
        <w:jc w:val="both"/>
      </w:pPr>
    </w:p>
    <w:p w14:paraId="3B39EB87" w14:textId="77777777" w:rsidR="00002BEE" w:rsidRDefault="00002BEE" w:rsidP="00002BEE">
      <w:pPr>
        <w:jc w:val="both"/>
      </w:pPr>
      <w:proofErr w:type="spellStart"/>
      <w:r>
        <w:t>Exs</w:t>
      </w:r>
      <w:proofErr w:type="spellEnd"/>
      <w:r>
        <w:t>.: Ele foi um tímido, um frouxo, um covarde.   /   Ande, corra, voe para onde a honra o chama.</w:t>
      </w:r>
    </w:p>
    <w:p w14:paraId="380D69B1" w14:textId="70A2F35B" w:rsidR="00002BEE" w:rsidRDefault="00002BEE" w:rsidP="00002BEE">
      <w:pPr>
        <w:jc w:val="both"/>
      </w:pPr>
    </w:p>
    <w:p w14:paraId="1C2D6C5A" w14:textId="77777777" w:rsidR="00D44A76" w:rsidRDefault="00D44A76" w:rsidP="00002BEE">
      <w:pPr>
        <w:jc w:val="both"/>
      </w:pPr>
    </w:p>
    <w:p w14:paraId="759C885C" w14:textId="41BB0570" w:rsidR="00002BEE" w:rsidRDefault="00002BEE" w:rsidP="00002BEE">
      <w:pPr>
        <w:jc w:val="both"/>
      </w:pPr>
      <w:r>
        <w:lastRenderedPageBreak/>
        <w:t xml:space="preserve">- </w:t>
      </w:r>
      <w:r w:rsidRPr="00CA777A">
        <w:rPr>
          <w:b/>
        </w:rPr>
        <w:t>Ironia</w:t>
      </w:r>
      <w:r>
        <w:t>: ocorre quando dizemos o contrário daquilo que pensamos. É perceptível pelo contexto.</w:t>
      </w:r>
    </w:p>
    <w:p w14:paraId="3ECC8283" w14:textId="77777777" w:rsidR="003117D2" w:rsidRDefault="003117D2" w:rsidP="00002BEE">
      <w:pPr>
        <w:jc w:val="both"/>
      </w:pPr>
    </w:p>
    <w:p w14:paraId="11282231" w14:textId="77777777" w:rsidR="00002BEE" w:rsidRDefault="00002BEE" w:rsidP="00002BEE">
      <w:pPr>
        <w:jc w:val="both"/>
      </w:pPr>
      <w:proofErr w:type="spellStart"/>
      <w:r>
        <w:t>Exs</w:t>
      </w:r>
      <w:proofErr w:type="spellEnd"/>
      <w:r>
        <w:t>.: A excelente instrutora conduzia todos ao caminho errado.</w:t>
      </w:r>
    </w:p>
    <w:p w14:paraId="4BB47383" w14:textId="77777777" w:rsidR="00002BEE" w:rsidRDefault="00002BEE" w:rsidP="00002BEE">
      <w:pPr>
        <w:jc w:val="both"/>
      </w:pPr>
      <w:r>
        <w:t xml:space="preserve">         O velho começou a ficar com aquela cor bonita, um leve tom cadavérico.</w:t>
      </w:r>
    </w:p>
    <w:p w14:paraId="64C04DE4" w14:textId="77777777" w:rsidR="00002BEE" w:rsidRDefault="00002BEE" w:rsidP="00002BEE">
      <w:pPr>
        <w:jc w:val="both"/>
      </w:pPr>
    </w:p>
    <w:p w14:paraId="407913D9" w14:textId="46B7B9D9" w:rsidR="00002BEE" w:rsidRDefault="00002BEE" w:rsidP="00002BEE">
      <w:pPr>
        <w:jc w:val="both"/>
      </w:pPr>
      <w:r>
        <w:t xml:space="preserve">- </w:t>
      </w:r>
      <w:r w:rsidRPr="00CA777A">
        <w:rPr>
          <w:b/>
        </w:rPr>
        <w:t>Comparação</w:t>
      </w:r>
      <w:r>
        <w:t xml:space="preserve"> ou </w:t>
      </w:r>
      <w:r w:rsidRPr="00CA777A">
        <w:rPr>
          <w:b/>
        </w:rPr>
        <w:t>símile</w:t>
      </w:r>
      <w:r>
        <w:t xml:space="preserve">: é o estabelecimento de um paralelo entre dois significados diferentes. Uma comparação explícita que usa elementos de ligação: </w:t>
      </w:r>
      <w:r w:rsidRPr="001B6CA3">
        <w:rPr>
          <w:i/>
        </w:rPr>
        <w:t>assim</w:t>
      </w:r>
      <w:r>
        <w:t xml:space="preserve">, </w:t>
      </w:r>
      <w:r w:rsidRPr="001B6CA3">
        <w:rPr>
          <w:i/>
        </w:rPr>
        <w:t>como</w:t>
      </w:r>
      <w:r>
        <w:t xml:space="preserve">, </w:t>
      </w:r>
      <w:r w:rsidRPr="001B6CA3">
        <w:rPr>
          <w:i/>
        </w:rPr>
        <w:t>tal qual</w:t>
      </w:r>
      <w:r>
        <w:t xml:space="preserve">, </w:t>
      </w:r>
      <w:r w:rsidRPr="001B6CA3">
        <w:rPr>
          <w:i/>
        </w:rPr>
        <w:t>que nem</w:t>
      </w:r>
      <w:r>
        <w:t xml:space="preserve">, </w:t>
      </w:r>
      <w:r w:rsidRPr="001B6CA3">
        <w:rPr>
          <w:i/>
        </w:rPr>
        <w:t>feito</w:t>
      </w:r>
      <w:r>
        <w:t xml:space="preserve"> etc. Aproxima dois seres pela sua semelhança de modo que as características de um sejam atribuídas a outro.</w:t>
      </w:r>
    </w:p>
    <w:p w14:paraId="1161A701" w14:textId="77777777" w:rsidR="003117D2" w:rsidRDefault="003117D2" w:rsidP="00002BEE">
      <w:pPr>
        <w:jc w:val="both"/>
      </w:pPr>
    </w:p>
    <w:p w14:paraId="7FFB3482" w14:textId="77777777" w:rsidR="00002BEE" w:rsidRDefault="00002BEE" w:rsidP="00002BEE">
      <w:pPr>
        <w:jc w:val="both"/>
      </w:pPr>
      <w:proofErr w:type="spellStart"/>
      <w:r>
        <w:t>Exs</w:t>
      </w:r>
      <w:proofErr w:type="spellEnd"/>
      <w:r>
        <w:t>.: Varri-me como uma pista.   /    E a hora, como um leque, fecha-se.</w:t>
      </w:r>
    </w:p>
    <w:p w14:paraId="631A66C5" w14:textId="77777777" w:rsidR="00002BEE" w:rsidRDefault="00002BEE" w:rsidP="00002BEE">
      <w:pPr>
        <w:jc w:val="both"/>
      </w:pPr>
    </w:p>
    <w:p w14:paraId="06E5840A" w14:textId="6A509DCA" w:rsidR="00002BEE" w:rsidRDefault="00002BEE" w:rsidP="00002BEE">
      <w:pPr>
        <w:jc w:val="both"/>
      </w:pPr>
      <w:r>
        <w:t xml:space="preserve">- </w:t>
      </w:r>
      <w:r>
        <w:rPr>
          <w:b/>
        </w:rPr>
        <w:t>Prosopope</w:t>
      </w:r>
      <w:r w:rsidRPr="001B6CA3">
        <w:rPr>
          <w:b/>
        </w:rPr>
        <w:t>ia</w:t>
      </w:r>
      <w:r>
        <w:t xml:space="preserve">, </w:t>
      </w:r>
      <w:r w:rsidRPr="001B6CA3">
        <w:rPr>
          <w:b/>
        </w:rPr>
        <w:t>personificação</w:t>
      </w:r>
      <w:r>
        <w:t xml:space="preserve"> ou </w:t>
      </w:r>
      <w:r w:rsidRPr="001B6CA3">
        <w:rPr>
          <w:b/>
        </w:rPr>
        <w:t>animismo</w:t>
      </w:r>
      <w:r>
        <w:t>: consiste em atribuir vida ou qualidades humanas a seres inanimados, irracionais, mortos ou abstratos.</w:t>
      </w:r>
    </w:p>
    <w:p w14:paraId="31C232B7" w14:textId="77777777" w:rsidR="003117D2" w:rsidRDefault="003117D2" w:rsidP="00002BEE">
      <w:pPr>
        <w:jc w:val="both"/>
      </w:pPr>
    </w:p>
    <w:p w14:paraId="2E071966" w14:textId="77777777" w:rsidR="00002BEE" w:rsidRDefault="00002BEE" w:rsidP="00002BEE">
      <w:pPr>
        <w:jc w:val="both"/>
      </w:pPr>
      <w:proofErr w:type="spellStart"/>
      <w:r>
        <w:t>Exs</w:t>
      </w:r>
      <w:proofErr w:type="spellEnd"/>
      <w:r>
        <w:t>.: O dinheiro sempre fala mais alto.   /    O sol belisca a pele suave do lago.</w:t>
      </w:r>
    </w:p>
    <w:p w14:paraId="26E03BDE" w14:textId="77777777" w:rsidR="00002BEE" w:rsidRDefault="00002BEE" w:rsidP="00002BEE">
      <w:pPr>
        <w:jc w:val="both"/>
      </w:pPr>
    </w:p>
    <w:p w14:paraId="03658A0B" w14:textId="02205247" w:rsidR="00002BEE" w:rsidRDefault="00002BEE" w:rsidP="00002BEE">
      <w:pPr>
        <w:jc w:val="both"/>
      </w:pPr>
      <w:r>
        <w:t xml:space="preserve">- </w:t>
      </w:r>
      <w:r w:rsidRPr="001B6CA3">
        <w:rPr>
          <w:b/>
        </w:rPr>
        <w:t>Hipérbole</w:t>
      </w:r>
      <w:r>
        <w:t>: é uma afirmação aumentada das coisas, através de expressões enfáticas e exageradas.</w:t>
      </w:r>
    </w:p>
    <w:p w14:paraId="2D011F52" w14:textId="77777777" w:rsidR="003117D2" w:rsidRDefault="003117D2" w:rsidP="00002BEE">
      <w:pPr>
        <w:jc w:val="both"/>
      </w:pPr>
    </w:p>
    <w:p w14:paraId="696D8C07" w14:textId="77777777" w:rsidR="00002BEE" w:rsidRDefault="00002BEE" w:rsidP="00002BEE">
      <w:pPr>
        <w:jc w:val="both"/>
      </w:pPr>
      <w:proofErr w:type="spellStart"/>
      <w:r>
        <w:t>Exs</w:t>
      </w:r>
      <w:proofErr w:type="spellEnd"/>
      <w:r>
        <w:t>.: Chorarei pelo resto da vida.   /   Toda a emoção do mundo estava naquele olhar.</w:t>
      </w:r>
    </w:p>
    <w:p w14:paraId="2AA1E60D" w14:textId="77777777" w:rsidR="00002BEE" w:rsidRDefault="00002BEE" w:rsidP="00002BEE">
      <w:pPr>
        <w:jc w:val="both"/>
      </w:pPr>
    </w:p>
    <w:p w14:paraId="20033DB7" w14:textId="1F1B691B" w:rsidR="00002BEE" w:rsidRDefault="00002BEE" w:rsidP="00002BEE">
      <w:pPr>
        <w:jc w:val="both"/>
      </w:pPr>
      <w:r>
        <w:t xml:space="preserve">- </w:t>
      </w:r>
      <w:r w:rsidRPr="001B6CA3">
        <w:rPr>
          <w:b/>
        </w:rPr>
        <w:t>Eufemismo</w:t>
      </w:r>
      <w:r>
        <w:t>: é a atenuação ou suavização de ideias consideradas desagradáveis, por uma linguagem mais formal, mais culta, com o objetivo de mascarar os significados pejorativos.</w:t>
      </w:r>
    </w:p>
    <w:p w14:paraId="799BF2E4" w14:textId="77777777" w:rsidR="003117D2" w:rsidRDefault="003117D2" w:rsidP="00002BEE">
      <w:pPr>
        <w:jc w:val="both"/>
      </w:pPr>
    </w:p>
    <w:p w14:paraId="376369C7" w14:textId="77777777" w:rsidR="00002BEE" w:rsidRDefault="00002BEE" w:rsidP="00002BEE">
      <w:pPr>
        <w:jc w:val="both"/>
      </w:pPr>
      <w:proofErr w:type="spellStart"/>
      <w:r>
        <w:t>Exs</w:t>
      </w:r>
      <w:proofErr w:type="spellEnd"/>
      <w:r>
        <w:t>.: Ele foi desta para melhor.    /     Existem escolas para crianças especiais.</w:t>
      </w:r>
    </w:p>
    <w:p w14:paraId="7BDDB807" w14:textId="77777777" w:rsidR="00002BEE" w:rsidRDefault="00002BEE" w:rsidP="00002BEE">
      <w:pPr>
        <w:jc w:val="both"/>
      </w:pPr>
    </w:p>
    <w:p w14:paraId="03E9E25A" w14:textId="6EC21CF8" w:rsidR="00002BEE" w:rsidRDefault="00002BEE" w:rsidP="00002BEE">
      <w:pPr>
        <w:jc w:val="both"/>
      </w:pPr>
      <w:r>
        <w:t xml:space="preserve">- </w:t>
      </w:r>
      <w:r w:rsidRPr="001B6CA3">
        <w:rPr>
          <w:b/>
        </w:rPr>
        <w:t>Apóstrofe</w:t>
      </w:r>
      <w:r>
        <w:t xml:space="preserve"> ou </w:t>
      </w:r>
      <w:r w:rsidRPr="001B6CA3">
        <w:rPr>
          <w:b/>
        </w:rPr>
        <w:t>invocação</w:t>
      </w:r>
      <w:r>
        <w:t>: compreende a invocação de alguém (ou algo personificado) com função emotiva. Muitas vezes, há uma interrupção para dirigir-se a pessoas ou coisas presentes ou ausentes, reais ou fictícias.</w:t>
      </w:r>
    </w:p>
    <w:p w14:paraId="27DE57F2" w14:textId="77777777" w:rsidR="003117D2" w:rsidRDefault="003117D2" w:rsidP="00002BEE">
      <w:pPr>
        <w:jc w:val="both"/>
      </w:pPr>
    </w:p>
    <w:p w14:paraId="3E9D4946" w14:textId="3834D23B" w:rsidR="00002BEE" w:rsidRDefault="00002BEE" w:rsidP="00002BEE">
      <w:pPr>
        <w:jc w:val="both"/>
      </w:pPr>
      <w:r>
        <w:t>Ex.: Senhora deusa das florestas, cuida da Amazônia!</w:t>
      </w:r>
    </w:p>
    <w:p w14:paraId="5D71EB89" w14:textId="77777777" w:rsidR="00D44A76" w:rsidRDefault="00D44A76" w:rsidP="00002BEE">
      <w:pPr>
        <w:jc w:val="both"/>
      </w:pPr>
    </w:p>
    <w:p w14:paraId="3EB53FA8" w14:textId="77777777" w:rsidR="003117D2" w:rsidRDefault="003117D2" w:rsidP="00002BEE">
      <w:pPr>
        <w:jc w:val="both"/>
      </w:pPr>
    </w:p>
    <w:p w14:paraId="269D4EBC" w14:textId="7665D942" w:rsidR="00002BEE" w:rsidRDefault="00002BEE" w:rsidP="00002BEE">
      <w:pPr>
        <w:jc w:val="both"/>
        <w:rPr>
          <w:b/>
          <w:color w:val="1F3864" w:themeColor="accent1" w:themeShade="80"/>
        </w:rPr>
      </w:pPr>
      <w:r w:rsidRPr="00D44A76">
        <w:rPr>
          <w:b/>
          <w:i/>
          <w:color w:val="1F3864" w:themeColor="accent1" w:themeShade="80"/>
        </w:rPr>
        <w:t>Figuras de Palavras</w:t>
      </w:r>
      <w:r w:rsidRPr="00D44A76">
        <w:rPr>
          <w:b/>
          <w:color w:val="1F3864" w:themeColor="accent1" w:themeShade="80"/>
        </w:rPr>
        <w:t>: desvios de significação das palavras para atingir um efeito expressivo maior.</w:t>
      </w:r>
    </w:p>
    <w:p w14:paraId="3C4CA7CC" w14:textId="77777777" w:rsidR="00D44A76" w:rsidRPr="00D44A76" w:rsidRDefault="00D44A76" w:rsidP="00002BEE">
      <w:pPr>
        <w:jc w:val="both"/>
        <w:rPr>
          <w:b/>
          <w:color w:val="1F3864" w:themeColor="accent1" w:themeShade="80"/>
        </w:rPr>
      </w:pPr>
    </w:p>
    <w:p w14:paraId="7BE24C06" w14:textId="77777777" w:rsidR="00002BEE" w:rsidRDefault="00002BEE" w:rsidP="00002BEE">
      <w:pPr>
        <w:jc w:val="both"/>
      </w:pPr>
    </w:p>
    <w:p w14:paraId="338B7831" w14:textId="17E0B084" w:rsidR="00002BEE" w:rsidRDefault="00002BEE" w:rsidP="00002BEE">
      <w:pPr>
        <w:jc w:val="both"/>
      </w:pPr>
      <w:r>
        <w:t xml:space="preserve">- </w:t>
      </w:r>
      <w:r w:rsidRPr="005763E8">
        <w:rPr>
          <w:b/>
        </w:rPr>
        <w:t>Metáfora</w:t>
      </w:r>
      <w:r>
        <w:t>: trata-se, na verdade, de uma comparação implícita. É um processo de comparação que se transforma em substituição, na qual há um conjunto de intersecção entre dois seres. Ocorre uma alteração de significados por traços de similaridade entre dois conceitos. Sua função é destacar aspectos que a palavra em si não consegue sugerir.</w:t>
      </w:r>
    </w:p>
    <w:p w14:paraId="21E06403" w14:textId="77777777" w:rsidR="003117D2" w:rsidRDefault="003117D2" w:rsidP="00002BEE">
      <w:pPr>
        <w:jc w:val="both"/>
      </w:pPr>
    </w:p>
    <w:p w14:paraId="088ECCF1" w14:textId="77777777" w:rsidR="00002BEE" w:rsidRDefault="00002BEE" w:rsidP="00002BEE">
      <w:pPr>
        <w:jc w:val="both"/>
      </w:pPr>
      <w:proofErr w:type="spellStart"/>
      <w:r>
        <w:t>Exs</w:t>
      </w:r>
      <w:proofErr w:type="spellEnd"/>
      <w:r>
        <w:t>.: Eu não encontro a chave de mim.    /      Cai o manto negro da treva sobre o mundo.</w:t>
      </w:r>
    </w:p>
    <w:p w14:paraId="6958E48F" w14:textId="77777777" w:rsidR="00002BEE" w:rsidRDefault="00002BEE" w:rsidP="00002BEE">
      <w:pPr>
        <w:jc w:val="both"/>
      </w:pPr>
    </w:p>
    <w:p w14:paraId="124525D5" w14:textId="38699970" w:rsidR="00002BEE" w:rsidRDefault="00002BEE" w:rsidP="00002BEE">
      <w:pPr>
        <w:jc w:val="both"/>
      </w:pPr>
      <w:r>
        <w:t xml:space="preserve">- </w:t>
      </w:r>
      <w:r w:rsidRPr="005763E8">
        <w:rPr>
          <w:b/>
        </w:rPr>
        <w:t>Catacrese</w:t>
      </w:r>
      <w:r>
        <w:t>: consiste no uso impróprio de uma palavra por falta de outra mais específica para dar nome a alguma coisa que necessita de designação. É a transferência de uma palavra, do seu sentido de origem para outra situação por analogia. Devido ao uso contínuo, quase não se percebe que estão sendo empregadas. Pode-se dizer que são metáforas desgastadas.</w:t>
      </w:r>
    </w:p>
    <w:p w14:paraId="46302911" w14:textId="77777777" w:rsidR="003117D2" w:rsidRDefault="003117D2" w:rsidP="00002BEE">
      <w:pPr>
        <w:jc w:val="both"/>
      </w:pPr>
    </w:p>
    <w:p w14:paraId="01C914BB" w14:textId="77777777" w:rsidR="00002BEE" w:rsidRDefault="00002BEE" w:rsidP="00002BEE">
      <w:pPr>
        <w:jc w:val="both"/>
      </w:pPr>
      <w:proofErr w:type="spellStart"/>
      <w:r>
        <w:t>Exs</w:t>
      </w:r>
      <w:proofErr w:type="spellEnd"/>
      <w:r>
        <w:t>.: O pé da poltrona está quebrado.    /      Embarcou no avião que saiu às três.</w:t>
      </w:r>
    </w:p>
    <w:p w14:paraId="1A2CEDD4" w14:textId="77777777" w:rsidR="00002BEE" w:rsidRDefault="00002BEE" w:rsidP="00002BEE">
      <w:pPr>
        <w:jc w:val="both"/>
      </w:pPr>
    </w:p>
    <w:p w14:paraId="48AC91B8" w14:textId="40A440AD" w:rsidR="00002BEE" w:rsidRDefault="00002BEE" w:rsidP="00002BEE">
      <w:pPr>
        <w:jc w:val="both"/>
      </w:pPr>
      <w:r>
        <w:t xml:space="preserve">- </w:t>
      </w:r>
      <w:r w:rsidRPr="00632955">
        <w:rPr>
          <w:b/>
        </w:rPr>
        <w:t>Metonímia</w:t>
      </w:r>
      <w:r>
        <w:t xml:space="preserve"> ou </w:t>
      </w:r>
      <w:r w:rsidRPr="00632955">
        <w:rPr>
          <w:b/>
        </w:rPr>
        <w:t>sinédoque</w:t>
      </w:r>
      <w:r>
        <w:t>: é um processo de substituição em que a palavra ganha um sentido mais amplo. É uma espécie de singularização, visto que há a valorização de um traço do termo. A transposição de significados não é feita com base em traços de semelhança, mas devido ao relacionamento entre as palavras. O corre quando se emprega o efeito pela causa, o autor pela obra, o continente pelo conteúdo, o instrumento pela pessoa que o utiliza, o sinal pela coisa significada, o lugar pelos seus habitantes ou produtos, o abstrato pelo concreto, a parte pelo todo, o singular pelo plural, a espécie/classe pelo indivíduo, a qualidade pela espécie, matéria pelo objeto etc.</w:t>
      </w:r>
    </w:p>
    <w:p w14:paraId="7851FBF8" w14:textId="77777777" w:rsidR="003117D2" w:rsidRDefault="003117D2" w:rsidP="00002BEE">
      <w:pPr>
        <w:jc w:val="both"/>
      </w:pPr>
    </w:p>
    <w:p w14:paraId="1F5F1710" w14:textId="77777777" w:rsidR="00002BEE" w:rsidRDefault="00002BEE" w:rsidP="00002BEE">
      <w:pPr>
        <w:jc w:val="both"/>
      </w:pPr>
      <w:proofErr w:type="spellStart"/>
      <w:r>
        <w:t>Exs</w:t>
      </w:r>
      <w:proofErr w:type="spellEnd"/>
      <w:r>
        <w:t>.: Ele é uma grande raquete. (raquete em lugar de tenista)</w:t>
      </w:r>
    </w:p>
    <w:p w14:paraId="1E0484C6" w14:textId="77777777" w:rsidR="00002BEE" w:rsidRDefault="00002BEE" w:rsidP="00002BEE">
      <w:pPr>
        <w:jc w:val="both"/>
      </w:pPr>
      <w:r>
        <w:t xml:space="preserve">         Bebeu dois copos cheios d’água. (o continente pelo conteúdo)</w:t>
      </w:r>
    </w:p>
    <w:p w14:paraId="2E66701B" w14:textId="77777777" w:rsidR="00002BEE" w:rsidRDefault="00002BEE" w:rsidP="00002BEE">
      <w:pPr>
        <w:jc w:val="both"/>
      </w:pPr>
      <w:r>
        <w:t xml:space="preserve">         Pão para quem tem fome. (pão em lugar de alimento)</w:t>
      </w:r>
    </w:p>
    <w:p w14:paraId="2AE77CEC" w14:textId="77777777" w:rsidR="00002BEE" w:rsidRDefault="00002BEE" w:rsidP="00002BEE">
      <w:pPr>
        <w:jc w:val="both"/>
      </w:pPr>
    </w:p>
    <w:p w14:paraId="0DB03DA8" w14:textId="77777777" w:rsidR="00002BEE" w:rsidRDefault="00002BEE" w:rsidP="00002BEE">
      <w:pPr>
        <w:jc w:val="both"/>
      </w:pPr>
      <w:r>
        <w:t xml:space="preserve">- </w:t>
      </w:r>
      <w:r w:rsidRPr="00632955">
        <w:rPr>
          <w:b/>
        </w:rPr>
        <w:t>Antonomásia</w:t>
      </w:r>
      <w:r>
        <w:t xml:space="preserve"> ou </w:t>
      </w:r>
      <w:r w:rsidRPr="00632955">
        <w:rPr>
          <w:b/>
        </w:rPr>
        <w:t>perífrase</w:t>
      </w:r>
      <w:r>
        <w:t>: há a substituição de um nome pela expressão que o identifique com facilidade, por algum de seus atributos ou pelo fato que o celebrizou.</w:t>
      </w:r>
    </w:p>
    <w:p w14:paraId="3D3A1A4B" w14:textId="77777777" w:rsidR="00002BEE" w:rsidRDefault="00002BEE" w:rsidP="00002BEE">
      <w:pPr>
        <w:jc w:val="both"/>
      </w:pPr>
    </w:p>
    <w:p w14:paraId="790F74ED" w14:textId="77777777" w:rsidR="00002BEE" w:rsidRDefault="00002BEE" w:rsidP="00002BEE">
      <w:pPr>
        <w:jc w:val="both"/>
      </w:pPr>
      <w:proofErr w:type="spellStart"/>
      <w:r>
        <w:t>Exs</w:t>
      </w:r>
      <w:proofErr w:type="spellEnd"/>
      <w:r>
        <w:t>.: Os quatro rapazes de Liverpool. (em vez de Beatles)</w:t>
      </w:r>
    </w:p>
    <w:p w14:paraId="6105A573" w14:textId="77777777" w:rsidR="00002BEE" w:rsidRDefault="00002BEE" w:rsidP="00002BEE">
      <w:pPr>
        <w:jc w:val="both"/>
      </w:pPr>
      <w:r>
        <w:t xml:space="preserve">         A terra da garoa. (em vez de São Paulo)</w:t>
      </w:r>
    </w:p>
    <w:p w14:paraId="30A928A3" w14:textId="77777777" w:rsidR="00002BEE" w:rsidRDefault="00002BEE" w:rsidP="00002BEE">
      <w:pPr>
        <w:jc w:val="both"/>
      </w:pPr>
    </w:p>
    <w:p w14:paraId="6488B25B" w14:textId="4A57D44A" w:rsidR="00002BEE" w:rsidRDefault="00002BEE" w:rsidP="00002BEE">
      <w:pPr>
        <w:jc w:val="both"/>
      </w:pPr>
      <w:r>
        <w:t xml:space="preserve">- </w:t>
      </w:r>
      <w:r w:rsidRPr="00632955">
        <w:rPr>
          <w:b/>
        </w:rPr>
        <w:t>Sinestesia</w:t>
      </w:r>
      <w:r>
        <w:t>: há uma fusão de sensações percebidas por diferentes órgãos dos sentidos.</w:t>
      </w:r>
    </w:p>
    <w:p w14:paraId="267806EE" w14:textId="77777777" w:rsidR="003117D2" w:rsidRDefault="003117D2" w:rsidP="00002BEE">
      <w:pPr>
        <w:jc w:val="both"/>
      </w:pPr>
    </w:p>
    <w:p w14:paraId="6B2F2F4A" w14:textId="77777777" w:rsidR="00002BEE" w:rsidRDefault="00002BEE" w:rsidP="00002BEE">
      <w:pPr>
        <w:jc w:val="both"/>
      </w:pPr>
      <w:proofErr w:type="spellStart"/>
      <w:r>
        <w:t>Exs</w:t>
      </w:r>
      <w:proofErr w:type="spellEnd"/>
      <w:r>
        <w:t>.: Avista-se um grito na alvorada.     /      Um perfume verde invadia seu quarto.</w:t>
      </w:r>
    </w:p>
    <w:p w14:paraId="0C3608BF" w14:textId="63CE0976" w:rsidR="00002BEE" w:rsidRDefault="00002BEE" w:rsidP="00002BEE">
      <w:pPr>
        <w:jc w:val="both"/>
      </w:pPr>
    </w:p>
    <w:p w14:paraId="724DD13A" w14:textId="77777777" w:rsidR="00D44A76" w:rsidRDefault="00D44A76" w:rsidP="00002BEE">
      <w:pPr>
        <w:jc w:val="both"/>
      </w:pPr>
    </w:p>
    <w:p w14:paraId="0FFA395E" w14:textId="2E608459" w:rsidR="00002BEE" w:rsidRDefault="00002BEE" w:rsidP="00002BEE">
      <w:pPr>
        <w:jc w:val="both"/>
        <w:rPr>
          <w:b/>
          <w:color w:val="1F3864" w:themeColor="accent1" w:themeShade="80"/>
        </w:rPr>
      </w:pPr>
      <w:r w:rsidRPr="00D44A76">
        <w:rPr>
          <w:b/>
          <w:i/>
          <w:color w:val="1F3864" w:themeColor="accent1" w:themeShade="80"/>
        </w:rPr>
        <w:t>Figuras de Construção</w:t>
      </w:r>
      <w:r w:rsidRPr="00D44A76">
        <w:rPr>
          <w:b/>
          <w:color w:val="1F3864" w:themeColor="accent1" w:themeShade="80"/>
        </w:rPr>
        <w:t>: pode haver o desvio da norma estritamente gramatical com fins expressivos. São construções que se afastam das estruturas regulares ou comuns e que têm como objetivo transmitir à frase mais concisão, expressividade ou elegância.</w:t>
      </w:r>
    </w:p>
    <w:p w14:paraId="47C221EC" w14:textId="77777777" w:rsidR="00D44A76" w:rsidRPr="00D44A76" w:rsidRDefault="00D44A76" w:rsidP="00002BEE">
      <w:pPr>
        <w:jc w:val="both"/>
        <w:rPr>
          <w:b/>
          <w:color w:val="1F3864" w:themeColor="accent1" w:themeShade="80"/>
        </w:rPr>
      </w:pPr>
    </w:p>
    <w:p w14:paraId="0D77848C" w14:textId="77777777" w:rsidR="00002BEE" w:rsidRDefault="00002BEE" w:rsidP="00002BEE">
      <w:pPr>
        <w:jc w:val="both"/>
      </w:pPr>
    </w:p>
    <w:p w14:paraId="3D24A795" w14:textId="7C3C5219" w:rsidR="00002BEE" w:rsidRDefault="00002BEE" w:rsidP="00002BEE">
      <w:pPr>
        <w:jc w:val="both"/>
      </w:pPr>
      <w:r>
        <w:t xml:space="preserve">- </w:t>
      </w:r>
      <w:r w:rsidRPr="00716F3C">
        <w:rPr>
          <w:b/>
        </w:rPr>
        <w:t>Assíndeto</w:t>
      </w:r>
      <w:r>
        <w:t>: ocorre quando orações ou palavras que deveriam vir ligadas por conjunções coordenativas aparecem justapostas ou separadas por vírgulas.</w:t>
      </w:r>
    </w:p>
    <w:p w14:paraId="312696C6" w14:textId="77777777" w:rsidR="003117D2" w:rsidRDefault="003117D2" w:rsidP="00002BEE">
      <w:pPr>
        <w:jc w:val="both"/>
      </w:pPr>
    </w:p>
    <w:p w14:paraId="423DC5DD" w14:textId="77777777" w:rsidR="00002BEE" w:rsidRDefault="00002BEE" w:rsidP="00002BEE">
      <w:pPr>
        <w:jc w:val="both"/>
      </w:pPr>
      <w:proofErr w:type="spellStart"/>
      <w:r>
        <w:t>Exs</w:t>
      </w:r>
      <w:proofErr w:type="spellEnd"/>
      <w:r>
        <w:t>.: Fere, mata, condena ao sofrer.</w:t>
      </w:r>
    </w:p>
    <w:p w14:paraId="56DC74BE" w14:textId="77777777" w:rsidR="00002BEE" w:rsidRDefault="00002BEE" w:rsidP="00002BEE">
      <w:pPr>
        <w:jc w:val="both"/>
      </w:pPr>
      <w:r>
        <w:t xml:space="preserve">         As mãos é que se estendiam pouco a pouco, todas quatro, pegando-se, apartando-se, fundindo-se.</w:t>
      </w:r>
    </w:p>
    <w:p w14:paraId="62778579" w14:textId="77777777" w:rsidR="00002BEE" w:rsidRDefault="00002BEE" w:rsidP="00002BEE">
      <w:pPr>
        <w:jc w:val="both"/>
      </w:pPr>
    </w:p>
    <w:p w14:paraId="1E4854BE" w14:textId="3072EFFD" w:rsidR="00002BEE" w:rsidRDefault="00002BEE" w:rsidP="00002BEE">
      <w:pPr>
        <w:jc w:val="both"/>
      </w:pPr>
      <w:r>
        <w:t xml:space="preserve">- </w:t>
      </w:r>
      <w:r w:rsidRPr="00716F3C">
        <w:rPr>
          <w:b/>
        </w:rPr>
        <w:t>Elipse</w:t>
      </w:r>
      <w:r>
        <w:t>: compreende a omissão de um termo facilmente subentendido no contexto (pronomes, conjunções, preposições ou verbos).</w:t>
      </w:r>
    </w:p>
    <w:p w14:paraId="446D9061" w14:textId="77777777" w:rsidR="003117D2" w:rsidRDefault="003117D2" w:rsidP="00002BEE">
      <w:pPr>
        <w:jc w:val="both"/>
      </w:pPr>
    </w:p>
    <w:p w14:paraId="57E7B212" w14:textId="77777777" w:rsidR="00002BEE" w:rsidRDefault="00002BEE" w:rsidP="00002BEE">
      <w:pPr>
        <w:jc w:val="both"/>
      </w:pPr>
      <w:proofErr w:type="spellStart"/>
      <w:r>
        <w:t>Exs</w:t>
      </w:r>
      <w:proofErr w:type="spellEnd"/>
      <w:r>
        <w:t>.: Na sala, apenas quatro ou cinco pacientes. (omissão do verbo haver)</w:t>
      </w:r>
    </w:p>
    <w:p w14:paraId="6EA74D74" w14:textId="77777777" w:rsidR="00002BEE" w:rsidRDefault="00002BEE" w:rsidP="00002BEE">
      <w:pPr>
        <w:jc w:val="both"/>
      </w:pPr>
      <w:r>
        <w:t xml:space="preserve">         Saímos juntos. (omissão do pronome – nós)</w:t>
      </w:r>
    </w:p>
    <w:p w14:paraId="23535114" w14:textId="77777777" w:rsidR="00002BEE" w:rsidRDefault="00002BEE" w:rsidP="00002BEE">
      <w:pPr>
        <w:jc w:val="both"/>
      </w:pPr>
    </w:p>
    <w:p w14:paraId="4E5A4282" w14:textId="3A48C06A" w:rsidR="00002BEE" w:rsidRDefault="00002BEE" w:rsidP="00002BEE">
      <w:pPr>
        <w:jc w:val="both"/>
      </w:pPr>
      <w:r>
        <w:t xml:space="preserve">- </w:t>
      </w:r>
      <w:r w:rsidRPr="0017262E">
        <w:rPr>
          <w:b/>
        </w:rPr>
        <w:t>Zeugma</w:t>
      </w:r>
      <w:r>
        <w:t>: há a omissão de um termo que já apareceu antes. Sua repetição fica subentendida.</w:t>
      </w:r>
    </w:p>
    <w:p w14:paraId="140A80EC" w14:textId="77777777" w:rsidR="003117D2" w:rsidRDefault="003117D2" w:rsidP="00002BEE">
      <w:pPr>
        <w:jc w:val="both"/>
      </w:pPr>
    </w:p>
    <w:p w14:paraId="77B651AF" w14:textId="77777777" w:rsidR="00002BEE" w:rsidRDefault="00002BEE" w:rsidP="00002BEE">
      <w:pPr>
        <w:jc w:val="both"/>
      </w:pPr>
      <w:proofErr w:type="spellStart"/>
      <w:r>
        <w:t>Exs</w:t>
      </w:r>
      <w:proofErr w:type="spellEnd"/>
      <w:r>
        <w:t>.: Ele prefere cinema, eu, teatro. (omite “prefiro”)</w:t>
      </w:r>
    </w:p>
    <w:p w14:paraId="2868AC53" w14:textId="77777777" w:rsidR="00002BEE" w:rsidRDefault="00002BEE" w:rsidP="00002BEE">
      <w:pPr>
        <w:jc w:val="both"/>
      </w:pPr>
      <w:r>
        <w:t xml:space="preserve">         “Nossos bosques têm mais vida. Nossas vidas mais amores.”</w:t>
      </w:r>
    </w:p>
    <w:p w14:paraId="52A7A878" w14:textId="77777777" w:rsidR="00002BEE" w:rsidRDefault="00002BEE" w:rsidP="00002BEE">
      <w:pPr>
        <w:jc w:val="both"/>
      </w:pPr>
    </w:p>
    <w:p w14:paraId="04F6E5E7" w14:textId="72008C1D" w:rsidR="00002BEE" w:rsidRDefault="00002BEE" w:rsidP="00002BEE">
      <w:pPr>
        <w:jc w:val="both"/>
      </w:pPr>
      <w:r>
        <w:t xml:space="preserve">- </w:t>
      </w:r>
      <w:r w:rsidRPr="0086047E">
        <w:rPr>
          <w:b/>
        </w:rPr>
        <w:t>Pleonasmo</w:t>
      </w:r>
      <w:r>
        <w:t>: é a repetição enfática de uma ideia, também chamada redundância. Mal empregado, torna-se um vício de linguagem.</w:t>
      </w:r>
    </w:p>
    <w:p w14:paraId="1A0C1F16" w14:textId="77777777" w:rsidR="003117D2" w:rsidRDefault="003117D2" w:rsidP="00002BEE">
      <w:pPr>
        <w:jc w:val="both"/>
      </w:pPr>
    </w:p>
    <w:p w14:paraId="0EDE8E63" w14:textId="77777777" w:rsidR="00002BEE" w:rsidRDefault="00002BEE" w:rsidP="00002BEE">
      <w:pPr>
        <w:jc w:val="both"/>
      </w:pPr>
      <w:proofErr w:type="spellStart"/>
      <w:r>
        <w:t>Exs</w:t>
      </w:r>
      <w:proofErr w:type="spellEnd"/>
      <w:r>
        <w:t>.: É o divino amor de Deus.     /       A mim resta-me chorar.</w:t>
      </w:r>
    </w:p>
    <w:p w14:paraId="0B0919AD" w14:textId="77777777" w:rsidR="00002BEE" w:rsidRDefault="00002BEE" w:rsidP="00002BEE">
      <w:pPr>
        <w:jc w:val="both"/>
      </w:pPr>
    </w:p>
    <w:p w14:paraId="772AADAD" w14:textId="5E114DDB" w:rsidR="00002BEE" w:rsidRDefault="00002BEE" w:rsidP="00002BEE">
      <w:pPr>
        <w:jc w:val="both"/>
      </w:pPr>
      <w:r>
        <w:t xml:space="preserve">- </w:t>
      </w:r>
      <w:r w:rsidRPr="00EB038E">
        <w:rPr>
          <w:b/>
        </w:rPr>
        <w:t>Anáfora</w:t>
      </w:r>
      <w:r>
        <w:t>: é a repetição de uma mesma palavra no início de versos ou frases.</w:t>
      </w:r>
    </w:p>
    <w:p w14:paraId="58E4B39B" w14:textId="77777777" w:rsidR="003117D2" w:rsidRDefault="003117D2" w:rsidP="00002BEE">
      <w:pPr>
        <w:jc w:val="both"/>
      </w:pPr>
    </w:p>
    <w:p w14:paraId="3B55D004" w14:textId="77777777" w:rsidR="00002BEE" w:rsidRDefault="00002BEE" w:rsidP="00002BEE">
      <w:pPr>
        <w:jc w:val="both"/>
      </w:pPr>
      <w:proofErr w:type="spellStart"/>
      <w:r>
        <w:t>Exs</w:t>
      </w:r>
      <w:proofErr w:type="spellEnd"/>
      <w:r>
        <w:t>.: Nada quero, nada fiz, nada direi.     /    Depois eu dou, depois eu deixo, depois eu conto.</w:t>
      </w:r>
    </w:p>
    <w:p w14:paraId="661A0131" w14:textId="77777777" w:rsidR="00002BEE" w:rsidRDefault="00002BEE" w:rsidP="00002BEE">
      <w:pPr>
        <w:jc w:val="both"/>
      </w:pPr>
    </w:p>
    <w:p w14:paraId="0EACA98B" w14:textId="58CB3479" w:rsidR="00002BEE" w:rsidRDefault="00002BEE" w:rsidP="00002BEE">
      <w:pPr>
        <w:jc w:val="both"/>
      </w:pPr>
      <w:r>
        <w:t xml:space="preserve">- </w:t>
      </w:r>
      <w:r w:rsidRPr="00EB038E">
        <w:rPr>
          <w:b/>
        </w:rPr>
        <w:t>Polissíndeto</w:t>
      </w:r>
      <w:r>
        <w:t>: consiste na repetição de conectivos na ligação entre elementos da frase ou do período.</w:t>
      </w:r>
    </w:p>
    <w:p w14:paraId="06A8E6C5" w14:textId="77777777" w:rsidR="003117D2" w:rsidRDefault="003117D2" w:rsidP="00002BEE">
      <w:pPr>
        <w:jc w:val="both"/>
      </w:pPr>
    </w:p>
    <w:p w14:paraId="10F0ECD3" w14:textId="77777777" w:rsidR="00002BEE" w:rsidRDefault="00002BEE" w:rsidP="00002BEE">
      <w:pPr>
        <w:jc w:val="both"/>
      </w:pPr>
      <w:proofErr w:type="spellStart"/>
      <w:r>
        <w:t>Exs</w:t>
      </w:r>
      <w:proofErr w:type="spellEnd"/>
      <w:r>
        <w:t>.: E chora, e sua, e ri.    /      Mãe gentil, mas cruel, mas traiçoeira.</w:t>
      </w:r>
    </w:p>
    <w:p w14:paraId="05BA1E64" w14:textId="7D9C4188" w:rsidR="00002BEE" w:rsidRDefault="00002BEE" w:rsidP="00002BEE">
      <w:pPr>
        <w:jc w:val="both"/>
      </w:pPr>
    </w:p>
    <w:p w14:paraId="4B2C8600" w14:textId="061D9CE6" w:rsidR="00D44A76" w:rsidRDefault="00D44A76" w:rsidP="00002BEE">
      <w:pPr>
        <w:jc w:val="both"/>
      </w:pPr>
    </w:p>
    <w:p w14:paraId="3918D070" w14:textId="77777777" w:rsidR="00D44A76" w:rsidRDefault="00D44A76" w:rsidP="00002BEE">
      <w:pPr>
        <w:jc w:val="both"/>
      </w:pPr>
    </w:p>
    <w:p w14:paraId="502C9D99" w14:textId="18A9BAC2" w:rsidR="00002BEE" w:rsidRDefault="00002BEE" w:rsidP="00002BEE">
      <w:pPr>
        <w:jc w:val="both"/>
      </w:pPr>
      <w:r>
        <w:lastRenderedPageBreak/>
        <w:t xml:space="preserve">- </w:t>
      </w:r>
      <w:r w:rsidRPr="00EB038E">
        <w:rPr>
          <w:b/>
        </w:rPr>
        <w:t>Inversão</w:t>
      </w:r>
      <w:r>
        <w:t xml:space="preserve">: é colocar uma oração na ordem indireta, alternando a ordem natural dos termos. Conforme o grau de alteração, a inversão recebe o nome de </w:t>
      </w:r>
      <w:r w:rsidRPr="00EB038E">
        <w:rPr>
          <w:b/>
        </w:rPr>
        <w:t>hipérbato</w:t>
      </w:r>
      <w:r>
        <w:t xml:space="preserve"> (inversão complexa de membros da frase), </w:t>
      </w:r>
      <w:r w:rsidRPr="00EB038E">
        <w:rPr>
          <w:b/>
        </w:rPr>
        <w:t>anástrofe</w:t>
      </w:r>
      <w:r>
        <w:t xml:space="preserve"> (inversão de palavras vizinhas) ou </w:t>
      </w:r>
      <w:proofErr w:type="spellStart"/>
      <w:r w:rsidRPr="00EB038E">
        <w:rPr>
          <w:b/>
        </w:rPr>
        <w:t>sínquise</w:t>
      </w:r>
      <w:proofErr w:type="spellEnd"/>
      <w:r>
        <w:t xml:space="preserve"> (inversão violenta de distantes partes da frase).</w:t>
      </w:r>
    </w:p>
    <w:p w14:paraId="426E57E1" w14:textId="77777777" w:rsidR="003117D2" w:rsidRDefault="003117D2" w:rsidP="00002BEE">
      <w:pPr>
        <w:jc w:val="both"/>
      </w:pPr>
    </w:p>
    <w:p w14:paraId="5AA6C40E" w14:textId="77777777" w:rsidR="00002BEE" w:rsidRDefault="00002BEE" w:rsidP="00002BEE">
      <w:pPr>
        <w:jc w:val="both"/>
      </w:pPr>
      <w:proofErr w:type="spellStart"/>
      <w:r>
        <w:t>Exs</w:t>
      </w:r>
      <w:proofErr w:type="spellEnd"/>
      <w:r>
        <w:t>.: Passarinho, desisti de ter.     /   Tão leve estou que nem sombra tenho.</w:t>
      </w:r>
    </w:p>
    <w:p w14:paraId="4ABC463F" w14:textId="77777777" w:rsidR="00002BEE" w:rsidRDefault="00002BEE" w:rsidP="00002BEE">
      <w:pPr>
        <w:jc w:val="both"/>
      </w:pPr>
    </w:p>
    <w:p w14:paraId="33DFADB6" w14:textId="1E2E1D72" w:rsidR="00002BEE" w:rsidRDefault="00002BEE" w:rsidP="00002BEE">
      <w:pPr>
        <w:jc w:val="both"/>
      </w:pPr>
      <w:r>
        <w:t xml:space="preserve">- </w:t>
      </w:r>
      <w:r w:rsidRPr="00DB3446">
        <w:rPr>
          <w:b/>
        </w:rPr>
        <w:t>Hipálage</w:t>
      </w:r>
      <w:r>
        <w:t>: há inversão da posição do adjetivo (Uma característica que pertence a um objeto é atribuída a outro, na mesma frase.).</w:t>
      </w:r>
    </w:p>
    <w:p w14:paraId="6A2C558F" w14:textId="77777777" w:rsidR="003117D2" w:rsidRDefault="003117D2" w:rsidP="00002BEE">
      <w:pPr>
        <w:jc w:val="both"/>
      </w:pPr>
    </w:p>
    <w:p w14:paraId="2717FC41" w14:textId="77777777" w:rsidR="00002BEE" w:rsidRDefault="00002BEE" w:rsidP="00002BEE">
      <w:pPr>
        <w:jc w:val="both"/>
      </w:pPr>
      <w:proofErr w:type="spellStart"/>
      <w:r>
        <w:t>Exs</w:t>
      </w:r>
      <w:proofErr w:type="spellEnd"/>
      <w:r>
        <w:t>.: Em cada olho um grito castanho de ódio.     /     As lojas loquazes dos barbeiros.</w:t>
      </w:r>
    </w:p>
    <w:p w14:paraId="5E351AFC" w14:textId="77777777" w:rsidR="00002BEE" w:rsidRDefault="00002BEE" w:rsidP="00002BEE">
      <w:pPr>
        <w:jc w:val="both"/>
      </w:pPr>
    </w:p>
    <w:p w14:paraId="3659196D" w14:textId="41DB432A" w:rsidR="00002BEE" w:rsidRDefault="00002BEE" w:rsidP="00002BEE">
      <w:pPr>
        <w:jc w:val="both"/>
      </w:pPr>
      <w:r>
        <w:t xml:space="preserve">- </w:t>
      </w:r>
      <w:r w:rsidRPr="00DB3446">
        <w:rPr>
          <w:b/>
        </w:rPr>
        <w:t>Silepse</w:t>
      </w:r>
      <w:r>
        <w:t xml:space="preserve">: ocorre quando há concordância não com o que vem expresso, mas com o que está implícito ou subentendido, podendo haver silepse de </w:t>
      </w:r>
      <w:r w:rsidRPr="00DB3446">
        <w:rPr>
          <w:b/>
        </w:rPr>
        <w:t>gênero</w:t>
      </w:r>
      <w:r>
        <w:t xml:space="preserve">, </w:t>
      </w:r>
      <w:r w:rsidRPr="00DB3446">
        <w:rPr>
          <w:b/>
        </w:rPr>
        <w:t>número</w:t>
      </w:r>
      <w:r>
        <w:t xml:space="preserve"> ou </w:t>
      </w:r>
      <w:r w:rsidRPr="00DB3446">
        <w:rPr>
          <w:b/>
        </w:rPr>
        <w:t>pessoa</w:t>
      </w:r>
      <w:r>
        <w:t>. Há uma concordância “ideológica”.</w:t>
      </w:r>
    </w:p>
    <w:p w14:paraId="13AC7189" w14:textId="77777777" w:rsidR="003117D2" w:rsidRDefault="003117D2" w:rsidP="00002BEE">
      <w:pPr>
        <w:jc w:val="both"/>
      </w:pPr>
    </w:p>
    <w:p w14:paraId="1331494F" w14:textId="77777777" w:rsidR="00002BEE" w:rsidRDefault="00002BEE" w:rsidP="00002BEE">
      <w:pPr>
        <w:jc w:val="both"/>
      </w:pPr>
      <w:proofErr w:type="spellStart"/>
      <w:r>
        <w:t>Exs</w:t>
      </w:r>
      <w:proofErr w:type="spellEnd"/>
      <w:r>
        <w:t xml:space="preserve">.: Vossa Excelência está ocupado.    /     </w:t>
      </w:r>
      <w:r w:rsidRPr="00DB3446">
        <w:rPr>
          <w:i/>
        </w:rPr>
        <w:t>Os Lusíadas</w:t>
      </w:r>
      <w:r>
        <w:t xml:space="preserve"> glorificou nossa literatura.</w:t>
      </w:r>
    </w:p>
    <w:p w14:paraId="64D625F4" w14:textId="77777777" w:rsidR="00002BEE" w:rsidRDefault="00002BEE" w:rsidP="00002BEE">
      <w:pPr>
        <w:jc w:val="both"/>
      </w:pPr>
    </w:p>
    <w:p w14:paraId="067ADBB5" w14:textId="598C4EFD" w:rsidR="00002BEE" w:rsidRDefault="00002BEE" w:rsidP="00002BEE">
      <w:pPr>
        <w:jc w:val="both"/>
      </w:pPr>
      <w:r>
        <w:t xml:space="preserve">- </w:t>
      </w:r>
      <w:r w:rsidRPr="00DB3446">
        <w:rPr>
          <w:b/>
        </w:rPr>
        <w:t>Anacoluto</w:t>
      </w:r>
      <w:r>
        <w:t>: ocorre quando deixamos um termo solto na frase, geralmente quando se inicia uma determinada construção sintática e depois se troca por outra. Há uma quebra do “fio” da frase.</w:t>
      </w:r>
    </w:p>
    <w:p w14:paraId="76BF1EEB" w14:textId="77777777" w:rsidR="003117D2" w:rsidRDefault="003117D2" w:rsidP="00002BEE">
      <w:pPr>
        <w:jc w:val="both"/>
      </w:pPr>
    </w:p>
    <w:p w14:paraId="324B6EF8" w14:textId="08012AF6" w:rsidR="00002BEE" w:rsidRDefault="00002BEE" w:rsidP="00002BEE">
      <w:pPr>
        <w:jc w:val="both"/>
      </w:pPr>
      <w:proofErr w:type="spellStart"/>
      <w:r>
        <w:t>Exs</w:t>
      </w:r>
      <w:proofErr w:type="spellEnd"/>
      <w:r>
        <w:t>.: A vida, não sei se realmente ela vale a pena.    /   Pobre, quando come frango, um dos dois está doente.</w:t>
      </w:r>
    </w:p>
    <w:p w14:paraId="2FD9E3C7" w14:textId="77777777" w:rsidR="00D44A76" w:rsidRDefault="00D44A76" w:rsidP="00002BEE">
      <w:pPr>
        <w:jc w:val="both"/>
      </w:pPr>
    </w:p>
    <w:p w14:paraId="12ECED20" w14:textId="77777777" w:rsidR="00002BEE" w:rsidRDefault="00002BEE" w:rsidP="00002BEE">
      <w:pPr>
        <w:jc w:val="both"/>
        <w:rPr>
          <w:b/>
          <w:i/>
        </w:rPr>
      </w:pPr>
    </w:p>
    <w:p w14:paraId="26518D9D" w14:textId="55041CE9" w:rsidR="00002BEE" w:rsidRDefault="00002BEE" w:rsidP="00002BEE">
      <w:pPr>
        <w:jc w:val="both"/>
        <w:rPr>
          <w:b/>
          <w:color w:val="1F3864" w:themeColor="accent1" w:themeShade="80"/>
        </w:rPr>
      </w:pPr>
      <w:r w:rsidRPr="00D44A76">
        <w:rPr>
          <w:b/>
          <w:i/>
          <w:color w:val="1F3864" w:themeColor="accent1" w:themeShade="80"/>
        </w:rPr>
        <w:t>Figuras de Som</w:t>
      </w:r>
      <w:r w:rsidRPr="00D44A76">
        <w:rPr>
          <w:b/>
          <w:color w:val="1F3864" w:themeColor="accent1" w:themeShade="80"/>
        </w:rPr>
        <w:t>: muitos a incluem dentro das figuras de construção. Compreende o uso de palavras com sonoridade igual ou semelhante, a fim de criar um referente. Visa ao reforço do ritmo, também dar maior sonoridade ao texto, musicalidade, enfatizando assim seu significado central.</w:t>
      </w:r>
    </w:p>
    <w:p w14:paraId="19D60BC3" w14:textId="77777777" w:rsidR="00D44A76" w:rsidRPr="00D44A76" w:rsidRDefault="00D44A76" w:rsidP="00002BEE">
      <w:pPr>
        <w:jc w:val="both"/>
        <w:rPr>
          <w:b/>
          <w:color w:val="1F3864" w:themeColor="accent1" w:themeShade="80"/>
        </w:rPr>
      </w:pPr>
    </w:p>
    <w:p w14:paraId="21B2813A" w14:textId="77777777" w:rsidR="00002BEE" w:rsidRDefault="00002BEE" w:rsidP="00002BEE">
      <w:pPr>
        <w:jc w:val="both"/>
      </w:pPr>
    </w:p>
    <w:p w14:paraId="58144298" w14:textId="1D120380" w:rsidR="00002BEE" w:rsidRDefault="00002BEE" w:rsidP="00002BEE">
      <w:pPr>
        <w:jc w:val="both"/>
      </w:pPr>
      <w:r>
        <w:t xml:space="preserve">- </w:t>
      </w:r>
      <w:r w:rsidRPr="003D61DC">
        <w:rPr>
          <w:b/>
        </w:rPr>
        <w:t>Aliteração</w:t>
      </w:r>
      <w:r>
        <w:t>: é a utilização de palavras com os mesmos sons consonantais. Há repetição sistemática da mesma consoante ou de consoantes similares, geralmente em posição inicial da palavra.</w:t>
      </w:r>
    </w:p>
    <w:p w14:paraId="571D0F27" w14:textId="77777777" w:rsidR="003117D2" w:rsidRDefault="003117D2" w:rsidP="00002BEE">
      <w:pPr>
        <w:jc w:val="both"/>
      </w:pPr>
    </w:p>
    <w:p w14:paraId="1C4BA7B9" w14:textId="77777777" w:rsidR="00002BEE" w:rsidRDefault="00002BEE" w:rsidP="00002BEE">
      <w:pPr>
        <w:jc w:val="both"/>
      </w:pPr>
      <w:proofErr w:type="spellStart"/>
      <w:r>
        <w:t>Exs</w:t>
      </w:r>
      <w:proofErr w:type="spellEnd"/>
      <w:r>
        <w:t>.: Esperando parada, pregada na pedra do porto.    /    Vem, volta, vai voando...</w:t>
      </w:r>
    </w:p>
    <w:p w14:paraId="1D6E2A44" w14:textId="77777777" w:rsidR="00002BEE" w:rsidRDefault="00002BEE" w:rsidP="00002BEE">
      <w:pPr>
        <w:jc w:val="both"/>
      </w:pPr>
    </w:p>
    <w:p w14:paraId="2658462D" w14:textId="10DB3A37" w:rsidR="00002BEE" w:rsidRDefault="00002BEE" w:rsidP="00002BEE">
      <w:pPr>
        <w:jc w:val="both"/>
      </w:pPr>
      <w:r>
        <w:t xml:space="preserve">- </w:t>
      </w:r>
      <w:r w:rsidRPr="003D61DC">
        <w:rPr>
          <w:b/>
        </w:rPr>
        <w:t>Assonância</w:t>
      </w:r>
      <w:r>
        <w:t>: consiste na repetição de sons vocálicos.</w:t>
      </w:r>
    </w:p>
    <w:p w14:paraId="45550ACD" w14:textId="77777777" w:rsidR="003117D2" w:rsidRDefault="003117D2" w:rsidP="00002BEE">
      <w:pPr>
        <w:jc w:val="both"/>
      </w:pPr>
    </w:p>
    <w:p w14:paraId="2388ED2A" w14:textId="77777777" w:rsidR="00002BEE" w:rsidRDefault="00002BEE" w:rsidP="00002BEE">
      <w:pPr>
        <w:jc w:val="both"/>
      </w:pPr>
      <w:proofErr w:type="spellStart"/>
      <w:r>
        <w:t>Exs</w:t>
      </w:r>
      <w:proofErr w:type="spellEnd"/>
      <w:r>
        <w:t xml:space="preserve">. Na messe que enlourece e enternece a quermesse.     </w:t>
      </w:r>
    </w:p>
    <w:p w14:paraId="56FF1C4E" w14:textId="77777777" w:rsidR="00002BEE" w:rsidRDefault="00002BEE" w:rsidP="00002BEE">
      <w:pPr>
        <w:jc w:val="both"/>
      </w:pPr>
    </w:p>
    <w:p w14:paraId="13EDB115" w14:textId="6A8C2480" w:rsidR="00002BEE" w:rsidRDefault="00002BEE" w:rsidP="00002BEE">
      <w:pPr>
        <w:jc w:val="both"/>
      </w:pPr>
      <w:r>
        <w:t xml:space="preserve">- </w:t>
      </w:r>
      <w:r w:rsidRPr="003D61DC">
        <w:rPr>
          <w:b/>
        </w:rPr>
        <w:t>Paronomásia</w:t>
      </w:r>
      <w:r>
        <w:t>: é a aproximação de palavras de sons parecidos, mas com significados diferentes.</w:t>
      </w:r>
    </w:p>
    <w:p w14:paraId="1D612E06" w14:textId="77777777" w:rsidR="003117D2" w:rsidRDefault="003117D2" w:rsidP="00002BEE">
      <w:pPr>
        <w:jc w:val="both"/>
      </w:pPr>
    </w:p>
    <w:p w14:paraId="20AF36D1" w14:textId="77777777" w:rsidR="00002BEE" w:rsidRDefault="00002BEE" w:rsidP="00002BEE">
      <w:pPr>
        <w:jc w:val="both"/>
      </w:pPr>
      <w:proofErr w:type="spellStart"/>
      <w:r>
        <w:t>Exs</w:t>
      </w:r>
      <w:proofErr w:type="spellEnd"/>
      <w:r>
        <w:t>.: Eu que passo, penso e peço.</w:t>
      </w:r>
    </w:p>
    <w:p w14:paraId="7CD6AEA3" w14:textId="77777777" w:rsidR="00002BEE" w:rsidRDefault="00002BEE" w:rsidP="00002BEE">
      <w:pPr>
        <w:jc w:val="both"/>
      </w:pPr>
    </w:p>
    <w:p w14:paraId="52F6A4B1" w14:textId="342F68C2" w:rsidR="00002BEE" w:rsidRDefault="00002BEE" w:rsidP="00002BEE">
      <w:pPr>
        <w:jc w:val="both"/>
      </w:pPr>
      <w:r>
        <w:t xml:space="preserve">- </w:t>
      </w:r>
      <w:r>
        <w:rPr>
          <w:b/>
        </w:rPr>
        <w:t>Onomatope</w:t>
      </w:r>
      <w:r w:rsidRPr="000F2A46">
        <w:rPr>
          <w:b/>
        </w:rPr>
        <w:t>ia</w:t>
      </w:r>
      <w:r>
        <w:t>: ocorre quando uma palavra, ou um conjunto de palavras, imita um som ou ruído.</w:t>
      </w:r>
    </w:p>
    <w:p w14:paraId="19D2A662" w14:textId="77777777" w:rsidR="003117D2" w:rsidRDefault="003117D2" w:rsidP="00002BEE">
      <w:pPr>
        <w:jc w:val="both"/>
      </w:pPr>
    </w:p>
    <w:p w14:paraId="5B18EF58" w14:textId="4145B127" w:rsidR="00002BEE" w:rsidRDefault="00002BEE" w:rsidP="00002BEE">
      <w:pPr>
        <w:jc w:val="both"/>
      </w:pPr>
      <w:proofErr w:type="spellStart"/>
      <w:r>
        <w:t>Exs</w:t>
      </w:r>
      <w:proofErr w:type="spellEnd"/>
      <w:r>
        <w:t xml:space="preserve">.: </w:t>
      </w:r>
      <w:proofErr w:type="spellStart"/>
      <w:r>
        <w:t>Vrrrruummmmm</w:t>
      </w:r>
      <w:proofErr w:type="spellEnd"/>
      <w:r>
        <w:t xml:space="preserve">, o carro passou ligeiro. R </w:t>
      </w:r>
      <w:proofErr w:type="spellStart"/>
      <w:r>
        <w:t>r</w:t>
      </w:r>
      <w:proofErr w:type="spellEnd"/>
      <w:r>
        <w:t xml:space="preserve"> </w:t>
      </w:r>
      <w:proofErr w:type="spellStart"/>
      <w:r>
        <w:t>r</w:t>
      </w:r>
      <w:proofErr w:type="spellEnd"/>
      <w:r>
        <w:t xml:space="preserve"> </w:t>
      </w:r>
      <w:proofErr w:type="spellStart"/>
      <w:r>
        <w:t>r</w:t>
      </w:r>
      <w:proofErr w:type="spellEnd"/>
      <w:r>
        <w:t xml:space="preserve"> </w:t>
      </w:r>
      <w:proofErr w:type="spellStart"/>
      <w:r>
        <w:t>r</w:t>
      </w:r>
      <w:proofErr w:type="spellEnd"/>
      <w:r>
        <w:t>, depois fez a curva...</w:t>
      </w:r>
    </w:p>
    <w:p w14:paraId="66A2E306" w14:textId="77777777" w:rsidR="00002BEE" w:rsidRDefault="00002BEE" w:rsidP="00002BEE">
      <w:pPr>
        <w:jc w:val="both"/>
      </w:pPr>
    </w:p>
    <w:p w14:paraId="11EC5824" w14:textId="77777777" w:rsidR="00002BEE" w:rsidRDefault="00002BEE" w:rsidP="00002BEE">
      <w:pPr>
        <w:jc w:val="center"/>
      </w:pPr>
      <w:r>
        <w:rPr>
          <w:noProof/>
        </w:rPr>
        <w:drawing>
          <wp:inline distT="0" distB="0" distL="0" distR="0" wp14:anchorId="2532DBFF" wp14:editId="2B2E91B1">
            <wp:extent cx="4309110" cy="1089660"/>
            <wp:effectExtent l="0" t="0" r="0" b="0"/>
            <wp:docPr id="25" name="Imagem 25" descr="calvin 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alvin 0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9110" cy="1089660"/>
                    </a:xfrm>
                    <a:prstGeom prst="rect">
                      <a:avLst/>
                    </a:prstGeom>
                    <a:noFill/>
                    <a:ln>
                      <a:noFill/>
                    </a:ln>
                  </pic:spPr>
                </pic:pic>
              </a:graphicData>
            </a:graphic>
          </wp:inline>
        </w:drawing>
      </w:r>
    </w:p>
    <w:p w14:paraId="18681549" w14:textId="438DE7A5" w:rsidR="0043457F" w:rsidRDefault="0043457F" w:rsidP="00002BEE">
      <w:pPr>
        <w:rPr>
          <w:b/>
          <w:szCs w:val="24"/>
        </w:rPr>
      </w:pPr>
    </w:p>
    <w:p w14:paraId="35FC7A6F" w14:textId="31F1D7D5" w:rsidR="00D44A76" w:rsidRDefault="00D44A76" w:rsidP="00002BEE">
      <w:pPr>
        <w:rPr>
          <w:b/>
          <w:szCs w:val="24"/>
        </w:rPr>
      </w:pPr>
    </w:p>
    <w:p w14:paraId="25F1C240" w14:textId="46B5C9BF" w:rsidR="00D44A76" w:rsidRDefault="00D44A76" w:rsidP="00002BEE">
      <w:pPr>
        <w:rPr>
          <w:b/>
          <w:szCs w:val="24"/>
        </w:rPr>
      </w:pPr>
    </w:p>
    <w:p w14:paraId="47097C94" w14:textId="77777777" w:rsidR="00D44A76" w:rsidRDefault="00D44A76" w:rsidP="00002BEE">
      <w:pPr>
        <w:rPr>
          <w:b/>
          <w:szCs w:val="24"/>
        </w:rPr>
      </w:pPr>
    </w:p>
    <w:p w14:paraId="6C054781" w14:textId="77777777" w:rsidR="0043457F" w:rsidRPr="0043457F" w:rsidRDefault="0043457F" w:rsidP="0043457F">
      <w:pPr>
        <w:spacing w:after="225"/>
        <w:textAlignment w:val="baseline"/>
        <w:rPr>
          <w:szCs w:val="24"/>
        </w:rPr>
      </w:pPr>
      <w:r w:rsidRPr="0043457F">
        <w:rPr>
          <w:szCs w:val="24"/>
        </w:rPr>
        <w:lastRenderedPageBreak/>
        <w:t>Confira na tabela abaixo o que diferencia cada uma das figuras de linguagem, bem como cada um dos seus tipos.</w:t>
      </w:r>
    </w:p>
    <w:tbl>
      <w:tblPr>
        <w:tblW w:w="5000" w:type="pct"/>
        <w:tblCellMar>
          <w:top w:w="15" w:type="dxa"/>
          <w:left w:w="15" w:type="dxa"/>
          <w:bottom w:w="15" w:type="dxa"/>
          <w:right w:w="15" w:type="dxa"/>
        </w:tblCellMar>
        <w:tblLook w:val="04A0" w:firstRow="1" w:lastRow="0" w:firstColumn="1" w:lastColumn="0" w:noHBand="0" w:noVBand="1"/>
      </w:tblPr>
      <w:tblGrid>
        <w:gridCol w:w="2325"/>
        <w:gridCol w:w="2717"/>
        <w:gridCol w:w="3062"/>
        <w:gridCol w:w="2346"/>
      </w:tblGrid>
      <w:tr w:rsidR="0043457F" w:rsidRPr="0043457F" w14:paraId="1C47C24A" w14:textId="77777777" w:rsidTr="0043457F">
        <w:trPr>
          <w:tblHeader/>
        </w:trPr>
        <w:tc>
          <w:tcPr>
            <w:tcW w:w="0" w:type="auto"/>
            <w:tcBorders>
              <w:top w:val="single" w:sz="6" w:space="0" w:color="3F6F96"/>
              <w:left w:val="single" w:sz="6" w:space="0" w:color="3F6F96"/>
              <w:bottom w:val="single" w:sz="6" w:space="0" w:color="3F6F96"/>
              <w:right w:val="single" w:sz="6" w:space="0" w:color="3F6F96"/>
            </w:tcBorders>
            <w:shd w:val="clear" w:color="auto" w:fill="3F6F96"/>
            <w:tcMar>
              <w:top w:w="75" w:type="dxa"/>
              <w:left w:w="105" w:type="dxa"/>
              <w:bottom w:w="75" w:type="dxa"/>
              <w:right w:w="105" w:type="dxa"/>
            </w:tcMar>
            <w:vAlign w:val="center"/>
            <w:hideMark/>
          </w:tcPr>
          <w:p w14:paraId="219507FA" w14:textId="77777777" w:rsidR="0043457F" w:rsidRPr="0043457F" w:rsidRDefault="0043457F" w:rsidP="0043457F">
            <w:pPr>
              <w:rPr>
                <w:b/>
                <w:bCs/>
                <w:szCs w:val="24"/>
              </w:rPr>
            </w:pPr>
            <w:r w:rsidRPr="0043457F">
              <w:rPr>
                <w:b/>
                <w:bCs/>
                <w:szCs w:val="24"/>
              </w:rPr>
              <w:t>Figuras de Palavras ou semânticas</w:t>
            </w:r>
          </w:p>
        </w:tc>
        <w:tc>
          <w:tcPr>
            <w:tcW w:w="0" w:type="auto"/>
            <w:tcBorders>
              <w:top w:val="single" w:sz="6" w:space="0" w:color="3F6F96"/>
              <w:left w:val="single" w:sz="6" w:space="0" w:color="3F6F96"/>
              <w:bottom w:val="single" w:sz="6" w:space="0" w:color="3F6F96"/>
              <w:right w:val="single" w:sz="6" w:space="0" w:color="3F6F96"/>
            </w:tcBorders>
            <w:shd w:val="clear" w:color="auto" w:fill="3F6F96"/>
            <w:tcMar>
              <w:top w:w="75" w:type="dxa"/>
              <w:left w:w="105" w:type="dxa"/>
              <w:bottom w:w="75" w:type="dxa"/>
              <w:right w:w="105" w:type="dxa"/>
            </w:tcMar>
            <w:vAlign w:val="center"/>
            <w:hideMark/>
          </w:tcPr>
          <w:p w14:paraId="6D5FD776" w14:textId="77777777" w:rsidR="0043457F" w:rsidRPr="0043457F" w:rsidRDefault="0043457F" w:rsidP="0043457F">
            <w:pPr>
              <w:rPr>
                <w:b/>
                <w:bCs/>
                <w:szCs w:val="24"/>
              </w:rPr>
            </w:pPr>
            <w:r w:rsidRPr="0043457F">
              <w:rPr>
                <w:b/>
                <w:bCs/>
                <w:szCs w:val="24"/>
              </w:rPr>
              <w:t>Figuras de Pensamento</w:t>
            </w:r>
          </w:p>
        </w:tc>
        <w:tc>
          <w:tcPr>
            <w:tcW w:w="0" w:type="auto"/>
            <w:tcBorders>
              <w:top w:val="single" w:sz="6" w:space="0" w:color="3F6F96"/>
              <w:left w:val="single" w:sz="6" w:space="0" w:color="3F6F96"/>
              <w:bottom w:val="single" w:sz="6" w:space="0" w:color="3F6F96"/>
              <w:right w:val="single" w:sz="6" w:space="0" w:color="3F6F96"/>
            </w:tcBorders>
            <w:shd w:val="clear" w:color="auto" w:fill="3F6F96"/>
            <w:tcMar>
              <w:top w:w="75" w:type="dxa"/>
              <w:left w:w="105" w:type="dxa"/>
              <w:bottom w:w="75" w:type="dxa"/>
              <w:right w:w="105" w:type="dxa"/>
            </w:tcMar>
            <w:vAlign w:val="center"/>
            <w:hideMark/>
          </w:tcPr>
          <w:p w14:paraId="10D9BB50" w14:textId="77777777" w:rsidR="0043457F" w:rsidRPr="0043457F" w:rsidRDefault="0043457F" w:rsidP="0043457F">
            <w:pPr>
              <w:rPr>
                <w:b/>
                <w:bCs/>
                <w:szCs w:val="24"/>
              </w:rPr>
            </w:pPr>
            <w:r w:rsidRPr="0043457F">
              <w:rPr>
                <w:b/>
                <w:bCs/>
                <w:szCs w:val="24"/>
              </w:rPr>
              <w:t>Figuras de Sintaxe ou construção</w:t>
            </w:r>
          </w:p>
        </w:tc>
        <w:tc>
          <w:tcPr>
            <w:tcW w:w="0" w:type="auto"/>
            <w:tcBorders>
              <w:top w:val="single" w:sz="6" w:space="0" w:color="3F6F96"/>
              <w:left w:val="single" w:sz="6" w:space="0" w:color="3F6F96"/>
              <w:bottom w:val="single" w:sz="6" w:space="0" w:color="3F6F96"/>
              <w:right w:val="single" w:sz="6" w:space="0" w:color="3F6F96"/>
            </w:tcBorders>
            <w:shd w:val="clear" w:color="auto" w:fill="3F6F96"/>
            <w:tcMar>
              <w:top w:w="75" w:type="dxa"/>
              <w:left w:w="105" w:type="dxa"/>
              <w:bottom w:w="75" w:type="dxa"/>
              <w:right w:w="105" w:type="dxa"/>
            </w:tcMar>
            <w:vAlign w:val="center"/>
            <w:hideMark/>
          </w:tcPr>
          <w:p w14:paraId="0BF39FD7" w14:textId="77777777" w:rsidR="0043457F" w:rsidRPr="0043457F" w:rsidRDefault="0043457F" w:rsidP="0043457F">
            <w:pPr>
              <w:rPr>
                <w:b/>
                <w:bCs/>
                <w:szCs w:val="24"/>
              </w:rPr>
            </w:pPr>
            <w:r w:rsidRPr="0043457F">
              <w:rPr>
                <w:b/>
                <w:bCs/>
                <w:szCs w:val="24"/>
              </w:rPr>
              <w:t>Figuras de Som ou harmonia</w:t>
            </w:r>
          </w:p>
        </w:tc>
      </w:tr>
      <w:tr w:rsidR="0043457F" w:rsidRPr="0043457F" w14:paraId="0F42BD58" w14:textId="77777777" w:rsidTr="0043457F">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07F559CB" w14:textId="77777777" w:rsidR="0043457F" w:rsidRPr="0043457F" w:rsidRDefault="0043457F" w:rsidP="0043457F">
            <w:pPr>
              <w:rPr>
                <w:szCs w:val="24"/>
              </w:rPr>
            </w:pPr>
            <w:r w:rsidRPr="0043457F">
              <w:rPr>
                <w:szCs w:val="24"/>
              </w:rPr>
              <w:t>Produzem maior expressividade à comunicação através das palavras.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6A826A1B" w14:textId="77777777" w:rsidR="0043457F" w:rsidRPr="0043457F" w:rsidRDefault="0043457F" w:rsidP="0043457F">
            <w:pPr>
              <w:rPr>
                <w:szCs w:val="24"/>
              </w:rPr>
            </w:pPr>
            <w:r w:rsidRPr="0043457F">
              <w:rPr>
                <w:szCs w:val="24"/>
              </w:rPr>
              <w:t>Produzem maior expressividade à comunicação através da combinação de ideias e pensamentos.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282D71D7" w14:textId="77777777" w:rsidR="0043457F" w:rsidRPr="0043457F" w:rsidRDefault="0043457F" w:rsidP="0043457F">
            <w:pPr>
              <w:rPr>
                <w:szCs w:val="24"/>
              </w:rPr>
            </w:pPr>
            <w:r w:rsidRPr="0043457F">
              <w:rPr>
                <w:szCs w:val="24"/>
              </w:rPr>
              <w:t>Produzem maior expressividade à comunicação através da inversão, repetição ou omissão dos termos na construção das frases.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72750B63" w14:textId="77777777" w:rsidR="0043457F" w:rsidRPr="0043457F" w:rsidRDefault="0043457F" w:rsidP="0043457F">
            <w:pPr>
              <w:rPr>
                <w:szCs w:val="24"/>
              </w:rPr>
            </w:pPr>
            <w:r w:rsidRPr="0043457F">
              <w:rPr>
                <w:szCs w:val="24"/>
              </w:rPr>
              <w:t>Produzem maior expressividade à comunicação através da sonoridade.</w:t>
            </w:r>
          </w:p>
        </w:tc>
      </w:tr>
      <w:tr w:rsidR="0043457F" w:rsidRPr="0043457F" w14:paraId="79447D1B" w14:textId="77777777" w:rsidTr="0043457F">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0E668D7F" w14:textId="77777777" w:rsidR="0043457F" w:rsidRPr="0043457F" w:rsidRDefault="0043457F" w:rsidP="0043457F">
            <w:pPr>
              <w:numPr>
                <w:ilvl w:val="0"/>
                <w:numId w:val="11"/>
              </w:numPr>
              <w:ind w:left="75"/>
              <w:textAlignment w:val="baseline"/>
              <w:rPr>
                <w:szCs w:val="24"/>
              </w:rPr>
            </w:pPr>
            <w:r w:rsidRPr="0043457F">
              <w:rPr>
                <w:szCs w:val="24"/>
              </w:rPr>
              <w:t>metáfora</w:t>
            </w:r>
          </w:p>
          <w:p w14:paraId="0F4F0147" w14:textId="77777777" w:rsidR="0043457F" w:rsidRPr="0043457F" w:rsidRDefault="0043457F" w:rsidP="0043457F">
            <w:pPr>
              <w:numPr>
                <w:ilvl w:val="0"/>
                <w:numId w:val="11"/>
              </w:numPr>
              <w:ind w:left="75"/>
              <w:textAlignment w:val="baseline"/>
              <w:rPr>
                <w:szCs w:val="24"/>
              </w:rPr>
            </w:pPr>
            <w:r w:rsidRPr="0043457F">
              <w:rPr>
                <w:szCs w:val="24"/>
              </w:rPr>
              <w:t>comparação</w:t>
            </w:r>
          </w:p>
          <w:p w14:paraId="64F0C6D9" w14:textId="77777777" w:rsidR="0043457F" w:rsidRPr="0043457F" w:rsidRDefault="0043457F" w:rsidP="0043457F">
            <w:pPr>
              <w:numPr>
                <w:ilvl w:val="0"/>
                <w:numId w:val="11"/>
              </w:numPr>
              <w:ind w:left="75"/>
              <w:textAlignment w:val="baseline"/>
              <w:rPr>
                <w:szCs w:val="24"/>
              </w:rPr>
            </w:pPr>
            <w:r w:rsidRPr="0043457F">
              <w:rPr>
                <w:szCs w:val="24"/>
              </w:rPr>
              <w:t>metonímia</w:t>
            </w:r>
          </w:p>
          <w:p w14:paraId="04096CAB" w14:textId="77777777" w:rsidR="0043457F" w:rsidRPr="0043457F" w:rsidRDefault="0043457F" w:rsidP="0043457F">
            <w:pPr>
              <w:numPr>
                <w:ilvl w:val="0"/>
                <w:numId w:val="11"/>
              </w:numPr>
              <w:ind w:left="75"/>
              <w:textAlignment w:val="baseline"/>
              <w:rPr>
                <w:szCs w:val="24"/>
              </w:rPr>
            </w:pPr>
            <w:r w:rsidRPr="0043457F">
              <w:rPr>
                <w:szCs w:val="24"/>
              </w:rPr>
              <w:t>catacrese</w:t>
            </w:r>
          </w:p>
          <w:p w14:paraId="789A9CEE" w14:textId="77777777" w:rsidR="0043457F" w:rsidRPr="0043457F" w:rsidRDefault="0043457F" w:rsidP="0043457F">
            <w:pPr>
              <w:numPr>
                <w:ilvl w:val="0"/>
                <w:numId w:val="11"/>
              </w:numPr>
              <w:ind w:left="75"/>
              <w:textAlignment w:val="baseline"/>
              <w:rPr>
                <w:szCs w:val="24"/>
              </w:rPr>
            </w:pPr>
            <w:r w:rsidRPr="0043457F">
              <w:rPr>
                <w:szCs w:val="24"/>
              </w:rPr>
              <w:t>sinestesia</w:t>
            </w:r>
          </w:p>
          <w:p w14:paraId="5E835B3B" w14:textId="77777777" w:rsidR="0043457F" w:rsidRPr="0043457F" w:rsidRDefault="0043457F" w:rsidP="0043457F">
            <w:pPr>
              <w:numPr>
                <w:ilvl w:val="0"/>
                <w:numId w:val="11"/>
              </w:numPr>
              <w:ind w:left="75"/>
              <w:textAlignment w:val="baseline"/>
              <w:rPr>
                <w:szCs w:val="24"/>
              </w:rPr>
            </w:pPr>
            <w:r w:rsidRPr="0043457F">
              <w:rPr>
                <w:szCs w:val="24"/>
              </w:rPr>
              <w:t>perífrase ou antonomásia</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704FE18A" w14:textId="77777777" w:rsidR="0043457F" w:rsidRPr="0043457F" w:rsidRDefault="0043457F" w:rsidP="0043457F">
            <w:pPr>
              <w:numPr>
                <w:ilvl w:val="0"/>
                <w:numId w:val="12"/>
              </w:numPr>
              <w:ind w:left="75"/>
              <w:textAlignment w:val="baseline"/>
              <w:rPr>
                <w:szCs w:val="24"/>
              </w:rPr>
            </w:pPr>
            <w:r w:rsidRPr="0043457F">
              <w:rPr>
                <w:szCs w:val="24"/>
              </w:rPr>
              <w:t>hipérbole</w:t>
            </w:r>
          </w:p>
          <w:p w14:paraId="438C55AE" w14:textId="77777777" w:rsidR="0043457F" w:rsidRPr="0043457F" w:rsidRDefault="0043457F" w:rsidP="0043457F">
            <w:pPr>
              <w:numPr>
                <w:ilvl w:val="0"/>
                <w:numId w:val="12"/>
              </w:numPr>
              <w:ind w:left="75"/>
              <w:textAlignment w:val="baseline"/>
              <w:rPr>
                <w:szCs w:val="24"/>
              </w:rPr>
            </w:pPr>
            <w:r w:rsidRPr="0043457F">
              <w:rPr>
                <w:szCs w:val="24"/>
              </w:rPr>
              <w:t>eufemismo</w:t>
            </w:r>
          </w:p>
          <w:p w14:paraId="79BFD970" w14:textId="77777777" w:rsidR="0043457F" w:rsidRPr="0043457F" w:rsidRDefault="0043457F" w:rsidP="0043457F">
            <w:pPr>
              <w:numPr>
                <w:ilvl w:val="0"/>
                <w:numId w:val="12"/>
              </w:numPr>
              <w:ind w:left="75"/>
              <w:textAlignment w:val="baseline"/>
              <w:rPr>
                <w:szCs w:val="24"/>
              </w:rPr>
            </w:pPr>
            <w:proofErr w:type="spellStart"/>
            <w:r w:rsidRPr="0043457F">
              <w:rPr>
                <w:szCs w:val="24"/>
              </w:rPr>
              <w:t>litote</w:t>
            </w:r>
            <w:proofErr w:type="spellEnd"/>
          </w:p>
          <w:p w14:paraId="500586BC" w14:textId="77777777" w:rsidR="0043457F" w:rsidRPr="0043457F" w:rsidRDefault="0043457F" w:rsidP="0043457F">
            <w:pPr>
              <w:numPr>
                <w:ilvl w:val="0"/>
                <w:numId w:val="12"/>
              </w:numPr>
              <w:ind w:left="75"/>
              <w:textAlignment w:val="baseline"/>
              <w:rPr>
                <w:szCs w:val="24"/>
              </w:rPr>
            </w:pPr>
            <w:r w:rsidRPr="0043457F">
              <w:rPr>
                <w:szCs w:val="24"/>
              </w:rPr>
              <w:t>ironia</w:t>
            </w:r>
          </w:p>
          <w:p w14:paraId="7F0ECD9C" w14:textId="77777777" w:rsidR="0043457F" w:rsidRPr="0043457F" w:rsidRDefault="0043457F" w:rsidP="0043457F">
            <w:pPr>
              <w:numPr>
                <w:ilvl w:val="0"/>
                <w:numId w:val="12"/>
              </w:numPr>
              <w:ind w:left="75"/>
              <w:textAlignment w:val="baseline"/>
              <w:rPr>
                <w:szCs w:val="24"/>
              </w:rPr>
            </w:pPr>
            <w:r w:rsidRPr="0043457F">
              <w:rPr>
                <w:szCs w:val="24"/>
              </w:rPr>
              <w:t>personificação ou prosopopeia</w:t>
            </w:r>
          </w:p>
          <w:p w14:paraId="75F2C86A" w14:textId="77777777" w:rsidR="0043457F" w:rsidRPr="0043457F" w:rsidRDefault="0043457F" w:rsidP="0043457F">
            <w:pPr>
              <w:numPr>
                <w:ilvl w:val="0"/>
                <w:numId w:val="12"/>
              </w:numPr>
              <w:ind w:left="75"/>
              <w:textAlignment w:val="baseline"/>
              <w:rPr>
                <w:szCs w:val="24"/>
              </w:rPr>
            </w:pPr>
            <w:r w:rsidRPr="0043457F">
              <w:rPr>
                <w:szCs w:val="24"/>
              </w:rPr>
              <w:t>antítese</w:t>
            </w:r>
          </w:p>
          <w:p w14:paraId="7DFF7654" w14:textId="77777777" w:rsidR="0043457F" w:rsidRPr="0043457F" w:rsidRDefault="0043457F" w:rsidP="0043457F">
            <w:pPr>
              <w:numPr>
                <w:ilvl w:val="0"/>
                <w:numId w:val="12"/>
              </w:numPr>
              <w:ind w:left="75"/>
              <w:textAlignment w:val="baseline"/>
              <w:rPr>
                <w:szCs w:val="24"/>
              </w:rPr>
            </w:pPr>
            <w:r w:rsidRPr="0043457F">
              <w:rPr>
                <w:szCs w:val="24"/>
              </w:rPr>
              <w:t>paradoxo ou oxímoro</w:t>
            </w:r>
          </w:p>
          <w:p w14:paraId="4C6B5D0A" w14:textId="77777777" w:rsidR="0043457F" w:rsidRPr="0043457F" w:rsidRDefault="0043457F" w:rsidP="0043457F">
            <w:pPr>
              <w:numPr>
                <w:ilvl w:val="0"/>
                <w:numId w:val="12"/>
              </w:numPr>
              <w:ind w:left="75"/>
              <w:textAlignment w:val="baseline"/>
              <w:rPr>
                <w:szCs w:val="24"/>
              </w:rPr>
            </w:pPr>
            <w:r w:rsidRPr="0043457F">
              <w:rPr>
                <w:szCs w:val="24"/>
              </w:rPr>
              <w:t>gradação ou clímax</w:t>
            </w:r>
          </w:p>
          <w:p w14:paraId="4DDD3175" w14:textId="77777777" w:rsidR="0043457F" w:rsidRPr="0043457F" w:rsidRDefault="0043457F" w:rsidP="0043457F">
            <w:pPr>
              <w:numPr>
                <w:ilvl w:val="0"/>
                <w:numId w:val="12"/>
              </w:numPr>
              <w:ind w:left="75"/>
              <w:textAlignment w:val="baseline"/>
              <w:rPr>
                <w:szCs w:val="24"/>
              </w:rPr>
            </w:pPr>
            <w:r w:rsidRPr="0043457F">
              <w:rPr>
                <w:szCs w:val="24"/>
              </w:rPr>
              <w:t>apóstrofe</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39BF33C4" w14:textId="77777777" w:rsidR="0043457F" w:rsidRPr="0043457F" w:rsidRDefault="0043457F" w:rsidP="0043457F">
            <w:pPr>
              <w:numPr>
                <w:ilvl w:val="0"/>
                <w:numId w:val="13"/>
              </w:numPr>
              <w:ind w:left="75"/>
              <w:textAlignment w:val="baseline"/>
              <w:rPr>
                <w:szCs w:val="24"/>
              </w:rPr>
            </w:pPr>
            <w:r w:rsidRPr="0043457F">
              <w:rPr>
                <w:szCs w:val="24"/>
              </w:rPr>
              <w:t>elipse</w:t>
            </w:r>
          </w:p>
          <w:p w14:paraId="7731AD02" w14:textId="77777777" w:rsidR="0043457F" w:rsidRPr="0043457F" w:rsidRDefault="0043457F" w:rsidP="0043457F">
            <w:pPr>
              <w:numPr>
                <w:ilvl w:val="0"/>
                <w:numId w:val="13"/>
              </w:numPr>
              <w:ind w:left="75"/>
              <w:textAlignment w:val="baseline"/>
              <w:rPr>
                <w:szCs w:val="24"/>
              </w:rPr>
            </w:pPr>
            <w:r w:rsidRPr="0043457F">
              <w:rPr>
                <w:szCs w:val="24"/>
              </w:rPr>
              <w:t>pleonasmo</w:t>
            </w:r>
          </w:p>
          <w:p w14:paraId="47C71884" w14:textId="77777777" w:rsidR="0043457F" w:rsidRPr="0043457F" w:rsidRDefault="0043457F" w:rsidP="0043457F">
            <w:pPr>
              <w:numPr>
                <w:ilvl w:val="0"/>
                <w:numId w:val="13"/>
              </w:numPr>
              <w:ind w:left="75"/>
              <w:textAlignment w:val="baseline"/>
              <w:rPr>
                <w:szCs w:val="24"/>
              </w:rPr>
            </w:pPr>
            <w:r w:rsidRPr="0043457F">
              <w:rPr>
                <w:szCs w:val="24"/>
              </w:rPr>
              <w:t>zeugma</w:t>
            </w:r>
          </w:p>
          <w:p w14:paraId="3C046448" w14:textId="77777777" w:rsidR="0043457F" w:rsidRPr="0043457F" w:rsidRDefault="0043457F" w:rsidP="0043457F">
            <w:pPr>
              <w:numPr>
                <w:ilvl w:val="0"/>
                <w:numId w:val="13"/>
              </w:numPr>
              <w:ind w:left="75"/>
              <w:textAlignment w:val="baseline"/>
              <w:rPr>
                <w:szCs w:val="24"/>
              </w:rPr>
            </w:pPr>
            <w:r w:rsidRPr="0043457F">
              <w:rPr>
                <w:szCs w:val="24"/>
              </w:rPr>
              <w:t>hipérbato</w:t>
            </w:r>
          </w:p>
          <w:p w14:paraId="0F880051" w14:textId="77777777" w:rsidR="0043457F" w:rsidRPr="0043457F" w:rsidRDefault="0043457F" w:rsidP="0043457F">
            <w:pPr>
              <w:numPr>
                <w:ilvl w:val="0"/>
                <w:numId w:val="13"/>
              </w:numPr>
              <w:ind w:left="75"/>
              <w:textAlignment w:val="baseline"/>
              <w:rPr>
                <w:szCs w:val="24"/>
              </w:rPr>
            </w:pPr>
            <w:r w:rsidRPr="0043457F">
              <w:rPr>
                <w:szCs w:val="24"/>
              </w:rPr>
              <w:t>silepse</w:t>
            </w:r>
          </w:p>
          <w:p w14:paraId="6F80D4F3" w14:textId="77777777" w:rsidR="0043457F" w:rsidRPr="0043457F" w:rsidRDefault="0043457F" w:rsidP="0043457F">
            <w:pPr>
              <w:numPr>
                <w:ilvl w:val="0"/>
                <w:numId w:val="13"/>
              </w:numPr>
              <w:ind w:left="75"/>
              <w:textAlignment w:val="baseline"/>
              <w:rPr>
                <w:szCs w:val="24"/>
              </w:rPr>
            </w:pPr>
            <w:r w:rsidRPr="0043457F">
              <w:rPr>
                <w:szCs w:val="24"/>
              </w:rPr>
              <w:t>polissíndeto</w:t>
            </w:r>
          </w:p>
          <w:p w14:paraId="3C7670F4" w14:textId="77777777" w:rsidR="0043457F" w:rsidRPr="0043457F" w:rsidRDefault="0043457F" w:rsidP="0043457F">
            <w:pPr>
              <w:numPr>
                <w:ilvl w:val="0"/>
                <w:numId w:val="13"/>
              </w:numPr>
              <w:ind w:left="75"/>
              <w:textAlignment w:val="baseline"/>
              <w:rPr>
                <w:szCs w:val="24"/>
              </w:rPr>
            </w:pPr>
            <w:r w:rsidRPr="0043457F">
              <w:rPr>
                <w:szCs w:val="24"/>
              </w:rPr>
              <w:t>assíndeto</w:t>
            </w:r>
          </w:p>
          <w:p w14:paraId="26D81217" w14:textId="77777777" w:rsidR="0043457F" w:rsidRPr="0043457F" w:rsidRDefault="0043457F" w:rsidP="0043457F">
            <w:pPr>
              <w:numPr>
                <w:ilvl w:val="0"/>
                <w:numId w:val="13"/>
              </w:numPr>
              <w:ind w:left="75"/>
              <w:textAlignment w:val="baseline"/>
              <w:rPr>
                <w:szCs w:val="24"/>
              </w:rPr>
            </w:pPr>
            <w:r w:rsidRPr="0043457F">
              <w:rPr>
                <w:szCs w:val="24"/>
              </w:rPr>
              <w:t>anacoluto</w:t>
            </w:r>
          </w:p>
          <w:p w14:paraId="4A3AC0D7" w14:textId="77777777" w:rsidR="0043457F" w:rsidRPr="0043457F" w:rsidRDefault="0043457F" w:rsidP="0043457F">
            <w:pPr>
              <w:numPr>
                <w:ilvl w:val="0"/>
                <w:numId w:val="13"/>
              </w:numPr>
              <w:ind w:left="75"/>
              <w:textAlignment w:val="baseline"/>
              <w:rPr>
                <w:szCs w:val="24"/>
              </w:rPr>
            </w:pPr>
            <w:r w:rsidRPr="0043457F">
              <w:rPr>
                <w:szCs w:val="24"/>
              </w:rPr>
              <w:t>anáfora</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4B04D2B2" w14:textId="77777777" w:rsidR="0043457F" w:rsidRPr="0043457F" w:rsidRDefault="0043457F" w:rsidP="0043457F">
            <w:pPr>
              <w:numPr>
                <w:ilvl w:val="0"/>
                <w:numId w:val="14"/>
              </w:numPr>
              <w:ind w:left="75"/>
              <w:textAlignment w:val="baseline"/>
              <w:rPr>
                <w:szCs w:val="24"/>
              </w:rPr>
            </w:pPr>
            <w:r w:rsidRPr="0043457F">
              <w:rPr>
                <w:szCs w:val="24"/>
              </w:rPr>
              <w:t>aliteração</w:t>
            </w:r>
          </w:p>
          <w:p w14:paraId="1313C14C" w14:textId="77777777" w:rsidR="0043457F" w:rsidRPr="0043457F" w:rsidRDefault="0043457F" w:rsidP="0043457F">
            <w:pPr>
              <w:numPr>
                <w:ilvl w:val="0"/>
                <w:numId w:val="14"/>
              </w:numPr>
              <w:ind w:left="75"/>
              <w:textAlignment w:val="baseline"/>
              <w:rPr>
                <w:szCs w:val="24"/>
              </w:rPr>
            </w:pPr>
            <w:r w:rsidRPr="0043457F">
              <w:rPr>
                <w:szCs w:val="24"/>
              </w:rPr>
              <w:t>paronomásia</w:t>
            </w:r>
          </w:p>
          <w:p w14:paraId="77EB30C9" w14:textId="77777777" w:rsidR="0043457F" w:rsidRPr="0043457F" w:rsidRDefault="0043457F" w:rsidP="0043457F">
            <w:pPr>
              <w:numPr>
                <w:ilvl w:val="0"/>
                <w:numId w:val="14"/>
              </w:numPr>
              <w:ind w:left="75"/>
              <w:textAlignment w:val="baseline"/>
              <w:rPr>
                <w:szCs w:val="24"/>
              </w:rPr>
            </w:pPr>
            <w:r w:rsidRPr="0043457F">
              <w:rPr>
                <w:szCs w:val="24"/>
              </w:rPr>
              <w:t>assonância</w:t>
            </w:r>
          </w:p>
          <w:p w14:paraId="14BB875B" w14:textId="77777777" w:rsidR="0043457F" w:rsidRPr="0043457F" w:rsidRDefault="0043457F" w:rsidP="0043457F">
            <w:pPr>
              <w:numPr>
                <w:ilvl w:val="0"/>
                <w:numId w:val="14"/>
              </w:numPr>
              <w:ind w:left="75"/>
              <w:textAlignment w:val="baseline"/>
              <w:rPr>
                <w:szCs w:val="24"/>
              </w:rPr>
            </w:pPr>
            <w:r w:rsidRPr="0043457F">
              <w:rPr>
                <w:szCs w:val="24"/>
              </w:rPr>
              <w:t>onomatopeia</w:t>
            </w:r>
          </w:p>
        </w:tc>
      </w:tr>
    </w:tbl>
    <w:p w14:paraId="538066D9" w14:textId="77777777" w:rsidR="00002BEE" w:rsidRDefault="00002BEE" w:rsidP="00002BEE">
      <w:pPr>
        <w:rPr>
          <w:b/>
          <w:szCs w:val="24"/>
        </w:rPr>
      </w:pPr>
    </w:p>
    <w:p w14:paraId="7FF67E5A" w14:textId="77777777" w:rsidR="00002BEE" w:rsidRDefault="00002BEE" w:rsidP="00002BEE">
      <w:pPr>
        <w:rPr>
          <w:b/>
          <w:szCs w:val="24"/>
        </w:rPr>
      </w:pPr>
    </w:p>
    <w:p w14:paraId="72F11155" w14:textId="35E5A4AB" w:rsidR="0043457F" w:rsidRPr="00E53A2B" w:rsidRDefault="0043457F" w:rsidP="00E53A2B">
      <w:pPr>
        <w:rPr>
          <w:szCs w:val="24"/>
        </w:rPr>
      </w:pPr>
    </w:p>
    <w:sectPr w:rsidR="0043457F" w:rsidRPr="00E53A2B" w:rsidSect="00002B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430B"/>
    <w:multiLevelType w:val="multilevel"/>
    <w:tmpl w:val="5A16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A4722"/>
    <w:multiLevelType w:val="hybridMultilevel"/>
    <w:tmpl w:val="38B4A99A"/>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0E40AEB"/>
    <w:multiLevelType w:val="hybridMultilevel"/>
    <w:tmpl w:val="EA02EE88"/>
    <w:lvl w:ilvl="0" w:tplc="7066890E">
      <w:start w:val="1"/>
      <w:numFmt w:val="decimalZero"/>
      <w:lvlText w:val="%1)"/>
      <w:lvlJc w:val="left"/>
      <w:pPr>
        <w:tabs>
          <w:tab w:val="num" w:pos="765"/>
        </w:tabs>
        <w:ind w:left="765" w:hanging="405"/>
      </w:pPr>
      <w:rPr>
        <w:rFonts w:hint="default"/>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2173704F"/>
    <w:multiLevelType w:val="multilevel"/>
    <w:tmpl w:val="C086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B7D4F"/>
    <w:multiLevelType w:val="hybridMultilevel"/>
    <w:tmpl w:val="3A5E9A26"/>
    <w:lvl w:ilvl="0" w:tplc="04160017">
      <w:start w:val="1"/>
      <w:numFmt w:val="lowerLetter"/>
      <w:lvlText w:val="%1)"/>
      <w:lvlJc w:val="left"/>
      <w:pPr>
        <w:tabs>
          <w:tab w:val="num" w:pos="720"/>
        </w:tabs>
        <w:ind w:left="720" w:hanging="360"/>
      </w:pPr>
      <w:rPr>
        <w:rFonts w:hint="default"/>
      </w:rPr>
    </w:lvl>
    <w:lvl w:ilvl="1" w:tplc="0A50F0EE">
      <w:start w:val="1"/>
      <w:numFmt w:val="decimalZero"/>
      <w:lvlText w:val="%2."/>
      <w:lvlJc w:val="left"/>
      <w:pPr>
        <w:tabs>
          <w:tab w:val="num" w:pos="360"/>
        </w:tabs>
        <w:ind w:left="360" w:hanging="360"/>
      </w:pPr>
      <w:rPr>
        <w:rFonts w:hint="default"/>
        <w:b w:val="0"/>
        <w:i/>
      </w:rPr>
    </w:lvl>
    <w:lvl w:ilvl="2" w:tplc="394C62B8">
      <w:start w:val="1"/>
      <w:numFmt w:val="decimalZero"/>
      <w:lvlText w:val="%3-"/>
      <w:lvlJc w:val="left"/>
      <w:pPr>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3EF21554"/>
    <w:multiLevelType w:val="hybridMultilevel"/>
    <w:tmpl w:val="2D30FA9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447E48D8"/>
    <w:multiLevelType w:val="hybridMultilevel"/>
    <w:tmpl w:val="BDA27B86"/>
    <w:lvl w:ilvl="0" w:tplc="34D88E7C">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7" w15:restartNumberingAfterBreak="0">
    <w:nsid w:val="44CC1920"/>
    <w:multiLevelType w:val="hybridMultilevel"/>
    <w:tmpl w:val="3AD80112"/>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45E05E41"/>
    <w:multiLevelType w:val="hybridMultilevel"/>
    <w:tmpl w:val="7C2AC02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53F222DF"/>
    <w:multiLevelType w:val="hybridMultilevel"/>
    <w:tmpl w:val="ECA048F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5A91397E"/>
    <w:multiLevelType w:val="hybridMultilevel"/>
    <w:tmpl w:val="06EA8E2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5AA37905"/>
    <w:multiLevelType w:val="hybridMultilevel"/>
    <w:tmpl w:val="412A627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6DB74878"/>
    <w:multiLevelType w:val="multilevel"/>
    <w:tmpl w:val="ABEA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D7C6F"/>
    <w:multiLevelType w:val="multilevel"/>
    <w:tmpl w:val="F22E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6"/>
  </w:num>
  <w:num w:numId="5">
    <w:abstractNumId w:val="1"/>
  </w:num>
  <w:num w:numId="6">
    <w:abstractNumId w:val="11"/>
  </w:num>
  <w:num w:numId="7">
    <w:abstractNumId w:val="5"/>
  </w:num>
  <w:num w:numId="8">
    <w:abstractNumId w:val="9"/>
  </w:num>
  <w:num w:numId="9">
    <w:abstractNumId w:val="2"/>
  </w:num>
  <w:num w:numId="10">
    <w:abstractNumId w:val="10"/>
  </w:num>
  <w:num w:numId="11">
    <w:abstractNumId w:val="0"/>
  </w:num>
  <w:num w:numId="12">
    <w:abstractNumId w:val="1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EE"/>
    <w:rsid w:val="00002BEE"/>
    <w:rsid w:val="000947F9"/>
    <w:rsid w:val="00233223"/>
    <w:rsid w:val="003117D2"/>
    <w:rsid w:val="0039675E"/>
    <w:rsid w:val="0043457F"/>
    <w:rsid w:val="005C1969"/>
    <w:rsid w:val="007D6E3A"/>
    <w:rsid w:val="007F204E"/>
    <w:rsid w:val="008A1A10"/>
    <w:rsid w:val="00D131A8"/>
    <w:rsid w:val="00D44A76"/>
    <w:rsid w:val="00E53A2B"/>
    <w:rsid w:val="00FC13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B8B5"/>
  <w15:chartTrackingRefBased/>
  <w15:docId w15:val="{F0613B0D-53D7-419F-AFC3-849330DB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BEE"/>
    <w:pPr>
      <w:spacing w:after="0" w:line="240" w:lineRule="auto"/>
    </w:pPr>
    <w:rPr>
      <w:rFonts w:ascii="Times New Roman" w:eastAsia="Times New Roman" w:hAnsi="Times New Roman"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02BEE"/>
    <w:pPr>
      <w:ind w:left="720"/>
      <w:contextualSpacing/>
    </w:pPr>
  </w:style>
  <w:style w:type="paragraph" w:styleId="NormalWeb">
    <w:name w:val="Normal (Web)"/>
    <w:basedOn w:val="Normal"/>
    <w:uiPriority w:val="99"/>
    <w:semiHidden/>
    <w:unhideWhenUsed/>
    <w:rsid w:val="00E53A2B"/>
    <w:pPr>
      <w:spacing w:before="100" w:beforeAutospacing="1" w:after="100" w:afterAutospacing="1"/>
    </w:pPr>
    <w:rPr>
      <w:szCs w:val="24"/>
    </w:rPr>
  </w:style>
  <w:style w:type="character" w:styleId="Forte">
    <w:name w:val="Strong"/>
    <w:basedOn w:val="Fontepargpadro"/>
    <w:uiPriority w:val="22"/>
    <w:qFormat/>
    <w:rsid w:val="00E53A2B"/>
    <w:rPr>
      <w:b/>
      <w:bCs/>
    </w:rPr>
  </w:style>
  <w:style w:type="character" w:styleId="Hyperlink">
    <w:name w:val="Hyperlink"/>
    <w:basedOn w:val="Fontepargpadro"/>
    <w:uiPriority w:val="99"/>
    <w:semiHidden/>
    <w:unhideWhenUsed/>
    <w:rsid w:val="00E53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163876">
      <w:bodyDiv w:val="1"/>
      <w:marLeft w:val="0"/>
      <w:marRight w:val="0"/>
      <w:marTop w:val="0"/>
      <w:marBottom w:val="0"/>
      <w:divBdr>
        <w:top w:val="none" w:sz="0" w:space="0" w:color="auto"/>
        <w:left w:val="none" w:sz="0" w:space="0" w:color="auto"/>
        <w:bottom w:val="none" w:sz="0" w:space="0" w:color="auto"/>
        <w:right w:val="none" w:sz="0" w:space="0" w:color="auto"/>
      </w:divBdr>
    </w:div>
    <w:div w:id="1018388311">
      <w:bodyDiv w:val="1"/>
      <w:marLeft w:val="0"/>
      <w:marRight w:val="0"/>
      <w:marTop w:val="0"/>
      <w:marBottom w:val="0"/>
      <w:divBdr>
        <w:top w:val="none" w:sz="0" w:space="0" w:color="auto"/>
        <w:left w:val="none" w:sz="0" w:space="0" w:color="auto"/>
        <w:bottom w:val="none" w:sz="0" w:space="0" w:color="auto"/>
        <w:right w:val="none" w:sz="0" w:space="0" w:color="auto"/>
      </w:divBdr>
    </w:div>
    <w:div w:id="1097020716">
      <w:bodyDiv w:val="1"/>
      <w:marLeft w:val="0"/>
      <w:marRight w:val="0"/>
      <w:marTop w:val="0"/>
      <w:marBottom w:val="0"/>
      <w:divBdr>
        <w:top w:val="none" w:sz="0" w:space="0" w:color="auto"/>
        <w:left w:val="none" w:sz="0" w:space="0" w:color="auto"/>
        <w:bottom w:val="none" w:sz="0" w:space="0" w:color="auto"/>
        <w:right w:val="none" w:sz="0" w:space="0" w:color="auto"/>
      </w:divBdr>
      <w:divsChild>
        <w:div w:id="680621528">
          <w:marLeft w:val="0"/>
          <w:marRight w:val="0"/>
          <w:marTop w:val="0"/>
          <w:marBottom w:val="0"/>
          <w:divBdr>
            <w:top w:val="none" w:sz="0" w:space="0" w:color="auto"/>
            <w:left w:val="none" w:sz="0" w:space="0" w:color="auto"/>
            <w:bottom w:val="none" w:sz="0" w:space="0" w:color="auto"/>
            <w:right w:val="none" w:sz="0" w:space="0" w:color="auto"/>
          </w:divBdr>
          <w:divsChild>
            <w:div w:id="1617910709">
              <w:marLeft w:val="0"/>
              <w:marRight w:val="0"/>
              <w:marTop w:val="0"/>
              <w:marBottom w:val="540"/>
              <w:divBdr>
                <w:top w:val="none" w:sz="0" w:space="0" w:color="auto"/>
                <w:left w:val="none" w:sz="0" w:space="0" w:color="auto"/>
                <w:bottom w:val="none" w:sz="0" w:space="0" w:color="auto"/>
                <w:right w:val="none" w:sz="0" w:space="0" w:color="auto"/>
              </w:divBdr>
              <w:divsChild>
                <w:div w:id="1713076636">
                  <w:marLeft w:val="0"/>
                  <w:marRight w:val="150"/>
                  <w:marTop w:val="0"/>
                  <w:marBottom w:val="0"/>
                  <w:divBdr>
                    <w:top w:val="none" w:sz="0" w:space="0" w:color="auto"/>
                    <w:left w:val="none" w:sz="0" w:space="0" w:color="auto"/>
                    <w:bottom w:val="none" w:sz="0" w:space="0" w:color="auto"/>
                    <w:right w:val="none" w:sz="0" w:space="0" w:color="auto"/>
                  </w:divBdr>
                  <w:divsChild>
                    <w:div w:id="1268083268">
                      <w:marLeft w:val="75"/>
                      <w:marRight w:val="75"/>
                      <w:marTop w:val="0"/>
                      <w:marBottom w:val="0"/>
                      <w:divBdr>
                        <w:top w:val="none" w:sz="0" w:space="0" w:color="auto"/>
                        <w:left w:val="none" w:sz="0" w:space="0" w:color="auto"/>
                        <w:bottom w:val="none" w:sz="0" w:space="0" w:color="auto"/>
                        <w:right w:val="none" w:sz="0" w:space="0" w:color="auto"/>
                      </w:divBdr>
                    </w:div>
                    <w:div w:id="1441797176">
                      <w:marLeft w:val="0"/>
                      <w:marRight w:val="0"/>
                      <w:marTop w:val="0"/>
                      <w:marBottom w:val="0"/>
                      <w:divBdr>
                        <w:top w:val="none" w:sz="0" w:space="0" w:color="auto"/>
                        <w:left w:val="none" w:sz="0" w:space="0" w:color="auto"/>
                        <w:bottom w:val="none" w:sz="0" w:space="0" w:color="auto"/>
                        <w:right w:val="none" w:sz="0" w:space="0" w:color="auto"/>
                      </w:divBdr>
                    </w:div>
                    <w:div w:id="595795353">
                      <w:marLeft w:val="75"/>
                      <w:marRight w:val="75"/>
                      <w:marTop w:val="0"/>
                      <w:marBottom w:val="0"/>
                      <w:divBdr>
                        <w:top w:val="none" w:sz="0" w:space="0" w:color="auto"/>
                        <w:left w:val="none" w:sz="0" w:space="0" w:color="auto"/>
                        <w:bottom w:val="none" w:sz="0" w:space="0" w:color="auto"/>
                        <w:right w:val="none" w:sz="0" w:space="0" w:color="auto"/>
                      </w:divBdr>
                    </w:div>
                    <w:div w:id="327295787">
                      <w:marLeft w:val="0"/>
                      <w:marRight w:val="0"/>
                      <w:marTop w:val="0"/>
                      <w:marBottom w:val="0"/>
                      <w:divBdr>
                        <w:top w:val="none" w:sz="0" w:space="0" w:color="auto"/>
                        <w:left w:val="none" w:sz="0" w:space="0" w:color="auto"/>
                        <w:bottom w:val="none" w:sz="0" w:space="0" w:color="auto"/>
                        <w:right w:val="none" w:sz="0" w:space="0" w:color="auto"/>
                      </w:divBdr>
                    </w:div>
                    <w:div w:id="1090540297">
                      <w:marLeft w:val="75"/>
                      <w:marRight w:val="75"/>
                      <w:marTop w:val="0"/>
                      <w:marBottom w:val="0"/>
                      <w:divBdr>
                        <w:top w:val="none" w:sz="0" w:space="0" w:color="auto"/>
                        <w:left w:val="none" w:sz="0" w:space="0" w:color="auto"/>
                        <w:bottom w:val="none" w:sz="0" w:space="0" w:color="auto"/>
                        <w:right w:val="none" w:sz="0" w:space="0" w:color="auto"/>
                      </w:divBdr>
                    </w:div>
                    <w:div w:id="606084561">
                      <w:marLeft w:val="0"/>
                      <w:marRight w:val="0"/>
                      <w:marTop w:val="0"/>
                      <w:marBottom w:val="0"/>
                      <w:divBdr>
                        <w:top w:val="none" w:sz="0" w:space="0" w:color="auto"/>
                        <w:left w:val="none" w:sz="0" w:space="0" w:color="auto"/>
                        <w:bottom w:val="none" w:sz="0" w:space="0" w:color="auto"/>
                        <w:right w:val="none" w:sz="0" w:space="0" w:color="auto"/>
                      </w:divBdr>
                    </w:div>
                    <w:div w:id="1746537947">
                      <w:marLeft w:val="75"/>
                      <w:marRight w:val="75"/>
                      <w:marTop w:val="0"/>
                      <w:marBottom w:val="0"/>
                      <w:divBdr>
                        <w:top w:val="none" w:sz="0" w:space="0" w:color="auto"/>
                        <w:left w:val="none" w:sz="0" w:space="0" w:color="auto"/>
                        <w:bottom w:val="none" w:sz="0" w:space="0" w:color="auto"/>
                        <w:right w:val="none" w:sz="0" w:space="0" w:color="auto"/>
                      </w:divBdr>
                    </w:div>
                    <w:div w:id="616572132">
                      <w:marLeft w:val="0"/>
                      <w:marRight w:val="0"/>
                      <w:marTop w:val="0"/>
                      <w:marBottom w:val="0"/>
                      <w:divBdr>
                        <w:top w:val="none" w:sz="0" w:space="0" w:color="auto"/>
                        <w:left w:val="none" w:sz="0" w:space="0" w:color="auto"/>
                        <w:bottom w:val="none" w:sz="0" w:space="0" w:color="auto"/>
                        <w:right w:val="none" w:sz="0" w:space="0" w:color="auto"/>
                      </w:divBdr>
                    </w:div>
                    <w:div w:id="1294336653">
                      <w:marLeft w:val="75"/>
                      <w:marRight w:val="75"/>
                      <w:marTop w:val="0"/>
                      <w:marBottom w:val="0"/>
                      <w:divBdr>
                        <w:top w:val="none" w:sz="0" w:space="0" w:color="auto"/>
                        <w:left w:val="none" w:sz="0" w:space="0" w:color="auto"/>
                        <w:bottom w:val="none" w:sz="0" w:space="0" w:color="auto"/>
                        <w:right w:val="none" w:sz="0" w:space="0" w:color="auto"/>
                      </w:divBdr>
                    </w:div>
                    <w:div w:id="1437795903">
                      <w:marLeft w:val="0"/>
                      <w:marRight w:val="0"/>
                      <w:marTop w:val="0"/>
                      <w:marBottom w:val="0"/>
                      <w:divBdr>
                        <w:top w:val="none" w:sz="0" w:space="0" w:color="auto"/>
                        <w:left w:val="none" w:sz="0" w:space="0" w:color="auto"/>
                        <w:bottom w:val="none" w:sz="0" w:space="0" w:color="auto"/>
                        <w:right w:val="none" w:sz="0" w:space="0" w:color="auto"/>
                      </w:divBdr>
                    </w:div>
                    <w:div w:id="460922343">
                      <w:marLeft w:val="75"/>
                      <w:marRight w:val="75"/>
                      <w:marTop w:val="0"/>
                      <w:marBottom w:val="0"/>
                      <w:divBdr>
                        <w:top w:val="none" w:sz="0" w:space="0" w:color="auto"/>
                        <w:left w:val="none" w:sz="0" w:space="0" w:color="auto"/>
                        <w:bottom w:val="none" w:sz="0" w:space="0" w:color="auto"/>
                        <w:right w:val="none" w:sz="0" w:space="0" w:color="auto"/>
                      </w:divBdr>
                    </w:div>
                    <w:div w:id="1248461808">
                      <w:marLeft w:val="0"/>
                      <w:marRight w:val="0"/>
                      <w:marTop w:val="0"/>
                      <w:marBottom w:val="0"/>
                      <w:divBdr>
                        <w:top w:val="none" w:sz="0" w:space="0" w:color="auto"/>
                        <w:left w:val="none" w:sz="0" w:space="0" w:color="auto"/>
                        <w:bottom w:val="none" w:sz="0" w:space="0" w:color="auto"/>
                        <w:right w:val="none" w:sz="0" w:space="0" w:color="auto"/>
                      </w:divBdr>
                    </w:div>
                    <w:div w:id="369647715">
                      <w:marLeft w:val="75"/>
                      <w:marRight w:val="75"/>
                      <w:marTop w:val="0"/>
                      <w:marBottom w:val="0"/>
                      <w:divBdr>
                        <w:top w:val="none" w:sz="0" w:space="0" w:color="auto"/>
                        <w:left w:val="none" w:sz="0" w:space="0" w:color="auto"/>
                        <w:bottom w:val="none" w:sz="0" w:space="0" w:color="auto"/>
                        <w:right w:val="none" w:sz="0" w:space="0" w:color="auto"/>
                      </w:divBdr>
                    </w:div>
                    <w:div w:id="1544323058">
                      <w:marLeft w:val="0"/>
                      <w:marRight w:val="0"/>
                      <w:marTop w:val="0"/>
                      <w:marBottom w:val="0"/>
                      <w:divBdr>
                        <w:top w:val="none" w:sz="0" w:space="0" w:color="auto"/>
                        <w:left w:val="none" w:sz="0" w:space="0" w:color="auto"/>
                        <w:bottom w:val="none" w:sz="0" w:space="0" w:color="auto"/>
                        <w:right w:val="none" w:sz="0" w:space="0" w:color="auto"/>
                      </w:divBdr>
                    </w:div>
                    <w:div w:id="48069867">
                      <w:marLeft w:val="75"/>
                      <w:marRight w:val="75"/>
                      <w:marTop w:val="0"/>
                      <w:marBottom w:val="0"/>
                      <w:divBdr>
                        <w:top w:val="none" w:sz="0" w:space="0" w:color="auto"/>
                        <w:left w:val="none" w:sz="0" w:space="0" w:color="auto"/>
                        <w:bottom w:val="none" w:sz="0" w:space="0" w:color="auto"/>
                        <w:right w:val="none" w:sz="0" w:space="0" w:color="auto"/>
                      </w:divBdr>
                    </w:div>
                    <w:div w:id="1955939098">
                      <w:marLeft w:val="0"/>
                      <w:marRight w:val="0"/>
                      <w:marTop w:val="0"/>
                      <w:marBottom w:val="0"/>
                      <w:divBdr>
                        <w:top w:val="none" w:sz="0" w:space="0" w:color="auto"/>
                        <w:left w:val="none" w:sz="0" w:space="0" w:color="auto"/>
                        <w:bottom w:val="none" w:sz="0" w:space="0" w:color="auto"/>
                        <w:right w:val="none" w:sz="0" w:space="0" w:color="auto"/>
                      </w:divBdr>
                    </w:div>
                    <w:div w:id="1532575948">
                      <w:marLeft w:val="75"/>
                      <w:marRight w:val="75"/>
                      <w:marTop w:val="0"/>
                      <w:marBottom w:val="0"/>
                      <w:divBdr>
                        <w:top w:val="none" w:sz="0" w:space="0" w:color="auto"/>
                        <w:left w:val="none" w:sz="0" w:space="0" w:color="auto"/>
                        <w:bottom w:val="none" w:sz="0" w:space="0" w:color="auto"/>
                        <w:right w:val="none" w:sz="0" w:space="0" w:color="auto"/>
                      </w:divBdr>
                    </w:div>
                    <w:div w:id="1917206442">
                      <w:marLeft w:val="0"/>
                      <w:marRight w:val="0"/>
                      <w:marTop w:val="0"/>
                      <w:marBottom w:val="0"/>
                      <w:divBdr>
                        <w:top w:val="none" w:sz="0" w:space="0" w:color="auto"/>
                        <w:left w:val="none" w:sz="0" w:space="0" w:color="auto"/>
                        <w:bottom w:val="none" w:sz="0" w:space="0" w:color="auto"/>
                        <w:right w:val="none" w:sz="0" w:space="0" w:color="auto"/>
                      </w:divBdr>
                    </w:div>
                    <w:div w:id="1708994216">
                      <w:marLeft w:val="75"/>
                      <w:marRight w:val="75"/>
                      <w:marTop w:val="0"/>
                      <w:marBottom w:val="0"/>
                      <w:divBdr>
                        <w:top w:val="none" w:sz="0" w:space="0" w:color="auto"/>
                        <w:left w:val="none" w:sz="0" w:space="0" w:color="auto"/>
                        <w:bottom w:val="none" w:sz="0" w:space="0" w:color="auto"/>
                        <w:right w:val="none" w:sz="0" w:space="0" w:color="auto"/>
                      </w:divBdr>
                    </w:div>
                    <w:div w:id="136147889">
                      <w:marLeft w:val="0"/>
                      <w:marRight w:val="0"/>
                      <w:marTop w:val="0"/>
                      <w:marBottom w:val="0"/>
                      <w:divBdr>
                        <w:top w:val="none" w:sz="0" w:space="0" w:color="auto"/>
                        <w:left w:val="none" w:sz="0" w:space="0" w:color="auto"/>
                        <w:bottom w:val="none" w:sz="0" w:space="0" w:color="auto"/>
                        <w:right w:val="none" w:sz="0" w:space="0" w:color="auto"/>
                      </w:divBdr>
                    </w:div>
                    <w:div w:id="2022468837">
                      <w:marLeft w:val="75"/>
                      <w:marRight w:val="75"/>
                      <w:marTop w:val="0"/>
                      <w:marBottom w:val="0"/>
                      <w:divBdr>
                        <w:top w:val="none" w:sz="0" w:space="0" w:color="auto"/>
                        <w:left w:val="none" w:sz="0" w:space="0" w:color="auto"/>
                        <w:bottom w:val="none" w:sz="0" w:space="0" w:color="auto"/>
                        <w:right w:val="none" w:sz="0" w:space="0" w:color="auto"/>
                      </w:divBdr>
                    </w:div>
                    <w:div w:id="1191796022">
                      <w:marLeft w:val="0"/>
                      <w:marRight w:val="0"/>
                      <w:marTop w:val="0"/>
                      <w:marBottom w:val="0"/>
                      <w:divBdr>
                        <w:top w:val="none" w:sz="0" w:space="0" w:color="auto"/>
                        <w:left w:val="none" w:sz="0" w:space="0" w:color="auto"/>
                        <w:bottom w:val="none" w:sz="0" w:space="0" w:color="auto"/>
                        <w:right w:val="none" w:sz="0" w:space="0" w:color="auto"/>
                      </w:divBdr>
                    </w:div>
                    <w:div w:id="86463081">
                      <w:marLeft w:val="75"/>
                      <w:marRight w:val="75"/>
                      <w:marTop w:val="0"/>
                      <w:marBottom w:val="0"/>
                      <w:divBdr>
                        <w:top w:val="none" w:sz="0" w:space="0" w:color="auto"/>
                        <w:left w:val="none" w:sz="0" w:space="0" w:color="auto"/>
                        <w:bottom w:val="none" w:sz="0" w:space="0" w:color="auto"/>
                        <w:right w:val="none" w:sz="0" w:space="0" w:color="auto"/>
                      </w:divBdr>
                    </w:div>
                    <w:div w:id="803231948">
                      <w:marLeft w:val="0"/>
                      <w:marRight w:val="0"/>
                      <w:marTop w:val="0"/>
                      <w:marBottom w:val="0"/>
                      <w:divBdr>
                        <w:top w:val="none" w:sz="0" w:space="0" w:color="auto"/>
                        <w:left w:val="none" w:sz="0" w:space="0" w:color="auto"/>
                        <w:bottom w:val="none" w:sz="0" w:space="0" w:color="auto"/>
                        <w:right w:val="none" w:sz="0" w:space="0" w:color="auto"/>
                      </w:divBdr>
                    </w:div>
                    <w:div w:id="659432327">
                      <w:marLeft w:val="75"/>
                      <w:marRight w:val="75"/>
                      <w:marTop w:val="0"/>
                      <w:marBottom w:val="0"/>
                      <w:divBdr>
                        <w:top w:val="none" w:sz="0" w:space="0" w:color="auto"/>
                        <w:left w:val="none" w:sz="0" w:space="0" w:color="auto"/>
                        <w:bottom w:val="none" w:sz="0" w:space="0" w:color="auto"/>
                        <w:right w:val="none" w:sz="0" w:space="0" w:color="auto"/>
                      </w:divBdr>
                    </w:div>
                    <w:div w:id="2132551052">
                      <w:marLeft w:val="0"/>
                      <w:marRight w:val="0"/>
                      <w:marTop w:val="0"/>
                      <w:marBottom w:val="0"/>
                      <w:divBdr>
                        <w:top w:val="none" w:sz="0" w:space="0" w:color="auto"/>
                        <w:left w:val="none" w:sz="0" w:space="0" w:color="auto"/>
                        <w:bottom w:val="none" w:sz="0" w:space="0" w:color="auto"/>
                        <w:right w:val="none" w:sz="0" w:space="0" w:color="auto"/>
                      </w:divBdr>
                    </w:div>
                    <w:div w:id="2039425582">
                      <w:marLeft w:val="75"/>
                      <w:marRight w:val="75"/>
                      <w:marTop w:val="0"/>
                      <w:marBottom w:val="0"/>
                      <w:divBdr>
                        <w:top w:val="none" w:sz="0" w:space="0" w:color="auto"/>
                        <w:left w:val="none" w:sz="0" w:space="0" w:color="auto"/>
                        <w:bottom w:val="none" w:sz="0" w:space="0" w:color="auto"/>
                        <w:right w:val="none" w:sz="0" w:space="0" w:color="auto"/>
                      </w:divBdr>
                    </w:div>
                    <w:div w:id="1152912391">
                      <w:marLeft w:val="0"/>
                      <w:marRight w:val="0"/>
                      <w:marTop w:val="0"/>
                      <w:marBottom w:val="0"/>
                      <w:divBdr>
                        <w:top w:val="none" w:sz="0" w:space="0" w:color="auto"/>
                        <w:left w:val="none" w:sz="0" w:space="0" w:color="auto"/>
                        <w:bottom w:val="none" w:sz="0" w:space="0" w:color="auto"/>
                        <w:right w:val="none" w:sz="0" w:space="0" w:color="auto"/>
                      </w:divBdr>
                    </w:div>
                    <w:div w:id="1975258232">
                      <w:marLeft w:val="75"/>
                      <w:marRight w:val="75"/>
                      <w:marTop w:val="0"/>
                      <w:marBottom w:val="0"/>
                      <w:divBdr>
                        <w:top w:val="none" w:sz="0" w:space="0" w:color="auto"/>
                        <w:left w:val="none" w:sz="0" w:space="0" w:color="auto"/>
                        <w:bottom w:val="none" w:sz="0" w:space="0" w:color="auto"/>
                        <w:right w:val="none" w:sz="0" w:space="0" w:color="auto"/>
                      </w:divBdr>
                    </w:div>
                    <w:div w:id="1684897280">
                      <w:marLeft w:val="0"/>
                      <w:marRight w:val="0"/>
                      <w:marTop w:val="0"/>
                      <w:marBottom w:val="0"/>
                      <w:divBdr>
                        <w:top w:val="none" w:sz="0" w:space="0" w:color="auto"/>
                        <w:left w:val="none" w:sz="0" w:space="0" w:color="auto"/>
                        <w:bottom w:val="none" w:sz="0" w:space="0" w:color="auto"/>
                        <w:right w:val="none" w:sz="0" w:space="0" w:color="auto"/>
                      </w:divBdr>
                    </w:div>
                    <w:div w:id="2050059489">
                      <w:marLeft w:val="75"/>
                      <w:marRight w:val="75"/>
                      <w:marTop w:val="0"/>
                      <w:marBottom w:val="0"/>
                      <w:divBdr>
                        <w:top w:val="none" w:sz="0" w:space="0" w:color="auto"/>
                        <w:left w:val="none" w:sz="0" w:space="0" w:color="auto"/>
                        <w:bottom w:val="none" w:sz="0" w:space="0" w:color="auto"/>
                        <w:right w:val="none" w:sz="0" w:space="0" w:color="auto"/>
                      </w:divBdr>
                    </w:div>
                    <w:div w:id="284429967">
                      <w:marLeft w:val="0"/>
                      <w:marRight w:val="0"/>
                      <w:marTop w:val="0"/>
                      <w:marBottom w:val="0"/>
                      <w:divBdr>
                        <w:top w:val="none" w:sz="0" w:space="0" w:color="auto"/>
                        <w:left w:val="none" w:sz="0" w:space="0" w:color="auto"/>
                        <w:bottom w:val="none" w:sz="0" w:space="0" w:color="auto"/>
                        <w:right w:val="none" w:sz="0" w:space="0" w:color="auto"/>
                      </w:divBdr>
                    </w:div>
                    <w:div w:id="77945814">
                      <w:marLeft w:val="75"/>
                      <w:marRight w:val="75"/>
                      <w:marTop w:val="0"/>
                      <w:marBottom w:val="0"/>
                      <w:divBdr>
                        <w:top w:val="none" w:sz="0" w:space="0" w:color="auto"/>
                        <w:left w:val="none" w:sz="0" w:space="0" w:color="auto"/>
                        <w:bottom w:val="none" w:sz="0" w:space="0" w:color="auto"/>
                        <w:right w:val="none" w:sz="0" w:space="0" w:color="auto"/>
                      </w:divBdr>
                    </w:div>
                    <w:div w:id="958410768">
                      <w:marLeft w:val="0"/>
                      <w:marRight w:val="0"/>
                      <w:marTop w:val="0"/>
                      <w:marBottom w:val="0"/>
                      <w:divBdr>
                        <w:top w:val="none" w:sz="0" w:space="0" w:color="auto"/>
                        <w:left w:val="none" w:sz="0" w:space="0" w:color="auto"/>
                        <w:bottom w:val="none" w:sz="0" w:space="0" w:color="auto"/>
                        <w:right w:val="none" w:sz="0" w:space="0" w:color="auto"/>
                      </w:divBdr>
                    </w:div>
                    <w:div w:id="2006393022">
                      <w:marLeft w:val="75"/>
                      <w:marRight w:val="75"/>
                      <w:marTop w:val="0"/>
                      <w:marBottom w:val="0"/>
                      <w:divBdr>
                        <w:top w:val="none" w:sz="0" w:space="0" w:color="auto"/>
                        <w:left w:val="none" w:sz="0" w:space="0" w:color="auto"/>
                        <w:bottom w:val="none" w:sz="0" w:space="0" w:color="auto"/>
                        <w:right w:val="none" w:sz="0" w:space="0" w:color="auto"/>
                      </w:divBdr>
                    </w:div>
                    <w:div w:id="836114595">
                      <w:marLeft w:val="0"/>
                      <w:marRight w:val="0"/>
                      <w:marTop w:val="0"/>
                      <w:marBottom w:val="0"/>
                      <w:divBdr>
                        <w:top w:val="none" w:sz="0" w:space="0" w:color="auto"/>
                        <w:left w:val="none" w:sz="0" w:space="0" w:color="auto"/>
                        <w:bottom w:val="none" w:sz="0" w:space="0" w:color="auto"/>
                        <w:right w:val="none" w:sz="0" w:space="0" w:color="auto"/>
                      </w:divBdr>
                    </w:div>
                    <w:div w:id="576524277">
                      <w:marLeft w:val="75"/>
                      <w:marRight w:val="75"/>
                      <w:marTop w:val="0"/>
                      <w:marBottom w:val="0"/>
                      <w:divBdr>
                        <w:top w:val="none" w:sz="0" w:space="0" w:color="auto"/>
                        <w:left w:val="none" w:sz="0" w:space="0" w:color="auto"/>
                        <w:bottom w:val="none" w:sz="0" w:space="0" w:color="auto"/>
                        <w:right w:val="none" w:sz="0" w:space="0" w:color="auto"/>
                      </w:divBdr>
                    </w:div>
                    <w:div w:id="1105075720">
                      <w:marLeft w:val="0"/>
                      <w:marRight w:val="0"/>
                      <w:marTop w:val="0"/>
                      <w:marBottom w:val="0"/>
                      <w:divBdr>
                        <w:top w:val="none" w:sz="0" w:space="0" w:color="auto"/>
                        <w:left w:val="none" w:sz="0" w:space="0" w:color="auto"/>
                        <w:bottom w:val="none" w:sz="0" w:space="0" w:color="auto"/>
                        <w:right w:val="none" w:sz="0" w:space="0" w:color="auto"/>
                      </w:divBdr>
                    </w:div>
                    <w:div w:id="888031048">
                      <w:marLeft w:val="75"/>
                      <w:marRight w:val="75"/>
                      <w:marTop w:val="0"/>
                      <w:marBottom w:val="0"/>
                      <w:divBdr>
                        <w:top w:val="none" w:sz="0" w:space="0" w:color="auto"/>
                        <w:left w:val="none" w:sz="0" w:space="0" w:color="auto"/>
                        <w:bottom w:val="none" w:sz="0" w:space="0" w:color="auto"/>
                        <w:right w:val="none" w:sz="0" w:space="0" w:color="auto"/>
                      </w:divBdr>
                    </w:div>
                    <w:div w:id="648292129">
                      <w:marLeft w:val="0"/>
                      <w:marRight w:val="0"/>
                      <w:marTop w:val="0"/>
                      <w:marBottom w:val="0"/>
                      <w:divBdr>
                        <w:top w:val="none" w:sz="0" w:space="0" w:color="auto"/>
                        <w:left w:val="none" w:sz="0" w:space="0" w:color="auto"/>
                        <w:bottom w:val="none" w:sz="0" w:space="0" w:color="auto"/>
                        <w:right w:val="none" w:sz="0" w:space="0" w:color="auto"/>
                      </w:divBdr>
                    </w:div>
                    <w:div w:id="723453258">
                      <w:marLeft w:val="75"/>
                      <w:marRight w:val="75"/>
                      <w:marTop w:val="0"/>
                      <w:marBottom w:val="0"/>
                      <w:divBdr>
                        <w:top w:val="none" w:sz="0" w:space="0" w:color="auto"/>
                        <w:left w:val="none" w:sz="0" w:space="0" w:color="auto"/>
                        <w:bottom w:val="none" w:sz="0" w:space="0" w:color="auto"/>
                        <w:right w:val="none" w:sz="0" w:space="0" w:color="auto"/>
                      </w:divBdr>
                    </w:div>
                    <w:div w:id="1888224943">
                      <w:marLeft w:val="0"/>
                      <w:marRight w:val="0"/>
                      <w:marTop w:val="0"/>
                      <w:marBottom w:val="0"/>
                      <w:divBdr>
                        <w:top w:val="none" w:sz="0" w:space="0" w:color="auto"/>
                        <w:left w:val="none" w:sz="0" w:space="0" w:color="auto"/>
                        <w:bottom w:val="none" w:sz="0" w:space="0" w:color="auto"/>
                        <w:right w:val="none" w:sz="0" w:space="0" w:color="auto"/>
                      </w:divBdr>
                    </w:div>
                    <w:div w:id="1843082330">
                      <w:marLeft w:val="75"/>
                      <w:marRight w:val="75"/>
                      <w:marTop w:val="0"/>
                      <w:marBottom w:val="0"/>
                      <w:divBdr>
                        <w:top w:val="none" w:sz="0" w:space="0" w:color="auto"/>
                        <w:left w:val="none" w:sz="0" w:space="0" w:color="auto"/>
                        <w:bottom w:val="none" w:sz="0" w:space="0" w:color="auto"/>
                        <w:right w:val="none" w:sz="0" w:space="0" w:color="auto"/>
                      </w:divBdr>
                    </w:div>
                    <w:div w:id="1835996316">
                      <w:marLeft w:val="0"/>
                      <w:marRight w:val="0"/>
                      <w:marTop w:val="0"/>
                      <w:marBottom w:val="0"/>
                      <w:divBdr>
                        <w:top w:val="none" w:sz="0" w:space="0" w:color="auto"/>
                        <w:left w:val="none" w:sz="0" w:space="0" w:color="auto"/>
                        <w:bottom w:val="none" w:sz="0" w:space="0" w:color="auto"/>
                        <w:right w:val="none" w:sz="0" w:space="0" w:color="auto"/>
                      </w:divBdr>
                    </w:div>
                    <w:div w:id="657005640">
                      <w:marLeft w:val="75"/>
                      <w:marRight w:val="75"/>
                      <w:marTop w:val="0"/>
                      <w:marBottom w:val="0"/>
                      <w:divBdr>
                        <w:top w:val="none" w:sz="0" w:space="0" w:color="auto"/>
                        <w:left w:val="none" w:sz="0" w:space="0" w:color="auto"/>
                        <w:bottom w:val="none" w:sz="0" w:space="0" w:color="auto"/>
                        <w:right w:val="none" w:sz="0" w:space="0" w:color="auto"/>
                      </w:divBdr>
                    </w:div>
                    <w:div w:id="2083260035">
                      <w:marLeft w:val="0"/>
                      <w:marRight w:val="0"/>
                      <w:marTop w:val="0"/>
                      <w:marBottom w:val="0"/>
                      <w:divBdr>
                        <w:top w:val="none" w:sz="0" w:space="0" w:color="auto"/>
                        <w:left w:val="none" w:sz="0" w:space="0" w:color="auto"/>
                        <w:bottom w:val="none" w:sz="0" w:space="0" w:color="auto"/>
                        <w:right w:val="none" w:sz="0" w:space="0" w:color="auto"/>
                      </w:divBdr>
                    </w:div>
                    <w:div w:id="1552155446">
                      <w:marLeft w:val="75"/>
                      <w:marRight w:val="75"/>
                      <w:marTop w:val="0"/>
                      <w:marBottom w:val="0"/>
                      <w:divBdr>
                        <w:top w:val="none" w:sz="0" w:space="0" w:color="auto"/>
                        <w:left w:val="none" w:sz="0" w:space="0" w:color="auto"/>
                        <w:bottom w:val="none" w:sz="0" w:space="0" w:color="auto"/>
                        <w:right w:val="none" w:sz="0" w:space="0" w:color="auto"/>
                      </w:divBdr>
                    </w:div>
                    <w:div w:id="1212185557">
                      <w:marLeft w:val="0"/>
                      <w:marRight w:val="0"/>
                      <w:marTop w:val="0"/>
                      <w:marBottom w:val="0"/>
                      <w:divBdr>
                        <w:top w:val="none" w:sz="0" w:space="0" w:color="auto"/>
                        <w:left w:val="none" w:sz="0" w:space="0" w:color="auto"/>
                        <w:bottom w:val="none" w:sz="0" w:space="0" w:color="auto"/>
                        <w:right w:val="none" w:sz="0" w:space="0" w:color="auto"/>
                      </w:divBdr>
                    </w:div>
                    <w:div w:id="1469471393">
                      <w:marLeft w:val="75"/>
                      <w:marRight w:val="75"/>
                      <w:marTop w:val="0"/>
                      <w:marBottom w:val="0"/>
                      <w:divBdr>
                        <w:top w:val="none" w:sz="0" w:space="0" w:color="auto"/>
                        <w:left w:val="none" w:sz="0" w:space="0" w:color="auto"/>
                        <w:bottom w:val="none" w:sz="0" w:space="0" w:color="auto"/>
                        <w:right w:val="none" w:sz="0" w:space="0" w:color="auto"/>
                      </w:divBdr>
                    </w:div>
                    <w:div w:id="1993370241">
                      <w:marLeft w:val="0"/>
                      <w:marRight w:val="0"/>
                      <w:marTop w:val="0"/>
                      <w:marBottom w:val="0"/>
                      <w:divBdr>
                        <w:top w:val="none" w:sz="0" w:space="0" w:color="auto"/>
                        <w:left w:val="none" w:sz="0" w:space="0" w:color="auto"/>
                        <w:bottom w:val="none" w:sz="0" w:space="0" w:color="auto"/>
                        <w:right w:val="none" w:sz="0" w:space="0" w:color="auto"/>
                      </w:divBdr>
                    </w:div>
                    <w:div w:id="1962953395">
                      <w:marLeft w:val="75"/>
                      <w:marRight w:val="75"/>
                      <w:marTop w:val="0"/>
                      <w:marBottom w:val="0"/>
                      <w:divBdr>
                        <w:top w:val="none" w:sz="0" w:space="0" w:color="auto"/>
                        <w:left w:val="none" w:sz="0" w:space="0" w:color="auto"/>
                        <w:bottom w:val="none" w:sz="0" w:space="0" w:color="auto"/>
                        <w:right w:val="none" w:sz="0" w:space="0" w:color="auto"/>
                      </w:divBdr>
                    </w:div>
                    <w:div w:id="1168322844">
                      <w:marLeft w:val="0"/>
                      <w:marRight w:val="0"/>
                      <w:marTop w:val="0"/>
                      <w:marBottom w:val="0"/>
                      <w:divBdr>
                        <w:top w:val="none" w:sz="0" w:space="0" w:color="auto"/>
                        <w:left w:val="none" w:sz="0" w:space="0" w:color="auto"/>
                        <w:bottom w:val="none" w:sz="0" w:space="0" w:color="auto"/>
                        <w:right w:val="none" w:sz="0" w:space="0" w:color="auto"/>
                      </w:divBdr>
                    </w:div>
                    <w:div w:id="198980820">
                      <w:marLeft w:val="75"/>
                      <w:marRight w:val="75"/>
                      <w:marTop w:val="0"/>
                      <w:marBottom w:val="0"/>
                      <w:divBdr>
                        <w:top w:val="none" w:sz="0" w:space="0" w:color="auto"/>
                        <w:left w:val="none" w:sz="0" w:space="0" w:color="auto"/>
                        <w:bottom w:val="none" w:sz="0" w:space="0" w:color="auto"/>
                        <w:right w:val="none" w:sz="0" w:space="0" w:color="auto"/>
                      </w:divBdr>
                    </w:div>
                    <w:div w:id="1000039300">
                      <w:marLeft w:val="0"/>
                      <w:marRight w:val="0"/>
                      <w:marTop w:val="0"/>
                      <w:marBottom w:val="0"/>
                      <w:divBdr>
                        <w:top w:val="none" w:sz="0" w:space="0" w:color="auto"/>
                        <w:left w:val="none" w:sz="0" w:space="0" w:color="auto"/>
                        <w:bottom w:val="none" w:sz="0" w:space="0" w:color="auto"/>
                        <w:right w:val="none" w:sz="0" w:space="0" w:color="auto"/>
                      </w:divBdr>
                    </w:div>
                    <w:div w:id="1971323555">
                      <w:marLeft w:val="75"/>
                      <w:marRight w:val="75"/>
                      <w:marTop w:val="0"/>
                      <w:marBottom w:val="0"/>
                      <w:divBdr>
                        <w:top w:val="none" w:sz="0" w:space="0" w:color="auto"/>
                        <w:left w:val="none" w:sz="0" w:space="0" w:color="auto"/>
                        <w:bottom w:val="none" w:sz="0" w:space="0" w:color="auto"/>
                        <w:right w:val="none" w:sz="0" w:space="0" w:color="auto"/>
                      </w:divBdr>
                    </w:div>
                    <w:div w:id="827597169">
                      <w:marLeft w:val="0"/>
                      <w:marRight w:val="0"/>
                      <w:marTop w:val="0"/>
                      <w:marBottom w:val="0"/>
                      <w:divBdr>
                        <w:top w:val="none" w:sz="0" w:space="0" w:color="auto"/>
                        <w:left w:val="none" w:sz="0" w:space="0" w:color="auto"/>
                        <w:bottom w:val="none" w:sz="0" w:space="0" w:color="auto"/>
                        <w:right w:val="none" w:sz="0" w:space="0" w:color="auto"/>
                      </w:divBdr>
                    </w:div>
                    <w:div w:id="1918780521">
                      <w:marLeft w:val="75"/>
                      <w:marRight w:val="75"/>
                      <w:marTop w:val="0"/>
                      <w:marBottom w:val="0"/>
                      <w:divBdr>
                        <w:top w:val="none" w:sz="0" w:space="0" w:color="auto"/>
                        <w:left w:val="none" w:sz="0" w:space="0" w:color="auto"/>
                        <w:bottom w:val="none" w:sz="0" w:space="0" w:color="auto"/>
                        <w:right w:val="none" w:sz="0" w:space="0" w:color="auto"/>
                      </w:divBdr>
                    </w:div>
                    <w:div w:id="327371150">
                      <w:marLeft w:val="0"/>
                      <w:marRight w:val="0"/>
                      <w:marTop w:val="0"/>
                      <w:marBottom w:val="0"/>
                      <w:divBdr>
                        <w:top w:val="none" w:sz="0" w:space="0" w:color="auto"/>
                        <w:left w:val="none" w:sz="0" w:space="0" w:color="auto"/>
                        <w:bottom w:val="none" w:sz="0" w:space="0" w:color="auto"/>
                        <w:right w:val="none" w:sz="0" w:space="0" w:color="auto"/>
                      </w:divBdr>
                    </w:div>
                    <w:div w:id="1586189393">
                      <w:marLeft w:val="75"/>
                      <w:marRight w:val="75"/>
                      <w:marTop w:val="0"/>
                      <w:marBottom w:val="0"/>
                      <w:divBdr>
                        <w:top w:val="none" w:sz="0" w:space="0" w:color="auto"/>
                        <w:left w:val="none" w:sz="0" w:space="0" w:color="auto"/>
                        <w:bottom w:val="none" w:sz="0" w:space="0" w:color="auto"/>
                        <w:right w:val="none" w:sz="0" w:space="0" w:color="auto"/>
                      </w:divBdr>
                    </w:div>
                    <w:div w:id="1215583035">
                      <w:marLeft w:val="0"/>
                      <w:marRight w:val="0"/>
                      <w:marTop w:val="0"/>
                      <w:marBottom w:val="0"/>
                      <w:divBdr>
                        <w:top w:val="none" w:sz="0" w:space="0" w:color="auto"/>
                        <w:left w:val="none" w:sz="0" w:space="0" w:color="auto"/>
                        <w:bottom w:val="none" w:sz="0" w:space="0" w:color="auto"/>
                        <w:right w:val="none" w:sz="0" w:space="0" w:color="auto"/>
                      </w:divBdr>
                    </w:div>
                    <w:div w:id="278688830">
                      <w:marLeft w:val="75"/>
                      <w:marRight w:val="75"/>
                      <w:marTop w:val="0"/>
                      <w:marBottom w:val="0"/>
                      <w:divBdr>
                        <w:top w:val="none" w:sz="0" w:space="0" w:color="auto"/>
                        <w:left w:val="none" w:sz="0" w:space="0" w:color="auto"/>
                        <w:bottom w:val="none" w:sz="0" w:space="0" w:color="auto"/>
                        <w:right w:val="none" w:sz="0" w:space="0" w:color="auto"/>
                      </w:divBdr>
                    </w:div>
                    <w:div w:id="161430753">
                      <w:marLeft w:val="0"/>
                      <w:marRight w:val="0"/>
                      <w:marTop w:val="0"/>
                      <w:marBottom w:val="0"/>
                      <w:divBdr>
                        <w:top w:val="none" w:sz="0" w:space="0" w:color="auto"/>
                        <w:left w:val="none" w:sz="0" w:space="0" w:color="auto"/>
                        <w:bottom w:val="none" w:sz="0" w:space="0" w:color="auto"/>
                        <w:right w:val="none" w:sz="0" w:space="0" w:color="auto"/>
                      </w:divBdr>
                    </w:div>
                    <w:div w:id="512260368">
                      <w:marLeft w:val="75"/>
                      <w:marRight w:val="75"/>
                      <w:marTop w:val="0"/>
                      <w:marBottom w:val="0"/>
                      <w:divBdr>
                        <w:top w:val="none" w:sz="0" w:space="0" w:color="auto"/>
                        <w:left w:val="none" w:sz="0" w:space="0" w:color="auto"/>
                        <w:bottom w:val="none" w:sz="0" w:space="0" w:color="auto"/>
                        <w:right w:val="none" w:sz="0" w:space="0" w:color="auto"/>
                      </w:divBdr>
                    </w:div>
                    <w:div w:id="2065180552">
                      <w:marLeft w:val="0"/>
                      <w:marRight w:val="0"/>
                      <w:marTop w:val="0"/>
                      <w:marBottom w:val="0"/>
                      <w:divBdr>
                        <w:top w:val="none" w:sz="0" w:space="0" w:color="auto"/>
                        <w:left w:val="none" w:sz="0" w:space="0" w:color="auto"/>
                        <w:bottom w:val="none" w:sz="0" w:space="0" w:color="auto"/>
                        <w:right w:val="none" w:sz="0" w:space="0" w:color="auto"/>
                      </w:divBdr>
                    </w:div>
                    <w:div w:id="524561641">
                      <w:marLeft w:val="75"/>
                      <w:marRight w:val="75"/>
                      <w:marTop w:val="0"/>
                      <w:marBottom w:val="0"/>
                      <w:divBdr>
                        <w:top w:val="none" w:sz="0" w:space="0" w:color="auto"/>
                        <w:left w:val="none" w:sz="0" w:space="0" w:color="auto"/>
                        <w:bottom w:val="none" w:sz="0" w:space="0" w:color="auto"/>
                        <w:right w:val="none" w:sz="0" w:space="0" w:color="auto"/>
                      </w:divBdr>
                    </w:div>
                    <w:div w:id="1962415196">
                      <w:marLeft w:val="0"/>
                      <w:marRight w:val="0"/>
                      <w:marTop w:val="0"/>
                      <w:marBottom w:val="0"/>
                      <w:divBdr>
                        <w:top w:val="none" w:sz="0" w:space="0" w:color="auto"/>
                        <w:left w:val="none" w:sz="0" w:space="0" w:color="auto"/>
                        <w:bottom w:val="none" w:sz="0" w:space="0" w:color="auto"/>
                        <w:right w:val="none" w:sz="0" w:space="0" w:color="auto"/>
                      </w:divBdr>
                    </w:div>
                    <w:div w:id="493226954">
                      <w:marLeft w:val="75"/>
                      <w:marRight w:val="75"/>
                      <w:marTop w:val="0"/>
                      <w:marBottom w:val="0"/>
                      <w:divBdr>
                        <w:top w:val="none" w:sz="0" w:space="0" w:color="auto"/>
                        <w:left w:val="none" w:sz="0" w:space="0" w:color="auto"/>
                        <w:bottom w:val="none" w:sz="0" w:space="0" w:color="auto"/>
                        <w:right w:val="none" w:sz="0" w:space="0" w:color="auto"/>
                      </w:divBdr>
                    </w:div>
                    <w:div w:id="1555462639">
                      <w:marLeft w:val="0"/>
                      <w:marRight w:val="0"/>
                      <w:marTop w:val="0"/>
                      <w:marBottom w:val="0"/>
                      <w:divBdr>
                        <w:top w:val="none" w:sz="0" w:space="0" w:color="auto"/>
                        <w:left w:val="none" w:sz="0" w:space="0" w:color="auto"/>
                        <w:bottom w:val="none" w:sz="0" w:space="0" w:color="auto"/>
                        <w:right w:val="none" w:sz="0" w:space="0" w:color="auto"/>
                      </w:divBdr>
                    </w:div>
                    <w:div w:id="36122741">
                      <w:marLeft w:val="75"/>
                      <w:marRight w:val="75"/>
                      <w:marTop w:val="0"/>
                      <w:marBottom w:val="0"/>
                      <w:divBdr>
                        <w:top w:val="none" w:sz="0" w:space="0" w:color="auto"/>
                        <w:left w:val="none" w:sz="0" w:space="0" w:color="auto"/>
                        <w:bottom w:val="none" w:sz="0" w:space="0" w:color="auto"/>
                        <w:right w:val="none" w:sz="0" w:space="0" w:color="auto"/>
                      </w:divBdr>
                    </w:div>
                    <w:div w:id="143592975">
                      <w:marLeft w:val="0"/>
                      <w:marRight w:val="0"/>
                      <w:marTop w:val="0"/>
                      <w:marBottom w:val="0"/>
                      <w:divBdr>
                        <w:top w:val="none" w:sz="0" w:space="0" w:color="auto"/>
                        <w:left w:val="none" w:sz="0" w:space="0" w:color="auto"/>
                        <w:bottom w:val="none" w:sz="0" w:space="0" w:color="auto"/>
                        <w:right w:val="none" w:sz="0" w:space="0" w:color="auto"/>
                      </w:divBdr>
                    </w:div>
                    <w:div w:id="1370763072">
                      <w:marLeft w:val="75"/>
                      <w:marRight w:val="75"/>
                      <w:marTop w:val="0"/>
                      <w:marBottom w:val="0"/>
                      <w:divBdr>
                        <w:top w:val="none" w:sz="0" w:space="0" w:color="auto"/>
                        <w:left w:val="none" w:sz="0" w:space="0" w:color="auto"/>
                        <w:bottom w:val="none" w:sz="0" w:space="0" w:color="auto"/>
                        <w:right w:val="none" w:sz="0" w:space="0" w:color="auto"/>
                      </w:divBdr>
                    </w:div>
                    <w:div w:id="1355034535">
                      <w:marLeft w:val="0"/>
                      <w:marRight w:val="0"/>
                      <w:marTop w:val="0"/>
                      <w:marBottom w:val="0"/>
                      <w:divBdr>
                        <w:top w:val="none" w:sz="0" w:space="0" w:color="auto"/>
                        <w:left w:val="none" w:sz="0" w:space="0" w:color="auto"/>
                        <w:bottom w:val="none" w:sz="0" w:space="0" w:color="auto"/>
                        <w:right w:val="none" w:sz="0" w:space="0" w:color="auto"/>
                      </w:divBdr>
                    </w:div>
                    <w:div w:id="809858467">
                      <w:marLeft w:val="75"/>
                      <w:marRight w:val="75"/>
                      <w:marTop w:val="0"/>
                      <w:marBottom w:val="0"/>
                      <w:divBdr>
                        <w:top w:val="none" w:sz="0" w:space="0" w:color="auto"/>
                        <w:left w:val="none" w:sz="0" w:space="0" w:color="auto"/>
                        <w:bottom w:val="none" w:sz="0" w:space="0" w:color="auto"/>
                        <w:right w:val="none" w:sz="0" w:space="0" w:color="auto"/>
                      </w:divBdr>
                    </w:div>
                    <w:div w:id="247661680">
                      <w:marLeft w:val="0"/>
                      <w:marRight w:val="0"/>
                      <w:marTop w:val="0"/>
                      <w:marBottom w:val="0"/>
                      <w:divBdr>
                        <w:top w:val="none" w:sz="0" w:space="0" w:color="auto"/>
                        <w:left w:val="none" w:sz="0" w:space="0" w:color="auto"/>
                        <w:bottom w:val="none" w:sz="0" w:space="0" w:color="auto"/>
                        <w:right w:val="none" w:sz="0" w:space="0" w:color="auto"/>
                      </w:divBdr>
                    </w:div>
                    <w:div w:id="952903508">
                      <w:marLeft w:val="75"/>
                      <w:marRight w:val="75"/>
                      <w:marTop w:val="0"/>
                      <w:marBottom w:val="0"/>
                      <w:divBdr>
                        <w:top w:val="none" w:sz="0" w:space="0" w:color="auto"/>
                        <w:left w:val="none" w:sz="0" w:space="0" w:color="auto"/>
                        <w:bottom w:val="none" w:sz="0" w:space="0" w:color="auto"/>
                        <w:right w:val="none" w:sz="0" w:space="0" w:color="auto"/>
                      </w:divBdr>
                    </w:div>
                    <w:div w:id="1591239130">
                      <w:marLeft w:val="0"/>
                      <w:marRight w:val="0"/>
                      <w:marTop w:val="0"/>
                      <w:marBottom w:val="0"/>
                      <w:divBdr>
                        <w:top w:val="none" w:sz="0" w:space="0" w:color="auto"/>
                        <w:left w:val="none" w:sz="0" w:space="0" w:color="auto"/>
                        <w:bottom w:val="none" w:sz="0" w:space="0" w:color="auto"/>
                        <w:right w:val="none" w:sz="0" w:space="0" w:color="auto"/>
                      </w:divBdr>
                    </w:div>
                    <w:div w:id="375086524">
                      <w:marLeft w:val="75"/>
                      <w:marRight w:val="75"/>
                      <w:marTop w:val="0"/>
                      <w:marBottom w:val="0"/>
                      <w:divBdr>
                        <w:top w:val="none" w:sz="0" w:space="0" w:color="auto"/>
                        <w:left w:val="none" w:sz="0" w:space="0" w:color="auto"/>
                        <w:bottom w:val="none" w:sz="0" w:space="0" w:color="auto"/>
                        <w:right w:val="none" w:sz="0" w:space="0" w:color="auto"/>
                      </w:divBdr>
                    </w:div>
                    <w:div w:id="535505489">
                      <w:marLeft w:val="0"/>
                      <w:marRight w:val="0"/>
                      <w:marTop w:val="0"/>
                      <w:marBottom w:val="0"/>
                      <w:divBdr>
                        <w:top w:val="none" w:sz="0" w:space="0" w:color="auto"/>
                        <w:left w:val="none" w:sz="0" w:space="0" w:color="auto"/>
                        <w:bottom w:val="none" w:sz="0" w:space="0" w:color="auto"/>
                        <w:right w:val="none" w:sz="0" w:space="0" w:color="auto"/>
                      </w:divBdr>
                    </w:div>
                    <w:div w:id="1821144278">
                      <w:marLeft w:val="75"/>
                      <w:marRight w:val="75"/>
                      <w:marTop w:val="0"/>
                      <w:marBottom w:val="0"/>
                      <w:divBdr>
                        <w:top w:val="none" w:sz="0" w:space="0" w:color="auto"/>
                        <w:left w:val="none" w:sz="0" w:space="0" w:color="auto"/>
                        <w:bottom w:val="none" w:sz="0" w:space="0" w:color="auto"/>
                        <w:right w:val="none" w:sz="0" w:space="0" w:color="auto"/>
                      </w:divBdr>
                    </w:div>
                    <w:div w:id="1641571683">
                      <w:marLeft w:val="0"/>
                      <w:marRight w:val="0"/>
                      <w:marTop w:val="0"/>
                      <w:marBottom w:val="0"/>
                      <w:divBdr>
                        <w:top w:val="none" w:sz="0" w:space="0" w:color="auto"/>
                        <w:left w:val="none" w:sz="0" w:space="0" w:color="auto"/>
                        <w:bottom w:val="none" w:sz="0" w:space="0" w:color="auto"/>
                        <w:right w:val="none" w:sz="0" w:space="0" w:color="auto"/>
                      </w:divBdr>
                    </w:div>
                    <w:div w:id="914971543">
                      <w:marLeft w:val="75"/>
                      <w:marRight w:val="75"/>
                      <w:marTop w:val="0"/>
                      <w:marBottom w:val="0"/>
                      <w:divBdr>
                        <w:top w:val="none" w:sz="0" w:space="0" w:color="auto"/>
                        <w:left w:val="none" w:sz="0" w:space="0" w:color="auto"/>
                        <w:bottom w:val="none" w:sz="0" w:space="0" w:color="auto"/>
                        <w:right w:val="none" w:sz="0" w:space="0" w:color="auto"/>
                      </w:divBdr>
                    </w:div>
                    <w:div w:id="1179539710">
                      <w:marLeft w:val="0"/>
                      <w:marRight w:val="0"/>
                      <w:marTop w:val="0"/>
                      <w:marBottom w:val="0"/>
                      <w:divBdr>
                        <w:top w:val="none" w:sz="0" w:space="0" w:color="auto"/>
                        <w:left w:val="none" w:sz="0" w:space="0" w:color="auto"/>
                        <w:bottom w:val="none" w:sz="0" w:space="0" w:color="auto"/>
                        <w:right w:val="none" w:sz="0" w:space="0" w:color="auto"/>
                      </w:divBdr>
                    </w:div>
                    <w:div w:id="778185307">
                      <w:marLeft w:val="75"/>
                      <w:marRight w:val="75"/>
                      <w:marTop w:val="0"/>
                      <w:marBottom w:val="0"/>
                      <w:divBdr>
                        <w:top w:val="none" w:sz="0" w:space="0" w:color="auto"/>
                        <w:left w:val="none" w:sz="0" w:space="0" w:color="auto"/>
                        <w:bottom w:val="none" w:sz="0" w:space="0" w:color="auto"/>
                        <w:right w:val="none" w:sz="0" w:space="0" w:color="auto"/>
                      </w:divBdr>
                    </w:div>
                    <w:div w:id="46149292">
                      <w:marLeft w:val="0"/>
                      <w:marRight w:val="0"/>
                      <w:marTop w:val="0"/>
                      <w:marBottom w:val="0"/>
                      <w:divBdr>
                        <w:top w:val="none" w:sz="0" w:space="0" w:color="auto"/>
                        <w:left w:val="none" w:sz="0" w:space="0" w:color="auto"/>
                        <w:bottom w:val="none" w:sz="0" w:space="0" w:color="auto"/>
                        <w:right w:val="none" w:sz="0" w:space="0" w:color="auto"/>
                      </w:divBdr>
                    </w:div>
                    <w:div w:id="601450245">
                      <w:marLeft w:val="75"/>
                      <w:marRight w:val="75"/>
                      <w:marTop w:val="0"/>
                      <w:marBottom w:val="0"/>
                      <w:divBdr>
                        <w:top w:val="none" w:sz="0" w:space="0" w:color="auto"/>
                        <w:left w:val="none" w:sz="0" w:space="0" w:color="auto"/>
                        <w:bottom w:val="none" w:sz="0" w:space="0" w:color="auto"/>
                        <w:right w:val="none" w:sz="0" w:space="0" w:color="auto"/>
                      </w:divBdr>
                    </w:div>
                    <w:div w:id="1664118014">
                      <w:marLeft w:val="0"/>
                      <w:marRight w:val="0"/>
                      <w:marTop w:val="0"/>
                      <w:marBottom w:val="0"/>
                      <w:divBdr>
                        <w:top w:val="none" w:sz="0" w:space="0" w:color="auto"/>
                        <w:left w:val="none" w:sz="0" w:space="0" w:color="auto"/>
                        <w:bottom w:val="none" w:sz="0" w:space="0" w:color="auto"/>
                        <w:right w:val="none" w:sz="0" w:space="0" w:color="auto"/>
                      </w:divBdr>
                    </w:div>
                    <w:div w:id="2006744052">
                      <w:marLeft w:val="75"/>
                      <w:marRight w:val="75"/>
                      <w:marTop w:val="0"/>
                      <w:marBottom w:val="0"/>
                      <w:divBdr>
                        <w:top w:val="none" w:sz="0" w:space="0" w:color="auto"/>
                        <w:left w:val="none" w:sz="0" w:space="0" w:color="auto"/>
                        <w:bottom w:val="none" w:sz="0" w:space="0" w:color="auto"/>
                        <w:right w:val="none" w:sz="0" w:space="0" w:color="auto"/>
                      </w:divBdr>
                    </w:div>
                    <w:div w:id="1890872580">
                      <w:marLeft w:val="0"/>
                      <w:marRight w:val="0"/>
                      <w:marTop w:val="0"/>
                      <w:marBottom w:val="0"/>
                      <w:divBdr>
                        <w:top w:val="none" w:sz="0" w:space="0" w:color="auto"/>
                        <w:left w:val="none" w:sz="0" w:space="0" w:color="auto"/>
                        <w:bottom w:val="none" w:sz="0" w:space="0" w:color="auto"/>
                        <w:right w:val="none" w:sz="0" w:space="0" w:color="auto"/>
                      </w:divBdr>
                    </w:div>
                    <w:div w:id="1656833864">
                      <w:marLeft w:val="75"/>
                      <w:marRight w:val="75"/>
                      <w:marTop w:val="0"/>
                      <w:marBottom w:val="0"/>
                      <w:divBdr>
                        <w:top w:val="none" w:sz="0" w:space="0" w:color="auto"/>
                        <w:left w:val="none" w:sz="0" w:space="0" w:color="auto"/>
                        <w:bottom w:val="none" w:sz="0" w:space="0" w:color="auto"/>
                        <w:right w:val="none" w:sz="0" w:space="0" w:color="auto"/>
                      </w:divBdr>
                    </w:div>
                    <w:div w:id="959147930">
                      <w:marLeft w:val="0"/>
                      <w:marRight w:val="0"/>
                      <w:marTop w:val="0"/>
                      <w:marBottom w:val="0"/>
                      <w:divBdr>
                        <w:top w:val="none" w:sz="0" w:space="0" w:color="auto"/>
                        <w:left w:val="none" w:sz="0" w:space="0" w:color="auto"/>
                        <w:bottom w:val="none" w:sz="0" w:space="0" w:color="auto"/>
                        <w:right w:val="none" w:sz="0" w:space="0" w:color="auto"/>
                      </w:divBdr>
                    </w:div>
                    <w:div w:id="25910051">
                      <w:marLeft w:val="75"/>
                      <w:marRight w:val="75"/>
                      <w:marTop w:val="0"/>
                      <w:marBottom w:val="0"/>
                      <w:divBdr>
                        <w:top w:val="none" w:sz="0" w:space="0" w:color="auto"/>
                        <w:left w:val="none" w:sz="0" w:space="0" w:color="auto"/>
                        <w:bottom w:val="none" w:sz="0" w:space="0" w:color="auto"/>
                        <w:right w:val="none" w:sz="0" w:space="0" w:color="auto"/>
                      </w:divBdr>
                    </w:div>
                    <w:div w:id="1627345678">
                      <w:marLeft w:val="0"/>
                      <w:marRight w:val="0"/>
                      <w:marTop w:val="0"/>
                      <w:marBottom w:val="0"/>
                      <w:divBdr>
                        <w:top w:val="none" w:sz="0" w:space="0" w:color="auto"/>
                        <w:left w:val="none" w:sz="0" w:space="0" w:color="auto"/>
                        <w:bottom w:val="none" w:sz="0" w:space="0" w:color="auto"/>
                        <w:right w:val="none" w:sz="0" w:space="0" w:color="auto"/>
                      </w:divBdr>
                    </w:div>
                  </w:divsChild>
                </w:div>
                <w:div w:id="959610808">
                  <w:marLeft w:val="0"/>
                  <w:marRight w:val="150"/>
                  <w:marTop w:val="0"/>
                  <w:marBottom w:val="0"/>
                  <w:divBdr>
                    <w:top w:val="none" w:sz="0" w:space="0" w:color="auto"/>
                    <w:left w:val="none" w:sz="0" w:space="0" w:color="auto"/>
                    <w:bottom w:val="none" w:sz="0" w:space="0" w:color="auto"/>
                    <w:right w:val="none" w:sz="0" w:space="0" w:color="auto"/>
                  </w:divBdr>
                  <w:divsChild>
                    <w:div w:id="7400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5118">
              <w:marLeft w:val="0"/>
              <w:marRight w:val="0"/>
              <w:marTop w:val="0"/>
              <w:marBottom w:val="0"/>
              <w:divBdr>
                <w:top w:val="none" w:sz="0" w:space="0" w:color="auto"/>
                <w:left w:val="none" w:sz="0" w:space="0" w:color="auto"/>
                <w:bottom w:val="none" w:sz="0" w:space="0" w:color="auto"/>
                <w:right w:val="none" w:sz="0" w:space="0" w:color="auto"/>
              </w:divBdr>
              <w:divsChild>
                <w:div w:id="861356203">
                  <w:marLeft w:val="0"/>
                  <w:marRight w:val="150"/>
                  <w:marTop w:val="0"/>
                  <w:marBottom w:val="0"/>
                  <w:divBdr>
                    <w:top w:val="none" w:sz="0" w:space="0" w:color="auto"/>
                    <w:left w:val="none" w:sz="0" w:space="0" w:color="auto"/>
                    <w:bottom w:val="none" w:sz="0" w:space="0" w:color="auto"/>
                    <w:right w:val="none" w:sz="0" w:space="0" w:color="auto"/>
                  </w:divBdr>
                  <w:divsChild>
                    <w:div w:id="1067387414">
                      <w:marLeft w:val="0"/>
                      <w:marRight w:val="0"/>
                      <w:marTop w:val="0"/>
                      <w:marBottom w:val="0"/>
                      <w:divBdr>
                        <w:top w:val="none" w:sz="0" w:space="0" w:color="auto"/>
                        <w:left w:val="none" w:sz="0" w:space="0" w:color="auto"/>
                        <w:bottom w:val="none" w:sz="0" w:space="0" w:color="auto"/>
                        <w:right w:val="none" w:sz="0" w:space="0" w:color="auto"/>
                      </w:divBdr>
                    </w:div>
                    <w:div w:id="2133551350">
                      <w:marLeft w:val="0"/>
                      <w:marRight w:val="0"/>
                      <w:marTop w:val="0"/>
                      <w:marBottom w:val="0"/>
                      <w:divBdr>
                        <w:top w:val="none" w:sz="0" w:space="0" w:color="auto"/>
                        <w:left w:val="none" w:sz="0" w:space="0" w:color="auto"/>
                        <w:bottom w:val="none" w:sz="0" w:space="0" w:color="auto"/>
                        <w:right w:val="none" w:sz="0" w:space="0" w:color="auto"/>
                      </w:divBdr>
                    </w:div>
                    <w:div w:id="14678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7935">
              <w:marLeft w:val="0"/>
              <w:marRight w:val="0"/>
              <w:marTop w:val="0"/>
              <w:marBottom w:val="0"/>
              <w:divBdr>
                <w:top w:val="none" w:sz="0" w:space="0" w:color="auto"/>
                <w:left w:val="none" w:sz="0" w:space="0" w:color="auto"/>
                <w:bottom w:val="none" w:sz="0" w:space="0" w:color="auto"/>
                <w:right w:val="none" w:sz="0" w:space="0" w:color="auto"/>
              </w:divBdr>
              <w:divsChild>
                <w:div w:id="2041317289">
                  <w:marLeft w:val="0"/>
                  <w:marRight w:val="0"/>
                  <w:marTop w:val="0"/>
                  <w:marBottom w:val="135"/>
                  <w:divBdr>
                    <w:top w:val="none" w:sz="0" w:space="0" w:color="auto"/>
                    <w:left w:val="none" w:sz="0" w:space="0" w:color="auto"/>
                    <w:bottom w:val="none" w:sz="0" w:space="0" w:color="auto"/>
                    <w:right w:val="none" w:sz="0" w:space="0" w:color="auto"/>
                  </w:divBdr>
                  <w:divsChild>
                    <w:div w:id="3304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138">
              <w:marLeft w:val="0"/>
              <w:marRight w:val="0"/>
              <w:marTop w:val="0"/>
              <w:marBottom w:val="0"/>
              <w:divBdr>
                <w:top w:val="none" w:sz="0" w:space="0" w:color="auto"/>
                <w:left w:val="none" w:sz="0" w:space="0" w:color="auto"/>
                <w:bottom w:val="none" w:sz="0" w:space="0" w:color="auto"/>
                <w:right w:val="none" w:sz="0" w:space="0" w:color="auto"/>
              </w:divBdr>
              <w:divsChild>
                <w:div w:id="163709262">
                  <w:marLeft w:val="0"/>
                  <w:marRight w:val="0"/>
                  <w:marTop w:val="0"/>
                  <w:marBottom w:val="0"/>
                  <w:divBdr>
                    <w:top w:val="none" w:sz="0" w:space="0" w:color="auto"/>
                    <w:left w:val="none" w:sz="0" w:space="0" w:color="auto"/>
                    <w:bottom w:val="none" w:sz="0" w:space="0" w:color="auto"/>
                    <w:right w:val="none" w:sz="0" w:space="0" w:color="auto"/>
                  </w:divBdr>
                </w:div>
                <w:div w:id="1384523831">
                  <w:marLeft w:val="0"/>
                  <w:marRight w:val="0"/>
                  <w:marTop w:val="0"/>
                  <w:marBottom w:val="0"/>
                  <w:divBdr>
                    <w:top w:val="none" w:sz="0" w:space="0" w:color="auto"/>
                    <w:left w:val="none" w:sz="0" w:space="0" w:color="auto"/>
                    <w:bottom w:val="none" w:sz="0" w:space="0" w:color="auto"/>
                    <w:right w:val="none" w:sz="0" w:space="0" w:color="auto"/>
                  </w:divBdr>
                </w:div>
              </w:divsChild>
            </w:div>
            <w:div w:id="1590500597">
              <w:marLeft w:val="0"/>
              <w:marRight w:val="0"/>
              <w:marTop w:val="0"/>
              <w:marBottom w:val="0"/>
              <w:divBdr>
                <w:top w:val="none" w:sz="0" w:space="0" w:color="auto"/>
                <w:left w:val="none" w:sz="0" w:space="0" w:color="auto"/>
                <w:bottom w:val="none" w:sz="0" w:space="0" w:color="auto"/>
                <w:right w:val="none" w:sz="0" w:space="0" w:color="auto"/>
              </w:divBdr>
              <w:divsChild>
                <w:div w:id="1837649933">
                  <w:marLeft w:val="0"/>
                  <w:marRight w:val="0"/>
                  <w:marTop w:val="0"/>
                  <w:marBottom w:val="0"/>
                  <w:divBdr>
                    <w:top w:val="none" w:sz="0" w:space="0" w:color="auto"/>
                    <w:left w:val="none" w:sz="0" w:space="0" w:color="auto"/>
                    <w:bottom w:val="none" w:sz="0" w:space="0" w:color="auto"/>
                    <w:right w:val="none" w:sz="0" w:space="0" w:color="auto"/>
                  </w:divBdr>
                </w:div>
                <w:div w:id="269899044">
                  <w:marLeft w:val="0"/>
                  <w:marRight w:val="0"/>
                  <w:marTop w:val="0"/>
                  <w:marBottom w:val="0"/>
                  <w:divBdr>
                    <w:top w:val="none" w:sz="0" w:space="0" w:color="auto"/>
                    <w:left w:val="none" w:sz="0" w:space="0" w:color="auto"/>
                    <w:bottom w:val="none" w:sz="0" w:space="0" w:color="auto"/>
                    <w:right w:val="none" w:sz="0" w:space="0" w:color="auto"/>
                  </w:divBdr>
                </w:div>
              </w:divsChild>
            </w:div>
            <w:div w:id="86735791">
              <w:marLeft w:val="-4200"/>
              <w:marRight w:val="0"/>
              <w:marTop w:val="0"/>
              <w:marBottom w:val="0"/>
              <w:divBdr>
                <w:top w:val="single" w:sz="6" w:space="0" w:color="999999"/>
                <w:left w:val="single" w:sz="6" w:space="0" w:color="999999"/>
                <w:bottom w:val="single" w:sz="6" w:space="0" w:color="999999"/>
                <w:right w:val="single" w:sz="6" w:space="0" w:color="999999"/>
              </w:divBdr>
              <w:divsChild>
                <w:div w:id="198400438">
                  <w:marLeft w:val="0"/>
                  <w:marRight w:val="0"/>
                  <w:marTop w:val="0"/>
                  <w:marBottom w:val="0"/>
                  <w:divBdr>
                    <w:top w:val="none" w:sz="0" w:space="0" w:color="auto"/>
                    <w:left w:val="none" w:sz="0" w:space="0" w:color="auto"/>
                    <w:bottom w:val="none" w:sz="0" w:space="0" w:color="auto"/>
                    <w:right w:val="none" w:sz="0" w:space="0" w:color="auto"/>
                  </w:divBdr>
                </w:div>
                <w:div w:id="115619059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58635072">
          <w:marLeft w:val="0"/>
          <w:marRight w:val="0"/>
          <w:marTop w:val="0"/>
          <w:marBottom w:val="0"/>
          <w:divBdr>
            <w:top w:val="none" w:sz="0" w:space="0" w:color="auto"/>
            <w:left w:val="none" w:sz="0" w:space="0" w:color="auto"/>
            <w:bottom w:val="none" w:sz="0" w:space="0" w:color="auto"/>
            <w:right w:val="none" w:sz="0" w:space="0" w:color="auto"/>
          </w:divBdr>
          <w:divsChild>
            <w:div w:id="115758786">
              <w:marLeft w:val="0"/>
              <w:marRight w:val="0"/>
              <w:marTop w:val="0"/>
              <w:marBottom w:val="0"/>
              <w:divBdr>
                <w:top w:val="none" w:sz="0" w:space="0" w:color="auto"/>
                <w:left w:val="none" w:sz="0" w:space="0" w:color="auto"/>
                <w:bottom w:val="none" w:sz="0" w:space="0" w:color="auto"/>
                <w:right w:val="none" w:sz="0" w:space="0" w:color="auto"/>
              </w:divBdr>
              <w:divsChild>
                <w:div w:id="739713972">
                  <w:marLeft w:val="0"/>
                  <w:marRight w:val="0"/>
                  <w:marTop w:val="0"/>
                  <w:marBottom w:val="135"/>
                  <w:divBdr>
                    <w:top w:val="none" w:sz="0" w:space="0" w:color="auto"/>
                    <w:left w:val="none" w:sz="0" w:space="0" w:color="auto"/>
                    <w:bottom w:val="single" w:sz="6" w:space="0" w:color="808080"/>
                    <w:right w:val="none" w:sz="0" w:space="0" w:color="auto"/>
                  </w:divBdr>
                  <w:divsChild>
                    <w:div w:id="2021199163">
                      <w:marLeft w:val="0"/>
                      <w:marRight w:val="0"/>
                      <w:marTop w:val="0"/>
                      <w:marBottom w:val="0"/>
                      <w:divBdr>
                        <w:top w:val="none" w:sz="0" w:space="0" w:color="auto"/>
                        <w:left w:val="none" w:sz="0" w:space="0" w:color="auto"/>
                        <w:bottom w:val="none" w:sz="0" w:space="0" w:color="auto"/>
                        <w:right w:val="none" w:sz="0" w:space="0" w:color="auto"/>
                      </w:divBdr>
                      <w:divsChild>
                        <w:div w:id="1589122406">
                          <w:marLeft w:val="0"/>
                          <w:marRight w:val="0"/>
                          <w:marTop w:val="0"/>
                          <w:marBottom w:val="0"/>
                          <w:divBdr>
                            <w:top w:val="none" w:sz="0" w:space="0" w:color="auto"/>
                            <w:left w:val="none" w:sz="0" w:space="0" w:color="auto"/>
                            <w:bottom w:val="none" w:sz="0" w:space="0" w:color="auto"/>
                            <w:right w:val="none" w:sz="0" w:space="0" w:color="auto"/>
                          </w:divBdr>
                        </w:div>
                      </w:divsChild>
                    </w:div>
                    <w:div w:id="2091390805">
                      <w:marLeft w:val="0"/>
                      <w:marRight w:val="150"/>
                      <w:marTop w:val="0"/>
                      <w:marBottom w:val="0"/>
                      <w:divBdr>
                        <w:top w:val="none" w:sz="0" w:space="0" w:color="auto"/>
                        <w:left w:val="none" w:sz="0" w:space="0" w:color="auto"/>
                        <w:bottom w:val="none" w:sz="0" w:space="0" w:color="auto"/>
                        <w:right w:val="none" w:sz="0" w:space="0" w:color="auto"/>
                      </w:divBdr>
                      <w:divsChild>
                        <w:div w:id="36396756">
                          <w:marLeft w:val="0"/>
                          <w:marRight w:val="150"/>
                          <w:marTop w:val="0"/>
                          <w:marBottom w:val="0"/>
                          <w:divBdr>
                            <w:top w:val="none" w:sz="0" w:space="0" w:color="auto"/>
                            <w:left w:val="none" w:sz="0" w:space="0" w:color="auto"/>
                            <w:bottom w:val="none" w:sz="0" w:space="0" w:color="auto"/>
                            <w:right w:val="none" w:sz="0" w:space="0" w:color="auto"/>
                          </w:divBdr>
                          <w:divsChild>
                            <w:div w:id="1501651108">
                              <w:marLeft w:val="0"/>
                              <w:marRight w:val="150"/>
                              <w:marTop w:val="0"/>
                              <w:marBottom w:val="0"/>
                              <w:divBdr>
                                <w:top w:val="none" w:sz="0" w:space="0" w:color="auto"/>
                                <w:left w:val="none" w:sz="0" w:space="0" w:color="auto"/>
                                <w:bottom w:val="none" w:sz="0" w:space="0" w:color="auto"/>
                                <w:right w:val="none" w:sz="0" w:space="0" w:color="auto"/>
                              </w:divBdr>
                            </w:div>
                            <w:div w:id="1173566407">
                              <w:marLeft w:val="0"/>
                              <w:marRight w:val="150"/>
                              <w:marTop w:val="0"/>
                              <w:marBottom w:val="0"/>
                              <w:divBdr>
                                <w:top w:val="none" w:sz="0" w:space="0" w:color="auto"/>
                                <w:left w:val="none" w:sz="0" w:space="0" w:color="auto"/>
                                <w:bottom w:val="none" w:sz="0" w:space="0" w:color="auto"/>
                                <w:right w:val="none" w:sz="0" w:space="0" w:color="auto"/>
                              </w:divBdr>
                            </w:div>
                            <w:div w:id="1011645522">
                              <w:marLeft w:val="0"/>
                              <w:marRight w:val="150"/>
                              <w:marTop w:val="0"/>
                              <w:marBottom w:val="0"/>
                              <w:divBdr>
                                <w:top w:val="none" w:sz="0" w:space="0" w:color="auto"/>
                                <w:left w:val="none" w:sz="0" w:space="0" w:color="auto"/>
                                <w:bottom w:val="none" w:sz="0" w:space="0" w:color="auto"/>
                                <w:right w:val="none" w:sz="0" w:space="0" w:color="auto"/>
                              </w:divBdr>
                            </w:div>
                          </w:divsChild>
                        </w:div>
                        <w:div w:id="1594361810">
                          <w:marLeft w:val="0"/>
                          <w:marRight w:val="150"/>
                          <w:marTop w:val="0"/>
                          <w:marBottom w:val="0"/>
                          <w:divBdr>
                            <w:top w:val="none" w:sz="0" w:space="0" w:color="auto"/>
                            <w:left w:val="none" w:sz="0" w:space="0" w:color="auto"/>
                            <w:bottom w:val="none" w:sz="0" w:space="0" w:color="auto"/>
                            <w:right w:val="none" w:sz="0" w:space="0" w:color="auto"/>
                          </w:divBdr>
                        </w:div>
                        <w:div w:id="1005130970">
                          <w:marLeft w:val="0"/>
                          <w:marRight w:val="150"/>
                          <w:marTop w:val="0"/>
                          <w:marBottom w:val="0"/>
                          <w:divBdr>
                            <w:top w:val="none" w:sz="0" w:space="0" w:color="auto"/>
                            <w:left w:val="none" w:sz="0" w:space="0" w:color="auto"/>
                            <w:bottom w:val="none" w:sz="0" w:space="0" w:color="auto"/>
                            <w:right w:val="none" w:sz="0" w:space="0" w:color="auto"/>
                          </w:divBdr>
                        </w:div>
                        <w:div w:id="13857909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388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067">
          <w:marLeft w:val="0"/>
          <w:marRight w:val="0"/>
          <w:marTop w:val="0"/>
          <w:marBottom w:val="0"/>
          <w:divBdr>
            <w:top w:val="single" w:sz="12" w:space="0" w:color="E6E6E6"/>
            <w:left w:val="none" w:sz="0" w:space="0" w:color="auto"/>
            <w:bottom w:val="none" w:sz="0" w:space="0" w:color="auto"/>
            <w:right w:val="none" w:sz="0" w:space="0" w:color="auto"/>
          </w:divBdr>
          <w:divsChild>
            <w:div w:id="1934819982">
              <w:marLeft w:val="0"/>
              <w:marRight w:val="0"/>
              <w:marTop w:val="0"/>
              <w:marBottom w:val="0"/>
              <w:divBdr>
                <w:top w:val="none" w:sz="0" w:space="0" w:color="auto"/>
                <w:left w:val="none" w:sz="0" w:space="0" w:color="auto"/>
                <w:bottom w:val="none" w:sz="0" w:space="0" w:color="auto"/>
                <w:right w:val="none" w:sz="0" w:space="0" w:color="auto"/>
              </w:divBdr>
              <w:divsChild>
                <w:div w:id="10103320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87157368">
      <w:bodyDiv w:val="1"/>
      <w:marLeft w:val="0"/>
      <w:marRight w:val="0"/>
      <w:marTop w:val="0"/>
      <w:marBottom w:val="0"/>
      <w:divBdr>
        <w:top w:val="none" w:sz="0" w:space="0" w:color="auto"/>
        <w:left w:val="none" w:sz="0" w:space="0" w:color="auto"/>
        <w:bottom w:val="none" w:sz="0" w:space="0" w:color="auto"/>
        <w:right w:val="none" w:sz="0" w:space="0" w:color="auto"/>
      </w:divBdr>
    </w:div>
    <w:div w:id="18626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7E3B5AB00DC4E8327686023FEAB1F" ma:contentTypeVersion="3" ma:contentTypeDescription="Create a new document." ma:contentTypeScope="" ma:versionID="69a877981b84f3dbe68bc52c6aadbc84">
  <xsd:schema xmlns:xsd="http://www.w3.org/2001/XMLSchema" xmlns:xs="http://www.w3.org/2001/XMLSchema" xmlns:p="http://schemas.microsoft.com/office/2006/metadata/properties" xmlns:ns2="c0d9b441-36c5-4107-b759-bd851fdcadef" targetNamespace="http://schemas.microsoft.com/office/2006/metadata/properties" ma:root="true" ma:fieldsID="7752ba8810820b15a5e327baa3ca22d5" ns2:_="">
    <xsd:import namespace="c0d9b441-36c5-4107-b759-bd851fdcade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9b441-36c5-4107-b759-bd851fdcad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d9b441-36c5-4107-b759-bd851fdcadef" xsi:nil="true"/>
  </documentManagement>
</p:properties>
</file>

<file path=customXml/itemProps1.xml><?xml version="1.0" encoding="utf-8"?>
<ds:datastoreItem xmlns:ds="http://schemas.openxmlformats.org/officeDocument/2006/customXml" ds:itemID="{E62A37C3-CCF5-41CD-B4A7-65A564565006}"/>
</file>

<file path=customXml/itemProps2.xml><?xml version="1.0" encoding="utf-8"?>
<ds:datastoreItem xmlns:ds="http://schemas.openxmlformats.org/officeDocument/2006/customXml" ds:itemID="{F36A0AC0-D5EB-488F-A815-80F72B5E7ADA}"/>
</file>

<file path=customXml/itemProps3.xml><?xml version="1.0" encoding="utf-8"?>
<ds:datastoreItem xmlns:ds="http://schemas.openxmlformats.org/officeDocument/2006/customXml" ds:itemID="{F89F6F26-BE85-4DF8-BB88-05B46F1624D3}"/>
</file>

<file path=docProps/app.xml><?xml version="1.0" encoding="utf-8"?>
<Properties xmlns="http://schemas.openxmlformats.org/officeDocument/2006/extended-properties" xmlns:vt="http://schemas.openxmlformats.org/officeDocument/2006/docPropsVTypes">
  <Template>Normal</Template>
  <TotalTime>17</TotalTime>
  <Pages>5</Pages>
  <Words>1582</Words>
  <Characters>8545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Loose</dc:creator>
  <cp:keywords/>
  <dc:description/>
  <cp:lastModifiedBy>SILVIA CRISTINA LOOSE</cp:lastModifiedBy>
  <cp:revision>14</cp:revision>
  <dcterms:created xsi:type="dcterms:W3CDTF">2020-04-07T20:14:00Z</dcterms:created>
  <dcterms:modified xsi:type="dcterms:W3CDTF">2021-03-02T01:37:00Z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0x01010096C7E3B5AB00DC4E8327686023FEAB1F</vt:lpwstr>
  </property>
</Properties>
</file>