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A descrição é um procedimento de escrita, literário ou não, em que se caracterizam seres, coisas e paisagens. A pormenorização que individualiza o ser descrito é obtida pelo uso de adjetivos, pelas figuras de linguagem e pelos verbos de estado ou condição.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Raramente encontramos um texto exclusivamente descritivo. Quase sempre, a descrição vem mesclada a outras modalidades, caracterizando uma personagem, detalhando um cenário, um ambiente ou paisagem, dentro do romance, conto, crônica ou novela etc. A descrição pura aparece geralmente como parte de um relatório técnico, como no caso da descrição de peças de máquinas, órgãos do corpo humano, manuais de instrução, bulas de remédio etc.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se descreve e como se descreve: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Podemos descrever aquilo que vemos (o que está próximo a nós), o que imaginamos (aquilo que conhecemos, mas não está próximo no momento da descrição) ou o que nossa imaginação cria, qualquer entidade inventada: um ser de outra dimensão, uma pessoa que você nunca viu de fato, um lugar futurista, um aparelho inovador etc. De acordo com os objetivos de quem escreve, a descrição pode privilegiar diferentes aspectos: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pormenorização</w:t>
      </w:r>
      <w:r w:rsidDel="00000000" w:rsidR="00000000" w:rsidRPr="00000000">
        <w:rPr>
          <w:rtl w:val="0"/>
        </w:rPr>
        <w:t xml:space="preserve">: corresponde a uma persistência na caracterização de detalhes;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dinamização</w:t>
      </w:r>
      <w:r w:rsidDel="00000000" w:rsidR="00000000" w:rsidRPr="00000000">
        <w:rPr>
          <w:rtl w:val="0"/>
        </w:rPr>
        <w:t xml:space="preserve">: é a captação dos movimentos de objetos e seres;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impressão</w:t>
      </w:r>
      <w:r w:rsidDel="00000000" w:rsidR="00000000" w:rsidRPr="00000000">
        <w:rPr>
          <w:rtl w:val="0"/>
        </w:rPr>
        <w:t xml:space="preserve">: são filtros da subjetividade, da atividade psicológica, interpretando os elementos observados.</w:t>
      </w:r>
    </w:p>
    <w:p w:rsidR="00000000" w:rsidDel="00000000" w:rsidP="00000000" w:rsidRDefault="00000000" w:rsidRPr="00000000" w14:paraId="0000000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predominantes na descrição: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Frases nominais</w:t>
      </w:r>
      <w:r w:rsidDel="00000000" w:rsidR="00000000" w:rsidRPr="00000000">
        <w:rPr>
          <w:rtl w:val="0"/>
        </w:rPr>
        <w:t xml:space="preserve"> (sem verbo) ou </w:t>
      </w:r>
      <w:r w:rsidDel="00000000" w:rsidR="00000000" w:rsidRPr="00000000">
        <w:rPr>
          <w:b w:val="1"/>
          <w:rtl w:val="0"/>
        </w:rPr>
        <w:t xml:space="preserve">orações em que predominam verbos de estado ou condição</w:t>
      </w:r>
      <w:r w:rsidDel="00000000" w:rsidR="00000000" w:rsidRPr="00000000">
        <w:rPr>
          <w:rtl w:val="0"/>
        </w:rPr>
        <w:t xml:space="preserve"> (ser, estar, permanecer, ficar etc.).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Sol no meio da tarde, sol das três horas. A areia, como em brasa, quente. A praia, um mundo perdido. Tudo, tudo parado: parado e morto.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Efetivamente a rua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era</w:t>
      </w:r>
      <w:r w:rsidDel="00000000" w:rsidR="00000000" w:rsidRPr="00000000">
        <w:rPr>
          <w:i w:val="1"/>
          <w:sz w:val="22"/>
          <w:szCs w:val="22"/>
          <w:rtl w:val="0"/>
        </w:rPr>
        <w:t xml:space="preserve"> aquela; e a velha casa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estava</w:t>
      </w:r>
      <w:r w:rsidDel="00000000" w:rsidR="00000000" w:rsidRPr="00000000">
        <w:rPr>
          <w:i w:val="1"/>
          <w:sz w:val="22"/>
          <w:szCs w:val="22"/>
          <w:rtl w:val="0"/>
        </w:rPr>
        <w:t xml:space="preserve"> na minha frente.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Era</w:t>
      </w:r>
      <w:r w:rsidDel="00000000" w:rsidR="00000000" w:rsidRPr="00000000">
        <w:rPr>
          <w:i w:val="1"/>
          <w:sz w:val="22"/>
          <w:szCs w:val="22"/>
          <w:rtl w:val="0"/>
        </w:rPr>
        <w:t xml:space="preserve"> uma casa de muitos anos, cor desbotada, que me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parecia</w:t>
      </w:r>
      <w:r w:rsidDel="00000000" w:rsidR="00000000" w:rsidRPr="00000000">
        <w:rPr>
          <w:i w:val="1"/>
          <w:sz w:val="22"/>
          <w:szCs w:val="22"/>
          <w:rtl w:val="0"/>
        </w:rPr>
        <w:t xml:space="preserve"> muito familiar por causa de sua porta, que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estava</w:t>
      </w:r>
      <w:r w:rsidDel="00000000" w:rsidR="00000000" w:rsidRPr="00000000">
        <w:rPr>
          <w:i w:val="1"/>
          <w:sz w:val="22"/>
          <w:szCs w:val="22"/>
          <w:rtl w:val="0"/>
        </w:rPr>
        <w:t xml:space="preserve"> enfeitada com uma guirlanda de natal.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Frases enumerativas</w:t>
      </w:r>
      <w:r w:rsidDel="00000000" w:rsidR="00000000" w:rsidRPr="00000000">
        <w:rPr>
          <w:rtl w:val="0"/>
        </w:rPr>
        <w:t xml:space="preserve">: sequência de nomes, geralmente sem verbos.</w:t>
      </w:r>
    </w:p>
    <w:p w:rsidR="00000000" w:rsidDel="00000000" w:rsidP="00000000" w:rsidRDefault="00000000" w:rsidRPr="00000000" w14:paraId="0000001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Obs.</w:t>
      </w:r>
      <w:r w:rsidDel="00000000" w:rsidR="00000000" w:rsidRPr="00000000">
        <w:rPr>
          <w:rtl w:val="0"/>
        </w:rPr>
        <w:t xml:space="preserve">: Não se deve, na descrição, enumerar os detalhes até a exaustão. Faz-se necessário, apenas assinalar os traços mais marcantes.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cama de casal; a colcha branca, os travesseiros com fronhas florais. Uma mesinha de madeira, um porta-retrato, papéis, uma caneta e uma cadeira estofada. Quadros com paisagens rurais na parede.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Adjetivação</w:t>
      </w:r>
      <w:r w:rsidDel="00000000" w:rsidR="00000000" w:rsidRPr="00000000">
        <w:rPr>
          <w:rtl w:val="0"/>
        </w:rPr>
        <w:t xml:space="preserve">: caracterizadores que imprimem qualidade, condição, estado ao nome a quem se referem.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A pele da moça era desse moreno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enxuto</w:t>
      </w:r>
      <w:r w:rsidDel="00000000" w:rsidR="00000000" w:rsidRPr="00000000">
        <w:rPr>
          <w:i w:val="1"/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parecido</w:t>
      </w:r>
      <w:r w:rsidDel="00000000" w:rsidR="00000000" w:rsidRPr="00000000">
        <w:rPr>
          <w:i w:val="1"/>
          <w:sz w:val="22"/>
          <w:szCs w:val="22"/>
          <w:rtl w:val="0"/>
        </w:rPr>
        <w:t xml:space="preserve"> das chinesas. Tinha uns olhos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graúdos</w:t>
      </w:r>
      <w:r w:rsidDel="00000000" w:rsidR="00000000" w:rsidRPr="00000000">
        <w:rPr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lustrosos</w:t>
      </w:r>
      <w:r w:rsidDel="00000000" w:rsidR="00000000" w:rsidRPr="00000000">
        <w:rPr>
          <w:i w:val="1"/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negros</w:t>
      </w:r>
      <w:r w:rsidDel="00000000" w:rsidR="00000000" w:rsidRPr="00000000">
        <w:rPr>
          <w:i w:val="1"/>
          <w:sz w:val="22"/>
          <w:szCs w:val="22"/>
          <w:rtl w:val="0"/>
        </w:rPr>
        <w:t xml:space="preserve"> como os cabelos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lisos</w:t>
      </w:r>
      <w:r w:rsidDel="00000000" w:rsidR="00000000" w:rsidRPr="00000000">
        <w:rPr>
          <w:i w:val="1"/>
          <w:sz w:val="22"/>
          <w:szCs w:val="22"/>
          <w:rtl w:val="0"/>
        </w:rPr>
        <w:t xml:space="preserve">, e um sorriso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limpo</w:t>
      </w:r>
      <w:r w:rsidDel="00000000" w:rsidR="00000000" w:rsidRPr="00000000">
        <w:rPr>
          <w:i w:val="1"/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suave</w:t>
      </w:r>
      <w:r w:rsidDel="00000000" w:rsidR="00000000" w:rsidRPr="00000000">
        <w:rPr>
          <w:i w:val="1"/>
          <w:sz w:val="22"/>
          <w:szCs w:val="22"/>
          <w:rtl w:val="0"/>
        </w:rPr>
        <w:t xml:space="preserve"> a animar-lhe o rosto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oval</w:t>
      </w:r>
      <w:r w:rsidDel="00000000" w:rsidR="00000000" w:rsidRPr="00000000">
        <w:rPr>
          <w:i w:val="1"/>
          <w:sz w:val="22"/>
          <w:szCs w:val="22"/>
          <w:rtl w:val="0"/>
        </w:rPr>
        <w:t xml:space="preserve"> de feições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delicadas</w:t>
      </w:r>
      <w:r w:rsidDel="00000000" w:rsidR="00000000" w:rsidRPr="00000000">
        <w:rPr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(adaptado de Érico Veríssimo)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Figuras de linguagem</w:t>
      </w:r>
      <w:r w:rsidDel="00000000" w:rsidR="00000000" w:rsidRPr="00000000">
        <w:rPr>
          <w:rtl w:val="0"/>
        </w:rPr>
        <w:t xml:space="preserve">: recursos expressivos, geralmente em linguagem conotativa. As mais usadas na descrição é a metáfora, a comparação, a personificação, a onomatopeia e a sinestesia.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O rio era aquele cantador de viola, em cuja alma se refletia o batuque das estrelas nuas, perdidas no vácuo milenarmente frio do espaço... Depois ele ia cantando isso de perau em perau, de cachoeira em cachoeira.</w:t>
      </w:r>
    </w:p>
    <w:p w:rsidR="00000000" w:rsidDel="00000000" w:rsidP="00000000" w:rsidRDefault="00000000" w:rsidRPr="00000000" w14:paraId="00000025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(Bernardo Elis)</w:t>
      </w:r>
    </w:p>
    <w:p w:rsidR="00000000" w:rsidDel="00000000" w:rsidP="00000000" w:rsidRDefault="00000000" w:rsidRPr="00000000" w14:paraId="00000026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Sensações</w:t>
      </w:r>
      <w:r w:rsidDel="00000000" w:rsidR="00000000" w:rsidRPr="00000000">
        <w:rPr>
          <w:rtl w:val="0"/>
        </w:rPr>
        <w:t xml:space="preserve">: uso dos cinco sentidos, ou seja, das percepções visuais, auditivas, gustativas, olfativas e táteis.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Os sons se sacodem, berram... Dentro dos sons movem-se as cores, vivas, ardentes... Dentro dos sons e das cores, movem-se os cheiros, cheiro de negro... Dentro dos cheiros, o movimento dos tatos violentos, brutais... Tatos, sons, cores, cheiros se fundem em gostos de gengibre...</w:t>
      </w:r>
    </w:p>
    <w:p w:rsidR="00000000" w:rsidDel="00000000" w:rsidP="00000000" w:rsidRDefault="00000000" w:rsidRPr="00000000" w14:paraId="0000002A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(Graça Aranha)</w:t>
      </w:r>
    </w:p>
    <w:p w:rsidR="00000000" w:rsidDel="00000000" w:rsidP="00000000" w:rsidRDefault="00000000" w:rsidRPr="00000000" w14:paraId="0000002B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descrição convencional: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A praça, o templo, lugar de encontro. Os homens reunidos para a discussão, para o divertimento, para as rezas. Perguntas e perguntas, respostas, diálogos com Deus, passeatas, sermões, discursos, procissões, bandas de música, circos, mafuás, andores carregados, mastros e bandeiras, carrosséis, barracas, badalar de sinos, girândolas e fogos de artifício lançados para o alto, ampliando, na direção das torres, o espaço horizontal da praça.</w:t>
      </w:r>
    </w:p>
    <w:p w:rsidR="00000000" w:rsidDel="00000000" w:rsidP="00000000" w:rsidRDefault="00000000" w:rsidRPr="00000000" w14:paraId="0000002F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Joana descalça, vestida de branco, os cabelos de ouro esvoaçando, traz sobre o peito a imagem emoldurada de São Sebastião. Por cima dos ombros, encobrindo-lhe os braços, mãos, e tão comprida que quase chega ao solo, estenderam uma toalha de crochê com figuras de centauro. As setas grossas, no tronco do santo, parecem atravessá-lo, cravarem-se firmes em Joana. Por trás, numa fila torta, cantando em altas vozes, com velas acesas, muitas mulheres. A noite de dezembro não caiu de todo, alguma luz diurna resta no ar. Posso ver que os olhos de Joana são azuis e grandes; e que seu rosto, embora desfigurado, pois ela ainda está convalescente, difere de todos que encontrei, firme e delicado a um tempo. Adaga de cristal. (...) Meio cega, ausente das coisas, febril, as pernas mortas.</w:t>
      </w:r>
    </w:p>
    <w:p w:rsidR="00000000" w:rsidDel="00000000" w:rsidP="00000000" w:rsidRDefault="00000000" w:rsidRPr="00000000" w14:paraId="00000030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(Osman Lins)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Nessa descrição, impressões líricas compõem a imagem mística de uma mulher enferma. A linguagem moderna de Osman Lins alterna a concisão das frases nominais com a sinuosidade das frases verbais.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As frases nominais, telegráficas, abrem o texto, formando um único parágrafo, uma sequência de enumerações, em que estão justapostos elementos de natureza diversa: o humano versus o divino, o concreto e o abstrato. O segundo parágrafo estende-se entre breves frases nominais e frases de maior complexidade: “Por cima dos ombros, encobrindo-lhe braços, mãos e tão comprida que quase chega ao solo, estenderam uma toalha de crochê, com figuras de centauro.”.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As impressões do autor, através da adjetivação, registram fartamente os aspectos visuais: “os olhos de Joana são azuis e grandes”. As sensações auditivas aparecem num flagrante: “cantando em altas vozes”.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 xml:space="preserve">O subjetivismo está não apenas na manifestação do autor, observador, 1ª pessoa, mas também nas captações pessoais, únicas, metafóricas: “As setas grossas, no tronco do santo, parecem atravessá-lo, cravar-se firmes em Joana.”; “firme e delicado a um tempo. Adaga de cristal”.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Há, ainda, fragmentos de descrição estática (“Joana descalça, vestida de branco (...) traz sobre o peito a imagem de São Sebastião) e dinâmica (“os cabelos de ouro esvoaçando”; “cantando em altas vozes”).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 xml:space="preserve">Assim, o texto compõe um retrato de um cenário e das pessoas que o animam, entre objetos, cores e movimentos liricamente caracterizados de maneira convencional, ou seja, usando os elementos básicos da descrição, frases enumerativas e adjetivação na maior parte da descrição.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descrição original: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 esmagamento das coisas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Eu não sei, olhe, é terrível como chove. Chove o tempo todo, lá fora fechado e cinza, aqui contra a sacada, com gotões coalhados e duros que fazem plaft e se esmagam como bofetadas um atrás do outro. Agora aparece a gotinha do alto da esquadria da janela, fica tremilicando contra o céu e se esmigalha em mil brilhos apagados, vai crescendo e balouça, já vai cair, não cai ainda. Está segura com todas as unhas, não quer cair e se vê que ela se agarra com os dentes enquanto lhe cresce a barriga, já é uma gotona que se prende majestosa e de repente, zup, lá vai ela, e plaft, desmanchada, nada, uma viscosidade no mármore.</w:t>
      </w:r>
    </w:p>
    <w:p w:rsidR="00000000" w:rsidDel="00000000" w:rsidP="00000000" w:rsidRDefault="00000000" w:rsidRPr="00000000" w14:paraId="0000003E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(Júlio Cortazar)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  <w:t xml:space="preserve">O autor transforma em testemunho descritivo a experiência de observar a chuva e particularizá-la na gota pendente da janela. A tímida e indefinida impressão inicial (“Eu não sei, olhe, é terrível como chove”) dá lugar a uma dinâmica caracterização que atribui movimento e vida a uma gota de chuva, através da concentração de imagens visuais e onomatopeias (plaft, zup), personificando sua resistência e aniquilamento: “fica tremilicando... (...), vai crescendo e balouça (...). Está segura com todas as unhas, não quer cair (...) ela se agarra com os dentes enquanto lhe cresce a barriga”; “se prende majestosa”.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 xml:space="preserve">Figuras de linguagem, impressões sensoriais e subjetividade dão originalidade à descrição.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experiências sensoriais na descrição: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ab/>
        <w:t xml:space="preserve">A descrição está intimamente ligada à experiência das sensações físicas e das percepções subjetivas. O leitor capta impressões sensoriais e psicológicas, transmitindo-as através de recursos expressivos de linguagem. Assim, a descrição traduz com palavras a espacialidade de uma linguagem, bem como estados de espírito, traços de personalidade e comportamentos que seres e objetos suscitam no observador.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Sensações visuais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  <w:t xml:space="preserve">As sensações e/ou percepções visuais são as mais frequentes e estão relacionadas à cor, forma, dimensões, linhas etc. Quando especificamente relacionadas a cores, são chamadas de </w:t>
      </w:r>
      <w:r w:rsidDel="00000000" w:rsidR="00000000" w:rsidRPr="00000000">
        <w:rPr>
          <w:b w:val="1"/>
          <w:rtl w:val="0"/>
        </w:rPr>
        <w:t xml:space="preserve">cromáticas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i w:val="1"/>
          <w:sz w:val="22"/>
          <w:szCs w:val="22"/>
          <w:highlight w:val="whit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          </w:t>
      </w:r>
      <w:r w:rsidDel="00000000" w:rsidR="00000000" w:rsidRPr="00000000">
        <w:rPr>
          <w:i w:val="1"/>
          <w:sz w:val="22"/>
          <w:szCs w:val="22"/>
          <w:highlight w:val="white"/>
          <w:rtl w:val="0"/>
        </w:rPr>
        <w:t xml:space="preserve">O céu está bem azul, sem nenhuma nuvem. Há pássaros voando sobre o mar e pescadores trabalhando em seus navios. Na areia, muitas pessoas tomando banho de sol – algumas lendo seus livros, outras brincando com crianças.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Sensações auditivas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Mais comuns, as sensações e/ou percepções auditivas estão relacionadas ao som (intensidade, altura, timbre, proveniência, direção, ausência etc.).</w:t>
      </w:r>
    </w:p>
    <w:p w:rsidR="00000000" w:rsidDel="00000000" w:rsidP="00000000" w:rsidRDefault="00000000" w:rsidRPr="00000000" w14:paraId="00000050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Está sempre a rir, sempre a cantar. Canta o dia inteiro, num tom alegra, anunciando as roupas que vende.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Sensações gustativas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As sensações e/ou percepções gustativas relacionam-se ao paladar (doce, azedo, amargo, salgado etc.).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Ainda lembro do sabor de goma de mascar, tabaco e cerveja do meu primeiro beijo, há exatamente quarenta anos, embora tenha me esquecido por completo do rosto do marinheiro americano que me beijou.</w:t>
      </w:r>
    </w:p>
    <w:p w:rsidR="00000000" w:rsidDel="00000000" w:rsidP="00000000" w:rsidRDefault="00000000" w:rsidRPr="00000000" w14:paraId="00000058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(Isabel Allende)</w:t>
      </w:r>
    </w:p>
    <w:p w:rsidR="00000000" w:rsidDel="00000000" w:rsidP="00000000" w:rsidRDefault="00000000" w:rsidRPr="00000000" w14:paraId="00000059">
      <w:pPr>
        <w:ind w:left="36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Sensações olfativas</w:t>
      </w:r>
    </w:p>
    <w:p w:rsidR="00000000" w:rsidDel="00000000" w:rsidP="00000000" w:rsidRDefault="00000000" w:rsidRPr="00000000" w14:paraId="0000005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As sensações e/ou percepções olfativas relacionam-se a odores (perfume, hálito, flores, comida etc.).</w:t>
      </w:r>
    </w:p>
    <w:p w:rsidR="00000000" w:rsidDel="00000000" w:rsidP="00000000" w:rsidRDefault="00000000" w:rsidRPr="00000000" w14:paraId="0000005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avenida é o mar dos foliões. Serpentinas, que cortam o ar carregado de éter, rolam nas sacadas...</w:t>
      </w:r>
    </w:p>
    <w:p w:rsidR="00000000" w:rsidDel="00000000" w:rsidP="00000000" w:rsidRDefault="00000000" w:rsidRPr="00000000" w14:paraId="0000005F">
      <w:pPr>
        <w:ind w:firstLine="36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(Marques Rebelo)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Sensações táteis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ab/>
        <w:t xml:space="preserve">As sensações e/ou percepções táteis resultam do contato da pele com os objetos (aspereza, calor, umidade, frio etc.).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tua mão é dura como casca de árvore, ríspida e grossa como cacto. Tocá-la é uma experiência estranha.</w:t>
      </w:r>
    </w:p>
    <w:p w:rsidR="00000000" w:rsidDel="00000000" w:rsidP="00000000" w:rsidRDefault="00000000" w:rsidRPr="00000000" w14:paraId="00000067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Sensações espaciais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ab/>
        <w:t xml:space="preserve">Além das sensações físicas percebidas pelos cinco sentidos, existem as experiências pessoais de espaço (perspectiva, ângulo, dimensão, direção) como, por exemplo, altura, largura, profundidade. Há ainda as experiências relacionadas a medidas como peso, volume, força, densidade, pressão.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8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Antônio Vítor veio andando em grandes passadas e, mesmo antes de atingir o pequeno jardim onde, ao lado da casa, brincavam crianças, percebeu que estava no lugar certo.</w:t>
      </w:r>
    </w:p>
    <w:p w:rsidR="00000000" w:rsidDel="00000000" w:rsidP="00000000" w:rsidRDefault="00000000" w:rsidRPr="00000000" w14:paraId="0000006E">
      <w:pPr>
        <w:ind w:firstLine="708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Parou em frente à porta da casa, mais alta do lado direito que do esquerdo, uma construção feita às pressas e de pé direito baixo. A casa crescia para o fundo, ele viu olhando pela fresta da porta, parecia maior do que era.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Sensações subjetivas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Faz parte também da descrição a sensibilidade interna do universo do observador (sensações inerentes ao ser humano): alegria, tristeza, amor, ira, náusea, fome, fadiga, vontade, nostalgia, enfim, estados emocionais.</w:t>
      </w:r>
    </w:p>
    <w:p w:rsidR="00000000" w:rsidDel="00000000" w:rsidP="00000000" w:rsidRDefault="00000000" w:rsidRPr="00000000" w14:paraId="00000073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36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força de meu pai estava nas palavras. Mas era fraco de sentimentos. O coração bateu-me forte, de repente, soou como se fosse parar, a voz emperrou, a vista escureceu, uma raiva doida agitou coisas adormecidas cá dentro.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Sinestesia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ab/>
        <w:t xml:space="preserve">A sinestesia consiste no cruzamento de sensações físicas ou psicológicas diferentes.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08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Olívia era atraente, tinha uns olhos quentes, uma boca vermelha de lábios cheios. Cabelos intensos.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ab/>
        <w:t xml:space="preserve">A fusão de percepções físicas (olfato, gustação, visão, audição e tato) com impressões psicológicas ou subjetivas também produz sinestesia.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8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bondade era morna e leve, cheirava como carne crua guardada há muito tempo.</w:t>
      </w:r>
    </w:p>
    <w:p w:rsidR="00000000" w:rsidDel="00000000" w:rsidP="00000000" w:rsidRDefault="00000000" w:rsidRPr="00000000" w14:paraId="0000007F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(Clarice Lispector)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objetiva e subjetiva: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  <w:t xml:space="preserve">Há dois aspectos fundamentais na maneira de ver o mundo - o objetivo e o subjetivo -, que são flagrantes, de modo especial na descrição.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ab/>
        <w:t xml:space="preserve">Aprendemos o mundo com nossos sentidos e transformamos nossa percepção em palavras. Das diferenças de sensibilidade de cada observador decorre o predomínio da abordagem </w:t>
      </w:r>
      <w:r w:rsidDel="00000000" w:rsidR="00000000" w:rsidRPr="00000000">
        <w:rPr>
          <w:b w:val="1"/>
          <w:rtl w:val="0"/>
        </w:rPr>
        <w:t xml:space="preserve">objetiva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subjetiva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descrição objetiva é a reprodução fiel do objeto</w:t>
      </w:r>
      <w:r w:rsidDel="00000000" w:rsidR="00000000" w:rsidRPr="00000000">
        <w:rPr>
          <w:rtl w:val="0"/>
        </w:rPr>
        <w:t xml:space="preserve">. É a visão das características do objeto (tamanho, cor, forma, espessura, volume, dimensões etc.), segundo a percepção comum a todos, de acordo com a realidade.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ab/>
        <w:t xml:space="preserve">Na descrição objetiva, há grande preocupação com a exatidão dos detalhes e a precisão vocabular. O observador descreve o objeto tal qual ele se apresenta na realidade.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892"/>
        </w:tabs>
        <w:jc w:val="both"/>
        <w:rPr>
          <w:i w:val="1"/>
          <w:sz w:val="22"/>
          <w:szCs w:val="22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         </w:t>
      </w:r>
      <w:r w:rsidDel="00000000" w:rsidR="00000000" w:rsidRPr="00000000">
        <w:rPr>
          <w:i w:val="1"/>
          <w:sz w:val="22"/>
          <w:szCs w:val="22"/>
          <w:highlight w:val="white"/>
          <w:rtl w:val="0"/>
        </w:rPr>
        <w:t xml:space="preserve">O vaso de plantas é preto com ornamentos gregos. Ele tem um formato arredondado e é bastante comprido. Nele, cabe uma quantidade considerável de flores, mas, vazio, também serve como decoração.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descrição subjetiva é a apreensão da realidade interior</w:t>
      </w:r>
      <w:r w:rsidDel="00000000" w:rsidR="00000000" w:rsidRPr="00000000">
        <w:rPr>
          <w:rtl w:val="0"/>
        </w:rPr>
        <w:t xml:space="preserve">, isto é, da imagem. O objeto é transfigurado pela sensibilidade do emissor-observador. É a reprodução do objeto como ele é visto e sentido; nesse caso se privilegia a linguagem conotativa ou figurada.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 xml:space="preserve">Esse tipo de descrição apresenta o modo particular e pessoal do escritor ou redator sentir e interpretar o que descreve, traduzindo as impressões que tem da realidade exterior.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 xml:space="preserve">Na descrição subjetiva, não se deve haver preocupação quanto à exatidão do objeto descrito. O que importa é transmitir a impressão que o objeto causa ao observador.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Há um pinheiro estático e extático, há grandes salso-chorões derramados para o chão, e a graça da menina de uma cerejeira cor de vinho, que o sol oblíquo acende e faz fulgurar; mas o álamo junto do portão tem um vigor e uma pureza que me fazem bem pela manhã, como se toda manhã, ao abrir a janela, eu visse uma jovem imensa, muito clara, de olhos verdes, de pé, sorrindo para mim.                                                        </w:t>
      </w:r>
    </w:p>
    <w:p w:rsidR="00000000" w:rsidDel="00000000" w:rsidP="00000000" w:rsidRDefault="00000000" w:rsidRPr="00000000" w14:paraId="0000008F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(Rubem Braga)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 xml:space="preserve">Veja, no quadro resumo, as diferenças entre descrição objetiva e subjetiva: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3852"/>
        <w:tblGridChange w:id="0">
          <w:tblGrid>
            <w:gridCol w:w="4788"/>
            <w:gridCol w:w="38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Objetiva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Subjetiva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Substantivos concretos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Substantivos abstratos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Adjetivos pospostos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Adjetivos antepostos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Linguagem denotativa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Linguagem conotativa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Linguagem com função referencial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Linguagem com função poética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Expressionismo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Impressionismo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Perspectiva técnica, científica, geométrica etc.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Perspectiva literária, artística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“Visão” fria, isenta e imparcial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“Visão” pessoal e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Captação exata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Captação imprecisa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Frases curtas em ordem direta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Frases elaboradas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tl w:val="0"/>
              </w:rPr>
              <w:t xml:space="preserve">Imagem dimensional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Imagem vaga/diluída</w:t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estática e dinâmica: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ab/>
        <w:t xml:space="preserve">A captação de uma realidade espacial pode ocorrer de duas maneiras: estática, como numa fotografia: ou dinâmica, como num filme. Lendo ou elaborando um texto descritivo, precisamos formar ou dar a conhecer uma dessas duas realidades.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ab/>
        <w:t xml:space="preserve">Imaginemos um pôr-do-sol captado por uma máquina fotográfica e esse mesmo estímulo registrado por uma máquina filmadora. A concepção fixa da realidade seria dada pela fotografia; já o movimento do sol só o filme poderia mostrar.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ab/>
        <w:t xml:space="preserve">Observe como o autor, de forma singela, caracteriza um nascer do sol, numa descrição </w:t>
      </w:r>
      <w:r w:rsidDel="00000000" w:rsidR="00000000" w:rsidRPr="00000000">
        <w:rPr>
          <w:b w:val="1"/>
          <w:rtl w:val="0"/>
        </w:rPr>
        <w:t xml:space="preserve">dinâmica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O Sol, manhoso, vinha botando a cabeça de fora, no horizonte. Malandro, sem vergonha!</w:t>
      </w:r>
    </w:p>
    <w:p w:rsidR="00000000" w:rsidDel="00000000" w:rsidP="00000000" w:rsidRDefault="00000000" w:rsidRPr="00000000" w14:paraId="000000C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Olhava o tempo com o pedacinho do olho, indeciso. A cara, ainda não vermelha, bem dizia que acordava chateado, não queria espantar o mundo.</w:t>
      </w:r>
    </w:p>
    <w:p w:rsidR="00000000" w:rsidDel="00000000" w:rsidP="00000000" w:rsidRDefault="00000000" w:rsidRPr="00000000" w14:paraId="000000C1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Começou somente mostrando a careca da cabeça, que a linha do horizonte deixava ver. Depois, a fatia foi aumentando, aumentando um pouco mais até que já se via praticamente a metade da cara dele.</w:t>
      </w:r>
    </w:p>
    <w:p w:rsidR="00000000" w:rsidDel="00000000" w:rsidP="00000000" w:rsidRDefault="00000000" w:rsidRPr="00000000" w14:paraId="000000C2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Vinha subindo devagar. Mas um devagar ligeiro, que se percebia fácil, fácil.</w:t>
      </w:r>
    </w:p>
    <w:p w:rsidR="00000000" w:rsidDel="00000000" w:rsidP="00000000" w:rsidRDefault="00000000" w:rsidRPr="00000000" w14:paraId="000000C3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  <w:t xml:space="preserve">Afinal, lá apareceu todinho no horizonte, aquele disco alaranjado, maior que um prato, calado, imponente, mandando luz para toda parte. Era dia.</w:t>
      </w:r>
    </w:p>
    <w:p w:rsidR="00000000" w:rsidDel="00000000" w:rsidP="00000000" w:rsidRDefault="00000000" w:rsidRPr="00000000" w14:paraId="000000C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(Everaldo Moreira Veras)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ab/>
        <w:t xml:space="preserve">Note que, na descrição dinâmica, há uma sequência temporal, pois a descrição “vai acontecendo”. Há verbos de ação: vir, mostrar, subir etc. Períodos curtos e coordenados.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ab/>
        <w:t xml:space="preserve">Na descrição </w:t>
      </w:r>
      <w:r w:rsidDel="00000000" w:rsidR="00000000" w:rsidRPr="00000000">
        <w:rPr>
          <w:b w:val="1"/>
          <w:rtl w:val="0"/>
        </w:rPr>
        <w:t xml:space="preserve">estática</w:t>
      </w:r>
      <w:r w:rsidDel="00000000" w:rsidR="00000000" w:rsidRPr="00000000">
        <w:rPr>
          <w:rtl w:val="0"/>
        </w:rPr>
        <w:t xml:space="preserve"> predominam as formas nominais, com presença de frases sem verbos ou com verbos que expressam estados ou condição: ser, estar, parecer etc.; enumeração de imagens.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  O entardecer está agora entre nós. A luz fraca passa pela janela e pousa sobre a mesa de jantar. A sala toda pintada de um dourado discreto fica com um ar de riqueza. A poeira sob os móveis parece uma fina purpurina, a cortina de fundo branco e flores espalhadas, o relógio na parede, quadros com molduras antigas lembram os antigos moradores. Em pouco tempo, a sala ficaria repleta de alegres famintos.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0C43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J8QzMDWip+1J2set6AY+nGbYg==">AMUW2mV5BBpH3LtzF5Bq7MqT3XcliIJADoFNmrJQR4FsLnd2OBBnT7ew0O/pQi+YWlTt3cHDGPBWDCQuReEMtaS4uJbk1NFEYGm1WPQJCL3UKDrz9Vy4qBA=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2021-03-04T17:48:00Z</dcterms:created>
  <dc:creator>SILVIA CRISTINA LOOSE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