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BD419" w14:textId="3B6EB771" w:rsidR="008515C4" w:rsidRPr="006C74EC" w:rsidRDefault="008515C4" w:rsidP="008515C4">
      <w:pPr>
        <w:ind w:left="360"/>
        <w:jc w:val="both"/>
        <w:rPr>
          <w:color w:val="2F5496" w:themeColor="accent1" w:themeShade="BF"/>
          <w:sz w:val="32"/>
          <w:szCs w:val="32"/>
        </w:rPr>
      </w:pPr>
      <w:r w:rsidRPr="006C74EC">
        <w:rPr>
          <w:color w:val="2F5496" w:themeColor="accent1" w:themeShade="BF"/>
          <w:sz w:val="32"/>
          <w:szCs w:val="32"/>
        </w:rPr>
        <w:t>Gabarito dos exercícios sobre novelas de cavalaria e roteiro de análise do filme.</w:t>
      </w:r>
    </w:p>
    <w:p w14:paraId="72AC12F3" w14:textId="77777777" w:rsidR="008515C4" w:rsidRDefault="008515C4" w:rsidP="00A564C2">
      <w:pPr>
        <w:jc w:val="both"/>
      </w:pPr>
    </w:p>
    <w:p w14:paraId="6B6AECB2" w14:textId="011B0385" w:rsidR="008515C4" w:rsidRDefault="008515C4" w:rsidP="008515C4">
      <w:pPr>
        <w:numPr>
          <w:ilvl w:val="1"/>
          <w:numId w:val="1"/>
        </w:numPr>
        <w:jc w:val="both"/>
      </w:pPr>
      <w:r>
        <w:t>Os dois textos retratam a ação dos cavaleiros do Santo Graal. A respeito do texto I:</w:t>
      </w:r>
    </w:p>
    <w:p w14:paraId="0462AAEF" w14:textId="77777777" w:rsidR="008515C4" w:rsidRDefault="008515C4" w:rsidP="008515C4">
      <w:pPr>
        <w:ind w:left="360"/>
        <w:jc w:val="both"/>
      </w:pPr>
    </w:p>
    <w:p w14:paraId="00076918" w14:textId="58444D58" w:rsidR="008515C4" w:rsidRDefault="008515C4" w:rsidP="008515C4">
      <w:pPr>
        <w:numPr>
          <w:ilvl w:val="0"/>
          <w:numId w:val="2"/>
        </w:numPr>
        <w:jc w:val="both"/>
      </w:pPr>
      <w:r>
        <w:t>Que situação comprova serem os cavaleiros protegidos por Deus?</w:t>
      </w:r>
    </w:p>
    <w:p w14:paraId="4F5808FC" w14:textId="7F5D883B" w:rsidR="008515C4" w:rsidRDefault="008515C4" w:rsidP="008515C4">
      <w:pPr>
        <w:ind w:left="600"/>
        <w:jc w:val="both"/>
      </w:pPr>
    </w:p>
    <w:p w14:paraId="424033B9" w14:textId="0BEFBA75" w:rsidR="008515C4" w:rsidRPr="008515C4" w:rsidRDefault="008515C4" w:rsidP="008515C4">
      <w:pPr>
        <w:ind w:left="600"/>
        <w:jc w:val="both"/>
        <w:rPr>
          <w:color w:val="FF0000"/>
        </w:rPr>
      </w:pPr>
      <w:r w:rsidRPr="008515C4">
        <w:rPr>
          <w:color w:val="FF0000"/>
        </w:rPr>
        <w:t>A torre cai, mas eles nada sofrem.</w:t>
      </w:r>
    </w:p>
    <w:p w14:paraId="06D0C6F1" w14:textId="77777777" w:rsidR="008515C4" w:rsidRDefault="008515C4" w:rsidP="008515C4">
      <w:pPr>
        <w:ind w:left="600"/>
        <w:jc w:val="both"/>
      </w:pPr>
    </w:p>
    <w:p w14:paraId="37577E15" w14:textId="126CB404" w:rsidR="008515C4" w:rsidRDefault="008515C4" w:rsidP="008515C4">
      <w:pPr>
        <w:numPr>
          <w:ilvl w:val="0"/>
          <w:numId w:val="2"/>
        </w:numPr>
        <w:jc w:val="both"/>
      </w:pPr>
      <w:r>
        <w:t>Que características das personagens são exemplares do comportamento do cavaleiro medieval?</w:t>
      </w:r>
    </w:p>
    <w:p w14:paraId="6F42B439" w14:textId="6D08E671" w:rsidR="008515C4" w:rsidRDefault="008515C4" w:rsidP="008515C4">
      <w:pPr>
        <w:jc w:val="both"/>
      </w:pPr>
    </w:p>
    <w:p w14:paraId="097D6115" w14:textId="424441CE" w:rsidR="008515C4" w:rsidRPr="008515C4" w:rsidRDefault="008515C4" w:rsidP="008515C4">
      <w:pPr>
        <w:ind w:left="600"/>
        <w:jc w:val="both"/>
        <w:rPr>
          <w:color w:val="FF0000"/>
        </w:rPr>
      </w:pPr>
      <w:r w:rsidRPr="008515C4">
        <w:rPr>
          <w:color w:val="FF0000"/>
        </w:rPr>
        <w:t>A coragem, estarem salvando pessoas indefesas mesmo colocando suas vidas em risco.</w:t>
      </w:r>
    </w:p>
    <w:p w14:paraId="328CC698" w14:textId="77777777" w:rsidR="008515C4" w:rsidRDefault="008515C4" w:rsidP="008515C4">
      <w:pPr>
        <w:jc w:val="both"/>
      </w:pPr>
    </w:p>
    <w:p w14:paraId="5DAB89F6" w14:textId="4F9D65EF" w:rsidR="008515C4" w:rsidRDefault="008515C4" w:rsidP="008515C4">
      <w:pPr>
        <w:numPr>
          <w:ilvl w:val="1"/>
          <w:numId w:val="1"/>
        </w:numPr>
        <w:jc w:val="both"/>
      </w:pPr>
      <w:r>
        <w:t>Compare as ações dos cavaleiros do Santo Graal retratadas no texto II às mostradas no texto I:</w:t>
      </w:r>
    </w:p>
    <w:p w14:paraId="645C6374" w14:textId="77777777" w:rsidR="008515C4" w:rsidRDefault="008515C4" w:rsidP="008515C4">
      <w:pPr>
        <w:ind w:left="360"/>
        <w:jc w:val="both"/>
      </w:pPr>
    </w:p>
    <w:p w14:paraId="18D88CEB" w14:textId="47604CFB" w:rsidR="008515C4" w:rsidRDefault="008515C4" w:rsidP="008515C4">
      <w:pPr>
        <w:numPr>
          <w:ilvl w:val="0"/>
          <w:numId w:val="3"/>
        </w:numPr>
        <w:jc w:val="both"/>
      </w:pPr>
      <w:r>
        <w:t>Que tipo de situação é comum aos dois textos?</w:t>
      </w:r>
    </w:p>
    <w:p w14:paraId="54760BFA" w14:textId="4FB66B02" w:rsidR="008515C4" w:rsidRDefault="008515C4" w:rsidP="008515C4">
      <w:pPr>
        <w:jc w:val="both"/>
      </w:pPr>
    </w:p>
    <w:p w14:paraId="243408DD" w14:textId="65072792" w:rsidR="008515C4" w:rsidRPr="008515C4" w:rsidRDefault="008515C4" w:rsidP="008515C4">
      <w:pPr>
        <w:ind w:left="600"/>
        <w:jc w:val="both"/>
        <w:rPr>
          <w:color w:val="FF0000"/>
        </w:rPr>
      </w:pPr>
      <w:r w:rsidRPr="008515C4">
        <w:rPr>
          <w:color w:val="FF0000"/>
        </w:rPr>
        <w:t>Nos dois textos há uma situação de batalha.</w:t>
      </w:r>
    </w:p>
    <w:p w14:paraId="5E85F2FD" w14:textId="77777777" w:rsidR="008515C4" w:rsidRDefault="008515C4" w:rsidP="008515C4">
      <w:pPr>
        <w:ind w:left="600"/>
        <w:jc w:val="both"/>
      </w:pPr>
    </w:p>
    <w:p w14:paraId="46A2D216" w14:textId="53C7C3C7" w:rsidR="008515C4" w:rsidRDefault="008515C4" w:rsidP="008515C4">
      <w:pPr>
        <w:numPr>
          <w:ilvl w:val="0"/>
          <w:numId w:val="3"/>
        </w:numPr>
        <w:jc w:val="both"/>
      </w:pPr>
      <w:r>
        <w:t>Por que as ações dos cavaleiros do texto II diferem daquilo que conta a tradição?</w:t>
      </w:r>
    </w:p>
    <w:p w14:paraId="31AE8A67" w14:textId="1000547B" w:rsidR="008515C4" w:rsidRDefault="008515C4" w:rsidP="008515C4">
      <w:pPr>
        <w:jc w:val="both"/>
      </w:pPr>
    </w:p>
    <w:p w14:paraId="77B5BBF6" w14:textId="281950D5" w:rsidR="008515C4" w:rsidRPr="008515C4" w:rsidRDefault="008515C4" w:rsidP="008515C4">
      <w:pPr>
        <w:ind w:left="600"/>
        <w:jc w:val="both"/>
        <w:rPr>
          <w:color w:val="FF0000"/>
        </w:rPr>
      </w:pPr>
      <w:r w:rsidRPr="008515C4">
        <w:rPr>
          <w:color w:val="FF0000"/>
        </w:rPr>
        <w:t>Eles não estão agindo pelo bem da população do povoado, seus interesses são mais importantes, saqueiam a vila, ferem as pessoas.</w:t>
      </w:r>
    </w:p>
    <w:p w14:paraId="6F62711A" w14:textId="77777777" w:rsidR="008515C4" w:rsidRPr="008515C4" w:rsidRDefault="008515C4" w:rsidP="008515C4">
      <w:pPr>
        <w:jc w:val="both"/>
        <w:rPr>
          <w:color w:val="FF0000"/>
        </w:rPr>
      </w:pPr>
    </w:p>
    <w:p w14:paraId="2E99EDDB" w14:textId="6E3ECF99" w:rsidR="008515C4" w:rsidRDefault="008515C4" w:rsidP="008515C4">
      <w:pPr>
        <w:numPr>
          <w:ilvl w:val="1"/>
          <w:numId w:val="1"/>
        </w:numPr>
        <w:jc w:val="both"/>
      </w:pPr>
      <w:r>
        <w:t xml:space="preserve">Em </w:t>
      </w:r>
      <w:r w:rsidRPr="00E514FF">
        <w:rPr>
          <w:i/>
        </w:rPr>
        <w:t>O cavaleiro inexistente</w:t>
      </w:r>
      <w:r>
        <w:t xml:space="preserve">, os cavaleiros do Santo Graal invadem vilarejos, engravidam moças e fogem. E </w:t>
      </w:r>
      <w:proofErr w:type="spellStart"/>
      <w:r>
        <w:t>Torrismundo</w:t>
      </w:r>
      <w:proofErr w:type="spellEnd"/>
      <w:r>
        <w:t xml:space="preserve"> busca descobrir, entre os cavaleiros, seu pai desconhecido. Levando em conta esses dados e o comportamento dos cavaleiros do Graal no episódio lido, comente: o escritor Ítalo Calvino confirma ou nega a visão que se tem dos cavaleiros medievais nas lendas do Graal? Por quê?</w:t>
      </w:r>
    </w:p>
    <w:p w14:paraId="7AAF00B6" w14:textId="4A328AA4" w:rsidR="008515C4" w:rsidRDefault="008515C4" w:rsidP="008515C4">
      <w:pPr>
        <w:jc w:val="both"/>
      </w:pPr>
    </w:p>
    <w:p w14:paraId="0FFD9304" w14:textId="587E5FFC" w:rsidR="008515C4" w:rsidRPr="008515C4" w:rsidRDefault="008515C4" w:rsidP="008515C4">
      <w:pPr>
        <w:ind w:left="360"/>
        <w:jc w:val="both"/>
        <w:rPr>
          <w:color w:val="FF0000"/>
        </w:rPr>
      </w:pPr>
      <w:r w:rsidRPr="008515C4">
        <w:rPr>
          <w:color w:val="FF0000"/>
        </w:rPr>
        <w:t>Nega, pois mostra uma visão diferente das novelas tradicionais, mais próxima realidade, com finalidade crítica.</w:t>
      </w:r>
    </w:p>
    <w:p w14:paraId="131A7692" w14:textId="7097254A" w:rsidR="008515C4" w:rsidRDefault="008515C4" w:rsidP="008515C4"/>
    <w:p w14:paraId="717E8250" w14:textId="2AB2D5A4" w:rsidR="00552C4B" w:rsidRDefault="00552C4B" w:rsidP="00552C4B">
      <w:pPr>
        <w:jc w:val="center"/>
      </w:pPr>
      <w:r>
        <w:rPr>
          <w:noProof/>
        </w:rPr>
        <w:drawing>
          <wp:inline distT="0" distB="0" distL="0" distR="0" wp14:anchorId="3A2FF898" wp14:editId="6732E264">
            <wp:extent cx="2478523" cy="3829050"/>
            <wp:effectExtent l="0" t="0" r="0" b="0"/>
            <wp:docPr id="7" name="Imagem 7" descr="Uma imagem contendo grama, foto, placa, vel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grama, foto, placa, velho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118" cy="387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EEFC" w14:textId="77777777" w:rsidR="00552C4B" w:rsidRDefault="00552C4B" w:rsidP="00D83FC6"/>
    <w:p w14:paraId="3CA73EC9" w14:textId="1D00BDBD" w:rsidR="008515C4" w:rsidRDefault="008515C4" w:rsidP="008515C4"/>
    <w:p w14:paraId="407BC431" w14:textId="2030FEC8" w:rsidR="008515C4" w:rsidRDefault="008515C4" w:rsidP="008515C4">
      <w:pPr>
        <w:rPr>
          <w:color w:val="2F5496" w:themeColor="accent1" w:themeShade="BF"/>
          <w:sz w:val="32"/>
          <w:szCs w:val="32"/>
        </w:rPr>
      </w:pPr>
      <w:r w:rsidRPr="006C74EC">
        <w:rPr>
          <w:color w:val="2F5496" w:themeColor="accent1" w:themeShade="BF"/>
          <w:sz w:val="32"/>
          <w:szCs w:val="32"/>
        </w:rPr>
        <w:lastRenderedPageBreak/>
        <w:t>Roteiro de análise do filme.</w:t>
      </w:r>
    </w:p>
    <w:p w14:paraId="12AB1234" w14:textId="47E61CAC" w:rsidR="00552C4B" w:rsidRDefault="00552C4B" w:rsidP="008515C4">
      <w:pPr>
        <w:rPr>
          <w:color w:val="2F5496" w:themeColor="accent1" w:themeShade="BF"/>
          <w:sz w:val="32"/>
          <w:szCs w:val="32"/>
        </w:rPr>
      </w:pPr>
    </w:p>
    <w:p w14:paraId="61E6CCC5" w14:textId="3F77BC63" w:rsidR="00552C4B" w:rsidRPr="006C74EC" w:rsidRDefault="00552C4B" w:rsidP="00552C4B">
      <w:pPr>
        <w:jc w:val="center"/>
        <w:rPr>
          <w:color w:val="2F5496" w:themeColor="accent1" w:themeShade="BF"/>
          <w:sz w:val="32"/>
          <w:szCs w:val="32"/>
        </w:rPr>
      </w:pPr>
      <w:r>
        <w:rPr>
          <w:noProof/>
          <w:color w:val="2F5496" w:themeColor="accent1" w:themeShade="BF"/>
          <w:sz w:val="32"/>
          <w:szCs w:val="32"/>
        </w:rPr>
        <w:drawing>
          <wp:inline distT="0" distB="0" distL="0" distR="0" wp14:anchorId="6F82F283" wp14:editId="4A121035">
            <wp:extent cx="3657600" cy="2070287"/>
            <wp:effectExtent l="0" t="0" r="0" b="6350"/>
            <wp:docPr id="9" name="Imagem 9" descr="Uma imagem contendo decorado, tecido, mesa, qua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ntendo decorado, tecido, mesa, quart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995" cy="207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B82F" w14:textId="3C40C0A9" w:rsidR="008515C4" w:rsidRDefault="008515C4" w:rsidP="008515C4"/>
    <w:p w14:paraId="7E785121" w14:textId="1FBD5A69" w:rsidR="008515C4" w:rsidRDefault="008515C4" w:rsidP="008515C4">
      <w:pPr>
        <w:pStyle w:val="NormalWeb"/>
        <w:numPr>
          <w:ilvl w:val="0"/>
          <w:numId w:val="4"/>
        </w:numPr>
        <w:spacing w:before="0" w:beforeAutospacing="0" w:after="0" w:afterAutospacing="0"/>
      </w:pPr>
      <w:r w:rsidRPr="00EE2A77">
        <w:t>Há traços históricos no filme. Referências à Peste Negra, à rivalidade entre ingleses e franceses; faça um levantamento sobre a origem desses fatos.</w:t>
      </w:r>
    </w:p>
    <w:p w14:paraId="3E4221C5" w14:textId="0A16622E" w:rsidR="009A60AD" w:rsidRDefault="009A60AD" w:rsidP="009A60AD">
      <w:pPr>
        <w:pStyle w:val="NormalWeb"/>
        <w:spacing w:before="0" w:beforeAutospacing="0" w:after="0" w:afterAutospacing="0"/>
      </w:pPr>
    </w:p>
    <w:p w14:paraId="17C1297F" w14:textId="3E04C6E7" w:rsidR="009A60AD" w:rsidRDefault="009A60AD" w:rsidP="00006A5E">
      <w:pPr>
        <w:pStyle w:val="NormalWeb"/>
        <w:spacing w:before="0" w:beforeAutospacing="0" w:after="0" w:afterAutospacing="0"/>
        <w:ind w:left="708" w:firstLine="708"/>
        <w:jc w:val="both"/>
        <w:rPr>
          <w:color w:val="FF0000"/>
          <w:shd w:val="clear" w:color="auto" w:fill="FFFFFF"/>
        </w:rPr>
      </w:pPr>
      <w:r w:rsidRPr="009A60AD">
        <w:rPr>
          <w:color w:val="FF0000"/>
          <w:shd w:val="clear" w:color="auto" w:fill="FFFFFF"/>
        </w:rPr>
        <w:t xml:space="preserve">A </w:t>
      </w:r>
      <w:r w:rsidRPr="009A60AD">
        <w:rPr>
          <w:b/>
          <w:bCs/>
          <w:color w:val="FF0000"/>
          <w:shd w:val="clear" w:color="auto" w:fill="FFFFFF"/>
        </w:rPr>
        <w:t>Peste Negra</w:t>
      </w:r>
      <w:r w:rsidRPr="009A60AD">
        <w:rPr>
          <w:color w:val="FF0000"/>
          <w:shd w:val="clear" w:color="auto" w:fill="FFFFFF"/>
        </w:rPr>
        <w:t xml:space="preserve"> foi a pandemia mais devastadora registada na história humana, tendo resultado na morte de 75 a 200 milhões de pessoas na Eurásia, atingindo o pico na Europa entre os anos de 1347 e 1351.</w:t>
      </w:r>
      <w:r w:rsidRPr="009A60AD">
        <w:rPr>
          <w:color w:val="FF0000"/>
        </w:rPr>
        <w:t xml:space="preserve"> </w:t>
      </w:r>
      <w:r w:rsidRPr="009A60AD">
        <w:rPr>
          <w:color w:val="FF0000"/>
          <w:shd w:val="clear" w:color="auto" w:fill="FFFFFF"/>
        </w:rPr>
        <w:t xml:space="preserve">A </w:t>
      </w:r>
      <w:r w:rsidRPr="009A60AD">
        <w:rPr>
          <w:b/>
          <w:bCs/>
          <w:color w:val="FF0000"/>
          <w:shd w:val="clear" w:color="auto" w:fill="FFFFFF"/>
        </w:rPr>
        <w:t>Guerra dos Cem Anos</w:t>
      </w:r>
      <w:r w:rsidRPr="009A60AD">
        <w:rPr>
          <w:color w:val="FF0000"/>
          <w:shd w:val="clear" w:color="auto" w:fill="FFFFFF"/>
        </w:rPr>
        <w:t xml:space="preserve"> foi uma série de conflitos travados de 1337 a 1453 pela Casa Plantageneta, governantes do Reino da Inglaterra, contra a Casa de Valois, governantes do Reino da França, sobre a sucessão do trono francês</w:t>
      </w:r>
      <w:r>
        <w:rPr>
          <w:color w:val="FF0000"/>
          <w:shd w:val="clear" w:color="auto" w:fill="FFFFFF"/>
        </w:rPr>
        <w:t xml:space="preserve">. Também uma referência à força da </w:t>
      </w:r>
      <w:r w:rsidRPr="009A60AD">
        <w:rPr>
          <w:b/>
          <w:bCs/>
          <w:color w:val="FF0000"/>
          <w:shd w:val="clear" w:color="auto" w:fill="FFFFFF"/>
        </w:rPr>
        <w:t>Inquisição</w:t>
      </w:r>
      <w:r>
        <w:rPr>
          <w:color w:val="FF0000"/>
          <w:shd w:val="clear" w:color="auto" w:fill="FFFFFF"/>
        </w:rPr>
        <w:t xml:space="preserve">, no episódio da queima da bruxa, que mostra a histeria popular. </w:t>
      </w:r>
      <w:r w:rsidRPr="009A60AD">
        <w:rPr>
          <w:b/>
          <w:bCs/>
          <w:color w:val="FF0000"/>
          <w:shd w:val="clear" w:color="auto" w:fill="FFFFFF"/>
        </w:rPr>
        <w:t>A maneira como as mulheres eram vistas</w:t>
      </w:r>
      <w:r>
        <w:rPr>
          <w:color w:val="FF0000"/>
          <w:shd w:val="clear" w:color="auto" w:fill="FFFFFF"/>
        </w:rPr>
        <w:t xml:space="preserve">, seres que sempre eram responsáveis pelos erros dos homens, já que eram próximas ao demônio e usavam o poder de sedução (como no episódio das moças do castelo de </w:t>
      </w:r>
      <w:proofErr w:type="spellStart"/>
      <w:r>
        <w:rPr>
          <w:color w:val="FF0000"/>
          <w:shd w:val="clear" w:color="auto" w:fill="FFFFFF"/>
        </w:rPr>
        <w:t>Anthrax</w:t>
      </w:r>
      <w:proofErr w:type="spellEnd"/>
      <w:r>
        <w:rPr>
          <w:color w:val="FF0000"/>
          <w:shd w:val="clear" w:color="auto" w:fill="FFFFFF"/>
        </w:rPr>
        <w:t>).</w:t>
      </w:r>
    </w:p>
    <w:p w14:paraId="584F6681" w14:textId="791C53DA" w:rsidR="00134C5C" w:rsidRDefault="00134C5C" w:rsidP="009A60AD">
      <w:pPr>
        <w:pStyle w:val="NormalWeb"/>
        <w:spacing w:before="0" w:beforeAutospacing="0" w:after="0" w:afterAutospacing="0"/>
        <w:ind w:left="708"/>
        <w:jc w:val="both"/>
        <w:rPr>
          <w:color w:val="FF0000"/>
          <w:shd w:val="clear" w:color="auto" w:fill="FFFFFF"/>
        </w:rPr>
      </w:pPr>
    </w:p>
    <w:p w14:paraId="4EC9CF1A" w14:textId="4658B7B8" w:rsidR="00134C5C" w:rsidRPr="009A60AD" w:rsidRDefault="00A564C2" w:rsidP="00134C5C">
      <w:pPr>
        <w:pStyle w:val="NormalWeb"/>
        <w:spacing w:before="0" w:beforeAutospacing="0" w:after="0" w:afterAutospacing="0"/>
        <w:ind w:left="708"/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548CF0D3" wp14:editId="6576526E">
            <wp:extent cx="2788227" cy="1533525"/>
            <wp:effectExtent l="0" t="0" r="0" b="0"/>
            <wp:docPr id="11" name="Imagem 11" descr="Uma imagem contendo edifício, pessoa, homem, mulhe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ntendo edifício, pessoa, homem, mulher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502" cy="154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664E" w14:textId="77777777" w:rsidR="008515C4" w:rsidRPr="00EE2A77" w:rsidRDefault="008515C4" w:rsidP="008515C4">
      <w:pPr>
        <w:pStyle w:val="NormalWeb"/>
        <w:spacing w:before="0" w:beforeAutospacing="0" w:after="0" w:afterAutospacing="0"/>
        <w:ind w:left="360"/>
      </w:pPr>
    </w:p>
    <w:p w14:paraId="2ADAC057" w14:textId="000EE320" w:rsidR="008515C4" w:rsidRDefault="008515C4" w:rsidP="008515C4">
      <w:pPr>
        <w:pStyle w:val="NormalWeb"/>
        <w:numPr>
          <w:ilvl w:val="0"/>
          <w:numId w:val="4"/>
        </w:numPr>
        <w:spacing w:before="0" w:beforeAutospacing="0" w:after="0" w:afterAutospacing="0"/>
      </w:pPr>
      <w:r w:rsidRPr="00EE2A77">
        <w:t xml:space="preserve">Os cavaleiros medievais são idealizados pela literatura. Quais são as características dessas personagens em novelas tradicionais? </w:t>
      </w:r>
    </w:p>
    <w:p w14:paraId="6EEC1C5C" w14:textId="77777777" w:rsidR="008515C4" w:rsidRDefault="008515C4" w:rsidP="008515C4">
      <w:pPr>
        <w:pStyle w:val="PargrafodaLista"/>
      </w:pPr>
    </w:p>
    <w:p w14:paraId="562BF1E7" w14:textId="183F4608" w:rsidR="008515C4" w:rsidRDefault="008515C4" w:rsidP="00006A5E">
      <w:pPr>
        <w:pStyle w:val="NormalWeb"/>
        <w:spacing w:before="0" w:beforeAutospacing="0" w:after="0" w:afterAutospacing="0"/>
        <w:ind w:left="708" w:firstLine="708"/>
        <w:jc w:val="both"/>
        <w:rPr>
          <w:color w:val="FF0000"/>
        </w:rPr>
      </w:pPr>
      <w:r w:rsidRPr="006E5B74">
        <w:rPr>
          <w:color w:val="FF0000"/>
        </w:rPr>
        <w:t xml:space="preserve">São corajosos, </w:t>
      </w:r>
      <w:r w:rsidR="006E5B74" w:rsidRPr="006E5B74">
        <w:rPr>
          <w:color w:val="FF0000"/>
        </w:rPr>
        <w:t xml:space="preserve">fortes, </w:t>
      </w:r>
      <w:r w:rsidRPr="006E5B74">
        <w:rPr>
          <w:color w:val="FF0000"/>
        </w:rPr>
        <w:t>justos, altruístas, colocam suas vidas em risco em prol dos fracos</w:t>
      </w:r>
      <w:r w:rsidR="006E5B74" w:rsidRPr="006E5B74">
        <w:rPr>
          <w:color w:val="FF0000"/>
        </w:rPr>
        <w:t>, dos que se encontram em situação de perigo.</w:t>
      </w:r>
    </w:p>
    <w:p w14:paraId="4E6E5A73" w14:textId="7A90DACB" w:rsidR="00134C5C" w:rsidRDefault="00134C5C" w:rsidP="009A60AD">
      <w:pPr>
        <w:pStyle w:val="NormalWeb"/>
        <w:spacing w:before="0" w:beforeAutospacing="0" w:after="0" w:afterAutospacing="0"/>
        <w:ind w:left="708"/>
        <w:jc w:val="both"/>
        <w:rPr>
          <w:color w:val="FF0000"/>
        </w:rPr>
      </w:pPr>
    </w:p>
    <w:p w14:paraId="2226A8F7" w14:textId="12848557" w:rsidR="00134C5C" w:rsidRPr="006E5B74" w:rsidRDefault="00134C5C" w:rsidP="00134C5C">
      <w:pPr>
        <w:pStyle w:val="NormalWeb"/>
        <w:spacing w:before="0" w:beforeAutospacing="0" w:after="0" w:afterAutospacing="0"/>
        <w:ind w:left="708"/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00FC0AF0" wp14:editId="370C20BD">
            <wp:extent cx="3439364" cy="2063750"/>
            <wp:effectExtent l="0" t="0" r="8890" b="0"/>
            <wp:docPr id="6" name="Imagem 6" descr="Uma imagem contendo ao ar livre, homem, árvore, 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ao ar livre, homem, árvore, grama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797" cy="206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82B4" w14:textId="77777777" w:rsidR="008515C4" w:rsidRPr="00EE2A77" w:rsidRDefault="008515C4" w:rsidP="009A60AD">
      <w:pPr>
        <w:pStyle w:val="NormalWeb"/>
        <w:spacing w:before="0" w:beforeAutospacing="0" w:after="0" w:afterAutospacing="0"/>
        <w:jc w:val="both"/>
      </w:pPr>
    </w:p>
    <w:p w14:paraId="2BCFF69A" w14:textId="1EF78834" w:rsidR="008515C4" w:rsidRDefault="008515C4" w:rsidP="008515C4">
      <w:pPr>
        <w:pStyle w:val="NormalWeb"/>
        <w:numPr>
          <w:ilvl w:val="0"/>
          <w:numId w:val="4"/>
        </w:numPr>
        <w:spacing w:before="0" w:beforeAutospacing="0" w:after="0" w:afterAutospacing="0"/>
      </w:pPr>
      <w:r w:rsidRPr="00EE2A77">
        <w:t xml:space="preserve">Como são representados os cavaleiros no filme? Faça um levantamento das características de cada cavaleiro: Rei Arthur: </w:t>
      </w:r>
      <w:r>
        <w:t xml:space="preserve">Sir Lancelot, o Bravo; Sir </w:t>
      </w:r>
      <w:proofErr w:type="spellStart"/>
      <w:r>
        <w:t>Bedev</w:t>
      </w:r>
      <w:r w:rsidRPr="00EE2A77">
        <w:t>ere</w:t>
      </w:r>
      <w:proofErr w:type="spellEnd"/>
      <w:r w:rsidRPr="00EE2A77">
        <w:t>, o Sábio, Sir Robin, o não tão bravo quanto Sir Lancelot; Sir Galahad, o Puro.</w:t>
      </w:r>
    </w:p>
    <w:p w14:paraId="193102FE" w14:textId="084C846C" w:rsidR="006E5B74" w:rsidRDefault="006E5B74" w:rsidP="006E5B74">
      <w:pPr>
        <w:pStyle w:val="NormalWeb"/>
        <w:spacing w:before="0" w:beforeAutospacing="0" w:after="0" w:afterAutospacing="0"/>
      </w:pPr>
    </w:p>
    <w:p w14:paraId="7A80D4E9" w14:textId="41512E37" w:rsidR="006E5B74" w:rsidRDefault="006E5B74" w:rsidP="00006A5E">
      <w:pPr>
        <w:pStyle w:val="NormalWeb"/>
        <w:spacing w:before="0" w:beforeAutospacing="0" w:after="0" w:afterAutospacing="0"/>
        <w:ind w:left="708" w:firstLine="708"/>
        <w:jc w:val="both"/>
        <w:rPr>
          <w:color w:val="FF0000"/>
        </w:rPr>
      </w:pPr>
      <w:r w:rsidRPr="006E5B74">
        <w:rPr>
          <w:color w:val="FF0000"/>
        </w:rPr>
        <w:t>Os cavaleiros do filme são retratados de forma avessa às novelas tradicionais com finalidade de trazê-los para um aspecto mais humano, menos idealizado.</w:t>
      </w:r>
    </w:p>
    <w:p w14:paraId="6266BF5B" w14:textId="77777777" w:rsidR="00006A5E" w:rsidRPr="006E5B74" w:rsidRDefault="00006A5E" w:rsidP="00006A5E">
      <w:pPr>
        <w:pStyle w:val="NormalWeb"/>
        <w:spacing w:before="0" w:beforeAutospacing="0" w:after="0" w:afterAutospacing="0"/>
        <w:ind w:left="708" w:firstLine="708"/>
        <w:jc w:val="both"/>
        <w:rPr>
          <w:color w:val="FF0000"/>
        </w:rPr>
      </w:pPr>
    </w:p>
    <w:p w14:paraId="550496F1" w14:textId="7EF43025" w:rsidR="006E5B74" w:rsidRPr="006E5B74" w:rsidRDefault="006E5B74" w:rsidP="00006A5E">
      <w:pPr>
        <w:pStyle w:val="NormalWeb"/>
        <w:numPr>
          <w:ilvl w:val="0"/>
          <w:numId w:val="5"/>
        </w:numPr>
        <w:spacing w:before="0" w:beforeAutospacing="0" w:after="0" w:afterAutospacing="0"/>
        <w:jc w:val="both"/>
        <w:rPr>
          <w:color w:val="FF0000"/>
        </w:rPr>
      </w:pPr>
      <w:r w:rsidRPr="006E5B74">
        <w:rPr>
          <w:color w:val="FF0000"/>
        </w:rPr>
        <w:t xml:space="preserve">Arthur é mais indeciso, inseguro, ainda que </w:t>
      </w:r>
      <w:proofErr w:type="gramStart"/>
      <w:r w:rsidRPr="006E5B74">
        <w:rPr>
          <w:color w:val="FF0000"/>
        </w:rPr>
        <w:t>bem intencionado</w:t>
      </w:r>
      <w:proofErr w:type="gramEnd"/>
      <w:r w:rsidRPr="006E5B74">
        <w:rPr>
          <w:color w:val="FF0000"/>
        </w:rPr>
        <w:t>.</w:t>
      </w:r>
    </w:p>
    <w:p w14:paraId="78E7F499" w14:textId="7B4C57DD" w:rsidR="006E5B74" w:rsidRPr="006E5B74" w:rsidRDefault="006E5B74" w:rsidP="00006A5E">
      <w:pPr>
        <w:pStyle w:val="NormalWeb"/>
        <w:numPr>
          <w:ilvl w:val="0"/>
          <w:numId w:val="5"/>
        </w:numPr>
        <w:spacing w:before="0" w:beforeAutospacing="0" w:after="0" w:afterAutospacing="0"/>
        <w:jc w:val="both"/>
        <w:rPr>
          <w:color w:val="FF0000"/>
        </w:rPr>
      </w:pPr>
      <w:r w:rsidRPr="006E5B74">
        <w:rPr>
          <w:color w:val="FF0000"/>
        </w:rPr>
        <w:t>Lancelot é desiquilibrado nas suas ações, parece agir sem pensar.</w:t>
      </w:r>
    </w:p>
    <w:p w14:paraId="3AD3A51C" w14:textId="79732F4A" w:rsidR="006E5B74" w:rsidRPr="006E5B74" w:rsidRDefault="006E5B74" w:rsidP="00006A5E">
      <w:pPr>
        <w:pStyle w:val="NormalWeb"/>
        <w:numPr>
          <w:ilvl w:val="0"/>
          <w:numId w:val="5"/>
        </w:numPr>
        <w:spacing w:before="0" w:beforeAutospacing="0" w:after="0" w:afterAutospacing="0"/>
        <w:jc w:val="both"/>
        <w:rPr>
          <w:color w:val="FF0000"/>
        </w:rPr>
      </w:pPr>
      <w:proofErr w:type="spellStart"/>
      <w:r w:rsidRPr="006E5B74">
        <w:rPr>
          <w:color w:val="FF0000"/>
        </w:rPr>
        <w:t>Bedevere</w:t>
      </w:r>
      <w:proofErr w:type="spellEnd"/>
      <w:r w:rsidRPr="006E5B74">
        <w:rPr>
          <w:color w:val="FF0000"/>
        </w:rPr>
        <w:t>, o sábio, tem ideias sem muita lógica, e apesar de estrategista, acaba tomando decisões erradas por conta de suas deduções equivocadas.</w:t>
      </w:r>
    </w:p>
    <w:p w14:paraId="52EA33C0" w14:textId="1F487965" w:rsidR="006E5B74" w:rsidRPr="006E5B74" w:rsidRDefault="006E5B74" w:rsidP="00006A5E">
      <w:pPr>
        <w:pStyle w:val="NormalWeb"/>
        <w:numPr>
          <w:ilvl w:val="0"/>
          <w:numId w:val="5"/>
        </w:numPr>
        <w:spacing w:before="0" w:beforeAutospacing="0" w:after="0" w:afterAutospacing="0"/>
        <w:jc w:val="both"/>
        <w:rPr>
          <w:color w:val="FF0000"/>
        </w:rPr>
      </w:pPr>
      <w:r w:rsidRPr="006E5B74">
        <w:rPr>
          <w:color w:val="FF0000"/>
        </w:rPr>
        <w:t>Robin é covarde</w:t>
      </w:r>
      <w:r w:rsidR="00006A5E">
        <w:rPr>
          <w:color w:val="FF0000"/>
        </w:rPr>
        <w:t xml:space="preserve"> e vaidoso.</w:t>
      </w:r>
    </w:p>
    <w:p w14:paraId="71686E99" w14:textId="63B6B644" w:rsidR="006E5B74" w:rsidRDefault="006E5B74" w:rsidP="00006A5E">
      <w:pPr>
        <w:pStyle w:val="NormalWeb"/>
        <w:numPr>
          <w:ilvl w:val="0"/>
          <w:numId w:val="5"/>
        </w:numPr>
        <w:spacing w:before="0" w:beforeAutospacing="0" w:after="0" w:afterAutospacing="0"/>
        <w:jc w:val="both"/>
        <w:rPr>
          <w:color w:val="FF0000"/>
        </w:rPr>
      </w:pPr>
      <w:r w:rsidRPr="006E5B74">
        <w:rPr>
          <w:color w:val="FF0000"/>
        </w:rPr>
        <w:t xml:space="preserve">Galahad (que também é conhecido como Percival nas novelas tradicionais) é puro e ingênuo, mas se demonstra fácil de se desviar diante da tentação das moças do castelo </w:t>
      </w:r>
      <w:proofErr w:type="spellStart"/>
      <w:r w:rsidRPr="006E5B74">
        <w:rPr>
          <w:color w:val="FF0000"/>
        </w:rPr>
        <w:t>Anthrax</w:t>
      </w:r>
      <w:proofErr w:type="spellEnd"/>
      <w:r w:rsidR="009A60AD">
        <w:rPr>
          <w:color w:val="FF0000"/>
        </w:rPr>
        <w:t>, um recolhimento de moças virgens.</w:t>
      </w:r>
    </w:p>
    <w:p w14:paraId="737B288A" w14:textId="56CF2E2B" w:rsidR="00134C5C" w:rsidRDefault="00134C5C" w:rsidP="009A60AD">
      <w:pPr>
        <w:pStyle w:val="NormalWeb"/>
        <w:spacing w:before="0" w:beforeAutospacing="0" w:after="0" w:afterAutospacing="0"/>
        <w:ind w:left="708"/>
        <w:jc w:val="both"/>
        <w:rPr>
          <w:color w:val="FF0000"/>
        </w:rPr>
      </w:pPr>
    </w:p>
    <w:p w14:paraId="652B0129" w14:textId="309D28F6" w:rsidR="00134C5C" w:rsidRPr="006E5B74" w:rsidRDefault="00134C5C" w:rsidP="00134C5C">
      <w:pPr>
        <w:pStyle w:val="NormalWeb"/>
        <w:spacing w:before="0" w:beforeAutospacing="0" w:after="0" w:afterAutospacing="0"/>
        <w:ind w:left="708"/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8393219" wp14:editId="627BAF66">
            <wp:extent cx="3540610" cy="1585595"/>
            <wp:effectExtent l="0" t="0" r="3175" b="0"/>
            <wp:docPr id="1" name="Imagem 1" descr="Pessoas posando para fo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Pessoas posando para fot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620" cy="159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4929" w14:textId="77777777" w:rsidR="008515C4" w:rsidRPr="00EE2A77" w:rsidRDefault="008515C4" w:rsidP="008515C4">
      <w:pPr>
        <w:pStyle w:val="NormalWeb"/>
        <w:spacing w:before="0" w:beforeAutospacing="0" w:after="0" w:afterAutospacing="0"/>
        <w:ind w:left="360"/>
      </w:pPr>
    </w:p>
    <w:p w14:paraId="44E79438" w14:textId="1F91C429" w:rsidR="008515C4" w:rsidRDefault="008515C4" w:rsidP="008515C4">
      <w:pPr>
        <w:pStyle w:val="NormalWeb"/>
        <w:numPr>
          <w:ilvl w:val="0"/>
          <w:numId w:val="4"/>
        </w:numPr>
        <w:spacing w:before="0" w:beforeAutospacing="0" w:after="0" w:afterAutospacing="0"/>
      </w:pPr>
      <w:r w:rsidRPr="00EE2A77">
        <w:t xml:space="preserve">Nas lendas do </w:t>
      </w:r>
      <w:r w:rsidRPr="00EE2A77">
        <w:rPr>
          <w:i/>
        </w:rPr>
        <w:t>Rei Arthur e os cavaleiros da távola redonda</w:t>
      </w:r>
      <w:r w:rsidRPr="00EE2A77">
        <w:t>, existem essas personagens? Como elas são caracterizadas?</w:t>
      </w:r>
    </w:p>
    <w:p w14:paraId="361F0F85" w14:textId="60A324C0" w:rsidR="006E5B74" w:rsidRDefault="006E5B74" w:rsidP="006E5B74">
      <w:pPr>
        <w:pStyle w:val="NormalWeb"/>
        <w:spacing w:before="0" w:beforeAutospacing="0" w:after="0" w:afterAutospacing="0"/>
      </w:pPr>
    </w:p>
    <w:p w14:paraId="6DC5C5DE" w14:textId="4641F267" w:rsidR="006E5B74" w:rsidRPr="006E5B74" w:rsidRDefault="006E5B74" w:rsidP="00006A5E">
      <w:pPr>
        <w:pStyle w:val="NormalWeb"/>
        <w:spacing w:before="0" w:beforeAutospacing="0" w:after="0" w:afterAutospacing="0"/>
        <w:ind w:left="708" w:firstLine="708"/>
        <w:jc w:val="both"/>
        <w:rPr>
          <w:color w:val="FF0000"/>
        </w:rPr>
      </w:pPr>
      <w:r w:rsidRPr="006E5B74">
        <w:rPr>
          <w:color w:val="FF0000"/>
        </w:rPr>
        <w:t>Sim, muitos são os cavaleiros da távola redonda e suas histórias. Estes cavaleiros do filme são os mais famosos.</w:t>
      </w:r>
      <w:r w:rsidR="00E66DCE">
        <w:rPr>
          <w:color w:val="FF0000"/>
        </w:rPr>
        <w:t xml:space="preserve"> Normalmente, eles são caracterizados de forma idealizada.</w:t>
      </w:r>
    </w:p>
    <w:p w14:paraId="032DF885" w14:textId="77777777" w:rsidR="008515C4" w:rsidRPr="00EE2A77" w:rsidRDefault="008515C4" w:rsidP="009A60AD">
      <w:pPr>
        <w:pStyle w:val="NormalWeb"/>
        <w:spacing w:before="0" w:beforeAutospacing="0" w:after="0" w:afterAutospacing="0"/>
        <w:jc w:val="both"/>
      </w:pPr>
    </w:p>
    <w:p w14:paraId="15A3C76F" w14:textId="644A27B4" w:rsidR="008515C4" w:rsidRDefault="008515C4" w:rsidP="008515C4">
      <w:pPr>
        <w:pStyle w:val="NormalWeb"/>
        <w:numPr>
          <w:ilvl w:val="0"/>
          <w:numId w:val="4"/>
        </w:numPr>
        <w:spacing w:before="0" w:beforeAutospacing="0" w:after="0" w:afterAutospacing="0"/>
      </w:pPr>
      <w:r w:rsidRPr="00EE2A77">
        <w:t>Como a presença da igreja é retratada?</w:t>
      </w:r>
    </w:p>
    <w:p w14:paraId="0BE210BE" w14:textId="7AA8FA9F" w:rsidR="006E5B74" w:rsidRDefault="006E5B74" w:rsidP="006E5B74">
      <w:pPr>
        <w:pStyle w:val="NormalWeb"/>
        <w:spacing w:before="0" w:beforeAutospacing="0" w:after="0" w:afterAutospacing="0"/>
      </w:pPr>
    </w:p>
    <w:p w14:paraId="3FA3AF68" w14:textId="778EA0C9" w:rsidR="006E5B74" w:rsidRDefault="006E5B74" w:rsidP="00006A5E">
      <w:pPr>
        <w:pStyle w:val="NormalWeb"/>
        <w:spacing w:before="0" w:beforeAutospacing="0" w:after="0" w:afterAutospacing="0"/>
        <w:ind w:left="708" w:firstLine="708"/>
        <w:jc w:val="both"/>
        <w:rPr>
          <w:color w:val="FF0000"/>
        </w:rPr>
      </w:pPr>
      <w:r w:rsidRPr="001809F2">
        <w:rPr>
          <w:color w:val="FF0000"/>
        </w:rPr>
        <w:t xml:space="preserve">Indiretamente, a igreja está sempre presente. A própria missão é um fator religioso. Os cavaleiros sempre agradecem a Deus cada fim de batalha, eles têm a ajuda da santa </w:t>
      </w:r>
      <w:proofErr w:type="gramStart"/>
      <w:r w:rsidRPr="001809F2">
        <w:rPr>
          <w:color w:val="FF0000"/>
        </w:rPr>
        <w:t>granada</w:t>
      </w:r>
      <w:proofErr w:type="gramEnd"/>
      <w:r w:rsidRPr="001809F2">
        <w:rPr>
          <w:color w:val="FF0000"/>
        </w:rPr>
        <w:t xml:space="preserve"> de mão do irmão Maynard</w:t>
      </w:r>
      <w:r w:rsidR="001809F2" w:rsidRPr="001809F2">
        <w:rPr>
          <w:color w:val="FF0000"/>
        </w:rPr>
        <w:t xml:space="preserve"> (notamos que os religiosos faziam parte da comitiva). Ainda que próximos dos cavaleiros, </w:t>
      </w:r>
      <w:r w:rsidR="00E66DCE">
        <w:rPr>
          <w:color w:val="FF0000"/>
        </w:rPr>
        <w:t xml:space="preserve">os religiosos (como os monges que batiam tábuas na cabeça) </w:t>
      </w:r>
      <w:r w:rsidR="001809F2" w:rsidRPr="001809F2">
        <w:rPr>
          <w:color w:val="FF0000"/>
        </w:rPr>
        <w:t>mostravam-se alheios à situação do povo.</w:t>
      </w:r>
    </w:p>
    <w:p w14:paraId="35BB2872" w14:textId="680B66C4" w:rsidR="00216C92" w:rsidRDefault="00216C92" w:rsidP="009A60AD">
      <w:pPr>
        <w:pStyle w:val="NormalWeb"/>
        <w:spacing w:before="0" w:beforeAutospacing="0" w:after="0" w:afterAutospacing="0"/>
        <w:ind w:left="708"/>
        <w:jc w:val="both"/>
        <w:rPr>
          <w:color w:val="FF0000"/>
        </w:rPr>
      </w:pPr>
    </w:p>
    <w:p w14:paraId="187266BD" w14:textId="04DF650B" w:rsidR="00216C92" w:rsidRDefault="00216C92" w:rsidP="00216C92">
      <w:pPr>
        <w:pStyle w:val="NormalWeb"/>
        <w:spacing w:before="0" w:beforeAutospacing="0" w:after="0" w:afterAutospacing="0"/>
        <w:ind w:left="708"/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D12BC96" wp14:editId="66527856">
            <wp:extent cx="3810081" cy="2143125"/>
            <wp:effectExtent l="0" t="0" r="0" b="0"/>
            <wp:docPr id="12" name="Imagem 12" descr="Uma imagem contendo pessoa, mesa, homem, fren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ntendo pessoa, mesa, homem, frente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382" cy="215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41CC2" w14:textId="48F4D085" w:rsidR="00216C92" w:rsidRDefault="00216C92" w:rsidP="00216C92">
      <w:pPr>
        <w:pStyle w:val="NormalWeb"/>
        <w:spacing w:before="0" w:beforeAutospacing="0" w:after="0" w:afterAutospacing="0"/>
        <w:ind w:left="708"/>
        <w:jc w:val="center"/>
        <w:rPr>
          <w:color w:val="FF0000"/>
        </w:rPr>
      </w:pPr>
    </w:p>
    <w:p w14:paraId="72F04831" w14:textId="070E83C1" w:rsidR="00216C92" w:rsidRDefault="00216C92" w:rsidP="00216C92">
      <w:pPr>
        <w:pStyle w:val="NormalWeb"/>
        <w:spacing w:before="0" w:beforeAutospacing="0" w:after="0" w:afterAutospacing="0"/>
        <w:ind w:left="708"/>
        <w:jc w:val="center"/>
        <w:rPr>
          <w:color w:val="FF0000"/>
        </w:rPr>
      </w:pPr>
    </w:p>
    <w:p w14:paraId="52E131A5" w14:textId="77777777" w:rsidR="00216C92" w:rsidRPr="001809F2" w:rsidRDefault="00216C92" w:rsidP="00216C92">
      <w:pPr>
        <w:pStyle w:val="NormalWeb"/>
        <w:spacing w:before="0" w:beforeAutospacing="0" w:after="0" w:afterAutospacing="0"/>
        <w:ind w:left="708"/>
        <w:jc w:val="center"/>
        <w:rPr>
          <w:color w:val="FF0000"/>
        </w:rPr>
      </w:pPr>
    </w:p>
    <w:p w14:paraId="47269AE2" w14:textId="77777777" w:rsidR="008515C4" w:rsidRPr="001809F2" w:rsidRDefault="008515C4" w:rsidP="008515C4">
      <w:pPr>
        <w:pStyle w:val="NormalWeb"/>
        <w:spacing w:before="0" w:beforeAutospacing="0" w:after="0" w:afterAutospacing="0"/>
        <w:rPr>
          <w:color w:val="FF0000"/>
        </w:rPr>
      </w:pPr>
    </w:p>
    <w:p w14:paraId="2F10AB5E" w14:textId="1DEF7E30" w:rsidR="008515C4" w:rsidRDefault="008515C4" w:rsidP="008515C4">
      <w:pPr>
        <w:pStyle w:val="NormalWeb"/>
        <w:numPr>
          <w:ilvl w:val="0"/>
          <w:numId w:val="4"/>
        </w:numPr>
        <w:spacing w:before="0" w:beforeAutospacing="0" w:after="0" w:afterAutospacing="0"/>
      </w:pPr>
      <w:r w:rsidRPr="00EE2A77">
        <w:t>Há indícios de uma sociedade de abusos, arbitrariedades, corrupção, descaso com o povo?</w:t>
      </w:r>
    </w:p>
    <w:p w14:paraId="07C8AF6A" w14:textId="38FE1CEC" w:rsidR="001809F2" w:rsidRDefault="001809F2" w:rsidP="001809F2">
      <w:pPr>
        <w:pStyle w:val="NormalWeb"/>
        <w:spacing w:before="0" w:beforeAutospacing="0" w:after="0" w:afterAutospacing="0"/>
      </w:pPr>
    </w:p>
    <w:p w14:paraId="07A8520B" w14:textId="48AE5503" w:rsidR="001809F2" w:rsidRDefault="001809F2" w:rsidP="001809F2">
      <w:pPr>
        <w:pStyle w:val="NormalWeb"/>
        <w:spacing w:before="0" w:beforeAutospacing="0" w:after="0" w:afterAutospacing="0"/>
        <w:ind w:left="708"/>
        <w:rPr>
          <w:color w:val="FF0000"/>
        </w:rPr>
      </w:pPr>
      <w:r w:rsidRPr="001809F2">
        <w:rPr>
          <w:color w:val="FF0000"/>
        </w:rPr>
        <w:t>Sim, a população é sempre mostrada em extrema pobreza, faminta, doente e maltrapilha.</w:t>
      </w:r>
    </w:p>
    <w:p w14:paraId="630030B3" w14:textId="1959305A" w:rsidR="00134C5C" w:rsidRDefault="00134C5C" w:rsidP="001809F2">
      <w:pPr>
        <w:pStyle w:val="NormalWeb"/>
        <w:spacing w:before="0" w:beforeAutospacing="0" w:after="0" w:afterAutospacing="0"/>
        <w:ind w:left="708"/>
        <w:rPr>
          <w:color w:val="FF0000"/>
        </w:rPr>
      </w:pPr>
    </w:p>
    <w:p w14:paraId="0DA0A0B3" w14:textId="2D77E3B0" w:rsidR="00134C5C" w:rsidRPr="001809F2" w:rsidRDefault="00552C4B" w:rsidP="00134C5C">
      <w:pPr>
        <w:pStyle w:val="NormalWeb"/>
        <w:spacing w:before="0" w:beforeAutospacing="0" w:after="0" w:afterAutospacing="0"/>
        <w:ind w:left="708"/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B66B01A" wp14:editId="509778A5">
            <wp:extent cx="3072901" cy="1728470"/>
            <wp:effectExtent l="0" t="0" r="0" b="5080"/>
            <wp:docPr id="2" name="Imagem 2" descr="Grupo de pessoas lado a l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Grupo de pessoas lado a lad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862" cy="174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F1C4" w14:textId="3204ABF4" w:rsidR="008515C4" w:rsidRDefault="008515C4" w:rsidP="008515C4">
      <w:pPr>
        <w:pStyle w:val="NormalWeb"/>
        <w:spacing w:before="0" w:beforeAutospacing="0" w:after="0" w:afterAutospacing="0"/>
        <w:ind w:left="360"/>
      </w:pPr>
    </w:p>
    <w:p w14:paraId="78457C4A" w14:textId="77777777" w:rsidR="00552C4B" w:rsidRPr="00EE2A77" w:rsidRDefault="00552C4B" w:rsidP="008515C4">
      <w:pPr>
        <w:pStyle w:val="NormalWeb"/>
        <w:spacing w:before="0" w:beforeAutospacing="0" w:after="0" w:afterAutospacing="0"/>
        <w:ind w:left="360"/>
      </w:pPr>
    </w:p>
    <w:p w14:paraId="4669C405" w14:textId="0F43C107" w:rsidR="008515C4" w:rsidRDefault="008515C4" w:rsidP="008515C4">
      <w:pPr>
        <w:pStyle w:val="NormalWeb"/>
        <w:numPr>
          <w:ilvl w:val="0"/>
          <w:numId w:val="4"/>
        </w:numPr>
        <w:spacing w:before="0" w:beforeAutospacing="0" w:after="0" w:afterAutospacing="0"/>
      </w:pPr>
      <w:r w:rsidRPr="00EE2A77">
        <w:t xml:space="preserve">E a magia, como surge esse aspecto? </w:t>
      </w:r>
    </w:p>
    <w:p w14:paraId="3550EE41" w14:textId="7CD0FCBD" w:rsidR="001809F2" w:rsidRDefault="001809F2" w:rsidP="001809F2">
      <w:pPr>
        <w:pStyle w:val="NormalWeb"/>
        <w:spacing w:before="0" w:beforeAutospacing="0" w:after="0" w:afterAutospacing="0"/>
      </w:pPr>
    </w:p>
    <w:p w14:paraId="787CE9A6" w14:textId="715BC4C9" w:rsidR="001809F2" w:rsidRDefault="001809F2" w:rsidP="00006A5E">
      <w:pPr>
        <w:pStyle w:val="NormalWeb"/>
        <w:spacing w:before="0" w:beforeAutospacing="0" w:after="0" w:afterAutospacing="0"/>
        <w:ind w:left="708" w:firstLine="708"/>
        <w:rPr>
          <w:color w:val="FF0000"/>
        </w:rPr>
      </w:pPr>
      <w:r w:rsidRPr="001809F2">
        <w:rPr>
          <w:color w:val="FF0000"/>
        </w:rPr>
        <w:t>A magia era um elemento presente nas novelas de cavalaria tradicionais. O bruxo da cena 24, Tim, o mago são representações do uso da magia.</w:t>
      </w:r>
    </w:p>
    <w:p w14:paraId="312C2000" w14:textId="77777777" w:rsidR="00006A5E" w:rsidRPr="00006A5E" w:rsidRDefault="00006A5E" w:rsidP="00006A5E">
      <w:pPr>
        <w:pStyle w:val="NormalWeb"/>
        <w:spacing w:before="0" w:beforeAutospacing="0" w:after="0" w:afterAutospacing="0"/>
        <w:jc w:val="both"/>
        <w:rPr>
          <w:color w:val="FF0000"/>
        </w:rPr>
      </w:pPr>
    </w:p>
    <w:p w14:paraId="6AAB80E8" w14:textId="507D2B4F" w:rsidR="00134C5C" w:rsidRDefault="00134C5C" w:rsidP="001809F2">
      <w:pPr>
        <w:pStyle w:val="NormalWeb"/>
        <w:spacing w:before="0" w:beforeAutospacing="0" w:after="0" w:afterAutospacing="0"/>
        <w:ind w:left="708"/>
        <w:rPr>
          <w:color w:val="FF0000"/>
        </w:rPr>
      </w:pPr>
    </w:p>
    <w:p w14:paraId="6CF3462B" w14:textId="342B2DF8" w:rsidR="00134C5C" w:rsidRPr="001809F2" w:rsidRDefault="00134C5C" w:rsidP="00134C5C">
      <w:pPr>
        <w:pStyle w:val="NormalWeb"/>
        <w:spacing w:before="0" w:beforeAutospacing="0" w:after="0" w:afterAutospacing="0"/>
        <w:ind w:left="708"/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778F4FD1" wp14:editId="0EDAF506">
            <wp:extent cx="2800350" cy="1400175"/>
            <wp:effectExtent l="0" t="0" r="0" b="9525"/>
            <wp:docPr id="4" name="Imagem 4" descr="Uma imagem contendo ao ar livre, pessoa, homem, vesti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ntendo ao ar livre, pessoa, homem, vestind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662" cy="140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C928" w14:textId="77777777" w:rsidR="008515C4" w:rsidRPr="00EE2A77" w:rsidRDefault="008515C4" w:rsidP="008515C4">
      <w:pPr>
        <w:pStyle w:val="NormalWeb"/>
        <w:spacing w:before="0" w:beforeAutospacing="0" w:after="0" w:afterAutospacing="0"/>
      </w:pPr>
    </w:p>
    <w:p w14:paraId="0DDEFF77" w14:textId="1923592F" w:rsidR="008515C4" w:rsidRDefault="008515C4" w:rsidP="008515C4">
      <w:pPr>
        <w:pStyle w:val="NormalWeb"/>
        <w:numPr>
          <w:ilvl w:val="0"/>
          <w:numId w:val="4"/>
        </w:numPr>
        <w:spacing w:before="0" w:beforeAutospacing="0" w:after="0" w:afterAutospacing="0"/>
      </w:pPr>
      <w:r w:rsidRPr="00EE2A77">
        <w:t>Nas novelas de cavalaria tradicionais, cristianismo e paganismo parecem conviver em harmonia, no filme também. Como pode ser isso?</w:t>
      </w:r>
    </w:p>
    <w:p w14:paraId="7C2131AB" w14:textId="207B65E8" w:rsidR="001809F2" w:rsidRDefault="001809F2" w:rsidP="001809F2">
      <w:pPr>
        <w:pStyle w:val="NormalWeb"/>
        <w:spacing w:before="0" w:beforeAutospacing="0" w:after="0" w:afterAutospacing="0"/>
      </w:pPr>
    </w:p>
    <w:p w14:paraId="390147A1" w14:textId="2ADF7908" w:rsidR="001809F2" w:rsidRDefault="001809F2" w:rsidP="009A60AD">
      <w:pPr>
        <w:pStyle w:val="NormalWeb"/>
        <w:spacing w:before="0" w:beforeAutospacing="0" w:after="0" w:afterAutospacing="0"/>
        <w:ind w:left="708"/>
        <w:jc w:val="both"/>
        <w:rPr>
          <w:color w:val="FF0000"/>
        </w:rPr>
      </w:pPr>
      <w:r w:rsidRPr="001809F2">
        <w:rPr>
          <w:color w:val="FF0000"/>
        </w:rPr>
        <w:t>Isso era comum nas novelas de cavalaria, a igreja não se opunha a isso, já que magia era sempre representada como algo maligno, passível de punição. No filme, este elemento também é re</w:t>
      </w:r>
      <w:r w:rsidR="009A60AD">
        <w:rPr>
          <w:color w:val="FF0000"/>
        </w:rPr>
        <w:t>vela</w:t>
      </w:r>
      <w:r w:rsidRPr="001809F2">
        <w:rPr>
          <w:color w:val="FF0000"/>
        </w:rPr>
        <w:t>do.</w:t>
      </w:r>
    </w:p>
    <w:p w14:paraId="5A330351" w14:textId="77777777" w:rsidR="00006A5E" w:rsidRDefault="00006A5E" w:rsidP="009A60AD">
      <w:pPr>
        <w:pStyle w:val="NormalWeb"/>
        <w:spacing w:before="0" w:beforeAutospacing="0" w:after="0" w:afterAutospacing="0"/>
        <w:ind w:left="708"/>
        <w:jc w:val="both"/>
        <w:rPr>
          <w:color w:val="FF0000"/>
        </w:rPr>
      </w:pPr>
    </w:p>
    <w:p w14:paraId="0300E755" w14:textId="0981F98A" w:rsidR="00006A5E" w:rsidRDefault="00006A5E" w:rsidP="00006A5E">
      <w:pPr>
        <w:jc w:val="both"/>
        <w:rPr>
          <w:color w:val="FF0000"/>
          <w:szCs w:val="24"/>
        </w:rPr>
      </w:pPr>
      <w:r>
        <w:rPr>
          <w:color w:val="FF0000"/>
          <w:szCs w:val="24"/>
        </w:rPr>
        <w:t xml:space="preserve">Obs.: </w:t>
      </w:r>
      <w:r w:rsidRPr="00006A5E">
        <w:rPr>
          <w:color w:val="FF0000"/>
          <w:szCs w:val="24"/>
        </w:rPr>
        <w:t>Paganismo é uma palavra que vem do latim e significa "do campo". Antes do cristianismo, as pessoas estavam mais ligadas a suas crenças primitivas e sua relação com o ciclo da terra, e os povos antigos materializavam as manifestações da natureza através de deuses</w:t>
      </w:r>
      <w:r>
        <w:rPr>
          <w:color w:val="FF0000"/>
          <w:szCs w:val="24"/>
        </w:rPr>
        <w:t xml:space="preserve"> e deusas</w:t>
      </w:r>
      <w:r w:rsidRPr="00006A5E">
        <w:rPr>
          <w:color w:val="FF0000"/>
          <w:szCs w:val="24"/>
        </w:rPr>
        <w:t>. O deus do trovão, da colheita, do fogo, das águas, e era assim que esta população se ligava à natureza e suas manifestações, aos animais, e todos os seres vivos. Quando o cristianismo surgiu, no século 2, essas crenças não condiziam com o amor a um só deus, e nem com a obediências aos dogmas católicos, então a igreja começou a demonizar essas crenças, e se deixavam apar</w:t>
      </w:r>
      <w:r>
        <w:rPr>
          <w:color w:val="FF0000"/>
          <w:szCs w:val="24"/>
        </w:rPr>
        <w:t>e</w:t>
      </w:r>
      <w:r w:rsidRPr="00006A5E">
        <w:rPr>
          <w:color w:val="FF0000"/>
          <w:szCs w:val="24"/>
        </w:rPr>
        <w:t>cer isso nas histórias, a bruxa era sempre má e responsável pela fom</w:t>
      </w:r>
      <w:r>
        <w:rPr>
          <w:color w:val="FF0000"/>
          <w:szCs w:val="24"/>
        </w:rPr>
        <w:t>e</w:t>
      </w:r>
      <w:r w:rsidRPr="00006A5E">
        <w:rPr>
          <w:color w:val="FF0000"/>
          <w:szCs w:val="24"/>
        </w:rPr>
        <w:t xml:space="preserve"> da vila, e era punida, pois só Deus poderia salvar. A igreja arquitetou tudo muito bem, mas, por incrível que pareça, as crenças pagãs conseguiram sobreviver.</w:t>
      </w:r>
    </w:p>
    <w:p w14:paraId="172A3ED4" w14:textId="5AD89175" w:rsidR="00006A5E" w:rsidRPr="00006A5E" w:rsidRDefault="00006A5E" w:rsidP="00006A5E">
      <w:pPr>
        <w:ind w:firstLine="360"/>
        <w:jc w:val="both"/>
        <w:rPr>
          <w:color w:val="FF0000"/>
          <w:szCs w:val="24"/>
        </w:rPr>
      </w:pPr>
      <w:r>
        <w:rPr>
          <w:color w:val="FF0000"/>
          <w:szCs w:val="24"/>
        </w:rPr>
        <w:t>Então, viviam em h</w:t>
      </w:r>
      <w:r w:rsidRPr="00006A5E">
        <w:rPr>
          <w:color w:val="FF0000"/>
          <w:szCs w:val="24"/>
        </w:rPr>
        <w:t>armonia entre aspas... Nas novelas de cavalaria tradicionais</w:t>
      </w:r>
      <w:r>
        <w:rPr>
          <w:color w:val="FF0000"/>
          <w:szCs w:val="24"/>
        </w:rPr>
        <w:t>,</w:t>
      </w:r>
      <w:r w:rsidRPr="00006A5E">
        <w:rPr>
          <w:color w:val="FF0000"/>
          <w:szCs w:val="24"/>
        </w:rPr>
        <w:t xml:space="preserve"> o comportamento pagão era sempre retratado pelos personagens do mal, feiticeiros e feiticeiras, manipuladores e adoradores do diabo, punidos no final e quem se ligava a isso também não tinha final feliz. Essa era a mensagem.</w:t>
      </w:r>
    </w:p>
    <w:p w14:paraId="5A4EE3DF" w14:textId="77777777" w:rsidR="00006A5E" w:rsidRPr="00006A5E" w:rsidRDefault="00006A5E" w:rsidP="00006A5E">
      <w:pPr>
        <w:jc w:val="both"/>
        <w:rPr>
          <w:color w:val="FF0000"/>
          <w:szCs w:val="24"/>
        </w:rPr>
      </w:pPr>
    </w:p>
    <w:p w14:paraId="02F4C39C" w14:textId="77777777" w:rsidR="00006A5E" w:rsidRDefault="00006A5E" w:rsidP="009A60AD">
      <w:pPr>
        <w:pStyle w:val="NormalWeb"/>
        <w:spacing w:before="0" w:beforeAutospacing="0" w:after="0" w:afterAutospacing="0"/>
        <w:ind w:left="708"/>
        <w:jc w:val="both"/>
        <w:rPr>
          <w:color w:val="FF0000"/>
        </w:rPr>
      </w:pPr>
    </w:p>
    <w:p w14:paraId="0642971C" w14:textId="77777777" w:rsidR="00552C4B" w:rsidRPr="001809F2" w:rsidRDefault="00552C4B" w:rsidP="009A60AD">
      <w:pPr>
        <w:pStyle w:val="NormalWeb"/>
        <w:spacing w:before="0" w:beforeAutospacing="0" w:after="0" w:afterAutospacing="0"/>
        <w:ind w:left="708"/>
        <w:jc w:val="both"/>
        <w:rPr>
          <w:color w:val="FF0000"/>
        </w:rPr>
      </w:pPr>
    </w:p>
    <w:p w14:paraId="3EFB3C57" w14:textId="77777777" w:rsidR="008515C4" w:rsidRPr="00EE2A77" w:rsidRDefault="008515C4" w:rsidP="008515C4">
      <w:pPr>
        <w:pStyle w:val="NormalWeb"/>
        <w:spacing w:before="0" w:beforeAutospacing="0" w:after="0" w:afterAutospacing="0"/>
      </w:pPr>
    </w:p>
    <w:p w14:paraId="4746B3B7" w14:textId="2396D67F" w:rsidR="008515C4" w:rsidRDefault="008515C4" w:rsidP="008515C4">
      <w:pPr>
        <w:pStyle w:val="NormalWeb"/>
        <w:numPr>
          <w:ilvl w:val="0"/>
          <w:numId w:val="4"/>
        </w:numPr>
        <w:spacing w:before="0" w:beforeAutospacing="0" w:after="0" w:afterAutospacing="0"/>
      </w:pPr>
      <w:r w:rsidRPr="00EE2A77">
        <w:lastRenderedPageBreak/>
        <w:t>Há outros elementos característicos das novelas de cavalaria?</w:t>
      </w:r>
    </w:p>
    <w:p w14:paraId="6CAF78F0" w14:textId="22BF6EE0" w:rsidR="001809F2" w:rsidRDefault="001809F2" w:rsidP="001809F2">
      <w:pPr>
        <w:pStyle w:val="NormalWeb"/>
        <w:spacing w:before="0" w:beforeAutospacing="0" w:after="0" w:afterAutospacing="0"/>
      </w:pPr>
    </w:p>
    <w:p w14:paraId="250D3934" w14:textId="32146545" w:rsidR="001809F2" w:rsidRDefault="001809F2" w:rsidP="009A60AD">
      <w:pPr>
        <w:pStyle w:val="NormalWeb"/>
        <w:spacing w:before="0" w:beforeAutospacing="0" w:after="0" w:afterAutospacing="0"/>
        <w:ind w:left="360" w:firstLine="348"/>
        <w:jc w:val="both"/>
        <w:rPr>
          <w:color w:val="FF0000"/>
        </w:rPr>
      </w:pPr>
      <w:r w:rsidRPr="001809F2">
        <w:rPr>
          <w:color w:val="FF0000"/>
        </w:rPr>
        <w:t>Bestas, feras e monstros, ordens de cavaleiros autônomos, como os Cavaleiros Ni, que viviam na floresta e tinham suas próprias leis. O cavaleiro negro, que é um tipo de personagem corriqueiro nas novelas.</w:t>
      </w:r>
    </w:p>
    <w:p w14:paraId="537DCE46" w14:textId="023DD003" w:rsidR="00134C5C" w:rsidRDefault="00134C5C" w:rsidP="009A60AD">
      <w:pPr>
        <w:pStyle w:val="NormalWeb"/>
        <w:spacing w:before="0" w:beforeAutospacing="0" w:after="0" w:afterAutospacing="0"/>
        <w:ind w:left="360" w:firstLine="348"/>
        <w:jc w:val="both"/>
        <w:rPr>
          <w:color w:val="FF0000"/>
        </w:rPr>
      </w:pPr>
    </w:p>
    <w:p w14:paraId="28A573B5" w14:textId="1CBE1C1F" w:rsidR="00134C5C" w:rsidRPr="001809F2" w:rsidRDefault="00134C5C" w:rsidP="00552C4B">
      <w:pPr>
        <w:pStyle w:val="NormalWeb"/>
        <w:spacing w:before="0" w:beforeAutospacing="0" w:after="0" w:afterAutospacing="0"/>
        <w:ind w:left="360" w:firstLine="348"/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5961CC08" wp14:editId="410193A8">
            <wp:extent cx="3589128" cy="1981200"/>
            <wp:effectExtent l="0" t="0" r="0" b="0"/>
            <wp:docPr id="8" name="Imagem 8" descr="Uma imagem contendo homem, mesa, vestindo, vel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ntendo homem, mesa, vestindo, velh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825" cy="200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52B6" w14:textId="77777777" w:rsidR="008515C4" w:rsidRPr="00EE2A77" w:rsidRDefault="008515C4" w:rsidP="008515C4">
      <w:pPr>
        <w:pStyle w:val="NormalWeb"/>
        <w:spacing w:before="0" w:beforeAutospacing="0" w:after="0" w:afterAutospacing="0"/>
      </w:pPr>
    </w:p>
    <w:p w14:paraId="29970B27" w14:textId="2D3FCB03" w:rsidR="008515C4" w:rsidRDefault="008515C4" w:rsidP="008515C4">
      <w:pPr>
        <w:pStyle w:val="NormalWeb"/>
        <w:numPr>
          <w:ilvl w:val="0"/>
          <w:numId w:val="4"/>
        </w:numPr>
        <w:spacing w:before="0" w:beforeAutospacing="0" w:after="0" w:afterAutospacing="0"/>
      </w:pPr>
      <w:r w:rsidRPr="00EE2A77">
        <w:t>O surreal também está presente no filme. Como?</w:t>
      </w:r>
    </w:p>
    <w:p w14:paraId="035C0F3B" w14:textId="7DC0F570" w:rsidR="001809F2" w:rsidRDefault="001809F2" w:rsidP="001809F2">
      <w:pPr>
        <w:pStyle w:val="NormalWeb"/>
        <w:spacing w:before="0" w:beforeAutospacing="0" w:after="0" w:afterAutospacing="0"/>
      </w:pPr>
    </w:p>
    <w:p w14:paraId="6E94D3ED" w14:textId="5721F0A0" w:rsidR="001809F2" w:rsidRDefault="001809F2" w:rsidP="00006A5E">
      <w:pPr>
        <w:pStyle w:val="NormalWeb"/>
        <w:spacing w:before="0" w:beforeAutospacing="0" w:after="0" w:afterAutospacing="0"/>
        <w:ind w:left="708" w:firstLine="708"/>
        <w:jc w:val="both"/>
        <w:rPr>
          <w:color w:val="FF0000"/>
        </w:rPr>
      </w:pPr>
      <w:r w:rsidRPr="009A60AD">
        <w:rPr>
          <w:color w:val="FF0000"/>
        </w:rPr>
        <w:t xml:space="preserve">Característica do grupo Monty </w:t>
      </w:r>
      <w:proofErr w:type="spellStart"/>
      <w:r w:rsidRPr="009A60AD">
        <w:rPr>
          <w:color w:val="FF0000"/>
        </w:rPr>
        <w:t>Phyton</w:t>
      </w:r>
      <w:proofErr w:type="spellEnd"/>
      <w:r w:rsidRPr="009A60AD">
        <w:rPr>
          <w:color w:val="FF0000"/>
        </w:rPr>
        <w:t>, elementos anacrônicos (sem coerência temporal), como o historiador, e mesmo a polícia no encalço, a morte do desenhista como solução do impasse com a fera</w:t>
      </w:r>
      <w:r w:rsidR="009A60AD" w:rsidRPr="009A60AD">
        <w:rPr>
          <w:color w:val="FF0000"/>
        </w:rPr>
        <w:t>, tudo isto entra no âmbito do surreal com objetivo cômico.</w:t>
      </w:r>
    </w:p>
    <w:p w14:paraId="4C191EB7" w14:textId="7ABC1E3B" w:rsidR="00134C5C" w:rsidRDefault="00134C5C" w:rsidP="009A60AD">
      <w:pPr>
        <w:pStyle w:val="NormalWeb"/>
        <w:spacing w:before="0" w:beforeAutospacing="0" w:after="0" w:afterAutospacing="0"/>
        <w:ind w:left="708"/>
        <w:jc w:val="both"/>
        <w:rPr>
          <w:color w:val="FF0000"/>
        </w:rPr>
      </w:pPr>
    </w:p>
    <w:p w14:paraId="1DE0AFC7" w14:textId="0DFFE022" w:rsidR="00134C5C" w:rsidRDefault="00552C4B" w:rsidP="00134C5C">
      <w:pPr>
        <w:pStyle w:val="NormalWeb"/>
        <w:spacing w:before="0" w:beforeAutospacing="0" w:after="0" w:afterAutospacing="0"/>
        <w:ind w:left="708"/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2039CE66" wp14:editId="69760AB5">
            <wp:extent cx="4543425" cy="4543425"/>
            <wp:effectExtent l="0" t="0" r="9525" b="9525"/>
            <wp:docPr id="3" name="Imagem 3" descr="Uma imagem contendo diferente, grupo, cava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diferente, grupo, caval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2F0D" w14:textId="1B87D021" w:rsidR="00D83FC6" w:rsidRDefault="00D83FC6" w:rsidP="00134C5C">
      <w:pPr>
        <w:pStyle w:val="NormalWeb"/>
        <w:spacing w:before="0" w:beforeAutospacing="0" w:after="0" w:afterAutospacing="0"/>
        <w:ind w:left="708"/>
        <w:jc w:val="center"/>
        <w:rPr>
          <w:color w:val="FF0000"/>
        </w:rPr>
      </w:pPr>
    </w:p>
    <w:p w14:paraId="444843A0" w14:textId="77777777" w:rsidR="00D83FC6" w:rsidRDefault="00D83FC6" w:rsidP="00134C5C">
      <w:pPr>
        <w:pStyle w:val="NormalWeb"/>
        <w:spacing w:before="0" w:beforeAutospacing="0" w:after="0" w:afterAutospacing="0"/>
        <w:ind w:left="708"/>
        <w:jc w:val="center"/>
        <w:rPr>
          <w:color w:val="FF0000"/>
        </w:rPr>
      </w:pPr>
    </w:p>
    <w:p w14:paraId="63BB2385" w14:textId="00EFF024" w:rsidR="00134C5C" w:rsidRDefault="00134C5C" w:rsidP="00134C5C">
      <w:pPr>
        <w:pStyle w:val="NormalWeb"/>
        <w:spacing w:before="0" w:beforeAutospacing="0" w:after="0" w:afterAutospacing="0"/>
        <w:ind w:left="708"/>
        <w:jc w:val="center"/>
        <w:rPr>
          <w:color w:val="FF0000"/>
        </w:rPr>
      </w:pPr>
    </w:p>
    <w:p w14:paraId="0FDC4F87" w14:textId="77777777" w:rsidR="00134C5C" w:rsidRPr="009A60AD" w:rsidRDefault="00134C5C" w:rsidP="00134C5C">
      <w:pPr>
        <w:pStyle w:val="NormalWeb"/>
        <w:spacing w:before="0" w:beforeAutospacing="0" w:after="0" w:afterAutospacing="0"/>
        <w:ind w:left="708"/>
        <w:jc w:val="center"/>
        <w:rPr>
          <w:color w:val="FF0000"/>
        </w:rPr>
      </w:pPr>
    </w:p>
    <w:p w14:paraId="10D14E1C" w14:textId="77777777" w:rsidR="00134C5C" w:rsidRPr="009A60AD" w:rsidRDefault="00134C5C" w:rsidP="008515C4">
      <w:pPr>
        <w:rPr>
          <w:color w:val="FF0000"/>
        </w:rPr>
      </w:pPr>
    </w:p>
    <w:sectPr w:rsidR="00134C5C" w:rsidRPr="009A60AD" w:rsidSect="008515C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E4D3D"/>
    <w:multiLevelType w:val="hybridMultilevel"/>
    <w:tmpl w:val="AA1EB214"/>
    <w:lvl w:ilvl="0" w:tplc="FBAEF3C6">
      <w:start w:val="1"/>
      <w:numFmt w:val="decimalZero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F946591"/>
    <w:multiLevelType w:val="hybridMultilevel"/>
    <w:tmpl w:val="564E75AC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D8F6DAB6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21D0AF4"/>
    <w:multiLevelType w:val="hybridMultilevel"/>
    <w:tmpl w:val="1B30556C"/>
    <w:lvl w:ilvl="0" w:tplc="3B6AA7AC">
      <w:start w:val="1"/>
      <w:numFmt w:val="lowerLetter"/>
      <w:lvlText w:val="%1)"/>
      <w:lvlJc w:val="left"/>
      <w:pPr>
        <w:tabs>
          <w:tab w:val="num" w:pos="600"/>
        </w:tabs>
        <w:ind w:left="6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320"/>
        </w:tabs>
        <w:ind w:left="132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040"/>
        </w:tabs>
        <w:ind w:left="204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760"/>
        </w:tabs>
        <w:ind w:left="276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480"/>
        </w:tabs>
        <w:ind w:left="348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200"/>
        </w:tabs>
        <w:ind w:left="420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920"/>
        </w:tabs>
        <w:ind w:left="492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640"/>
        </w:tabs>
        <w:ind w:left="564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360"/>
        </w:tabs>
        <w:ind w:left="6360" w:hanging="180"/>
      </w:pPr>
    </w:lvl>
  </w:abstractNum>
  <w:abstractNum w:abstractNumId="3" w15:restartNumberingAfterBreak="0">
    <w:nsid w:val="1AC70518"/>
    <w:multiLevelType w:val="hybridMultilevel"/>
    <w:tmpl w:val="25104E1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3B795528"/>
    <w:multiLevelType w:val="hybridMultilevel"/>
    <w:tmpl w:val="1CC64BD8"/>
    <w:lvl w:ilvl="0" w:tplc="F946A2B8">
      <w:start w:val="1"/>
      <w:numFmt w:val="lowerLetter"/>
      <w:lvlText w:val="%1)"/>
      <w:lvlJc w:val="left"/>
      <w:pPr>
        <w:tabs>
          <w:tab w:val="num" w:pos="600"/>
        </w:tabs>
        <w:ind w:left="6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320"/>
        </w:tabs>
        <w:ind w:left="132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040"/>
        </w:tabs>
        <w:ind w:left="204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760"/>
        </w:tabs>
        <w:ind w:left="276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480"/>
        </w:tabs>
        <w:ind w:left="348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200"/>
        </w:tabs>
        <w:ind w:left="420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920"/>
        </w:tabs>
        <w:ind w:left="492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640"/>
        </w:tabs>
        <w:ind w:left="564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360"/>
        </w:tabs>
        <w:ind w:left="636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5C4"/>
    <w:rsid w:val="00006A5E"/>
    <w:rsid w:val="00134C5C"/>
    <w:rsid w:val="001809F2"/>
    <w:rsid w:val="00216C92"/>
    <w:rsid w:val="00552C4B"/>
    <w:rsid w:val="006C74EC"/>
    <w:rsid w:val="006E5B74"/>
    <w:rsid w:val="008515C4"/>
    <w:rsid w:val="009A60AD"/>
    <w:rsid w:val="00A564C2"/>
    <w:rsid w:val="00AB2892"/>
    <w:rsid w:val="00D83FC6"/>
    <w:rsid w:val="00E66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5A16DD"/>
  <w15:chartTrackingRefBased/>
  <w15:docId w15:val="{B5EDE836-4CFE-4C2A-98C2-D0F5B85EC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6A5E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rsid w:val="008515C4"/>
    <w:pPr>
      <w:spacing w:before="100" w:beforeAutospacing="1" w:after="100" w:afterAutospacing="1"/>
    </w:pPr>
    <w:rPr>
      <w:color w:val="000000"/>
      <w:szCs w:val="24"/>
    </w:rPr>
  </w:style>
  <w:style w:type="paragraph" w:styleId="PargrafodaLista">
    <w:name w:val="List Paragraph"/>
    <w:basedOn w:val="Normal"/>
    <w:uiPriority w:val="34"/>
    <w:qFormat/>
    <w:rsid w:val="008515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77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84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70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0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customXml" Target="../customXml/item2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C7E3B5AB00DC4E8327686023FEAB1F" ma:contentTypeVersion="8" ma:contentTypeDescription="Create a new document." ma:contentTypeScope="" ma:versionID="0f06728dc20d68ea1a1dfd79b25c9c4f">
  <xsd:schema xmlns:xsd="http://www.w3.org/2001/XMLSchema" xmlns:xs="http://www.w3.org/2001/XMLSchema" xmlns:p="http://schemas.microsoft.com/office/2006/metadata/properties" xmlns:ns2="c0d9b441-36c5-4107-b759-bd851fdcadef" targetNamespace="http://schemas.microsoft.com/office/2006/metadata/properties" ma:root="true" ma:fieldsID="147e4bad843165f887c025a297518d27" ns2:_="">
    <xsd:import namespace="c0d9b441-36c5-4107-b759-bd851fdcade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d9b441-36c5-4107-b759-bd851fdcade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c0d9b441-36c5-4107-b759-bd851fdcadef" xsi:nil="true"/>
  </documentManagement>
</p:properties>
</file>

<file path=customXml/itemProps1.xml><?xml version="1.0" encoding="utf-8"?>
<ds:datastoreItem xmlns:ds="http://schemas.openxmlformats.org/officeDocument/2006/customXml" ds:itemID="{D27B08BA-115C-4B52-BA7C-AB9C50321A6F}"/>
</file>

<file path=customXml/itemProps2.xml><?xml version="1.0" encoding="utf-8"?>
<ds:datastoreItem xmlns:ds="http://schemas.openxmlformats.org/officeDocument/2006/customXml" ds:itemID="{4937E060-83C0-405D-9229-07FB150DF6C9}"/>
</file>

<file path=customXml/itemProps3.xml><?xml version="1.0" encoding="utf-8"?>
<ds:datastoreItem xmlns:ds="http://schemas.openxmlformats.org/officeDocument/2006/customXml" ds:itemID="{4FF43EDD-C548-42B5-B233-F311BC510AF8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5</Pages>
  <Words>1038</Words>
  <Characters>5608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 CRISTINA LOOSE</dc:creator>
  <cp:keywords/>
  <dc:description/>
  <cp:lastModifiedBy>SILVIA CRISTINA LOOSE</cp:lastModifiedBy>
  <cp:revision>8</cp:revision>
  <dcterms:created xsi:type="dcterms:W3CDTF">2020-08-24T16:14:00Z</dcterms:created>
  <dcterms:modified xsi:type="dcterms:W3CDTF">2021-05-06T16:19:00Z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0x01010096C7E3B5AB00DC4E8327686023FEAB1F</vt:lpwstr>
  </property>
</Properties>
</file>