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3B78" w14:textId="77777777" w:rsidR="003123D5" w:rsidRPr="00D67CE8" w:rsidRDefault="003123D5" w:rsidP="003123D5">
      <w:pPr>
        <w:rPr>
          <w:b/>
          <w:color w:val="000000"/>
          <w:sz w:val="28"/>
          <w:szCs w:val="28"/>
        </w:rPr>
      </w:pPr>
      <w:r w:rsidRPr="00D67CE8">
        <w:rPr>
          <w:b/>
          <w:color w:val="000000"/>
          <w:sz w:val="28"/>
          <w:szCs w:val="28"/>
        </w:rPr>
        <w:t>Exercícios de interpretação – Humanismo</w:t>
      </w:r>
    </w:p>
    <w:p w14:paraId="2A372FAE" w14:textId="77777777" w:rsidR="003123D5" w:rsidRDefault="003123D5" w:rsidP="003123D5">
      <w:pPr>
        <w:rPr>
          <w:b/>
        </w:rPr>
      </w:pPr>
    </w:p>
    <w:p w14:paraId="222CEBD2" w14:textId="77777777" w:rsidR="003123D5" w:rsidRDefault="003123D5" w:rsidP="003123D5">
      <w:pPr>
        <w:rPr>
          <w:szCs w:val="24"/>
        </w:rPr>
      </w:pPr>
      <w:r w:rsidRPr="008C5FD8">
        <w:rPr>
          <w:b/>
        </w:rPr>
        <w:t xml:space="preserve">Análise do quadro </w:t>
      </w:r>
      <w:r w:rsidRPr="008C5FD8">
        <w:rPr>
          <w:b/>
          <w:i/>
        </w:rPr>
        <w:t>Nascimento de Vênus</w:t>
      </w:r>
      <w:r w:rsidRPr="008C5FD8">
        <w:rPr>
          <w:b/>
        </w:rPr>
        <w:t xml:space="preserve"> de Sandro Botticelli</w:t>
      </w:r>
      <w:r>
        <w:rPr>
          <w:b/>
        </w:rPr>
        <w:t xml:space="preserve">. </w:t>
      </w:r>
      <w:r w:rsidRPr="00E916BB">
        <w:rPr>
          <w:szCs w:val="24"/>
        </w:rPr>
        <w:t>Antes de ler as questões, conheça as personagens da mitologia greco-latina que fazem parte do quadro.</w:t>
      </w:r>
    </w:p>
    <w:p w14:paraId="305FA750" w14:textId="77777777" w:rsidR="003123D5" w:rsidRPr="00DF1F6F" w:rsidRDefault="003123D5" w:rsidP="003123D5">
      <w:pPr>
        <w:rPr>
          <w:b/>
        </w:rPr>
      </w:pPr>
    </w:p>
    <w:p w14:paraId="60A2819A" w14:textId="77777777" w:rsidR="003123D5" w:rsidRDefault="003123D5" w:rsidP="003123D5">
      <w:pPr>
        <w:ind w:firstLine="708"/>
        <w:rPr>
          <w:szCs w:val="24"/>
        </w:rPr>
      </w:pPr>
      <w:r w:rsidRPr="00BF19FB">
        <w:rPr>
          <w:noProof/>
          <w:szCs w:val="24"/>
        </w:rPr>
        <w:drawing>
          <wp:inline distT="0" distB="0" distL="0" distR="0" wp14:anchorId="7111B87A" wp14:editId="4FDF185B">
            <wp:extent cx="5524412" cy="3502363"/>
            <wp:effectExtent l="19050" t="19050" r="19685" b="22225"/>
            <wp:docPr id="9" name="Imagem 9" descr="botticelli_birth_v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otticelli_birth_ven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85" cy="35251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52CD1B" w14:textId="77777777" w:rsidR="003123D5" w:rsidRPr="00BF19FB" w:rsidRDefault="003123D5" w:rsidP="003123D5">
      <w:pPr>
        <w:ind w:firstLine="708"/>
        <w:rPr>
          <w:szCs w:val="24"/>
        </w:rPr>
      </w:pPr>
    </w:p>
    <w:p w14:paraId="64936EAE" w14:textId="77777777" w:rsidR="003123D5" w:rsidRDefault="003123D5" w:rsidP="00312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</w:p>
    <w:p w14:paraId="0709FC4E" w14:textId="77777777" w:rsidR="003123D5" w:rsidRPr="009046D2" w:rsidRDefault="003123D5" w:rsidP="00312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9046D2">
        <w:rPr>
          <w:b/>
          <w:sz w:val="22"/>
          <w:szCs w:val="22"/>
        </w:rPr>
        <w:t xml:space="preserve">Vênus </w:t>
      </w:r>
      <w:r w:rsidRPr="009046D2">
        <w:rPr>
          <w:sz w:val="22"/>
          <w:szCs w:val="22"/>
        </w:rPr>
        <w:t>(a mulher ao centro): Afrodite para os gregos e Vênus para os romanos, é deusa do amor, da beleza e da fecundidade. Urano (o céu) e Gaia (a terra) uniram-se para dar origem aos primeiros seres humanos, os Titãs. Porém, a pedido de Gaia, um dos filhos castra o pai. Dos órgãos cortados e jogados ao mar, nasce uma espuma, da qual surge Vênus, a mais bela das deusas.</w:t>
      </w:r>
    </w:p>
    <w:p w14:paraId="2520EFD0" w14:textId="77777777" w:rsidR="003123D5" w:rsidRPr="009046D2" w:rsidRDefault="003123D5" w:rsidP="00312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9046D2">
        <w:rPr>
          <w:b/>
          <w:sz w:val="22"/>
          <w:szCs w:val="22"/>
        </w:rPr>
        <w:t>Zéfiro e Flora</w:t>
      </w:r>
      <w:r w:rsidRPr="009046D2">
        <w:rPr>
          <w:sz w:val="22"/>
          <w:szCs w:val="22"/>
        </w:rPr>
        <w:t>: (à esquerda, no ar): Zéfiro é deus do vento, e Flora, sua mulher, tem o poder sobre a natureza. Alguns estudiosos acham que se trata não de Flora, mas de Aura, a deusa da brisa.</w:t>
      </w:r>
    </w:p>
    <w:p w14:paraId="7B9CD03B" w14:textId="77777777" w:rsidR="003123D5" w:rsidRDefault="003123D5" w:rsidP="00312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9046D2">
        <w:rPr>
          <w:b/>
          <w:sz w:val="22"/>
          <w:szCs w:val="22"/>
        </w:rPr>
        <w:t>Hora</w:t>
      </w:r>
      <w:r w:rsidRPr="009046D2">
        <w:rPr>
          <w:sz w:val="22"/>
          <w:szCs w:val="22"/>
        </w:rPr>
        <w:t>: (à direita, na margem): é uma das quatro Horas, filhas de Zeus. Representam as quatro estações do ano.</w:t>
      </w:r>
    </w:p>
    <w:p w14:paraId="49ED6730" w14:textId="77777777" w:rsidR="003123D5" w:rsidRDefault="003123D5" w:rsidP="00312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339C6ABD" w14:textId="77777777" w:rsidR="003123D5" w:rsidRPr="008C5FD8" w:rsidRDefault="003123D5" w:rsidP="003123D5">
      <w:pPr>
        <w:rPr>
          <w:sz w:val="22"/>
          <w:szCs w:val="22"/>
        </w:rPr>
      </w:pPr>
    </w:p>
    <w:p w14:paraId="12B7A762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Conta a mitologia que, ao nascer das espumas do mar, Vênus é conduzida até a margem da ilha </w:t>
      </w:r>
      <w:proofErr w:type="spellStart"/>
      <w:r w:rsidRPr="00E916BB">
        <w:rPr>
          <w:szCs w:val="24"/>
        </w:rPr>
        <w:t>Citera</w:t>
      </w:r>
      <w:proofErr w:type="spellEnd"/>
      <w:r w:rsidRPr="00E916BB">
        <w:rPr>
          <w:szCs w:val="24"/>
        </w:rPr>
        <w:t>, na costa sul da Grécia. No quadro de Botticelli:</w:t>
      </w:r>
    </w:p>
    <w:p w14:paraId="2A9D2276" w14:textId="77777777" w:rsidR="003123D5" w:rsidRPr="00E916BB" w:rsidRDefault="003123D5" w:rsidP="003123D5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Quem é responsável pela condução de Vênus até a margem da ilha?</w:t>
      </w:r>
    </w:p>
    <w:p w14:paraId="693FC3C2" w14:textId="77777777" w:rsidR="003123D5" w:rsidRPr="00E916BB" w:rsidRDefault="003123D5" w:rsidP="003123D5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Vênus é conduzida sobre as ondas até a margem. Por que o pintor teria escolhido uma concha para servir de barco à deusa?</w:t>
      </w:r>
    </w:p>
    <w:p w14:paraId="4E45E0D6" w14:textId="77777777" w:rsidR="003123D5" w:rsidRPr="00E916BB" w:rsidRDefault="003123D5" w:rsidP="003123D5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A ninfa Hora espera Vênus, na margem, com um amplo manto. Levante hipóteses: O que provavelmente Hora fará com o manto? Por quê?</w:t>
      </w:r>
    </w:p>
    <w:p w14:paraId="69CF5924" w14:textId="77777777" w:rsidR="003123D5" w:rsidRPr="00E916BB" w:rsidRDefault="003123D5" w:rsidP="003123D5">
      <w:pPr>
        <w:jc w:val="both"/>
        <w:rPr>
          <w:szCs w:val="24"/>
        </w:rPr>
      </w:pPr>
    </w:p>
    <w:p w14:paraId="529BAD64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Observe que o vestido de Hora e o manto que ela tem nas mãos são estampados com desenhos de flores. Sabendo-se que cada uma das Horas representa uma estação do ano, provavelmente qual é a estação que a Hora do quadro representa?</w:t>
      </w:r>
    </w:p>
    <w:p w14:paraId="3957C413" w14:textId="77777777" w:rsidR="003123D5" w:rsidRPr="00E916BB" w:rsidRDefault="003123D5" w:rsidP="003123D5">
      <w:pPr>
        <w:ind w:left="360"/>
        <w:rPr>
          <w:szCs w:val="24"/>
        </w:rPr>
      </w:pPr>
    </w:p>
    <w:p w14:paraId="7709D235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À esquerda de Vênus, cai uma chuva de rosas cor-de-rosa. Segundo a mitologia, a rosa teria nascido juntamente com a deusa. Além disso, por sua beleza e fragrância, a rosa é símbolo do amor.</w:t>
      </w:r>
    </w:p>
    <w:p w14:paraId="4ED23C21" w14:textId="77777777" w:rsidR="003123D5" w:rsidRPr="00E916BB" w:rsidRDefault="003123D5" w:rsidP="003123D5">
      <w:pPr>
        <w:numPr>
          <w:ilvl w:val="0"/>
          <w:numId w:val="3"/>
        </w:numPr>
        <w:jc w:val="both"/>
        <w:rPr>
          <w:szCs w:val="24"/>
        </w:rPr>
      </w:pPr>
      <w:r w:rsidRPr="00E916BB">
        <w:rPr>
          <w:szCs w:val="24"/>
        </w:rPr>
        <w:t>Na mitologia, a rosa é considerada a flor sagrada de Vênus. Comparando os significados que têm a rosa e Vênus, é coerente esse atributo dado à rosa? Por quê?</w:t>
      </w:r>
    </w:p>
    <w:p w14:paraId="7259A802" w14:textId="77777777" w:rsidR="003123D5" w:rsidRPr="00E916BB" w:rsidRDefault="003123D5" w:rsidP="003123D5">
      <w:pPr>
        <w:jc w:val="both"/>
        <w:rPr>
          <w:szCs w:val="24"/>
        </w:rPr>
      </w:pPr>
    </w:p>
    <w:p w14:paraId="748F55C0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A figura de Vênus está </w:t>
      </w:r>
      <w:smartTag w:uri="urn:schemas-microsoft-com:office:smarttags" w:element="PersonName">
        <w:smartTagPr>
          <w:attr w:name="ProductID" w:val="em evid￪ncia. Tra￧ando"/>
        </w:smartTagPr>
        <w:r w:rsidRPr="00E916BB">
          <w:rPr>
            <w:szCs w:val="24"/>
          </w:rPr>
          <w:t>em evidência. Traçando</w:t>
        </w:r>
      </w:smartTag>
      <w:r w:rsidRPr="00E916BB">
        <w:rPr>
          <w:szCs w:val="24"/>
        </w:rPr>
        <w:t xml:space="preserve"> uma linha vertical e outra horizontal, o ponto em que se cruzam é o ponto médio, o centro do quadro.</w:t>
      </w:r>
    </w:p>
    <w:p w14:paraId="39D99EDC" w14:textId="77777777" w:rsidR="003123D5" w:rsidRPr="00E916BB" w:rsidRDefault="003123D5" w:rsidP="003123D5">
      <w:pPr>
        <w:numPr>
          <w:ilvl w:val="0"/>
          <w:numId w:val="4"/>
        </w:numPr>
        <w:jc w:val="both"/>
        <w:rPr>
          <w:szCs w:val="24"/>
        </w:rPr>
      </w:pPr>
      <w:r w:rsidRPr="00E916BB">
        <w:rPr>
          <w:szCs w:val="24"/>
        </w:rPr>
        <w:t>Que parte do corpo de Vênus fica no ponto médio?</w:t>
      </w:r>
    </w:p>
    <w:p w14:paraId="6CB03E5A" w14:textId="77777777" w:rsidR="003123D5" w:rsidRPr="00E916BB" w:rsidRDefault="003123D5" w:rsidP="003123D5">
      <w:pPr>
        <w:numPr>
          <w:ilvl w:val="0"/>
          <w:numId w:val="4"/>
        </w:numPr>
        <w:jc w:val="both"/>
        <w:rPr>
          <w:szCs w:val="24"/>
        </w:rPr>
      </w:pPr>
      <w:r w:rsidRPr="00E916BB">
        <w:rPr>
          <w:szCs w:val="24"/>
        </w:rPr>
        <w:lastRenderedPageBreak/>
        <w:t>Considerando o que Vênus representa, você acha que foi intencional o fato de Botticelli ter colocado essa parte do corpo da deusa no centro do quadro? Por quê?</w:t>
      </w:r>
    </w:p>
    <w:p w14:paraId="4054FA22" w14:textId="77777777" w:rsidR="003123D5" w:rsidRPr="00E916BB" w:rsidRDefault="003123D5" w:rsidP="003123D5">
      <w:pPr>
        <w:jc w:val="both"/>
        <w:rPr>
          <w:szCs w:val="24"/>
        </w:rPr>
      </w:pPr>
    </w:p>
    <w:p w14:paraId="170CB283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 quadro apresenta dois elementos que foram exaustivamente explorados pela arte renascentista: a figura humana (no caso, os deuses) e a natureza. Observe o mar ao fundo, as encostas da ilha e as árvores, à direita. Compare esses elementos ao corpo das figuras “humanas” que aparecem no quadro e conclua: Qual era o interesse principal de Botticelli: retratar com perfeição o corpo humano ou a natureza? Por quê?</w:t>
      </w:r>
    </w:p>
    <w:p w14:paraId="5D28FBFE" w14:textId="77777777" w:rsidR="003123D5" w:rsidRPr="00E916BB" w:rsidRDefault="003123D5" w:rsidP="003123D5">
      <w:pPr>
        <w:jc w:val="both"/>
        <w:rPr>
          <w:szCs w:val="24"/>
        </w:rPr>
      </w:pPr>
    </w:p>
    <w:p w14:paraId="08582627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A tela </w:t>
      </w:r>
      <w:r w:rsidRPr="00E916BB">
        <w:rPr>
          <w:i/>
          <w:szCs w:val="24"/>
        </w:rPr>
        <w:t>O nascimento de Vênus</w:t>
      </w:r>
      <w:r w:rsidRPr="00E916BB">
        <w:rPr>
          <w:szCs w:val="24"/>
        </w:rPr>
        <w:t xml:space="preserve"> (1484) é considerada</w:t>
      </w:r>
      <w:r>
        <w:rPr>
          <w:szCs w:val="24"/>
        </w:rPr>
        <w:t>,</w:t>
      </w:r>
      <w:r w:rsidRPr="00E916BB">
        <w:rPr>
          <w:szCs w:val="24"/>
        </w:rPr>
        <w:t xml:space="preserve"> por alguns críticos</w:t>
      </w:r>
      <w:r>
        <w:rPr>
          <w:szCs w:val="24"/>
        </w:rPr>
        <w:t>,</w:t>
      </w:r>
      <w:r w:rsidRPr="00E916BB">
        <w:rPr>
          <w:szCs w:val="24"/>
        </w:rPr>
        <w:t xml:space="preserve"> a obra que verdadeiramente deu início ao Renascimento. </w:t>
      </w:r>
      <w:r>
        <w:rPr>
          <w:szCs w:val="24"/>
        </w:rPr>
        <w:t>Comparando com os quadros que vimos anteriormente, o que você nota de diferente na técnica, temática</w:t>
      </w:r>
      <w:r w:rsidRPr="00E916BB">
        <w:rPr>
          <w:szCs w:val="24"/>
        </w:rPr>
        <w:t>?</w:t>
      </w:r>
    </w:p>
    <w:p w14:paraId="38BC68B4" w14:textId="77777777" w:rsidR="003123D5" w:rsidRPr="00E916BB" w:rsidRDefault="003123D5" w:rsidP="003123D5">
      <w:pPr>
        <w:jc w:val="both"/>
        <w:rPr>
          <w:szCs w:val="24"/>
        </w:rPr>
      </w:pPr>
    </w:p>
    <w:p w14:paraId="2F09A69F" w14:textId="77777777" w:rsidR="003123D5" w:rsidRPr="00E916BB" w:rsidRDefault="003123D5" w:rsidP="003123D5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Os corpos humanos no Renascimento s</w:t>
      </w:r>
      <w:r>
        <w:rPr>
          <w:szCs w:val="24"/>
        </w:rPr>
        <w:t>erão</w:t>
      </w:r>
      <w:r w:rsidRPr="00E916BB">
        <w:rPr>
          <w:szCs w:val="24"/>
        </w:rPr>
        <w:t xml:space="preserve"> sempre robustos. O padrão de beleza, na época, valorizava as pessoas corpulentas. Isso refletia a condição social delas, pessoas que se alimentavam bem e que não queimavam calorias no trabalho.</w:t>
      </w:r>
    </w:p>
    <w:p w14:paraId="2049E473" w14:textId="77777777" w:rsidR="003123D5" w:rsidRPr="00E916BB" w:rsidRDefault="003123D5" w:rsidP="003123D5">
      <w:pPr>
        <w:ind w:left="708"/>
        <w:jc w:val="both"/>
        <w:rPr>
          <w:szCs w:val="24"/>
        </w:rPr>
      </w:pPr>
      <w:r w:rsidRPr="00E916BB">
        <w:rPr>
          <w:szCs w:val="24"/>
        </w:rPr>
        <w:t xml:space="preserve">Hoje, o padrão de beleza mudou. As pessoas magérrimas são consideradas as mais belas, </w:t>
      </w:r>
      <w:r>
        <w:rPr>
          <w:szCs w:val="24"/>
        </w:rPr>
        <w:t>mas isso acabou trazendo consequ</w:t>
      </w:r>
      <w:r w:rsidRPr="00E916BB">
        <w:rPr>
          <w:szCs w:val="24"/>
        </w:rPr>
        <w:t>ências, um alto índice de jovens sofrendo com anorexia; uma estatística preocupante: o Brasil é o país que mais faz cirurgias plásticas em adolescentes; o complexo de jovens que não se encaixam nos padrões de beleza estabelecidos e outras.</w:t>
      </w:r>
    </w:p>
    <w:p w14:paraId="4DCDDC94" w14:textId="77777777" w:rsidR="003123D5" w:rsidRDefault="003123D5" w:rsidP="003123D5">
      <w:pPr>
        <w:ind w:left="708"/>
        <w:jc w:val="both"/>
        <w:rPr>
          <w:szCs w:val="24"/>
        </w:rPr>
      </w:pPr>
      <w:r w:rsidRPr="00E916BB">
        <w:rPr>
          <w:szCs w:val="24"/>
        </w:rPr>
        <w:t>Reflita sobre essa questão e dê sua opinião sobre sociedade e padrões de beleza e perfeição. Devemos aceitar esses padrões? O que devemos fazer para que eles não interfiram num projeto de vida saudável?</w:t>
      </w:r>
    </w:p>
    <w:p w14:paraId="6D93FA92" w14:textId="77777777" w:rsidR="003123D5" w:rsidRDefault="003123D5" w:rsidP="003123D5">
      <w:pPr>
        <w:jc w:val="both"/>
        <w:rPr>
          <w:szCs w:val="24"/>
        </w:rPr>
      </w:pPr>
    </w:p>
    <w:p w14:paraId="6100A6F4" w14:textId="77777777" w:rsidR="003123D5" w:rsidRDefault="003123D5" w:rsidP="003123D5">
      <w:pPr>
        <w:jc w:val="both"/>
        <w:rPr>
          <w:szCs w:val="24"/>
        </w:rPr>
      </w:pPr>
    </w:p>
    <w:p w14:paraId="7A5DF2A9" w14:textId="77777777" w:rsidR="000501DD" w:rsidRPr="006E3E98" w:rsidRDefault="000501DD" w:rsidP="000501DD">
      <w:pPr>
        <w:jc w:val="center"/>
        <w:rPr>
          <w:b/>
        </w:rPr>
      </w:pPr>
      <w:r w:rsidRPr="006E3E98">
        <w:rPr>
          <w:b/>
        </w:rPr>
        <w:t>Cantiga, partindo-se</w:t>
      </w:r>
      <w:r>
        <w:rPr>
          <w:b/>
        </w:rPr>
        <w:t xml:space="preserve"> (poesia palaciana)</w:t>
      </w:r>
    </w:p>
    <w:p w14:paraId="013333A3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                           </w:t>
      </w:r>
    </w:p>
    <w:p w14:paraId="2450999B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 Senhora, partem </w:t>
      </w:r>
      <w:proofErr w:type="spellStart"/>
      <w:r w:rsidRPr="006E3E98">
        <w:t>tam</w:t>
      </w:r>
      <w:proofErr w:type="spellEnd"/>
      <w:r w:rsidRPr="006E3E98">
        <w:t xml:space="preserve"> tristes</w:t>
      </w:r>
    </w:p>
    <w:p w14:paraId="43219B4A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 meus olhos por vós, meu bem,</w:t>
      </w:r>
    </w:p>
    <w:p w14:paraId="7B4F2BE6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 que nunca </w:t>
      </w:r>
      <w:proofErr w:type="spellStart"/>
      <w:r w:rsidRPr="006E3E98">
        <w:t>tam</w:t>
      </w:r>
      <w:proofErr w:type="spellEnd"/>
      <w:r w:rsidRPr="006E3E98">
        <w:t xml:space="preserve"> tristes vistes</w:t>
      </w:r>
    </w:p>
    <w:p w14:paraId="27542020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 outros nenhuns por ninguém.</w:t>
      </w:r>
    </w:p>
    <w:p w14:paraId="616131FB" w14:textId="77777777" w:rsidR="000501DD" w:rsidRPr="006E3E98" w:rsidRDefault="000501DD" w:rsidP="000501DD">
      <w:pPr>
        <w:jc w:val="both"/>
      </w:pPr>
    </w:p>
    <w:p w14:paraId="68C75986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</w:t>
      </w:r>
      <w:proofErr w:type="spellStart"/>
      <w:r w:rsidRPr="006E3E98">
        <w:t>Tam</w:t>
      </w:r>
      <w:proofErr w:type="spellEnd"/>
      <w:r w:rsidRPr="006E3E98">
        <w:t xml:space="preserve"> tristes, </w:t>
      </w:r>
      <w:proofErr w:type="spellStart"/>
      <w:r w:rsidRPr="006E3E98">
        <w:t>tam</w:t>
      </w:r>
      <w:proofErr w:type="spellEnd"/>
      <w:r w:rsidRPr="006E3E98">
        <w:t xml:space="preserve"> </w:t>
      </w:r>
      <w:proofErr w:type="spellStart"/>
      <w:r w:rsidRPr="006E3E98">
        <w:t>saüdosos</w:t>
      </w:r>
      <w:proofErr w:type="spellEnd"/>
      <w:r w:rsidRPr="006E3E98">
        <w:t>,</w:t>
      </w:r>
    </w:p>
    <w:p w14:paraId="42C266BC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</w:t>
      </w:r>
      <w:proofErr w:type="spellStart"/>
      <w:r w:rsidRPr="006E3E98">
        <w:t>tam</w:t>
      </w:r>
      <w:proofErr w:type="spellEnd"/>
      <w:r w:rsidRPr="006E3E98">
        <w:t xml:space="preserve"> doentes da partida,</w:t>
      </w:r>
    </w:p>
    <w:p w14:paraId="36EC1A35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</w:t>
      </w:r>
      <w:proofErr w:type="spellStart"/>
      <w:r w:rsidRPr="006E3E98">
        <w:t>tam</w:t>
      </w:r>
      <w:proofErr w:type="spellEnd"/>
      <w:r w:rsidRPr="006E3E98">
        <w:t xml:space="preserve"> cansados, </w:t>
      </w:r>
      <w:proofErr w:type="spellStart"/>
      <w:r w:rsidRPr="006E3E98">
        <w:t>tam</w:t>
      </w:r>
      <w:proofErr w:type="spellEnd"/>
      <w:r w:rsidRPr="006E3E98">
        <w:t xml:space="preserve"> chorosos,</w:t>
      </w:r>
    </w:p>
    <w:p w14:paraId="1AB629EA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da morte mais desejosos</w:t>
      </w:r>
    </w:p>
    <w:p w14:paraId="5972B47F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cem mil vezes que da vida.</w:t>
      </w:r>
    </w:p>
    <w:p w14:paraId="208358B6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Partem </w:t>
      </w:r>
      <w:proofErr w:type="spellStart"/>
      <w:r w:rsidRPr="006E3E98">
        <w:t>tam</w:t>
      </w:r>
      <w:proofErr w:type="spellEnd"/>
      <w:r w:rsidRPr="006E3E98">
        <w:t xml:space="preserve"> tristes os tristes,</w:t>
      </w:r>
    </w:p>
    <w:p w14:paraId="69EEF929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</w:t>
      </w:r>
      <w:proofErr w:type="spellStart"/>
      <w:r w:rsidRPr="006E3E98">
        <w:t>tam</w:t>
      </w:r>
      <w:proofErr w:type="spellEnd"/>
      <w:r w:rsidRPr="006E3E98">
        <w:t xml:space="preserve"> fora d’esperar bem,</w:t>
      </w:r>
    </w:p>
    <w:p w14:paraId="0FD978D5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que nunca </w:t>
      </w:r>
      <w:proofErr w:type="spellStart"/>
      <w:r w:rsidRPr="006E3E98">
        <w:t>tam</w:t>
      </w:r>
      <w:proofErr w:type="spellEnd"/>
      <w:r w:rsidRPr="006E3E98">
        <w:t xml:space="preserve"> tristes vistes,</w:t>
      </w:r>
    </w:p>
    <w:p w14:paraId="24FD3C2D" w14:textId="77777777" w:rsidR="000501DD" w:rsidRPr="006E3E98" w:rsidRDefault="000501DD" w:rsidP="000501DD">
      <w:pPr>
        <w:jc w:val="both"/>
      </w:pPr>
      <w:r w:rsidRPr="006E3E98">
        <w:t xml:space="preserve">                                                           outros nenhuns por ninguém.</w:t>
      </w:r>
    </w:p>
    <w:p w14:paraId="21FA580D" w14:textId="77777777" w:rsidR="000501DD" w:rsidRPr="006E3E98" w:rsidRDefault="000501DD" w:rsidP="000501DD">
      <w:pPr>
        <w:jc w:val="both"/>
      </w:pPr>
    </w:p>
    <w:p w14:paraId="1C10AC10" w14:textId="77777777" w:rsidR="000501DD" w:rsidRPr="004C2230" w:rsidRDefault="000501DD" w:rsidP="000501DD">
      <w:pPr>
        <w:jc w:val="both"/>
        <w:rPr>
          <w:b/>
        </w:rPr>
      </w:pPr>
      <w:r w:rsidRPr="004C2230">
        <w:rPr>
          <w:b/>
        </w:rPr>
        <w:t>Agora, responda:</w:t>
      </w:r>
    </w:p>
    <w:p w14:paraId="46A5A446" w14:textId="77777777" w:rsidR="000501DD" w:rsidRPr="006E3E98" w:rsidRDefault="000501DD" w:rsidP="000501DD">
      <w:pPr>
        <w:jc w:val="both"/>
      </w:pPr>
    </w:p>
    <w:p w14:paraId="5B9BEFB0" w14:textId="77777777" w:rsidR="000501DD" w:rsidRDefault="000501DD" w:rsidP="000501DD">
      <w:pPr>
        <w:pStyle w:val="PargrafodaLista"/>
        <w:numPr>
          <w:ilvl w:val="0"/>
          <w:numId w:val="5"/>
        </w:numPr>
        <w:jc w:val="both"/>
      </w:pPr>
      <w:r w:rsidRPr="006E3E98">
        <w:t>- A falta de acompanhamento musical proporcionou à poesia palaciana um enriquecimento formal importante para a evolução do gênero. No verso “</w:t>
      </w:r>
      <w:proofErr w:type="spellStart"/>
      <w:r w:rsidRPr="006E3E98">
        <w:t>tam</w:t>
      </w:r>
      <w:proofErr w:type="spellEnd"/>
      <w:r w:rsidRPr="006E3E98">
        <w:t xml:space="preserve"> doentes de partida”, observamos o emprego de aliteração. Retire do texto outro exemplo em que este recurso esteja presente.</w:t>
      </w:r>
    </w:p>
    <w:p w14:paraId="3079C7CD" w14:textId="77777777" w:rsidR="000501DD" w:rsidRPr="006E3E98" w:rsidRDefault="000501DD" w:rsidP="000501DD">
      <w:pPr>
        <w:jc w:val="both"/>
      </w:pPr>
    </w:p>
    <w:p w14:paraId="4AF2DB5D" w14:textId="7ADF28D0" w:rsidR="000501DD" w:rsidRPr="006E3E98" w:rsidRDefault="000501DD" w:rsidP="000501DD">
      <w:pPr>
        <w:jc w:val="both"/>
      </w:pPr>
      <w:r>
        <w:t>0</w:t>
      </w:r>
      <w:r>
        <w:t>2</w:t>
      </w:r>
      <w:r>
        <w:t>)</w:t>
      </w:r>
      <w:r w:rsidRPr="006E3E98">
        <w:t xml:space="preserve"> - No poema lido, podem ser encontrados vestígios tanto das cantigas de </w:t>
      </w:r>
      <w:proofErr w:type="spellStart"/>
      <w:r w:rsidRPr="006E3E98">
        <w:t>amigo</w:t>
      </w:r>
      <w:proofErr w:type="spellEnd"/>
      <w:r w:rsidRPr="006E3E98">
        <w:t>, como as de amor. Isso demonstra que a poesia palaciana ainda não tinha se desligado plenamente da herança trovadoresca e soube dela fazer uso.</w:t>
      </w:r>
    </w:p>
    <w:p w14:paraId="61D65B18" w14:textId="77777777" w:rsidR="000501DD" w:rsidRDefault="000501DD" w:rsidP="000501DD">
      <w:pPr>
        <w:jc w:val="both"/>
      </w:pPr>
    </w:p>
    <w:p w14:paraId="77719F87" w14:textId="77777777" w:rsidR="000501DD" w:rsidRDefault="000501DD" w:rsidP="000501DD">
      <w:pPr>
        <w:pStyle w:val="PargrafodaLista"/>
        <w:numPr>
          <w:ilvl w:val="0"/>
          <w:numId w:val="6"/>
        </w:numPr>
        <w:jc w:val="both"/>
      </w:pPr>
      <w:r w:rsidRPr="006E3E98">
        <w:t xml:space="preserve">No poema em estudo, está presente o mesmo tema que encontramos nas cantigas de </w:t>
      </w:r>
      <w:proofErr w:type="spellStart"/>
      <w:r w:rsidRPr="006E3E98">
        <w:t>amigo</w:t>
      </w:r>
      <w:proofErr w:type="spellEnd"/>
      <w:r w:rsidRPr="006E3E98">
        <w:t>: a partida do ser amado. Entretanto, há uma diferença fundamental quanto ao eu-lírico. Quem fala no poema?</w:t>
      </w:r>
    </w:p>
    <w:p w14:paraId="5D01E8E4" w14:textId="77777777" w:rsidR="000501DD" w:rsidRDefault="000501DD" w:rsidP="000501DD">
      <w:pPr>
        <w:jc w:val="both"/>
      </w:pPr>
    </w:p>
    <w:p w14:paraId="2D504D91" w14:textId="77777777" w:rsidR="000501DD" w:rsidRDefault="000501DD" w:rsidP="000501DD">
      <w:pPr>
        <w:jc w:val="both"/>
      </w:pPr>
    </w:p>
    <w:p w14:paraId="7CBC8C3D" w14:textId="77777777" w:rsidR="000501DD" w:rsidRDefault="000501DD" w:rsidP="000501DD">
      <w:pPr>
        <w:jc w:val="both"/>
      </w:pPr>
    </w:p>
    <w:p w14:paraId="685CF4D2" w14:textId="77777777" w:rsidR="000501DD" w:rsidRPr="006E3E98" w:rsidRDefault="000501DD" w:rsidP="000501DD">
      <w:pPr>
        <w:jc w:val="both"/>
      </w:pPr>
    </w:p>
    <w:p w14:paraId="51291573" w14:textId="77777777" w:rsidR="000501DD" w:rsidRPr="006E3E98" w:rsidRDefault="000501DD" w:rsidP="000501DD">
      <w:pPr>
        <w:jc w:val="both"/>
      </w:pPr>
      <w:r w:rsidRPr="006E3E98">
        <w:t>b) Tal qual nas cantigas de amor, no poema lido o poeta se dirige à senhora, falando-lhe de seu sofrimento amoroso. Há, entretanto, uma mudança quanto à sua postura perante a mulher amada, como se verifica nos versos:</w:t>
      </w:r>
    </w:p>
    <w:p w14:paraId="3028AB9A" w14:textId="77777777" w:rsidR="000501DD" w:rsidRPr="006E3E98" w:rsidRDefault="000501DD" w:rsidP="000501DD">
      <w:pPr>
        <w:jc w:val="both"/>
      </w:pPr>
    </w:p>
    <w:p w14:paraId="234C1015" w14:textId="77777777" w:rsidR="000501DD" w:rsidRPr="006E3E98" w:rsidRDefault="000501DD" w:rsidP="000501DD">
      <w:pPr>
        <w:jc w:val="both"/>
        <w:rPr>
          <w:i/>
        </w:rPr>
      </w:pPr>
      <w:r w:rsidRPr="006E3E98">
        <w:rPr>
          <w:i/>
        </w:rPr>
        <w:t xml:space="preserve">                                                    Senhora, partem </w:t>
      </w:r>
      <w:proofErr w:type="spellStart"/>
      <w:r w:rsidRPr="006E3E98">
        <w:rPr>
          <w:i/>
        </w:rPr>
        <w:t>tam</w:t>
      </w:r>
      <w:proofErr w:type="spellEnd"/>
      <w:r w:rsidRPr="006E3E98">
        <w:rPr>
          <w:i/>
        </w:rPr>
        <w:t xml:space="preserve"> tristes</w:t>
      </w:r>
    </w:p>
    <w:p w14:paraId="3811C700" w14:textId="77777777" w:rsidR="000501DD" w:rsidRPr="006E3E98" w:rsidRDefault="000501DD" w:rsidP="000501DD">
      <w:pPr>
        <w:jc w:val="both"/>
      </w:pPr>
      <w:r w:rsidRPr="006E3E98">
        <w:rPr>
          <w:i/>
        </w:rPr>
        <w:t xml:space="preserve">                                                    meus olhos por vós, meu bem</w:t>
      </w:r>
    </w:p>
    <w:p w14:paraId="1D0C2EE2" w14:textId="77777777" w:rsidR="000501DD" w:rsidRPr="006E3E98" w:rsidRDefault="000501DD" w:rsidP="000501DD">
      <w:pPr>
        <w:jc w:val="both"/>
      </w:pPr>
    </w:p>
    <w:p w14:paraId="776F4C72" w14:textId="77777777" w:rsidR="000501DD" w:rsidRPr="006E3E98" w:rsidRDefault="000501DD" w:rsidP="000501DD">
      <w:pPr>
        <w:jc w:val="both"/>
      </w:pPr>
      <w:r w:rsidRPr="006E3E98">
        <w:t xml:space="preserve">     Que nova postura assume o eu-lírico perante a mulher amada? Destaque a expressão que justifica sua resposta.</w:t>
      </w:r>
    </w:p>
    <w:p w14:paraId="03D4A209" w14:textId="77777777" w:rsidR="000501DD" w:rsidRDefault="000501DD" w:rsidP="000501DD">
      <w:pPr>
        <w:jc w:val="both"/>
      </w:pPr>
    </w:p>
    <w:p w14:paraId="0F58E70C" w14:textId="77777777" w:rsidR="000501DD" w:rsidRDefault="000501DD" w:rsidP="000501DD">
      <w:pPr>
        <w:jc w:val="both"/>
      </w:pPr>
    </w:p>
    <w:p w14:paraId="098CF75E" w14:textId="77777777" w:rsidR="00556822" w:rsidRDefault="00556822"/>
    <w:sectPr w:rsidR="00556822" w:rsidSect="0031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0D1"/>
    <w:multiLevelType w:val="hybridMultilevel"/>
    <w:tmpl w:val="44BEA5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6D4C8C"/>
    <w:multiLevelType w:val="hybridMultilevel"/>
    <w:tmpl w:val="19426F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0FE0"/>
    <w:multiLevelType w:val="hybridMultilevel"/>
    <w:tmpl w:val="EDCAFD34"/>
    <w:lvl w:ilvl="0" w:tplc="D4788FAA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E5356C"/>
    <w:multiLevelType w:val="hybridMultilevel"/>
    <w:tmpl w:val="3306CAC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C33C7D"/>
    <w:multiLevelType w:val="hybridMultilevel"/>
    <w:tmpl w:val="5D9A4D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0F7103"/>
    <w:multiLevelType w:val="hybridMultilevel"/>
    <w:tmpl w:val="EB0CC326"/>
    <w:lvl w:ilvl="0" w:tplc="2B8CF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D5"/>
    <w:rsid w:val="000501DD"/>
    <w:rsid w:val="003123D5"/>
    <w:rsid w:val="005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B652147"/>
  <w15:chartTrackingRefBased/>
  <w15:docId w15:val="{E2D4AC43-F584-4FEE-AE4F-41E1ED24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1DD"/>
    <w:pPr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146F619F-60F3-4E09-B799-44528D6D7F0C}"/>
</file>

<file path=customXml/itemProps2.xml><?xml version="1.0" encoding="utf-8"?>
<ds:datastoreItem xmlns:ds="http://schemas.openxmlformats.org/officeDocument/2006/customXml" ds:itemID="{84B9D170-1009-4F6D-85D2-04A348A235FD}"/>
</file>

<file path=customXml/itemProps3.xml><?xml version="1.0" encoding="utf-8"?>
<ds:datastoreItem xmlns:ds="http://schemas.openxmlformats.org/officeDocument/2006/customXml" ds:itemID="{F974F999-9D23-4C53-9D1C-9D02652E17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2020-09-06T21:10:00Z</dcterms:created>
  <dcterms:modified xsi:type="dcterms:W3CDTF">2020-09-06T21:14:00Z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