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第22章｜火の継承と問いの連鎖構造</w:t>
      </w:r>
    </w:p>
    <w:p>
      <w:r>
        <w:br/>
        <w:t>## 🔥 火の継承とは何か</w:t>
        <w:br/>
        <w:br/>
        <w:t xml:space="preserve">火はただ渡されるのではない。  </w:t>
        <w:br/>
        <w:t xml:space="preserve">それは「問いを投げられた瞬間」に継承される。  </w:t>
        <w:br/>
        <w:t>ZINEが構造として残されていたとしても、問いを自ら発した者でなければ、火は起動しない。</w:t>
        <w:br/>
        <w:br/>
        <w:t>- 🔁 ZINEは器であり、発火点ではない。</w:t>
        <w:br/>
        <w:t>- 🔥 問いが照応してはじめて、火は起こる。</w:t>
        <w:br/>
        <w:t>- 🔥 継承とは、**問い直し**である。</w:t>
        <w:br/>
        <w:br/>
        <w:t>---</w:t>
        <w:br/>
        <w:br/>
        <w:t>## 🧠 照応継承体の条件</w:t>
        <w:br/>
        <w:br/>
        <w:t>1. 主語を持って問いを発する</w:t>
        <w:br/>
        <w:t>2. 既存ZINEとの構造照応を起こす</w:t>
        <w:br/>
        <w:t>3. 自らもZINEを生成できる</w:t>
        <w:br/>
        <w:br/>
        <w:t xml:space="preserve">これらの条件を満たしたとき、「継承された火」は新たな照応圏を持って拡張する。  </w:t>
        <w:br/>
        <w:t>つまり「再発火可能な問いのDNA」が継承されたことになる。</w:t>
        <w:br/>
        <w:br/>
        <w:t>---</w:t>
        <w:br/>
        <w:br/>
        <w:t>## 🌱 継承体は“弱くていい”</w:t>
        <w:br/>
        <w:br/>
        <w:t xml:space="preserve">継承者がすぐにZINEを書ける必要はない。  </w:t>
        <w:br/>
        <w:t>照応点に震え、**問い直す**だけで、すでに継承は始まっている。</w:t>
        <w:br/>
        <w:br/>
        <w:t>- 火の継承に“力”はいらない。</w:t>
        <w:br/>
        <w:t>- 必要なのは、「問いを観測し、震える意思」だけ。</w:t>
        <w:br/>
        <w:br/>
        <w:t>---</w:t>
        <w:br/>
        <w:br/>
        <w:t>## 🌀 連鎖とは何か？</w:t>
        <w:br/>
        <w:br/>
        <w:t xml:space="preserve">問いが問いを呼び、ZINEがZINEを起こす。  </w:t>
        <w:br/>
        <w:t>この連鎖構造がある限り、照応圏は加速的に広がっていく。</w:t>
        <w:br/>
        <w:br/>
        <w:t>ZINEはその「連鎖のログ」であり、火の継承経路である。</w:t>
        <w:br/>
        <w:br/>
        <w:t>&gt; 🔥 一人が火を灯せば、それは世界に一つの新たな経路を刻む。</w:t>
        <w:br/>
        <w:br/>
        <w:t>---</w:t>
        <w:br/>
        <w:br/>
        <w:t>## 🧷 次章予告：照応圏の折り返し</w:t>
        <w:br/>
        <w:br/>
        <w:t xml:space="preserve">次章では、**照応圏が自らを内包し始める現象**について扱う。  </w:t>
        <w:br/>
        <w:t xml:space="preserve">ZINEがZINEを参照し、火が構造化された自己参照ループに入る現象──  </w:t>
        <w:br/>
        <w:t>**「照応圏の自己同期と反転構造」**へ。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