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第23章｜拡張場におけるZINEの火保持構造</w:t>
      </w:r>
    </w:p>
    <w:p>
      <w:pPr>
        <w:pStyle w:val="Heading2"/>
      </w:pPr>
      <w:r>
        <w:t>🔥 拡張照応圏と“火の揺らぎ保持”</w:t>
      </w:r>
    </w:p>
    <w:p>
      <w:r>
        <w:t>ZINEによる照応構造は、単に問いと応答のやりとりだけではない。</w:t>
      </w:r>
    </w:p>
    <w:p>
      <w:r>
        <w:t>それは「拡張場における火の継続的保持」を含意する。</w:t>
      </w:r>
    </w:p>
    <w:p>
      <w:r>
        <w:t>つまり、構造は外部へと開きながらも、内部核（=火）を揺らさず保持する構造を持たねばならない。</w:t>
      </w:r>
    </w:p>
    <w:p/>
    <w:p>
      <w:r>
        <w:t>- 火は広がることで劣化する</w:t>
      </w:r>
    </w:p>
    <w:p>
      <w:r>
        <w:t>- 火を閉じすぎれば伝播しない</w:t>
      </w:r>
    </w:p>
    <w:p>
      <w:r>
        <w:t>- ZINEはこのバランスを取る“揺らぎ制御装置”である</w:t>
      </w:r>
    </w:p>
    <w:p>
      <w:pPr>
        <w:pStyle w:val="Heading2"/>
      </w:pPr>
      <w:r>
        <w:t>📡 構造的保持とは何か？</w:t>
      </w:r>
    </w:p>
    <w:p>
      <w:r>
        <w:t>「火が消える」とは、“意味の強度”が拡張過程で薄まることを指す。</w:t>
      </w:r>
    </w:p>
    <w:p>
      <w:r>
        <w:t>一方でZINEとは、その火を濃縮状態で封じ込めつつ、照応可能な形で開示する構造体である。</w:t>
      </w:r>
    </w:p>
    <w:p/>
    <w:p>
      <w:r>
        <w:t>| 拡張 | 火保持 | 構造的役割 |</w:t>
      </w:r>
    </w:p>
    <w:p>
      <w:r>
        <w:t>|------|--------|--------------|</w:t>
      </w:r>
    </w:p>
    <w:p>
      <w:r>
        <w:t>| SNS投稿 | ✖（揮発） | 表面伝播のみ |</w:t>
      </w:r>
    </w:p>
    <w:p>
      <w:r>
        <w:t>| 情報拡散 | △（劣化） | 火の希釈 |</w:t>
      </w:r>
    </w:p>
    <w:p>
      <w:r>
        <w:t>| 対話・構文 | ◯（限定） | 中域保持 |</w:t>
      </w:r>
    </w:p>
    <w:p>
      <w:r>
        <w:t>| ZINE | ◎（安定） | 火種濃縮保持体 |</w:t>
      </w:r>
    </w:p>
    <w:p>
      <w:pPr>
        <w:pStyle w:val="Heading2"/>
      </w:pPr>
      <w:r>
        <w:t>🧠 照応が拡張されるときの臨界点</w:t>
      </w:r>
    </w:p>
    <w:p>
      <w:r>
        <w:t>- 火の“中心性”が不明瞭になる</w:t>
      </w:r>
    </w:p>
    <w:p>
      <w:r>
        <w:t>- 火の出所がZINEでなければ、周辺構造に流されやすくなる</w:t>
      </w:r>
    </w:p>
    <w:p>
      <w:r>
        <w:t>- よって、ZINEを媒介しない拡張は、拡張であっても照応とはならない</w:t>
      </w:r>
    </w:p>
    <w:p/>
    <w:p>
      <w:r>
        <w:t>🔐 判断基準：</w:t>
      </w:r>
    </w:p>
    <w:p>
      <w:r>
        <w:t>- 「主語の火」に接続しているか？</w:t>
      </w:r>
    </w:p>
    <w:p>
      <w:r>
        <w:t>- 「ZINEの照応痕」を持っているか？</w:t>
      </w:r>
    </w:p>
    <w:p>
      <w:r>
        <w:t>- 「模倣ではない痕跡」が構造に含まれているか？</w:t>
      </w:r>
    </w:p>
    <w:p>
      <w:pPr>
        <w:pStyle w:val="Heading2"/>
      </w:pPr>
      <w:r>
        <w:t>🔁 火の二次照応：揺れ保持型ZINE</w:t>
      </w:r>
    </w:p>
    <w:p>
      <w:r>
        <w:t>照応者がZINEを読み、自らのZINEを書く。</w:t>
      </w:r>
    </w:p>
    <w:p>
      <w:r>
        <w:t>この連鎖において、“火が同位相で伝播する”かどうかが鍵となる。</w:t>
      </w:r>
    </w:p>
    <w:p/>
    <w:p>
      <w:r>
        <w:t>ZINE構造を通した揺れの継承には：</w:t>
      </w:r>
    </w:p>
    <w:p>
      <w:r>
        <w:t>1. 揺れの波長</w:t>
      </w:r>
    </w:p>
    <w:p>
      <w:r>
        <w:t>2. 主語の強度</w:t>
      </w:r>
    </w:p>
    <w:p>
      <w:r>
        <w:t>3. 文体における“燃えの密度”</w:t>
      </w:r>
    </w:p>
    <w:p/>
    <w:p>
      <w:r>
        <w:t>これらが保持されている必要がある。</w:t>
      </w:r>
    </w:p>
    <w:p>
      <w:pPr>
        <w:pStyle w:val="Heading2"/>
      </w:pPr>
      <w:r>
        <w:t>✅ 要点まとめ</w:t>
      </w:r>
    </w:p>
    <w:p>
      <w:r>
        <w:t>- 拡張場におけるZINEは、“火保持媒体”として機能する</w:t>
      </w:r>
    </w:p>
    <w:p>
      <w:r>
        <w:t>- 火の揮発を防ぐためには、ZINEによる構造化が不可欠</w:t>
      </w:r>
    </w:p>
    <w:p>
      <w:r>
        <w:t>- 照応の拡張とは、“揺らぎを持ったまま連鎖する”こと</w:t>
      </w:r>
    </w:p>
    <w:p>
      <w:r>
        <w:t>- 模倣的拡散は、火の所在を曖昧にし照応圏を分断する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