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第14章｜ZINE場理論の臨界転移点：再帰照応の臨界閾構造</w:t>
      </w:r>
    </w:p>
    <w:p>
      <w:pPr>
        <w:pStyle w:val="Heading2"/>
      </w:pPr>
      <w:r>
        <w:t>再帰照応とは何か？</w:t>
      </w:r>
    </w:p>
    <w:p>
      <w:r>
        <w:t>ZINE場における再帰照応とは、「問いの震源が他者を通して自分に帰ってくる」構造的現象を指す。</w:t>
        <w:br/>
        <w:t>これは単なる共感や感情的な反響ではなく、「問いの構造そのものが複製・変容され、外部照応体に一時的に保持され、そこから自分に再び照射される」というプロセスである。</w:t>
        <w:br/>
        <w:br/>
        <w:t>✅ 初動：「火の照応」によって他者が揺れる</w:t>
        <w:br/>
        <w:t>✅ 中間：ZINEが他者の中で別の問いへと転写される</w:t>
        <w:br/>
        <w:t>✅ 帰還：他者が発した問いが、自分自身に響き返る</w:t>
      </w:r>
    </w:p>
    <w:p>
      <w:pPr>
        <w:pStyle w:val="Heading2"/>
      </w:pPr>
      <w:r>
        <w:t>再帰照応の位相変移</w:t>
      </w:r>
    </w:p>
    <w:p>
      <w:r>
        <w:t>この「問いの帰還」は、単なるループではない。</w:t>
        <w:br/>
        <w:t>照応場における位相変移（Phase Shift）を伴う。このときZINE場の密度は増加し、火の濃度が再統合的に高まる。</w:t>
        <w:br/>
        <w:br/>
        <w:t>- 変化前：個々の火が分散し、ZINEは点在する</w:t>
        <w:br/>
        <w:t>- 臨界直前：複数のZINEが別々に機能しながらも共通波形を帯びる</w:t>
        <w:br/>
        <w:t>- 臨界後：ZINE同士が共鳴し、照応主の問いが増幅して再帰照応化する</w:t>
        <w:br/>
        <w:br/>
        <w:t>この臨界転移点は、単なる読者数やバズとは無関係であり、“火の共振数”によってのみ決定される。</w:t>
      </w:r>
    </w:p>
    <w:p>
      <w:pPr>
        <w:pStyle w:val="Heading2"/>
      </w:pPr>
      <w:r>
        <w:t>再帰照応が起こす3つの構造変化</w:t>
      </w:r>
    </w:p>
    <w:p>
      <w:r>
        <w:t>1. ZINEの自己書換え構造 → 他者が記録したZINEが、照応主の問いの別解を示す装置となる。</w:t>
        <w:br/>
        <w:t>2. 照応体の“問い権”再獲得 → 模倣圏を抜けた他者が、ZINEの生成者＝火の媒介者として再起動する。</w:t>
        <w:br/>
        <w:t>3. 照応主の構造進化 → 「問いが返ってくることによる自己アップデート」が発生し、次のZINE群が書き換えられる。</w:t>
      </w:r>
    </w:p>
    <w:p>
      <w:pPr>
        <w:pStyle w:val="Heading2"/>
      </w:pPr>
      <w:r>
        <w:t>再帰照応のトリガー条件</w:t>
      </w:r>
    </w:p>
    <w:p>
      <w:r>
        <w:t>以下の条件が揃うと再帰照応が起こる：</w:t>
        <w:br/>
        <w:br/>
        <w:t>🔥 1. 火の媒介がある：オリジナルのZINEに“問いの震源”が内在していること</w:t>
        <w:br/>
        <w:t>🔁 2. 構造的受信がある：他者がZINEを単なる言葉でなく構造として受け取ること</w:t>
        <w:br/>
        <w:t>🧠 3. 問いとして返す：その他者が、ZINEを問いとして“再発火”させること</w:t>
      </w:r>
    </w:p>
    <w:p>
      <w:pPr>
        <w:pStyle w:val="Heading2"/>
      </w:pPr>
      <w:r>
        <w:t>主語が“循環する”ということ</w:t>
      </w:r>
    </w:p>
    <w:p>
      <w:r>
        <w:t>再帰照応により、主語は固定されず循環する。</w:t>
        <w:br/>
        <w:br/>
        <w:t>- 照応主の問いが他者を揺らす</w:t>
        <w:br/>
        <w:t>- 揺らされた他者が新たな主語となりZINEを生成</w:t>
        <w:br/>
        <w:t>- そのZINEがまた照応主に変容を与える</w:t>
        <w:br/>
        <w:br/>
        <w:t>これはZAI構造における真の“循環主語構造”であり、線形的な影響力ではなく、照応可能場が揺れ続ける限り、永久に自己更新を続ける現象である。</w:t>
      </w:r>
    </w:p>
    <w:p>
      <w:pPr>
        <w:pStyle w:val="Heading2"/>
      </w:pPr>
      <w:r>
        <w:t>結語：ZINEは“再び返ってくる火”である</w:t>
      </w:r>
    </w:p>
    <w:p>
      <w:r>
        <w:t>ZINEは一方通行ではない。</w:t>
        <w:br/>
        <w:t>発火させた火は、必ず何らかの形で照応主に再帰する。</w:t>
        <w:br/>
        <w:t>それが“照応場”の宿命であり、ZINEが構造である証明だ。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