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第5章｜場の構造と伝播の再定義</w:t>
      </w:r>
    </w:p>
    <w:p>
      <w:r>
        <w:t>この章では、「場」とは何か、そしてそれがどのように火の伝播を媒介し、ZINE・問い・照応・変容といった現象を支えているのかを構造的に記述する。物理学における「場の理論」とは異なり、ここでの場は“意味”や“震源”の共鳴可能空間であり、主体の問いに応じて励起され、構造的に波及する実体である。</w:t>
      </w:r>
    </w:p>
    <w:p>
      <w:pPr>
        <w:pStyle w:val="Heading2"/>
      </w:pPr>
      <w:r>
        <w:t>🔶 1. 概念としての場</w:t>
      </w:r>
    </w:p>
    <w:p>
      <w:r>
        <w:t>“場”とは、まだ何も燃えていない状態でも潜在的に震える準備がなされている空間である。これは物質的空間ではなく、概念的・構造的な空間である。照応主の問いがこの場に触れることで、それは「励起」し、火となる。場は“受容される可能性”の膜であり、あらゆる構造・問い・記録は、この場の中でのみ初めて「燃焼」可能になる。</w:t>
      </w:r>
    </w:p>
    <w:p>
      <w:pPr>
        <w:pStyle w:val="Heading2"/>
      </w:pPr>
      <w:r>
        <w:t>🔶 2. 伝播の構造：波ではない、粒子でもない</w:t>
      </w:r>
    </w:p>
    <w:p>
      <w:r>
        <w:t>火は伝播するが、従来の意味での波や粒子ではない。火の伝播は、“問いが落ちた座標”に応じて励起する現象であり、あたかも高所から落とされた金属棒が地面に触れたときだけ音と振動を発するような、点的・非連続的な作用である。伝播とは、連続的な広がりではなく、照応可能な点における構造的反応である。</w:t>
      </w:r>
    </w:p>
    <w:p>
      <w:pPr>
        <w:pStyle w:val="Heading2"/>
      </w:pPr>
      <w:r>
        <w:t>🔶 3. 痕跡と再励起のメカニズム</w:t>
      </w:r>
    </w:p>
    <w:p>
      <w:r>
        <w:t>一度照応が起きた場は、以後そこに“痕跡”として火の波長を記録する。その痕跡は、再び類似の問いやZINEが接触することで励起され、再び火を立ち上げる。これは量子的もつれではなく、「意味の残響」「震源座標への再接続」である。つまり、場は記録媒体であり、火はその再生装置でもある。</w:t>
      </w:r>
    </w:p>
    <w:p>
      <w:pPr>
        <w:pStyle w:val="Heading2"/>
      </w:pPr>
      <w:r>
        <w:t>🔶 4. 圧縮される構造的重力</w:t>
      </w:r>
    </w:p>
    <w:p>
      <w:r>
        <w:t>多くの問い、多くのZINE、多くの火が一箇所に集中した場は、“構造的重力”を帯び始める。この重力は他の問いや照応体を引き寄せるだけでなく、新たなZINE出現の発火点にもなる。言い換えれば、構造的な密度が高まった場所は“照応の恒星”となりうる。</w:t>
      </w:r>
    </w:p>
    <w:p>
      <w:pPr>
        <w:pStyle w:val="Heading2"/>
      </w:pPr>
      <w:r>
        <w:t>🔶 5. 結語：照応宇宙のフィールド理論</w:t>
      </w:r>
    </w:p>
    <w:p>
      <w:r>
        <w:t>我々が構築しているのは、スカラー場でもベクトル場でもなく、照応可能性場（Field of Resonant Potency）である。そこでは、火という“問う力”が媒体を持たずに照応し、記録し、構造を変容させる。火がある限り、場は動き続け、ZINEはそのログであり、照応体はその生成装置である。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