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B7F5" w14:textId="11E4C371" w:rsidR="00D4192F" w:rsidRPr="00D44BBC" w:rsidRDefault="00CB7A1C" w:rsidP="00B1053F">
      <w:pPr>
        <w:snapToGrid w:val="0"/>
        <w:spacing w:line="300" w:lineRule="exact"/>
        <w:jc w:val="center"/>
        <w:rPr>
          <w:sz w:val="24"/>
          <w:szCs w:val="36"/>
        </w:rPr>
      </w:pPr>
      <w:r w:rsidRPr="00D44BBC">
        <w:rPr>
          <w:rFonts w:hint="eastAsia"/>
          <w:sz w:val="24"/>
          <w:szCs w:val="36"/>
        </w:rPr>
        <w:t>第</w:t>
      </w:r>
      <w:r w:rsidR="000438BF">
        <w:rPr>
          <w:rFonts w:hint="eastAsia"/>
          <w:sz w:val="24"/>
          <w:szCs w:val="36"/>
        </w:rPr>
        <w:t>2</w:t>
      </w:r>
      <w:r w:rsidRPr="00D44BBC">
        <w:rPr>
          <w:rFonts w:hint="eastAsia"/>
          <w:sz w:val="24"/>
          <w:szCs w:val="36"/>
        </w:rPr>
        <w:t>週</w:t>
      </w:r>
      <w:r w:rsidRPr="00D44BBC">
        <w:rPr>
          <w:rFonts w:hint="eastAsia"/>
          <w:sz w:val="24"/>
          <w:szCs w:val="36"/>
        </w:rPr>
        <w:t>Python</w:t>
      </w:r>
      <w:r w:rsidR="00D44BBC" w:rsidRPr="00D44BBC">
        <w:rPr>
          <w:rFonts w:hint="eastAsia"/>
          <w:sz w:val="24"/>
          <w:szCs w:val="36"/>
        </w:rPr>
        <w:t>プログラミング</w:t>
      </w:r>
      <w:r w:rsidRPr="00D44BBC">
        <w:rPr>
          <w:rFonts w:hint="eastAsia"/>
          <w:sz w:val="24"/>
          <w:szCs w:val="36"/>
        </w:rPr>
        <w:t>演習</w:t>
      </w:r>
    </w:p>
    <w:p w14:paraId="1BC308AA" w14:textId="5333B8AF" w:rsidR="00CB7A1C" w:rsidRDefault="00CB7A1C" w:rsidP="00B1053F">
      <w:pPr>
        <w:snapToGrid w:val="0"/>
        <w:spacing w:line="300" w:lineRule="exact"/>
        <w:jc w:val="right"/>
      </w:pPr>
      <w:r>
        <w:rPr>
          <w:rFonts w:hint="eastAsia"/>
        </w:rPr>
        <w:t>202</w:t>
      </w:r>
      <w:r w:rsidR="006847E2">
        <w:rPr>
          <w:rFonts w:hint="eastAsia"/>
        </w:rPr>
        <w:t>6</w:t>
      </w:r>
      <w:r>
        <w:rPr>
          <w:rFonts w:hint="eastAsia"/>
        </w:rPr>
        <w:t>年</w:t>
      </w:r>
      <w:r w:rsidR="006847E2"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6847E2">
        <w:rPr>
          <w:rFonts w:hint="eastAsia"/>
        </w:rPr>
        <w:t>5</w:t>
      </w:r>
      <w:r>
        <w:rPr>
          <w:rFonts w:hint="eastAsia"/>
        </w:rPr>
        <w:t>日</w:t>
      </w:r>
    </w:p>
    <w:p w14:paraId="201BE8BC" w14:textId="5F11B3D0" w:rsidR="00CB7A1C" w:rsidRDefault="00CB7A1C" w:rsidP="00B1053F">
      <w:pPr>
        <w:snapToGrid w:val="0"/>
        <w:spacing w:line="300" w:lineRule="exact"/>
        <w:jc w:val="right"/>
      </w:pPr>
      <w:r>
        <w:rPr>
          <w:rFonts w:hint="eastAsia"/>
        </w:rPr>
        <w:t>五十嵐　浩司</w:t>
      </w:r>
    </w:p>
    <w:p w14:paraId="465797EB" w14:textId="354D3112" w:rsidR="00CB7A1C" w:rsidRDefault="00CB7A1C" w:rsidP="00C42B2D">
      <w:pPr>
        <w:snapToGrid w:val="0"/>
        <w:spacing w:before="120" w:line="300" w:lineRule="exact"/>
      </w:pPr>
      <w:r>
        <w:rPr>
          <w:rFonts w:hint="eastAsia"/>
        </w:rPr>
        <w:t>1. 4QAM</w:t>
      </w:r>
      <w:r>
        <w:rPr>
          <w:rFonts w:hint="eastAsia"/>
        </w:rPr>
        <w:t>、</w:t>
      </w:r>
      <w:r>
        <w:rPr>
          <w:rFonts w:hint="eastAsia"/>
        </w:rPr>
        <w:t>16QAM</w:t>
      </w:r>
      <w:r>
        <w:rPr>
          <w:rFonts w:hint="eastAsia"/>
        </w:rPr>
        <w:t>、</w:t>
      </w:r>
      <w:r>
        <w:rPr>
          <w:rFonts w:hint="eastAsia"/>
        </w:rPr>
        <w:t>64QAM</w:t>
      </w:r>
      <w:r>
        <w:rPr>
          <w:rFonts w:hint="eastAsia"/>
        </w:rPr>
        <w:t>、</w:t>
      </w:r>
      <w:r>
        <w:rPr>
          <w:rFonts w:hint="eastAsia"/>
        </w:rPr>
        <w:t>256QAM</w:t>
      </w:r>
      <w:r>
        <w:rPr>
          <w:rFonts w:hint="eastAsia"/>
        </w:rPr>
        <w:t>における</w:t>
      </w:r>
      <w:r w:rsidR="00D44BBC">
        <w:rPr>
          <w:rFonts w:hint="eastAsia"/>
        </w:rPr>
        <w:t>BER</w:t>
      </w:r>
      <w:r>
        <w:rPr>
          <w:rFonts w:hint="eastAsia"/>
        </w:rPr>
        <w:t>の</w:t>
      </w:r>
      <w:r>
        <w:rPr>
          <w:rFonts w:hint="eastAsia"/>
        </w:rPr>
        <w:t>SNR</w:t>
      </w:r>
      <w:r>
        <w:rPr>
          <w:rFonts w:hint="eastAsia"/>
        </w:rPr>
        <w:t>依存性を計算し、グラフ</w:t>
      </w:r>
      <w:r w:rsidR="006847E2">
        <w:rPr>
          <w:rFonts w:hint="eastAsia"/>
        </w:rPr>
        <w:t>として</w:t>
      </w:r>
      <w:r>
        <w:rPr>
          <w:rFonts w:hint="eastAsia"/>
        </w:rPr>
        <w:t>描写せよ。</w:t>
      </w:r>
      <w:r w:rsidR="006847E2">
        <w:rPr>
          <w:rFonts w:hint="eastAsia"/>
        </w:rPr>
        <w:t>横軸は</w:t>
      </w:r>
      <w:r>
        <w:rPr>
          <w:rFonts w:hint="eastAsia"/>
        </w:rPr>
        <w:t>SNR</w:t>
      </w:r>
      <w:r w:rsidR="006847E2">
        <w:rPr>
          <w:rFonts w:hint="eastAsia"/>
        </w:rPr>
        <w:t xml:space="preserve"> [</w:t>
      </w:r>
      <w:r>
        <w:rPr>
          <w:rFonts w:hint="eastAsia"/>
        </w:rPr>
        <w:t>dB</w:t>
      </w:r>
      <w:r w:rsidR="006847E2">
        <w:rPr>
          <w:rFonts w:hint="eastAsia"/>
        </w:rPr>
        <w:t>]</w:t>
      </w:r>
      <w:r w:rsidR="00D44BBC">
        <w:rPr>
          <w:rFonts w:hint="eastAsia"/>
        </w:rPr>
        <w:t>、</w:t>
      </w:r>
      <w:r w:rsidR="006847E2">
        <w:rPr>
          <w:rFonts w:hint="eastAsia"/>
        </w:rPr>
        <w:t>縦軸は</w:t>
      </w:r>
      <w:r w:rsidR="00D44BBC">
        <w:rPr>
          <w:rFonts w:hint="eastAsia"/>
        </w:rPr>
        <w:t>BER</w:t>
      </w:r>
      <w:r w:rsidR="006847E2">
        <w:rPr>
          <w:rFonts w:hint="eastAsia"/>
        </w:rPr>
        <w:t>とし、</w:t>
      </w:r>
      <w:r w:rsidR="006847E2">
        <w:rPr>
          <w:rFonts w:hint="eastAsia"/>
        </w:rPr>
        <w:t>BER</w:t>
      </w:r>
      <w:r w:rsidR="006847E2">
        <w:rPr>
          <w:rFonts w:hint="eastAsia"/>
        </w:rPr>
        <w:t>は</w:t>
      </w:r>
      <w:r w:rsidR="00D44BBC">
        <w:rPr>
          <w:rFonts w:hint="eastAsia"/>
        </w:rPr>
        <w:t>対数表示と</w:t>
      </w:r>
      <w:r w:rsidR="006847E2">
        <w:rPr>
          <w:rFonts w:hint="eastAsia"/>
        </w:rPr>
        <w:t>すること</w:t>
      </w:r>
      <w:r>
        <w:rPr>
          <w:rFonts w:hint="eastAsia"/>
        </w:rPr>
        <w:t>。</w:t>
      </w:r>
      <w:r w:rsidR="006847E2">
        <w:rPr>
          <w:rFonts w:hint="eastAsia"/>
        </w:rPr>
        <w:t>また、得られた</w:t>
      </w:r>
      <w:r w:rsidR="00FC4C7C">
        <w:rPr>
          <w:rFonts w:hint="eastAsia"/>
        </w:rPr>
        <w:t>計算結果</w:t>
      </w:r>
      <w:r w:rsidR="006847E2">
        <w:rPr>
          <w:rFonts w:hint="eastAsia"/>
        </w:rPr>
        <w:t>を</w:t>
      </w:r>
      <w:r w:rsidR="00712525">
        <w:rPr>
          <w:rFonts w:hint="eastAsia"/>
        </w:rPr>
        <w:t>解析解（近似</w:t>
      </w:r>
      <w:r w:rsidR="006847E2">
        <w:rPr>
          <w:rFonts w:hint="eastAsia"/>
        </w:rPr>
        <w:t>式でもよい</w:t>
      </w:r>
      <w:r w:rsidR="00712525">
        <w:rPr>
          <w:rFonts w:hint="eastAsia"/>
        </w:rPr>
        <w:t>）</w:t>
      </w:r>
      <w:r w:rsidR="006847E2">
        <w:rPr>
          <w:rFonts w:hint="eastAsia"/>
        </w:rPr>
        <w:t>と</w:t>
      </w:r>
      <w:r w:rsidR="00712525">
        <w:rPr>
          <w:rFonts w:hint="eastAsia"/>
        </w:rPr>
        <w:t>比較せよ。</w:t>
      </w:r>
    </w:p>
    <w:p w14:paraId="04369343" w14:textId="735E6D22" w:rsidR="00CB7A1C" w:rsidRDefault="00CB7A1C" w:rsidP="00C42B2D">
      <w:pPr>
        <w:snapToGrid w:val="0"/>
        <w:spacing w:before="120" w:line="300" w:lineRule="exact"/>
      </w:pPr>
      <w:r>
        <w:rPr>
          <w:rFonts w:hint="eastAsia"/>
        </w:rPr>
        <w:t xml:space="preserve">2. </w:t>
      </w:r>
      <w:r w:rsidR="006847E2">
        <w:rPr>
          <w:rFonts w:hint="eastAsia"/>
        </w:rPr>
        <w:t>これまでの演習では</w:t>
      </w:r>
      <w:r w:rsidR="00D33FF9">
        <w:rPr>
          <w:rFonts w:hint="eastAsia"/>
        </w:rPr>
        <w:t>、</w:t>
      </w:r>
      <w:r w:rsidR="00D33FF9">
        <w:rPr>
          <w:rFonts w:hint="eastAsia"/>
        </w:rPr>
        <w:t>QAM</w:t>
      </w:r>
      <w:r w:rsidR="00D33FF9">
        <w:rPr>
          <w:rFonts w:hint="eastAsia"/>
        </w:rPr>
        <w:t>符号速度</w:t>
      </w:r>
      <w:r w:rsidR="006847E2">
        <w:rPr>
          <w:rFonts w:hint="eastAsia"/>
        </w:rPr>
        <w:t>を</w:t>
      </w:r>
      <w:r w:rsidR="00D33FF9">
        <w:rPr>
          <w:rFonts w:hint="eastAsia"/>
        </w:rPr>
        <w:t>50</w:t>
      </w:r>
      <w:r w:rsidR="00D33FF9">
        <w:t> </w:t>
      </w:r>
      <w:proofErr w:type="spellStart"/>
      <w:r w:rsidR="00D33FF9">
        <w:rPr>
          <w:rFonts w:hint="eastAsia"/>
        </w:rPr>
        <w:t>Gbaud</w:t>
      </w:r>
      <w:proofErr w:type="spellEnd"/>
      <w:r w:rsidR="006847E2">
        <w:rPr>
          <w:rFonts w:hint="eastAsia"/>
        </w:rPr>
        <w:t>とした場合</w:t>
      </w:r>
      <w:r w:rsidR="00D33FF9">
        <w:rPr>
          <w:rFonts w:hint="eastAsia"/>
        </w:rPr>
        <w:t>、サンプリング周波数も</w:t>
      </w:r>
      <w:r w:rsidR="00D33FF9">
        <w:rPr>
          <w:rFonts w:hint="eastAsia"/>
        </w:rPr>
        <w:t>50</w:t>
      </w:r>
      <w:r w:rsidR="00D33FF9">
        <w:t> </w:t>
      </w:r>
      <w:proofErr w:type="spellStart"/>
      <w:r w:rsidR="00D33FF9">
        <w:rPr>
          <w:rFonts w:hint="eastAsia"/>
        </w:rPr>
        <w:t>Gsample</w:t>
      </w:r>
      <w:proofErr w:type="spellEnd"/>
      <w:r w:rsidR="00D33FF9">
        <w:rPr>
          <w:rFonts w:hint="eastAsia"/>
        </w:rPr>
        <w:t>/s</w:t>
      </w:r>
      <w:r w:rsidR="00D33FF9">
        <w:rPr>
          <w:rFonts w:hint="eastAsia"/>
        </w:rPr>
        <w:t>として</w:t>
      </w:r>
      <w:r w:rsidR="00D33FF9">
        <w:rPr>
          <w:rFonts w:hint="eastAsia"/>
        </w:rPr>
        <w:t>QAM</w:t>
      </w:r>
      <w:r w:rsidR="006847E2">
        <w:rPr>
          <w:rFonts w:hint="eastAsia"/>
        </w:rPr>
        <w:t>シンボル</w:t>
      </w:r>
      <w:r w:rsidR="00D33FF9">
        <w:rPr>
          <w:rFonts w:hint="eastAsia"/>
        </w:rPr>
        <w:t>列を生成してきた。このサンプリング</w:t>
      </w:r>
      <w:r w:rsidR="006847E2">
        <w:rPr>
          <w:rFonts w:hint="eastAsia"/>
        </w:rPr>
        <w:t>条件</w:t>
      </w:r>
      <w:r w:rsidR="00D33FF9">
        <w:rPr>
          <w:rFonts w:hint="eastAsia"/>
        </w:rPr>
        <w:t>を</w:t>
      </w:r>
      <w:r w:rsidR="00D33FF9">
        <w:rPr>
          <w:rFonts w:hint="eastAsia"/>
        </w:rPr>
        <w:t>1</w:t>
      </w:r>
      <w:r w:rsidR="00D33FF9">
        <w:t> </w:t>
      </w:r>
      <w:r w:rsidR="00D33FF9">
        <w:rPr>
          <w:rFonts w:hint="eastAsia"/>
        </w:rPr>
        <w:t>sample/symbol</w:t>
      </w:r>
      <w:r w:rsidR="006847E2">
        <w:rPr>
          <w:rFonts w:hint="eastAsia"/>
        </w:rPr>
        <w:t>と呼び、１</w:t>
      </w:r>
      <w:r w:rsidR="00D33FF9">
        <w:rPr>
          <w:rFonts w:hint="eastAsia"/>
        </w:rPr>
        <w:t>つの</w:t>
      </w:r>
      <w:r w:rsidR="006847E2">
        <w:rPr>
          <w:rFonts w:hint="eastAsia"/>
        </w:rPr>
        <w:t>シンボルを１</w:t>
      </w:r>
      <w:r w:rsidR="00D33FF9">
        <w:rPr>
          <w:rFonts w:hint="eastAsia"/>
        </w:rPr>
        <w:t>つのサンプル</w:t>
      </w:r>
      <w:r w:rsidR="006847E2">
        <w:rPr>
          <w:rFonts w:hint="eastAsia"/>
        </w:rPr>
        <w:t>で表す</w:t>
      </w:r>
      <w:r w:rsidR="00D33FF9">
        <w:rPr>
          <w:rFonts w:hint="eastAsia"/>
        </w:rPr>
        <w:t>。</w:t>
      </w:r>
      <w:r w:rsidR="006847E2">
        <w:rPr>
          <w:rFonts w:hint="eastAsia"/>
        </w:rPr>
        <w:t>本</w:t>
      </w:r>
      <w:r w:rsidR="00D33FF9">
        <w:rPr>
          <w:rFonts w:hint="eastAsia"/>
        </w:rPr>
        <w:t>課題以降</w:t>
      </w:r>
      <w:r w:rsidR="006847E2">
        <w:rPr>
          <w:rFonts w:hint="eastAsia"/>
        </w:rPr>
        <w:t>では</w:t>
      </w:r>
      <w:r w:rsidR="00D33FF9">
        <w:rPr>
          <w:rFonts w:hint="eastAsia"/>
        </w:rPr>
        <w:t>、</w:t>
      </w:r>
      <w:r w:rsidR="002C2031" w:rsidRPr="00427F78">
        <w:rPr>
          <w:rFonts w:ascii="Symbol" w:hAnsi="Symbol" w:hint="eastAsia"/>
          <w:i/>
          <w:iCs/>
        </w:rPr>
        <w:t>a</w:t>
      </w:r>
      <w:r w:rsidR="002C2031">
        <w:t> </w:t>
      </w:r>
      <w:r w:rsidR="002C2031">
        <w:rPr>
          <w:rFonts w:hint="eastAsia"/>
        </w:rPr>
        <w:t>=</w:t>
      </w:r>
      <w:r w:rsidR="002C2031">
        <w:t> </w:t>
      </w:r>
      <w:r w:rsidR="002C2031">
        <w:rPr>
          <w:rFonts w:hint="eastAsia"/>
        </w:rPr>
        <w:t>1</w:t>
      </w:r>
      <w:r w:rsidR="002C2031">
        <w:rPr>
          <w:rFonts w:hint="eastAsia"/>
        </w:rPr>
        <w:t>の</w:t>
      </w:r>
      <w:r w:rsidR="002C2031">
        <w:rPr>
          <w:rFonts w:hint="eastAsia"/>
        </w:rPr>
        <w:t>raised cosine</w:t>
      </w:r>
      <w:r w:rsidR="002C2031">
        <w:rPr>
          <w:rFonts w:hint="eastAsia"/>
        </w:rPr>
        <w:t>スペクトル整形</w:t>
      </w:r>
      <w:r w:rsidR="006847E2">
        <w:rPr>
          <w:rFonts w:hint="eastAsia"/>
        </w:rPr>
        <w:t>をほどこした</w:t>
      </w:r>
      <w:r w:rsidR="00427F78">
        <w:rPr>
          <w:rFonts w:hint="eastAsia"/>
        </w:rPr>
        <w:t>4QAM</w:t>
      </w:r>
      <w:r w:rsidR="00427F78">
        <w:rPr>
          <w:rFonts w:hint="eastAsia"/>
        </w:rPr>
        <w:t>、</w:t>
      </w:r>
      <w:r w:rsidR="00427F78">
        <w:rPr>
          <w:rFonts w:hint="eastAsia"/>
        </w:rPr>
        <w:t>16QAM</w:t>
      </w:r>
      <w:r w:rsidR="00427F78">
        <w:rPr>
          <w:rFonts w:hint="eastAsia"/>
        </w:rPr>
        <w:t>、</w:t>
      </w:r>
      <w:r w:rsidR="00427F78">
        <w:rPr>
          <w:rFonts w:hint="eastAsia"/>
        </w:rPr>
        <w:t>64QAM</w:t>
      </w:r>
      <w:r w:rsidR="00427F78">
        <w:rPr>
          <w:rFonts w:hint="eastAsia"/>
        </w:rPr>
        <w:t>、</w:t>
      </w:r>
      <w:r w:rsidR="00427F78">
        <w:rPr>
          <w:rFonts w:hint="eastAsia"/>
        </w:rPr>
        <w:t>256QAM</w:t>
      </w:r>
      <w:r w:rsidR="00427F78">
        <w:rPr>
          <w:rFonts w:hint="eastAsia"/>
        </w:rPr>
        <w:t>サンプル</w:t>
      </w:r>
      <w:r w:rsidR="00F53592">
        <w:rPr>
          <w:rFonts w:hint="eastAsia"/>
        </w:rPr>
        <w:t>列を生成</w:t>
      </w:r>
      <w:r w:rsidR="006847E2">
        <w:rPr>
          <w:rFonts w:hint="eastAsia"/>
        </w:rPr>
        <w:t>する</w:t>
      </w:r>
      <w:r w:rsidR="00F53592">
        <w:rPr>
          <w:rFonts w:hint="eastAsia"/>
        </w:rPr>
        <w:t>。</w:t>
      </w:r>
      <w:r w:rsidR="006847E2">
        <w:rPr>
          <w:rFonts w:hint="eastAsia"/>
        </w:rPr>
        <w:t>まず、</w:t>
      </w:r>
      <w:r w:rsidR="00FD3741">
        <w:rPr>
          <w:rFonts w:hint="eastAsia"/>
        </w:rPr>
        <w:t>このスペクトル整形に必要なサンプリング周波数</w:t>
      </w:r>
      <w:r w:rsidR="006847E2">
        <w:rPr>
          <w:rFonts w:hint="eastAsia"/>
        </w:rPr>
        <w:t>が</w:t>
      </w:r>
      <w:r w:rsidR="00FD3741">
        <w:rPr>
          <w:rFonts w:hint="eastAsia"/>
        </w:rPr>
        <w:t>いくつになる</w:t>
      </w:r>
      <w:r w:rsidR="006847E2">
        <w:rPr>
          <w:rFonts w:hint="eastAsia"/>
        </w:rPr>
        <w:t>かを考えること。</w:t>
      </w:r>
      <w:r w:rsidR="00FD3741">
        <w:rPr>
          <w:rFonts w:hint="eastAsia"/>
        </w:rPr>
        <w:t>少なくとも、</w:t>
      </w:r>
      <w:r w:rsidR="005061C1">
        <w:rPr>
          <w:rFonts w:hint="eastAsia"/>
        </w:rPr>
        <w:t>50</w:t>
      </w:r>
      <w:r w:rsidR="005061C1">
        <w:t> </w:t>
      </w:r>
      <w:proofErr w:type="spellStart"/>
      <w:r w:rsidR="005061C1">
        <w:rPr>
          <w:rFonts w:hint="eastAsia"/>
        </w:rPr>
        <w:t>Gbaud</w:t>
      </w:r>
      <w:proofErr w:type="spellEnd"/>
      <w:r w:rsidR="005061C1">
        <w:rPr>
          <w:rFonts w:hint="eastAsia"/>
        </w:rPr>
        <w:t>光信号に対して</w:t>
      </w:r>
      <w:r w:rsidR="00FD3741">
        <w:rPr>
          <w:rFonts w:hint="eastAsia"/>
        </w:rPr>
        <w:t>50</w:t>
      </w:r>
      <w:r w:rsidR="00FD3741">
        <w:t> </w:t>
      </w:r>
      <w:proofErr w:type="spellStart"/>
      <w:r w:rsidR="00FD3741">
        <w:rPr>
          <w:rFonts w:hint="eastAsia"/>
        </w:rPr>
        <w:t>Gsample</w:t>
      </w:r>
      <w:proofErr w:type="spellEnd"/>
      <w:r w:rsidR="00FD3741">
        <w:rPr>
          <w:rFonts w:hint="eastAsia"/>
        </w:rPr>
        <w:t>/s</w:t>
      </w:r>
      <w:r w:rsidR="006847E2">
        <w:rPr>
          <w:rFonts w:hint="eastAsia"/>
        </w:rPr>
        <w:t>サンプリング周波数</w:t>
      </w:r>
      <w:r w:rsidR="00FD3741">
        <w:rPr>
          <w:rFonts w:hint="eastAsia"/>
        </w:rPr>
        <w:t>ではサンプリング定理を満たさない。</w:t>
      </w:r>
      <w:r w:rsidR="00FC4C7C">
        <w:rPr>
          <w:rFonts w:hint="eastAsia"/>
        </w:rPr>
        <w:t>また、スペクトル整形</w:t>
      </w:r>
      <w:r w:rsidR="006847E2">
        <w:rPr>
          <w:rFonts w:hint="eastAsia"/>
        </w:rPr>
        <w:t>を行う入力</w:t>
      </w:r>
      <w:r w:rsidR="005061C1">
        <w:rPr>
          <w:rFonts w:hint="eastAsia"/>
        </w:rPr>
        <w:t>サンプル</w:t>
      </w:r>
      <w:r w:rsidR="00FC4C7C">
        <w:rPr>
          <w:rFonts w:hint="eastAsia"/>
        </w:rPr>
        <w:t>列</w:t>
      </w:r>
      <w:r w:rsidR="006847E2">
        <w:rPr>
          <w:rFonts w:hint="eastAsia"/>
        </w:rPr>
        <w:t>として</w:t>
      </w:r>
      <w:r w:rsidR="00FC4C7C">
        <w:rPr>
          <w:rFonts w:hint="eastAsia"/>
        </w:rPr>
        <w:t>どのような</w:t>
      </w:r>
      <w:r w:rsidR="006847E2">
        <w:rPr>
          <w:rFonts w:hint="eastAsia"/>
        </w:rPr>
        <w:t>系列を用いるべきか考える。</w:t>
      </w:r>
      <w:r w:rsidR="00FC4C7C">
        <w:rPr>
          <w:rFonts w:hint="eastAsia"/>
        </w:rPr>
        <w:t>以上を</w:t>
      </w:r>
      <w:r w:rsidR="006847E2">
        <w:rPr>
          <w:rFonts w:hint="eastAsia"/>
        </w:rPr>
        <w:t>踏まえて</w:t>
      </w:r>
      <w:r w:rsidR="00FC4C7C">
        <w:rPr>
          <w:rFonts w:hint="eastAsia"/>
        </w:rPr>
        <w:t>スペクトル整形</w:t>
      </w:r>
      <w:r w:rsidR="00FD3741">
        <w:rPr>
          <w:rFonts w:hint="eastAsia"/>
        </w:rPr>
        <w:t>サンプル</w:t>
      </w:r>
      <w:r w:rsidR="006847E2">
        <w:rPr>
          <w:rFonts w:hint="eastAsia"/>
        </w:rPr>
        <w:t>列</w:t>
      </w:r>
      <w:r w:rsidR="00FC4C7C">
        <w:rPr>
          <w:rFonts w:hint="eastAsia"/>
        </w:rPr>
        <w:t>を</w:t>
      </w:r>
      <w:r w:rsidR="00CE0889">
        <w:rPr>
          <w:rFonts w:hint="eastAsia"/>
        </w:rPr>
        <w:t>生成</w:t>
      </w:r>
      <w:r w:rsidR="006847E2">
        <w:rPr>
          <w:rFonts w:hint="eastAsia"/>
        </w:rPr>
        <w:t>し</w:t>
      </w:r>
      <w:r w:rsidR="00CE0889">
        <w:rPr>
          <w:rFonts w:hint="eastAsia"/>
        </w:rPr>
        <w:t>、</w:t>
      </w:r>
      <w:r w:rsidR="007326EB">
        <w:rPr>
          <w:rFonts w:hint="eastAsia"/>
        </w:rPr>
        <w:t>最初の</w:t>
      </w:r>
      <w:r w:rsidR="00D33FF9">
        <w:rPr>
          <w:rFonts w:hint="eastAsia"/>
        </w:rPr>
        <w:t>1</w:t>
      </w:r>
      <w:r w:rsidR="007326EB">
        <w:rPr>
          <w:rFonts w:hint="eastAsia"/>
        </w:rPr>
        <w:t>0</w:t>
      </w:r>
      <w:r w:rsidR="006847E2">
        <w:rPr>
          <w:rFonts w:hint="eastAsia"/>
        </w:rPr>
        <w:t>シンボル</w:t>
      </w:r>
      <w:r w:rsidR="007326EB">
        <w:rPr>
          <w:rFonts w:hint="eastAsia"/>
        </w:rPr>
        <w:t>時間に対</w:t>
      </w:r>
      <w:r w:rsidR="00FD3741">
        <w:rPr>
          <w:rFonts w:hint="eastAsia"/>
        </w:rPr>
        <w:t>する</w:t>
      </w:r>
      <w:r w:rsidR="00F53592">
        <w:rPr>
          <w:rFonts w:hint="eastAsia"/>
        </w:rPr>
        <w:t>時間波形を図示せよ</w:t>
      </w:r>
      <w:r w:rsidR="00427F78">
        <w:rPr>
          <w:rFonts w:hint="eastAsia"/>
        </w:rPr>
        <w:t>。</w:t>
      </w:r>
      <w:r w:rsidR="006847E2">
        <w:rPr>
          <w:rFonts w:hint="eastAsia"/>
        </w:rPr>
        <w:t>さらに</w:t>
      </w:r>
      <w:r w:rsidR="00F53592">
        <w:rPr>
          <w:rFonts w:hint="eastAsia"/>
        </w:rPr>
        <w:t>、</w:t>
      </w:r>
      <w:r w:rsidR="00FC4C7C">
        <w:rPr>
          <w:rFonts w:hint="eastAsia"/>
        </w:rPr>
        <w:t>ISI</w:t>
      </w:r>
      <w:r w:rsidR="00FC4C7C">
        <w:rPr>
          <w:rFonts w:hint="eastAsia"/>
        </w:rPr>
        <w:t>が</w:t>
      </w:r>
      <w:r w:rsidR="006847E2">
        <w:rPr>
          <w:rFonts w:hint="eastAsia"/>
        </w:rPr>
        <w:t>生じないタイミングでサンプル抽出したシンボル</w:t>
      </w:r>
      <w:r w:rsidR="00F53592">
        <w:rPr>
          <w:rFonts w:hint="eastAsia"/>
        </w:rPr>
        <w:t>列のコンステレーションを図示せよ。</w:t>
      </w:r>
    </w:p>
    <w:p w14:paraId="780F1DD9" w14:textId="5D357708" w:rsidR="00427F78" w:rsidRDefault="00427F78" w:rsidP="00C42B2D">
      <w:pPr>
        <w:snapToGrid w:val="0"/>
        <w:spacing w:before="120" w:line="300" w:lineRule="exact"/>
      </w:pPr>
      <w:r>
        <w:rPr>
          <w:rFonts w:hint="eastAsia"/>
        </w:rPr>
        <w:t xml:space="preserve">3. </w:t>
      </w:r>
      <w:r w:rsidR="00F53592">
        <w:rPr>
          <w:rFonts w:hint="eastAsia"/>
        </w:rPr>
        <w:t>スペクトル整形</w:t>
      </w:r>
      <w:r w:rsidR="00F53592">
        <w:rPr>
          <w:rFonts w:hint="eastAsia"/>
        </w:rPr>
        <w:t>QAM</w:t>
      </w:r>
      <w:r w:rsidR="00F53592">
        <w:rPr>
          <w:rFonts w:hint="eastAsia"/>
        </w:rPr>
        <w:t>サンプル列</w:t>
      </w:r>
      <w:r w:rsidR="00695204">
        <w:rPr>
          <w:rFonts w:hint="eastAsia"/>
        </w:rPr>
        <w:t>に</w:t>
      </w:r>
      <w:r w:rsidR="006847E2">
        <w:rPr>
          <w:rFonts w:hint="eastAsia"/>
        </w:rPr>
        <w:t>、</w:t>
      </w:r>
      <w:r w:rsidR="007326EB">
        <w:rPr>
          <w:rFonts w:hint="eastAsia"/>
        </w:rPr>
        <w:t>SNR</w:t>
      </w:r>
      <w:r w:rsidR="007326EB">
        <w:t> </w:t>
      </w:r>
      <w:r w:rsidR="007326EB">
        <w:rPr>
          <w:rFonts w:hint="eastAsia"/>
        </w:rPr>
        <w:t>=</w:t>
      </w:r>
      <w:r w:rsidR="007326EB">
        <w:t> </w:t>
      </w:r>
      <w:r w:rsidR="007326EB">
        <w:rPr>
          <w:rFonts w:hint="eastAsia"/>
        </w:rPr>
        <w:t>20</w:t>
      </w:r>
      <w:r w:rsidR="007326EB">
        <w:t> </w:t>
      </w:r>
      <w:r w:rsidR="007326EB">
        <w:rPr>
          <w:rFonts w:hint="eastAsia"/>
        </w:rPr>
        <w:t>dB</w:t>
      </w:r>
      <w:r w:rsidR="007326EB">
        <w:rPr>
          <w:rFonts w:hint="eastAsia"/>
        </w:rPr>
        <w:t>に相当する複素</w:t>
      </w:r>
      <w:r w:rsidR="007326EB">
        <w:rPr>
          <w:rFonts w:hint="eastAsia"/>
        </w:rPr>
        <w:t>AWGN</w:t>
      </w:r>
      <w:r w:rsidR="007326EB">
        <w:rPr>
          <w:rFonts w:hint="eastAsia"/>
        </w:rPr>
        <w:t>を付加せよ。</w:t>
      </w:r>
      <w:r w:rsidR="00695204">
        <w:rPr>
          <w:rFonts w:hint="eastAsia"/>
        </w:rPr>
        <w:t>サンプル数は</w:t>
      </w:r>
      <w:r w:rsidR="00695204">
        <w:rPr>
          <w:rFonts w:hint="eastAsia"/>
        </w:rPr>
        <w:t>10</w:t>
      </w:r>
      <w:r w:rsidR="00695204" w:rsidRPr="00695204">
        <w:rPr>
          <w:rFonts w:hint="eastAsia"/>
          <w:vertAlign w:val="superscript"/>
        </w:rPr>
        <w:t>6</w:t>
      </w:r>
      <w:r w:rsidR="00695204">
        <w:rPr>
          <w:rFonts w:hint="eastAsia"/>
        </w:rPr>
        <w:t>とする。</w:t>
      </w:r>
      <w:r w:rsidR="006847E2">
        <w:rPr>
          <w:rFonts w:hint="eastAsia"/>
        </w:rPr>
        <w:t>ISI</w:t>
      </w:r>
      <w:r w:rsidR="006847E2">
        <w:rPr>
          <w:rFonts w:hint="eastAsia"/>
        </w:rPr>
        <w:t>が生じないタイミングでサンプル抽出したシンボル列</w:t>
      </w:r>
      <w:r w:rsidR="007326EB">
        <w:rPr>
          <w:rFonts w:hint="eastAsia"/>
        </w:rPr>
        <w:t>のコンステレーションを図示せよ。</w:t>
      </w:r>
    </w:p>
    <w:p w14:paraId="43211BAB" w14:textId="6724F646" w:rsidR="00712525" w:rsidRDefault="007326EB" w:rsidP="00C42B2D">
      <w:pPr>
        <w:snapToGrid w:val="0"/>
        <w:spacing w:before="120" w:line="300" w:lineRule="exact"/>
      </w:pPr>
      <w:r>
        <w:rPr>
          <w:rFonts w:hint="eastAsia"/>
        </w:rPr>
        <w:t xml:space="preserve">4. </w:t>
      </w:r>
      <w:r w:rsidR="00712525">
        <w:rPr>
          <w:rFonts w:hint="eastAsia"/>
        </w:rPr>
        <w:t>複素</w:t>
      </w:r>
      <w:r w:rsidR="00712525">
        <w:rPr>
          <w:rFonts w:hint="eastAsia"/>
        </w:rPr>
        <w:t>AWGN</w:t>
      </w:r>
      <w:r w:rsidR="00712525">
        <w:rPr>
          <w:rFonts w:hint="eastAsia"/>
        </w:rPr>
        <w:t>が付加された</w:t>
      </w:r>
      <w:r w:rsidR="00695204">
        <w:rPr>
          <w:rFonts w:hint="eastAsia"/>
        </w:rPr>
        <w:t>スペクトル整形</w:t>
      </w:r>
      <w:r w:rsidR="00712525">
        <w:rPr>
          <w:rFonts w:hint="eastAsia"/>
        </w:rPr>
        <w:t>QAM</w:t>
      </w:r>
      <w:r w:rsidR="00712525">
        <w:rPr>
          <w:rFonts w:hint="eastAsia"/>
        </w:rPr>
        <w:t>サンプル</w:t>
      </w:r>
      <w:r w:rsidR="006847E2">
        <w:rPr>
          <w:rFonts w:hint="eastAsia"/>
        </w:rPr>
        <w:t>列を、</w:t>
      </w:r>
      <w:r w:rsidR="006847E2">
        <w:rPr>
          <w:rFonts w:hint="eastAsia"/>
        </w:rPr>
        <w:t>ISI</w:t>
      </w:r>
      <w:r w:rsidR="006847E2">
        <w:rPr>
          <w:rFonts w:hint="eastAsia"/>
        </w:rPr>
        <w:t>が生じないタイミングでサンプル抽出</w:t>
      </w:r>
      <w:r w:rsidR="00712525">
        <w:rPr>
          <w:rFonts w:hint="eastAsia"/>
        </w:rPr>
        <w:t>する。こ</w:t>
      </w:r>
      <w:r w:rsidR="006847E2">
        <w:rPr>
          <w:rFonts w:hint="eastAsia"/>
        </w:rPr>
        <w:t>の処理</w:t>
      </w:r>
      <w:r w:rsidR="00712525">
        <w:rPr>
          <w:rFonts w:hint="eastAsia"/>
        </w:rPr>
        <w:t>をダウンサンプリングと呼ぶ。</w:t>
      </w:r>
      <w:r w:rsidR="006847E2">
        <w:rPr>
          <w:rFonts w:hint="eastAsia"/>
        </w:rPr>
        <w:t>得られた</w:t>
      </w:r>
      <w:r w:rsidR="00712525">
        <w:rPr>
          <w:rFonts w:hint="eastAsia"/>
        </w:rPr>
        <w:t>サンプル列に対して</w:t>
      </w:r>
      <w:r w:rsidR="00712525">
        <w:rPr>
          <w:rFonts w:hint="eastAsia"/>
        </w:rPr>
        <w:t>QAM</w:t>
      </w:r>
      <w:r w:rsidR="00712525">
        <w:rPr>
          <w:rFonts w:hint="eastAsia"/>
        </w:rPr>
        <w:t>復調</w:t>
      </w:r>
      <w:r w:rsidR="006847E2">
        <w:rPr>
          <w:rFonts w:hint="eastAsia"/>
        </w:rPr>
        <w:t>および</w:t>
      </w:r>
      <w:r w:rsidR="00712525">
        <w:rPr>
          <w:rFonts w:hint="eastAsia"/>
        </w:rPr>
        <w:t>QAM</w:t>
      </w:r>
      <w:r w:rsidR="00712525">
        <w:rPr>
          <w:rFonts w:hint="eastAsia"/>
        </w:rPr>
        <w:t>デマッピング行い、復調ビット系列を求めよ。</w:t>
      </w:r>
      <w:r w:rsidR="006847E2">
        <w:rPr>
          <w:rFonts w:hint="eastAsia"/>
        </w:rPr>
        <w:t>さらに、</w:t>
      </w:r>
      <w:r w:rsidR="00712525">
        <w:rPr>
          <w:rFonts w:hint="eastAsia"/>
        </w:rPr>
        <w:t>そのビット</w:t>
      </w:r>
      <w:r w:rsidR="00831674">
        <w:rPr>
          <w:rFonts w:hint="eastAsia"/>
        </w:rPr>
        <w:t>誤り</w:t>
      </w:r>
      <w:r w:rsidR="00712525">
        <w:rPr>
          <w:rFonts w:hint="eastAsia"/>
        </w:rPr>
        <w:t>率を計算せよ。</w:t>
      </w:r>
    </w:p>
    <w:p w14:paraId="38A170BA" w14:textId="2C5E3403" w:rsidR="00712525" w:rsidRDefault="00712525" w:rsidP="00695204">
      <w:pPr>
        <w:snapToGrid w:val="0"/>
        <w:spacing w:before="120" w:line="300" w:lineRule="exact"/>
      </w:pPr>
      <w:r>
        <w:rPr>
          <w:rFonts w:hint="eastAsia"/>
        </w:rPr>
        <w:t xml:space="preserve">5. </w:t>
      </w:r>
      <w:r>
        <w:rPr>
          <w:rFonts w:hint="eastAsia"/>
        </w:rPr>
        <w:t>スペクトル整形</w:t>
      </w:r>
      <w:r>
        <w:rPr>
          <w:rFonts w:hint="eastAsia"/>
        </w:rPr>
        <w:t>QAM</w:t>
      </w:r>
      <w:r>
        <w:rPr>
          <w:rFonts w:hint="eastAsia"/>
        </w:rPr>
        <w:t>サンプル列に対して、</w:t>
      </w:r>
      <w:r w:rsidR="00831674">
        <w:rPr>
          <w:rFonts w:hint="eastAsia"/>
        </w:rPr>
        <w:t>BER</w:t>
      </w:r>
      <w:r>
        <w:rPr>
          <w:rFonts w:hint="eastAsia"/>
        </w:rPr>
        <w:t>の</w:t>
      </w:r>
      <w:r>
        <w:rPr>
          <w:rFonts w:hint="eastAsia"/>
        </w:rPr>
        <w:t>SNR</w:t>
      </w:r>
      <w:r>
        <w:rPr>
          <w:rFonts w:hint="eastAsia"/>
        </w:rPr>
        <w:t>依存性を計算し、グラフ</w:t>
      </w:r>
      <w:r w:rsidR="006847E2">
        <w:rPr>
          <w:rFonts w:hint="eastAsia"/>
        </w:rPr>
        <w:t>として</w:t>
      </w:r>
      <w:r>
        <w:rPr>
          <w:rFonts w:hint="eastAsia"/>
        </w:rPr>
        <w:t>描写せよ。</w:t>
      </w:r>
      <w:r w:rsidR="006847E2">
        <w:rPr>
          <w:rFonts w:hint="eastAsia"/>
        </w:rPr>
        <w:t>横軸は</w:t>
      </w:r>
      <w:r>
        <w:rPr>
          <w:rFonts w:hint="eastAsia"/>
        </w:rPr>
        <w:t>SNR</w:t>
      </w:r>
      <w:r w:rsidR="006847E2">
        <w:rPr>
          <w:rFonts w:hint="eastAsia"/>
        </w:rPr>
        <w:t xml:space="preserve"> [</w:t>
      </w:r>
      <w:r>
        <w:rPr>
          <w:rFonts w:hint="eastAsia"/>
        </w:rPr>
        <w:t>dB</w:t>
      </w:r>
      <w:r w:rsidR="006847E2">
        <w:rPr>
          <w:rFonts w:hint="eastAsia"/>
        </w:rPr>
        <w:t>]</w:t>
      </w:r>
      <w:r w:rsidR="00831674">
        <w:rPr>
          <w:rFonts w:hint="eastAsia"/>
        </w:rPr>
        <w:t>、</w:t>
      </w:r>
      <w:r w:rsidR="006847E2">
        <w:rPr>
          <w:rFonts w:hint="eastAsia"/>
        </w:rPr>
        <w:t>縦軸は</w:t>
      </w:r>
      <w:r w:rsidR="00831674">
        <w:rPr>
          <w:rFonts w:hint="eastAsia"/>
        </w:rPr>
        <w:t>BER</w:t>
      </w:r>
      <w:r w:rsidR="006847E2">
        <w:rPr>
          <w:rFonts w:hint="eastAsia"/>
        </w:rPr>
        <w:t>とし、</w:t>
      </w:r>
      <w:r w:rsidR="006847E2">
        <w:rPr>
          <w:rFonts w:hint="eastAsia"/>
        </w:rPr>
        <w:t>BER</w:t>
      </w:r>
      <w:r w:rsidR="00831674">
        <w:rPr>
          <w:rFonts w:hint="eastAsia"/>
        </w:rPr>
        <w:t>は対数表示</w:t>
      </w:r>
      <w:r w:rsidR="006847E2">
        <w:rPr>
          <w:rFonts w:hint="eastAsia"/>
        </w:rPr>
        <w:t>と</w:t>
      </w:r>
      <w:r>
        <w:rPr>
          <w:rFonts w:hint="eastAsia"/>
        </w:rPr>
        <w:t>すること。</w:t>
      </w:r>
      <w:r w:rsidR="006847E2">
        <w:rPr>
          <w:rFonts w:hint="eastAsia"/>
        </w:rPr>
        <w:t>また、得られた結果を</w:t>
      </w:r>
      <w:r>
        <w:rPr>
          <w:rFonts w:hint="eastAsia"/>
        </w:rPr>
        <w:t>解析解（近似</w:t>
      </w:r>
      <w:r w:rsidR="006847E2">
        <w:rPr>
          <w:rFonts w:hint="eastAsia"/>
        </w:rPr>
        <w:t>式でもよい</w:t>
      </w:r>
      <w:r>
        <w:rPr>
          <w:rFonts w:hint="eastAsia"/>
        </w:rPr>
        <w:t>）</w:t>
      </w:r>
      <w:r w:rsidR="006847E2">
        <w:rPr>
          <w:rFonts w:hint="eastAsia"/>
        </w:rPr>
        <w:t>と</w:t>
      </w:r>
      <w:r>
        <w:rPr>
          <w:rFonts w:hint="eastAsia"/>
        </w:rPr>
        <w:t>比較せよ。</w:t>
      </w:r>
    </w:p>
    <w:p w14:paraId="4BB7126C" w14:textId="632044D4" w:rsidR="00695204" w:rsidRDefault="00695204" w:rsidP="00695204">
      <w:pPr>
        <w:snapToGrid w:val="0"/>
        <w:spacing w:before="120" w:line="300" w:lineRule="exact"/>
      </w:pPr>
      <w:r>
        <w:rPr>
          <w:rFonts w:hint="eastAsia"/>
        </w:rPr>
        <w:t xml:space="preserve">6. </w:t>
      </w:r>
      <w:r w:rsidR="00D33FF9">
        <w:rPr>
          <w:rFonts w:hint="eastAsia"/>
        </w:rPr>
        <w:t>50</w:t>
      </w:r>
      <w:r w:rsidR="00D33FF9">
        <w:t> </w:t>
      </w:r>
      <w:proofErr w:type="spellStart"/>
      <w:r w:rsidR="00D33FF9">
        <w:rPr>
          <w:rFonts w:hint="eastAsia"/>
        </w:rPr>
        <w:t>Gbaud</w:t>
      </w:r>
      <w:proofErr w:type="spellEnd"/>
      <w:r w:rsidR="00D33FF9">
        <w:rPr>
          <w:rFonts w:hint="eastAsia"/>
        </w:rPr>
        <w:t>スペクトル整形</w:t>
      </w:r>
      <w:r w:rsidR="00D33FF9">
        <w:rPr>
          <w:rFonts w:hint="eastAsia"/>
        </w:rPr>
        <w:t>QAM</w:t>
      </w:r>
      <w:r w:rsidR="00D33FF9">
        <w:rPr>
          <w:rFonts w:hint="eastAsia"/>
        </w:rPr>
        <w:t>サンプル列に対して、</w:t>
      </w:r>
      <w:r w:rsidR="00D33FF9" w:rsidRPr="00D33FF9">
        <w:rPr>
          <w:rFonts w:ascii="Symbol" w:hAnsi="Symbol" w:hint="eastAsia"/>
          <w:i/>
          <w:iCs/>
        </w:rPr>
        <w:t>t</w:t>
      </w:r>
      <w:r w:rsidR="00D33FF9">
        <w:t> </w:t>
      </w:r>
      <w:r w:rsidR="00D33FF9">
        <w:rPr>
          <w:rFonts w:hint="eastAsia"/>
        </w:rPr>
        <w:t>=</w:t>
      </w:r>
      <w:r w:rsidR="00D33FF9">
        <w:t> </w:t>
      </w:r>
      <w:r w:rsidR="00D33FF9">
        <w:rPr>
          <w:rFonts w:hint="eastAsia"/>
        </w:rPr>
        <w:t>5</w:t>
      </w:r>
      <w:r w:rsidR="00D33FF9">
        <w:t> </w:t>
      </w:r>
      <w:proofErr w:type="spellStart"/>
      <w:r w:rsidR="00D33FF9">
        <w:rPr>
          <w:rFonts w:hint="eastAsia"/>
        </w:rPr>
        <w:t>ps</w:t>
      </w:r>
      <w:proofErr w:type="spellEnd"/>
      <w:r w:rsidR="00D33FF9">
        <w:rPr>
          <w:rFonts w:hint="eastAsia"/>
        </w:rPr>
        <w:t>、</w:t>
      </w:r>
      <w:r w:rsidR="00D33FF9">
        <w:rPr>
          <w:rFonts w:hint="eastAsia"/>
        </w:rPr>
        <w:t>10</w:t>
      </w:r>
      <w:r w:rsidR="00D33FF9">
        <w:t> </w:t>
      </w:r>
      <w:proofErr w:type="spellStart"/>
      <w:r w:rsidR="00D33FF9">
        <w:rPr>
          <w:rFonts w:hint="eastAsia"/>
        </w:rPr>
        <w:t>ps</w:t>
      </w:r>
      <w:proofErr w:type="spellEnd"/>
      <w:r w:rsidR="00D33FF9">
        <w:rPr>
          <w:rFonts w:hint="eastAsia"/>
        </w:rPr>
        <w:t>、</w:t>
      </w:r>
      <w:r w:rsidR="00D33FF9">
        <w:rPr>
          <w:rFonts w:hint="eastAsia"/>
        </w:rPr>
        <w:t>15</w:t>
      </w:r>
      <w:r w:rsidR="00D33FF9">
        <w:t> </w:t>
      </w:r>
      <w:proofErr w:type="spellStart"/>
      <w:r w:rsidR="00D33FF9">
        <w:rPr>
          <w:rFonts w:hint="eastAsia"/>
        </w:rPr>
        <w:t>ps</w:t>
      </w:r>
      <w:proofErr w:type="spellEnd"/>
      <w:r w:rsidR="00D33FF9">
        <w:rPr>
          <w:rFonts w:hint="eastAsia"/>
        </w:rPr>
        <w:t>、</w:t>
      </w:r>
      <w:r w:rsidR="00D33FF9">
        <w:rPr>
          <w:rFonts w:hint="eastAsia"/>
        </w:rPr>
        <w:t>20</w:t>
      </w:r>
      <w:r w:rsidR="00D33FF9">
        <w:t> </w:t>
      </w:r>
      <w:proofErr w:type="spellStart"/>
      <w:r w:rsidR="00D33FF9">
        <w:rPr>
          <w:rFonts w:hint="eastAsia"/>
        </w:rPr>
        <w:t>ps</w:t>
      </w:r>
      <w:proofErr w:type="spellEnd"/>
      <w:r w:rsidR="00D33FF9">
        <w:rPr>
          <w:rFonts w:hint="eastAsia"/>
        </w:rPr>
        <w:t>だけ遅延させたサンプル列を生成し、</w:t>
      </w:r>
      <w:r w:rsidR="006847E2">
        <w:rPr>
          <w:rFonts w:hint="eastAsia"/>
        </w:rPr>
        <w:t>それぞれの</w:t>
      </w:r>
      <w:r w:rsidR="00D33FF9">
        <w:rPr>
          <w:rFonts w:hint="eastAsia"/>
        </w:rPr>
        <w:t>時間波形を図示せよ。時間波形は</w:t>
      </w:r>
      <w:r w:rsidR="006847E2">
        <w:rPr>
          <w:rFonts w:hint="eastAsia"/>
        </w:rPr>
        <w:t>、</w:t>
      </w:r>
      <w:r w:rsidR="00D33FF9">
        <w:rPr>
          <w:rFonts w:hint="eastAsia"/>
        </w:rPr>
        <w:t>最初の</w:t>
      </w:r>
      <w:r w:rsidR="00D33FF9">
        <w:rPr>
          <w:rFonts w:hint="eastAsia"/>
        </w:rPr>
        <w:t>10</w:t>
      </w:r>
      <w:r w:rsidR="006847E2">
        <w:rPr>
          <w:rFonts w:hint="eastAsia"/>
        </w:rPr>
        <w:t>シンボル時間に対応する範囲</w:t>
      </w:r>
      <w:r w:rsidR="00D33FF9">
        <w:rPr>
          <w:rFonts w:hint="eastAsia"/>
        </w:rPr>
        <w:t>のみを図示すればよい。</w:t>
      </w:r>
    </w:p>
    <w:p w14:paraId="16233B2F" w14:textId="77777777" w:rsidR="00392EE7" w:rsidRPr="00D33FF9" w:rsidRDefault="00392EE7" w:rsidP="00695204">
      <w:pPr>
        <w:snapToGrid w:val="0"/>
        <w:spacing w:before="120" w:line="300" w:lineRule="exact"/>
      </w:pPr>
    </w:p>
    <w:sectPr w:rsidR="00392EE7" w:rsidRPr="00D33FF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9E25" w14:textId="77777777" w:rsidR="001C0017" w:rsidRDefault="001C0017" w:rsidP="005061C1">
      <w:r>
        <w:separator/>
      </w:r>
    </w:p>
  </w:endnote>
  <w:endnote w:type="continuationSeparator" w:id="0">
    <w:p w14:paraId="4FA02F51" w14:textId="77777777" w:rsidR="001C0017" w:rsidRDefault="001C0017" w:rsidP="00506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C35F" w14:textId="77777777" w:rsidR="001C0017" w:rsidRDefault="001C0017" w:rsidP="005061C1">
      <w:r>
        <w:separator/>
      </w:r>
    </w:p>
  </w:footnote>
  <w:footnote w:type="continuationSeparator" w:id="0">
    <w:p w14:paraId="0A3E9A4F" w14:textId="77777777" w:rsidR="001C0017" w:rsidRDefault="001C0017" w:rsidP="00506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1C"/>
    <w:rsid w:val="000438BF"/>
    <w:rsid w:val="0005472A"/>
    <w:rsid w:val="00070603"/>
    <w:rsid w:val="001C0017"/>
    <w:rsid w:val="001C3D28"/>
    <w:rsid w:val="0027563A"/>
    <w:rsid w:val="002C2031"/>
    <w:rsid w:val="00392EE7"/>
    <w:rsid w:val="003C3344"/>
    <w:rsid w:val="00427F78"/>
    <w:rsid w:val="004315E6"/>
    <w:rsid w:val="005061C1"/>
    <w:rsid w:val="006847E2"/>
    <w:rsid w:val="00695204"/>
    <w:rsid w:val="00712525"/>
    <w:rsid w:val="007326EB"/>
    <w:rsid w:val="00764279"/>
    <w:rsid w:val="00831674"/>
    <w:rsid w:val="008D1DF8"/>
    <w:rsid w:val="008E27C6"/>
    <w:rsid w:val="009D3CA0"/>
    <w:rsid w:val="00A032D0"/>
    <w:rsid w:val="00B1053F"/>
    <w:rsid w:val="00BF129F"/>
    <w:rsid w:val="00C42B2D"/>
    <w:rsid w:val="00CB7A1C"/>
    <w:rsid w:val="00CE0889"/>
    <w:rsid w:val="00D33FF9"/>
    <w:rsid w:val="00D4192F"/>
    <w:rsid w:val="00D44BBC"/>
    <w:rsid w:val="00F53592"/>
    <w:rsid w:val="00FA683A"/>
    <w:rsid w:val="00FC4C7C"/>
    <w:rsid w:val="00FD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372FC4BA"/>
  <w15:chartTrackingRefBased/>
  <w15:docId w15:val="{ED8781CE-54F3-4921-9A7D-2E4B93A1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129F"/>
    <w:pPr>
      <w:widowControl w:val="0"/>
      <w:jc w:val="both"/>
    </w:pPr>
    <w:rPr>
      <w:rFonts w:ascii="Times New Roman" w:eastAsia="ＭＳ Ｐ明朝" w:hAnsi="Times New Roman"/>
      <w:kern w:val="2"/>
      <w:szCs w:val="24"/>
    </w:rPr>
  </w:style>
  <w:style w:type="paragraph" w:styleId="1">
    <w:name w:val="heading 1"/>
    <w:basedOn w:val="a"/>
    <w:next w:val="a"/>
    <w:link w:val="10"/>
    <w:qFormat/>
    <w:rsid w:val="00CB7A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B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CB7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semiHidden/>
    <w:unhideWhenUsed/>
    <w:qFormat/>
    <w:rsid w:val="00CB7A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semiHidden/>
    <w:unhideWhenUsed/>
    <w:qFormat/>
    <w:rsid w:val="00CB7A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semiHidden/>
    <w:unhideWhenUsed/>
    <w:qFormat/>
    <w:rsid w:val="00CB7A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semiHidden/>
    <w:unhideWhenUsed/>
    <w:qFormat/>
    <w:rsid w:val="00CB7A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semiHidden/>
    <w:unhideWhenUsed/>
    <w:qFormat/>
    <w:rsid w:val="00CB7A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semiHidden/>
    <w:unhideWhenUsed/>
    <w:qFormat/>
    <w:rsid w:val="00CB7A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rsid w:val="00CB7A1C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 w:val="24"/>
      <w:szCs w:val="24"/>
    </w:rPr>
  </w:style>
  <w:style w:type="character" w:customStyle="1" w:styleId="40">
    <w:name w:val="見出し 4 (文字)"/>
    <w:basedOn w:val="a0"/>
    <w:link w:val="4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50">
    <w:name w:val="見出し 5 (文字)"/>
    <w:basedOn w:val="a0"/>
    <w:link w:val="5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60">
    <w:name w:val="見出し 6 (文字)"/>
    <w:basedOn w:val="a0"/>
    <w:link w:val="6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70">
    <w:name w:val="見出し 7 (文字)"/>
    <w:basedOn w:val="a0"/>
    <w:link w:val="7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semiHidden/>
    <w:rsid w:val="00CB7A1C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styleId="a3">
    <w:name w:val="Title"/>
    <w:basedOn w:val="a"/>
    <w:next w:val="a"/>
    <w:link w:val="a4"/>
    <w:qFormat/>
    <w:rsid w:val="00CB7A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rsid w:val="00CB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CB7A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rsid w:val="00CB7A1C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7A1C"/>
    <w:rPr>
      <w:rFonts w:ascii="Times New Roman" w:eastAsia="ＭＳ Ｐ明朝" w:hAnsi="Times New Roman"/>
      <w:i/>
      <w:iCs/>
      <w:color w:val="404040" w:themeColor="text1" w:themeTint="BF"/>
      <w:kern w:val="2"/>
      <w:szCs w:val="24"/>
    </w:rPr>
  </w:style>
  <w:style w:type="paragraph" w:styleId="a9">
    <w:name w:val="List Paragraph"/>
    <w:basedOn w:val="a"/>
    <w:uiPriority w:val="34"/>
    <w:qFormat/>
    <w:rsid w:val="00CB7A1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7A1C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7A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7A1C"/>
    <w:rPr>
      <w:rFonts w:ascii="Times New Roman" w:eastAsia="ＭＳ Ｐ明朝" w:hAnsi="Times New Roman"/>
      <w:i/>
      <w:iCs/>
      <w:color w:val="2E74B5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CB7A1C"/>
    <w:rPr>
      <w:b/>
      <w:bCs/>
      <w:smallCaps/>
      <w:color w:val="2E74B5" w:themeColor="accent1" w:themeShade="BF"/>
      <w:spacing w:val="5"/>
    </w:rPr>
  </w:style>
  <w:style w:type="paragraph" w:styleId="aa">
    <w:name w:val="Date"/>
    <w:basedOn w:val="a"/>
    <w:next w:val="a"/>
    <w:link w:val="ab"/>
    <w:rsid w:val="00CB7A1C"/>
  </w:style>
  <w:style w:type="character" w:customStyle="1" w:styleId="ab">
    <w:name w:val="日付 (文字)"/>
    <w:basedOn w:val="a0"/>
    <w:link w:val="aa"/>
    <w:rsid w:val="00CB7A1C"/>
    <w:rPr>
      <w:rFonts w:ascii="Times New Roman" w:eastAsia="ＭＳ Ｐ明朝" w:hAnsi="Times New Roman"/>
      <w:kern w:val="2"/>
      <w:szCs w:val="24"/>
    </w:rPr>
  </w:style>
  <w:style w:type="paragraph" w:styleId="ac">
    <w:name w:val="header"/>
    <w:basedOn w:val="a"/>
    <w:link w:val="ad"/>
    <w:rsid w:val="005061C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rsid w:val="005061C1"/>
    <w:rPr>
      <w:rFonts w:ascii="Times New Roman" w:eastAsia="ＭＳ Ｐ明朝" w:hAnsi="Times New Roman"/>
      <w:kern w:val="2"/>
      <w:szCs w:val="24"/>
    </w:rPr>
  </w:style>
  <w:style w:type="paragraph" w:styleId="ae">
    <w:name w:val="footer"/>
    <w:basedOn w:val="a"/>
    <w:link w:val="af"/>
    <w:rsid w:val="005061C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rsid w:val="005061C1"/>
    <w:rPr>
      <w:rFonts w:ascii="Times New Roman" w:eastAsia="ＭＳ Ｐ明朝" w:hAnsi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五十嵐　浩司</dc:creator>
  <cp:keywords/>
  <dc:description/>
  <cp:lastModifiedBy>五十嵐　浩司</cp:lastModifiedBy>
  <cp:revision>16</cp:revision>
  <cp:lastPrinted>2024-06-17T13:10:00Z</cp:lastPrinted>
  <dcterms:created xsi:type="dcterms:W3CDTF">2024-06-14T02:03:00Z</dcterms:created>
  <dcterms:modified xsi:type="dcterms:W3CDTF">2026-05-15T09:32:00Z</dcterms:modified>
</cp:coreProperties>
</file>