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1.xml" ContentType="application/vnd.openxmlformats-officedocument.wordprocessingml.footer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  <w:t>Body text on a page that has both a header and a footer.</w:t>
      </w:r>
    </w:p>
    <w:p>
      <w:pPr>
        <w:pStyle w:val="Normal"/>
        <w:bidi w:val="0"/>
        <w:jc w:val="start"/>
        <w:rPr/>
      </w:pPr>
      <w:r>
        <w:rPr/>
        <w:t>A second body paragraph.</w:t>
      </w:r>
    </w:p>
    <w:sectPr>
      <w:headerReference w:type="default" r:id="rId2"/>
      <w:footerReference w:type="default" r:id="rId3"/>
      <w:type w:val="nextPage"/>
      <w:pgSz w:w="11906" w:h="16838"/>
      <w:pgMar w:left="1134" w:right="1134" w:gutter="0" w:header="1134" w:top="1417" w:footer="1134" w:bottom="1417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suppressLineNumbers/>
      <w:bidi w:val="0"/>
      <w:jc w:val="start"/>
      <w:rPr/>
    </w:pPr>
    <w:r>
      <w:rPr/>
      <w:t xml:space="preserve">Page </w:t>
    </w: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1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suppressLineNumbers/>
      <w:bidi w:val="0"/>
      <w:jc w:val="start"/>
      <w:rPr/>
    </w:pPr>
    <w:r>
      <w:rPr/>
      <w:t>The running header</w:t>
    </w:r>
  </w:p>
</w:hdr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Songti SC" w:cs="Arial Unicode MS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Songti SC" w:cs="Arial Unicode M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PingFang SC" w:cs="Arial Unicode M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 Unicode M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 Unicode M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 Unicode MS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footer" Target="footer1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LibreOffice/26.2.3.2$MacOSX_X86_64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en-US</dc:language>
  <cp:lastModifiedBy/>
  <cp:revision>0</cp:revision>
  <dc:subject/>
  <dc:title/>
</cp:coreProperties>
</file>