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5E96" w14:textId="77777777" w:rsidR="00CA4EB3" w:rsidRDefault="00CA4EB3" w:rsidP="00CA4EB3">
      <w:pPr>
        <w:jc w:val="center"/>
        <w:rPr>
          <w:rFonts w:ascii="Times New Roman" w:hAnsi="Times New Roman" w:cs="Times New Roman"/>
          <w:b/>
          <w:bCs/>
          <w:color w:val="0070C0"/>
          <w:sz w:val="28"/>
          <w:szCs w:val="28"/>
          <w:lang w:val="en-US"/>
        </w:rPr>
      </w:pPr>
      <w:r w:rsidRPr="00AA5381">
        <w:rPr>
          <w:rFonts w:ascii="Times New Roman" w:hAnsi="Times New Roman" w:cs="Times New Roman"/>
          <w:b/>
          <w:bCs/>
          <w:color w:val="0070C0"/>
          <w:sz w:val="28"/>
          <w:szCs w:val="28"/>
          <w:lang w:val="en-US"/>
        </w:rPr>
        <w:t xml:space="preserve"> </w:t>
      </w:r>
    </w:p>
    <w:p w14:paraId="18C9B817" w14:textId="77777777" w:rsidR="00CA4EB3" w:rsidRDefault="00CA4EB3" w:rsidP="00CA4EB3">
      <w:pPr>
        <w:jc w:val="center"/>
        <w:rPr>
          <w:rFonts w:ascii="Times New Roman" w:hAnsi="Times New Roman" w:cs="Times New Roman"/>
          <w:b/>
          <w:bCs/>
          <w:color w:val="0070C0"/>
          <w:sz w:val="28"/>
          <w:szCs w:val="28"/>
          <w:lang w:val="en-US"/>
        </w:rPr>
      </w:pPr>
    </w:p>
    <w:p w14:paraId="15D460AC" w14:textId="060F6CB3" w:rsidR="00CA4EB3" w:rsidRDefault="00CA4EB3" w:rsidP="00CA4EB3">
      <w:pPr>
        <w:jc w:val="center"/>
        <w:rPr>
          <w:rFonts w:ascii="Times New Roman" w:hAnsi="Times New Roman" w:cs="Times New Roman"/>
          <w:b/>
          <w:bCs/>
          <w:color w:val="0070C0"/>
          <w:sz w:val="28"/>
          <w:szCs w:val="28"/>
          <w:lang w:val="en-US"/>
        </w:rPr>
      </w:pPr>
      <w:r>
        <w:rPr>
          <w:rFonts w:ascii="Times New Roman" w:hAnsi="Times New Roman" w:cs="Times New Roman"/>
          <w:b/>
          <w:bCs/>
          <w:color w:val="0070C0"/>
          <w:sz w:val="28"/>
          <w:szCs w:val="28"/>
          <w:lang w:val="en-US"/>
        </w:rPr>
        <w:t>Tournament</w:t>
      </w:r>
    </w:p>
    <w:p w14:paraId="0F8D6B92" w14:textId="77777777" w:rsidR="00CA4EB3" w:rsidRDefault="00CA4EB3" w:rsidP="00CA4EB3">
      <w:pPr>
        <w:jc w:val="center"/>
        <w:rPr>
          <w:rFonts w:ascii="Times New Roman" w:hAnsi="Times New Roman" w:cs="Times New Roman"/>
          <w:b/>
          <w:bCs/>
          <w:color w:val="0070C0"/>
          <w:sz w:val="28"/>
          <w:szCs w:val="28"/>
          <w:lang w:val="en-US"/>
        </w:rPr>
      </w:pPr>
    </w:p>
    <w:p w14:paraId="3F6485A6" w14:textId="77777777" w:rsidR="00CA4EB3" w:rsidRDefault="00CA4EB3" w:rsidP="00CA4EB3">
      <w:pPr>
        <w:jc w:val="center"/>
        <w:rPr>
          <w:rFonts w:ascii="Times New Roman" w:hAnsi="Times New Roman" w:cs="Times New Roman"/>
          <w:b/>
          <w:bCs/>
          <w:color w:val="0070C0"/>
          <w:sz w:val="28"/>
          <w:szCs w:val="28"/>
          <w:lang w:val="en-US"/>
        </w:rPr>
      </w:pPr>
    </w:p>
    <w:p w14:paraId="0E680155" w14:textId="77777777" w:rsidR="00CA4EB3" w:rsidRPr="00AA5381" w:rsidRDefault="00CA4EB3" w:rsidP="00CA4EB3">
      <w:pPr>
        <w:jc w:val="center"/>
        <w:rPr>
          <w:rFonts w:ascii="Times New Roman" w:hAnsi="Times New Roman" w:cs="Times New Roman"/>
          <w:b/>
          <w:bCs/>
          <w:color w:val="0070C0"/>
          <w:sz w:val="28"/>
          <w:szCs w:val="28"/>
          <w:lang w:val="en-US"/>
        </w:rPr>
      </w:pPr>
    </w:p>
    <w:p w14:paraId="07AF3585" w14:textId="4FF0C25C" w:rsidR="00CA4EB3" w:rsidRDefault="00CA4EB3" w:rsidP="00CA4EB3"/>
    <w:p w14:paraId="625D22A7" w14:textId="77777777" w:rsidR="00CA4EB3" w:rsidRDefault="00CA4EB3" w:rsidP="00CA4EB3"/>
    <w:p w14:paraId="2037A326" w14:textId="77777777" w:rsidR="00CA4EB3" w:rsidRDefault="00CA4EB3" w:rsidP="00CA4EB3">
      <w:pPr>
        <w:jc w:val="center"/>
        <w:rPr>
          <w:rFonts w:ascii="Times New Roman" w:hAnsi="Times New Roman" w:cs="Times New Roman"/>
          <w:sz w:val="28"/>
          <w:szCs w:val="28"/>
          <w:lang w:val="en-US"/>
        </w:rPr>
      </w:pPr>
      <w:r>
        <w:rPr>
          <w:rFonts w:ascii="Times New Roman" w:hAnsi="Times New Roman" w:cs="Times New Roman"/>
          <w:sz w:val="28"/>
          <w:szCs w:val="28"/>
          <w:lang w:val="en-US"/>
        </w:rPr>
        <w:t>Renis Hila - 4506626</w:t>
      </w:r>
    </w:p>
    <w:p w14:paraId="117AA068" w14:textId="50456567" w:rsidR="00CA4EB3" w:rsidRDefault="00CA4EB3" w:rsidP="00CA4EB3">
      <w:pPr>
        <w:jc w:val="center"/>
        <w:rPr>
          <w:rFonts w:ascii="Times New Roman" w:hAnsi="Times New Roman" w:cs="Times New Roman"/>
          <w:sz w:val="28"/>
          <w:szCs w:val="28"/>
          <w:lang w:val="en-US"/>
        </w:rPr>
      </w:pPr>
      <w:r>
        <w:rPr>
          <w:rFonts w:ascii="Times New Roman" w:hAnsi="Times New Roman" w:cs="Times New Roman"/>
          <w:sz w:val="28"/>
          <w:szCs w:val="28"/>
          <w:lang w:val="en-US"/>
        </w:rPr>
        <w:t>Class: S2-CB06</w:t>
      </w:r>
    </w:p>
    <w:p w14:paraId="3A640584" w14:textId="77777777" w:rsidR="00CA4EB3" w:rsidRDefault="00CA4EB3" w:rsidP="00CA4EB3">
      <w:pPr>
        <w:jc w:val="center"/>
      </w:pPr>
    </w:p>
    <w:p w14:paraId="2A34672E" w14:textId="2083E35E" w:rsidR="00CA4EB3" w:rsidRDefault="00CA4EB3" w:rsidP="00CA4EB3">
      <w:pPr>
        <w:jc w:val="center"/>
        <w:rPr>
          <w:rFonts w:ascii="Times New Roman" w:hAnsi="Times New Roman" w:cs="Times New Roman"/>
          <w:sz w:val="24"/>
        </w:rPr>
      </w:pPr>
      <w:r>
        <w:rPr>
          <w:rFonts w:ascii="Times New Roman" w:hAnsi="Times New Roman" w:cs="Times New Roman"/>
          <w:sz w:val="24"/>
        </w:rPr>
        <w:t xml:space="preserve">Git Repository: </w:t>
      </w:r>
      <w:r w:rsidRPr="00CA4EB3">
        <w:rPr>
          <w:rStyle w:val="Hyperlink"/>
          <w:rFonts w:ascii="Times New Roman" w:hAnsi="Times New Roman" w:cs="Times New Roman"/>
          <w:sz w:val="24"/>
        </w:rPr>
        <w:t>https://git.fhict.nl/I484075/semester2-tournaments.git</w:t>
      </w:r>
    </w:p>
    <w:p w14:paraId="37671B77" w14:textId="77777777" w:rsidR="00CA4EB3" w:rsidRDefault="00CA4EB3" w:rsidP="00CA4EB3">
      <w:pPr>
        <w:jc w:val="center"/>
        <w:rPr>
          <w:rFonts w:ascii="Times New Roman" w:hAnsi="Times New Roman" w:cs="Times New Roman"/>
          <w:sz w:val="24"/>
        </w:rPr>
      </w:pPr>
    </w:p>
    <w:p w14:paraId="09957036" w14:textId="77777777" w:rsidR="00CA4EB3" w:rsidRDefault="00CA4EB3" w:rsidP="00CA4EB3"/>
    <w:p w14:paraId="44FE8223" w14:textId="77777777" w:rsidR="00CA4EB3" w:rsidRDefault="00CA4EB3" w:rsidP="00CA4EB3"/>
    <w:p w14:paraId="72D34D3B" w14:textId="77777777" w:rsidR="00CA4EB3" w:rsidRDefault="00CA4EB3" w:rsidP="00CA4EB3">
      <w:pPr>
        <w:jc w:val="center"/>
      </w:pPr>
    </w:p>
    <w:p w14:paraId="2F46CC71" w14:textId="23AF2155" w:rsidR="00CA4EB3" w:rsidRDefault="00CA4EB3" w:rsidP="00CA4EB3">
      <w:pPr>
        <w:jc w:val="center"/>
      </w:pPr>
    </w:p>
    <w:p w14:paraId="109E9166" w14:textId="2E3CAF87" w:rsidR="00CA4EB3" w:rsidRDefault="00CA4EB3" w:rsidP="00CA4EB3">
      <w:pPr>
        <w:jc w:val="center"/>
      </w:pPr>
    </w:p>
    <w:p w14:paraId="69268DBB" w14:textId="071827E9" w:rsidR="00CA4EB3" w:rsidRDefault="00CA4EB3" w:rsidP="00CA4EB3">
      <w:pPr>
        <w:jc w:val="center"/>
      </w:pPr>
    </w:p>
    <w:p w14:paraId="44BFDB7A" w14:textId="0F53BC41" w:rsidR="00CA4EB3" w:rsidRDefault="00CA4EB3" w:rsidP="00CA4EB3">
      <w:pPr>
        <w:jc w:val="center"/>
      </w:pPr>
    </w:p>
    <w:p w14:paraId="1A69B06E" w14:textId="63A222E2" w:rsidR="00CA4EB3" w:rsidRDefault="00CA4EB3" w:rsidP="00CA4EB3">
      <w:pPr>
        <w:jc w:val="center"/>
      </w:pPr>
    </w:p>
    <w:p w14:paraId="5E211769" w14:textId="368BF2C8" w:rsidR="00CA4EB3" w:rsidRDefault="00CA4EB3" w:rsidP="00CA4EB3">
      <w:pPr>
        <w:jc w:val="center"/>
      </w:pPr>
    </w:p>
    <w:p w14:paraId="31EDC21E" w14:textId="093CBC1D" w:rsidR="00CA4EB3" w:rsidRDefault="00CA4EB3" w:rsidP="00CA4EB3">
      <w:pPr>
        <w:jc w:val="center"/>
      </w:pPr>
    </w:p>
    <w:p w14:paraId="7A095563" w14:textId="531DA14A" w:rsidR="00CA4EB3" w:rsidRDefault="00CA4EB3" w:rsidP="00CA4EB3">
      <w:pPr>
        <w:jc w:val="center"/>
      </w:pPr>
    </w:p>
    <w:p w14:paraId="32C16422" w14:textId="402B346F" w:rsidR="00CA4EB3" w:rsidRDefault="00CA4EB3" w:rsidP="00CA4EB3">
      <w:pPr>
        <w:jc w:val="center"/>
      </w:pPr>
    </w:p>
    <w:p w14:paraId="7CA93F5B" w14:textId="77777777" w:rsidR="00CA4EB3" w:rsidRDefault="00CA4EB3" w:rsidP="00CA4EB3">
      <w:pPr>
        <w:jc w:val="center"/>
      </w:pPr>
    </w:p>
    <w:p w14:paraId="1494D471" w14:textId="03DB025C" w:rsidR="00CA4EB3" w:rsidRDefault="00CA4EB3" w:rsidP="00CA4EB3">
      <w:pPr>
        <w:jc w:val="center"/>
        <w:rPr>
          <w:rFonts w:ascii="Times New Roman" w:hAnsi="Times New Roman" w:cs="Times New Roman"/>
          <w:b/>
          <w:bCs/>
          <w:color w:val="0070C0"/>
          <w:sz w:val="32"/>
          <w:szCs w:val="32"/>
          <w:lang w:val="en-US"/>
        </w:rPr>
      </w:pPr>
      <w:r>
        <w:rPr>
          <w:rFonts w:ascii="Times New Roman" w:hAnsi="Times New Roman" w:cs="Times New Roman"/>
          <w:b/>
          <w:bCs/>
          <w:color w:val="0070C0"/>
          <w:sz w:val="32"/>
          <w:szCs w:val="32"/>
          <w:lang w:val="en-US"/>
        </w:rPr>
        <w:t>February 2023</w:t>
      </w:r>
      <w:r w:rsidRPr="00E940BD">
        <w:rPr>
          <w:rFonts w:ascii="Times New Roman" w:hAnsi="Times New Roman" w:cs="Times New Roman"/>
          <w:b/>
          <w:bCs/>
          <w:color w:val="0070C0"/>
          <w:sz w:val="32"/>
          <w:szCs w:val="32"/>
          <w:lang w:val="en-US"/>
        </w:rPr>
        <w:t xml:space="preserve"> </w:t>
      </w:r>
    </w:p>
    <w:p w14:paraId="03F643F0" w14:textId="199910BA" w:rsidR="00CA4EB3" w:rsidRDefault="00CA4EB3" w:rsidP="00CA4EB3">
      <w:pPr>
        <w:jc w:val="center"/>
        <w:rPr>
          <w:rFonts w:ascii="Times New Roman" w:hAnsi="Times New Roman" w:cs="Times New Roman"/>
          <w:b/>
          <w:bCs/>
          <w:color w:val="0070C0"/>
          <w:sz w:val="32"/>
          <w:szCs w:val="32"/>
          <w:lang w:val="en-US"/>
        </w:rPr>
      </w:pPr>
    </w:p>
    <w:p w14:paraId="20236E70" w14:textId="0A508161" w:rsidR="00CA4EB3" w:rsidRDefault="00CA4EB3" w:rsidP="00CA4EB3">
      <w:pPr>
        <w:jc w:val="center"/>
        <w:rPr>
          <w:rFonts w:ascii="Times New Roman" w:hAnsi="Times New Roman" w:cs="Times New Roman"/>
          <w:b/>
          <w:bCs/>
          <w:color w:val="0070C0"/>
          <w:sz w:val="32"/>
          <w:szCs w:val="32"/>
          <w:lang w:val="en-US"/>
        </w:rPr>
      </w:pPr>
    </w:p>
    <w:p w14:paraId="1111DF96" w14:textId="75BB30E4" w:rsidR="00CA4EB3" w:rsidRDefault="00CA4EB3" w:rsidP="00CA4EB3">
      <w:pPr>
        <w:jc w:val="center"/>
        <w:rPr>
          <w:rFonts w:ascii="Times New Roman" w:hAnsi="Times New Roman" w:cs="Times New Roman"/>
          <w:b/>
          <w:bCs/>
          <w:color w:val="0070C0"/>
          <w:sz w:val="32"/>
          <w:szCs w:val="32"/>
          <w:lang w:val="en-US"/>
        </w:rPr>
      </w:pPr>
    </w:p>
    <w:p w14:paraId="294F8BE6" w14:textId="77777777" w:rsidR="00CA4EB3" w:rsidRPr="00CA4EB3" w:rsidRDefault="00CA4EB3" w:rsidP="00CA4EB3">
      <w:pPr>
        <w:jc w:val="center"/>
        <w:rPr>
          <w:rFonts w:ascii="Times New Roman" w:hAnsi="Times New Roman" w:cs="Times New Roman"/>
          <w:b/>
          <w:bCs/>
          <w:color w:val="0070C0"/>
          <w:sz w:val="32"/>
          <w:szCs w:val="32"/>
          <w:lang w:val="en-US"/>
        </w:rPr>
      </w:pPr>
    </w:p>
    <w:sdt>
      <w:sdtPr>
        <w:rPr>
          <w:rFonts w:asciiTheme="minorHAnsi" w:eastAsiaTheme="minorHAnsi" w:hAnsiTheme="minorHAnsi" w:cstheme="minorBidi"/>
          <w:color w:val="auto"/>
          <w:sz w:val="22"/>
          <w:szCs w:val="22"/>
          <w:lang w:val="en-GB"/>
        </w:rPr>
        <w:id w:val="1971404146"/>
        <w:docPartObj>
          <w:docPartGallery w:val="Table of Contents"/>
          <w:docPartUnique/>
        </w:docPartObj>
      </w:sdtPr>
      <w:sdtEndPr>
        <w:rPr>
          <w:b/>
          <w:bCs/>
          <w:noProof/>
        </w:rPr>
      </w:sdtEndPr>
      <w:sdtContent>
        <w:p w14:paraId="2CA6C28D" w14:textId="77777777" w:rsidR="00CA4EB3" w:rsidRPr="00BD74C2" w:rsidRDefault="00CA4EB3" w:rsidP="00CA4EB3">
          <w:pPr>
            <w:pStyle w:val="TOCHeading"/>
            <w:jc w:val="center"/>
            <w:rPr>
              <w:b/>
              <w:bCs/>
            </w:rPr>
          </w:pPr>
          <w:r w:rsidRPr="00BD74C2">
            <w:rPr>
              <w:b/>
              <w:bCs/>
            </w:rPr>
            <w:t>Contents</w:t>
          </w:r>
        </w:p>
        <w:p w14:paraId="2143C81E" w14:textId="08A19C80" w:rsidR="00B1247E" w:rsidRDefault="00CA4EB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6782189" w:history="1">
            <w:r w:rsidR="00B1247E" w:rsidRPr="00C94E26">
              <w:rPr>
                <w:rStyle w:val="Hyperlink"/>
                <w:b/>
                <w:bCs/>
                <w:noProof/>
                <w:lang w:val="en-US"/>
              </w:rPr>
              <w:t>1.</w:t>
            </w:r>
            <w:r w:rsidR="00B1247E">
              <w:rPr>
                <w:rFonts w:eastAsiaTheme="minorEastAsia"/>
                <w:noProof/>
                <w:lang w:val="en-US"/>
              </w:rPr>
              <w:tab/>
            </w:r>
            <w:r w:rsidR="00B1247E" w:rsidRPr="00C94E26">
              <w:rPr>
                <w:rStyle w:val="Hyperlink"/>
                <w:b/>
                <w:bCs/>
                <w:noProof/>
                <w:lang w:val="en-US"/>
              </w:rPr>
              <w:t>Description</w:t>
            </w:r>
            <w:r w:rsidR="00B1247E">
              <w:rPr>
                <w:noProof/>
                <w:webHidden/>
              </w:rPr>
              <w:tab/>
            </w:r>
            <w:r w:rsidR="00B1247E">
              <w:rPr>
                <w:noProof/>
                <w:webHidden/>
              </w:rPr>
              <w:fldChar w:fldCharType="begin"/>
            </w:r>
            <w:r w:rsidR="00B1247E">
              <w:rPr>
                <w:noProof/>
                <w:webHidden/>
              </w:rPr>
              <w:instrText xml:space="preserve"> PAGEREF _Toc126782189 \h </w:instrText>
            </w:r>
            <w:r w:rsidR="00B1247E">
              <w:rPr>
                <w:noProof/>
                <w:webHidden/>
              </w:rPr>
            </w:r>
            <w:r w:rsidR="00B1247E">
              <w:rPr>
                <w:noProof/>
                <w:webHidden/>
              </w:rPr>
              <w:fldChar w:fldCharType="separate"/>
            </w:r>
            <w:r w:rsidR="00B1247E">
              <w:rPr>
                <w:noProof/>
                <w:webHidden/>
              </w:rPr>
              <w:t>3</w:t>
            </w:r>
            <w:r w:rsidR="00B1247E">
              <w:rPr>
                <w:noProof/>
                <w:webHidden/>
              </w:rPr>
              <w:fldChar w:fldCharType="end"/>
            </w:r>
          </w:hyperlink>
        </w:p>
        <w:p w14:paraId="4060F9D8" w14:textId="552E32C2" w:rsidR="00B1247E" w:rsidRDefault="002623AE">
          <w:pPr>
            <w:pStyle w:val="TOC1"/>
            <w:tabs>
              <w:tab w:val="left" w:pos="440"/>
              <w:tab w:val="right" w:leader="dot" w:pos="9350"/>
            </w:tabs>
            <w:rPr>
              <w:rFonts w:eastAsiaTheme="minorEastAsia"/>
              <w:noProof/>
              <w:lang w:val="en-US"/>
            </w:rPr>
          </w:pPr>
          <w:hyperlink w:anchor="_Toc126782190" w:history="1">
            <w:r w:rsidR="00B1247E" w:rsidRPr="00C94E26">
              <w:rPr>
                <w:rStyle w:val="Hyperlink"/>
                <w:b/>
                <w:bCs/>
                <w:noProof/>
                <w:lang w:val="en-US"/>
              </w:rPr>
              <w:t>2.</w:t>
            </w:r>
            <w:r w:rsidR="00B1247E">
              <w:rPr>
                <w:rFonts w:eastAsiaTheme="minorEastAsia"/>
                <w:noProof/>
                <w:lang w:val="en-US"/>
              </w:rPr>
              <w:tab/>
            </w:r>
            <w:r w:rsidR="00B1247E" w:rsidRPr="00C94E26">
              <w:rPr>
                <w:rStyle w:val="Hyperlink"/>
                <w:b/>
                <w:bCs/>
                <w:noProof/>
                <w:lang w:val="en-US"/>
              </w:rPr>
              <w:t>Site Map</w:t>
            </w:r>
            <w:r w:rsidR="00B1247E">
              <w:rPr>
                <w:noProof/>
                <w:webHidden/>
              </w:rPr>
              <w:tab/>
            </w:r>
            <w:r w:rsidR="00B1247E">
              <w:rPr>
                <w:noProof/>
                <w:webHidden/>
              </w:rPr>
              <w:fldChar w:fldCharType="begin"/>
            </w:r>
            <w:r w:rsidR="00B1247E">
              <w:rPr>
                <w:noProof/>
                <w:webHidden/>
              </w:rPr>
              <w:instrText xml:space="preserve"> PAGEREF _Toc126782190 \h </w:instrText>
            </w:r>
            <w:r w:rsidR="00B1247E">
              <w:rPr>
                <w:noProof/>
                <w:webHidden/>
              </w:rPr>
            </w:r>
            <w:r w:rsidR="00B1247E">
              <w:rPr>
                <w:noProof/>
                <w:webHidden/>
              </w:rPr>
              <w:fldChar w:fldCharType="separate"/>
            </w:r>
            <w:r w:rsidR="00B1247E">
              <w:rPr>
                <w:noProof/>
                <w:webHidden/>
              </w:rPr>
              <w:t>4</w:t>
            </w:r>
            <w:r w:rsidR="00B1247E">
              <w:rPr>
                <w:noProof/>
                <w:webHidden/>
              </w:rPr>
              <w:fldChar w:fldCharType="end"/>
            </w:r>
          </w:hyperlink>
        </w:p>
        <w:p w14:paraId="635DB03A" w14:textId="5E174BAE" w:rsidR="00B1247E" w:rsidRDefault="002623AE">
          <w:pPr>
            <w:pStyle w:val="TOC1"/>
            <w:tabs>
              <w:tab w:val="left" w:pos="440"/>
              <w:tab w:val="right" w:leader="dot" w:pos="9350"/>
            </w:tabs>
            <w:rPr>
              <w:rFonts w:eastAsiaTheme="minorEastAsia"/>
              <w:noProof/>
              <w:lang w:val="en-US"/>
            </w:rPr>
          </w:pPr>
          <w:hyperlink w:anchor="_Toc126782191" w:history="1">
            <w:r w:rsidR="00B1247E" w:rsidRPr="00C94E26">
              <w:rPr>
                <w:rStyle w:val="Hyperlink"/>
                <w:b/>
                <w:bCs/>
                <w:noProof/>
                <w:lang w:val="en-US"/>
              </w:rPr>
              <w:t>3.</w:t>
            </w:r>
            <w:r w:rsidR="00B1247E">
              <w:rPr>
                <w:rFonts w:eastAsiaTheme="minorEastAsia"/>
                <w:noProof/>
                <w:lang w:val="en-US"/>
              </w:rPr>
              <w:tab/>
            </w:r>
            <w:r w:rsidR="00B1247E" w:rsidRPr="00C94E26">
              <w:rPr>
                <w:rStyle w:val="Hyperlink"/>
                <w:b/>
                <w:bCs/>
                <w:noProof/>
                <w:lang w:val="en-US"/>
              </w:rPr>
              <w:t>Wireframes</w:t>
            </w:r>
            <w:r w:rsidR="00B1247E">
              <w:rPr>
                <w:noProof/>
                <w:webHidden/>
              </w:rPr>
              <w:tab/>
            </w:r>
            <w:r w:rsidR="00B1247E">
              <w:rPr>
                <w:noProof/>
                <w:webHidden/>
              </w:rPr>
              <w:fldChar w:fldCharType="begin"/>
            </w:r>
            <w:r w:rsidR="00B1247E">
              <w:rPr>
                <w:noProof/>
                <w:webHidden/>
              </w:rPr>
              <w:instrText xml:space="preserve"> PAGEREF _Toc126782191 \h </w:instrText>
            </w:r>
            <w:r w:rsidR="00B1247E">
              <w:rPr>
                <w:noProof/>
                <w:webHidden/>
              </w:rPr>
            </w:r>
            <w:r w:rsidR="00B1247E">
              <w:rPr>
                <w:noProof/>
                <w:webHidden/>
              </w:rPr>
              <w:fldChar w:fldCharType="separate"/>
            </w:r>
            <w:r w:rsidR="00B1247E">
              <w:rPr>
                <w:noProof/>
                <w:webHidden/>
              </w:rPr>
              <w:t>5</w:t>
            </w:r>
            <w:r w:rsidR="00B1247E">
              <w:rPr>
                <w:noProof/>
                <w:webHidden/>
              </w:rPr>
              <w:fldChar w:fldCharType="end"/>
            </w:r>
          </w:hyperlink>
        </w:p>
        <w:p w14:paraId="7C6620B8" w14:textId="257554D2" w:rsidR="00CA4EB3" w:rsidRDefault="00CA4EB3" w:rsidP="00CA4EB3">
          <w:pPr>
            <w:jc w:val="center"/>
            <w:rPr>
              <w:b/>
              <w:bCs/>
              <w:noProof/>
            </w:rPr>
          </w:pPr>
          <w:r>
            <w:rPr>
              <w:b/>
              <w:bCs/>
              <w:noProof/>
            </w:rPr>
            <w:fldChar w:fldCharType="end"/>
          </w:r>
        </w:p>
      </w:sdtContent>
    </w:sdt>
    <w:p w14:paraId="75021FB6" w14:textId="77777777" w:rsidR="00CA4EB3" w:rsidRDefault="00CA4EB3" w:rsidP="00CA4EB3">
      <w:pPr>
        <w:jc w:val="center"/>
      </w:pPr>
    </w:p>
    <w:p w14:paraId="6D878678" w14:textId="77777777" w:rsidR="00CA4EB3" w:rsidRDefault="00CA4EB3" w:rsidP="00CA4EB3">
      <w:pPr>
        <w:jc w:val="center"/>
      </w:pPr>
    </w:p>
    <w:p w14:paraId="033EA574" w14:textId="77777777" w:rsidR="00CA4EB3" w:rsidRDefault="00CA4EB3" w:rsidP="00CA4EB3">
      <w:pPr>
        <w:jc w:val="center"/>
      </w:pPr>
    </w:p>
    <w:p w14:paraId="155E105C" w14:textId="77777777" w:rsidR="00CA4EB3" w:rsidRDefault="00CA4EB3" w:rsidP="00CA4EB3">
      <w:pPr>
        <w:jc w:val="center"/>
      </w:pPr>
    </w:p>
    <w:p w14:paraId="54A65C42" w14:textId="77777777" w:rsidR="00CA4EB3" w:rsidRDefault="00CA4EB3" w:rsidP="00CA4EB3">
      <w:pPr>
        <w:jc w:val="center"/>
      </w:pPr>
    </w:p>
    <w:p w14:paraId="0D2E41B9" w14:textId="77777777" w:rsidR="00CA4EB3" w:rsidRDefault="00CA4EB3" w:rsidP="00CA4EB3">
      <w:pPr>
        <w:jc w:val="center"/>
      </w:pPr>
    </w:p>
    <w:p w14:paraId="429BFF58" w14:textId="77777777" w:rsidR="00CA4EB3" w:rsidRDefault="00CA4EB3" w:rsidP="00CA4EB3">
      <w:pPr>
        <w:jc w:val="center"/>
      </w:pPr>
    </w:p>
    <w:p w14:paraId="759FA217" w14:textId="77777777" w:rsidR="00CA4EB3" w:rsidRDefault="00CA4EB3" w:rsidP="00CA4EB3">
      <w:pPr>
        <w:jc w:val="center"/>
      </w:pPr>
    </w:p>
    <w:p w14:paraId="081A455E" w14:textId="77777777" w:rsidR="00CA4EB3" w:rsidRDefault="00CA4EB3" w:rsidP="00CA4EB3">
      <w:pPr>
        <w:jc w:val="center"/>
      </w:pPr>
    </w:p>
    <w:p w14:paraId="72E3E81C" w14:textId="77777777" w:rsidR="00CA4EB3" w:rsidRDefault="00CA4EB3" w:rsidP="00CA4EB3">
      <w:pPr>
        <w:jc w:val="center"/>
      </w:pPr>
    </w:p>
    <w:p w14:paraId="2C4C6685" w14:textId="77777777" w:rsidR="00CA4EB3" w:rsidRDefault="00CA4EB3" w:rsidP="00CA4EB3">
      <w:pPr>
        <w:jc w:val="center"/>
      </w:pPr>
    </w:p>
    <w:p w14:paraId="0A05C8F9" w14:textId="77777777" w:rsidR="00CA4EB3" w:rsidRDefault="00CA4EB3" w:rsidP="00CA4EB3">
      <w:pPr>
        <w:jc w:val="center"/>
      </w:pPr>
    </w:p>
    <w:p w14:paraId="1AFBA4F8" w14:textId="34FDC033" w:rsidR="00CA4EB3" w:rsidRDefault="00CA4EB3" w:rsidP="00CA4EB3"/>
    <w:p w14:paraId="05C33FCB" w14:textId="2E730B5D" w:rsidR="00CA4EB3" w:rsidRDefault="00CA4EB3" w:rsidP="00CA4EB3"/>
    <w:p w14:paraId="0E87C69B" w14:textId="77777777" w:rsidR="00CA4EB3" w:rsidRDefault="00CA4EB3" w:rsidP="00CA4EB3"/>
    <w:p w14:paraId="42F46D86" w14:textId="65D65A7F" w:rsidR="00CA4EB3" w:rsidRDefault="00CA4EB3" w:rsidP="00CA4EB3"/>
    <w:p w14:paraId="6B5AB936" w14:textId="48C60421" w:rsidR="00CA4EB3" w:rsidRDefault="00CA4EB3" w:rsidP="00CA4EB3"/>
    <w:p w14:paraId="6F993C14" w14:textId="77777777" w:rsidR="00CA4EB3" w:rsidRDefault="00CA4EB3" w:rsidP="00CA4EB3"/>
    <w:p w14:paraId="361A86B2" w14:textId="33320FC7" w:rsidR="00CA4EB3" w:rsidRDefault="00CA4EB3" w:rsidP="00CA4EB3">
      <w:pPr>
        <w:pStyle w:val="Heading1"/>
        <w:numPr>
          <w:ilvl w:val="0"/>
          <w:numId w:val="1"/>
        </w:numPr>
        <w:rPr>
          <w:b/>
          <w:bCs/>
          <w:lang w:val="en-US"/>
        </w:rPr>
      </w:pPr>
      <w:bookmarkStart w:id="0" w:name="_Toc126782189"/>
      <w:r>
        <w:rPr>
          <w:b/>
          <w:bCs/>
          <w:lang w:val="en-US"/>
        </w:rPr>
        <w:lastRenderedPageBreak/>
        <w:t>Description</w:t>
      </w:r>
      <w:bookmarkEnd w:id="0"/>
    </w:p>
    <w:p w14:paraId="22942055" w14:textId="77777777" w:rsidR="00112DD6" w:rsidRPr="00112DD6" w:rsidRDefault="00112DD6" w:rsidP="00112DD6">
      <w:pPr>
        <w:rPr>
          <w:lang w:val="en-US"/>
        </w:rPr>
      </w:pPr>
    </w:p>
    <w:p w14:paraId="7FE44C3B" w14:textId="3DB56EBB" w:rsidR="00D85B8A" w:rsidRPr="00D85B8A" w:rsidRDefault="002C6F45" w:rsidP="002C6F45">
      <w:pPr>
        <w:jc w:val="both"/>
        <w:rPr>
          <w:rStyle w:val="fontstyle01"/>
          <w:rFonts w:ascii="Times New Roman" w:hAnsi="Times New Roman" w:cs="Times New Roman"/>
        </w:rPr>
      </w:pPr>
      <w:r>
        <w:rPr>
          <w:rStyle w:val="fontstyle01"/>
          <w:rFonts w:ascii="Times New Roman" w:hAnsi="Times New Roman" w:cs="Times New Roman"/>
        </w:rPr>
        <w:t xml:space="preserve"> </w:t>
      </w:r>
      <w:r w:rsidR="00D85B8A" w:rsidRPr="00D85B8A">
        <w:rPr>
          <w:rStyle w:val="fontstyle01"/>
          <w:rFonts w:ascii="Times New Roman" w:hAnsi="Times New Roman" w:cs="Times New Roman"/>
        </w:rPr>
        <w:t>The goal of this project is to develop a comprehensive platform for managing a variety of tournaments, from football to video games. The application will be accessible via both web and desktop, and will be available for use by both administrators and users.</w:t>
      </w:r>
    </w:p>
    <w:p w14:paraId="5C25F145" w14:textId="6E408EDC" w:rsidR="00D85B8A" w:rsidRPr="00D85B8A" w:rsidRDefault="002C6F45" w:rsidP="002C6F45">
      <w:pPr>
        <w:jc w:val="both"/>
        <w:rPr>
          <w:rStyle w:val="fontstyle01"/>
          <w:rFonts w:ascii="Times New Roman" w:hAnsi="Times New Roman" w:cs="Times New Roman"/>
        </w:rPr>
      </w:pPr>
      <w:r>
        <w:rPr>
          <w:rStyle w:val="fontstyle01"/>
          <w:rFonts w:ascii="Times New Roman" w:hAnsi="Times New Roman" w:cs="Times New Roman"/>
        </w:rPr>
        <w:t xml:space="preserve"> </w:t>
      </w:r>
      <w:r w:rsidR="00D85B8A" w:rsidRPr="00D85B8A">
        <w:rPr>
          <w:rStyle w:val="fontstyle01"/>
          <w:rFonts w:ascii="Times New Roman" w:hAnsi="Times New Roman" w:cs="Times New Roman"/>
        </w:rPr>
        <w:t xml:space="preserve">The administrator will have the ability to create teams, tournaments, matches, and add players, as well as delete inappropriate tournaments. They will also have the ability to manage user accounts, such as resetting passwords and removing accounts for inappropriate </w:t>
      </w:r>
      <w:r w:rsidRPr="00D85B8A">
        <w:rPr>
          <w:rStyle w:val="fontstyle01"/>
          <w:rFonts w:ascii="Times New Roman" w:hAnsi="Times New Roman" w:cs="Times New Roman"/>
        </w:rPr>
        <w:t>behaviour</w:t>
      </w:r>
      <w:r w:rsidR="00D85B8A" w:rsidRPr="00D85B8A">
        <w:rPr>
          <w:rStyle w:val="fontstyle01"/>
          <w:rFonts w:ascii="Times New Roman" w:hAnsi="Times New Roman" w:cs="Times New Roman"/>
        </w:rPr>
        <w:t>.</w:t>
      </w:r>
    </w:p>
    <w:p w14:paraId="0F5C3FFE" w14:textId="3B3EAB5B" w:rsidR="00D85B8A" w:rsidRPr="00D85B8A" w:rsidRDefault="002C6F45" w:rsidP="002C6F45">
      <w:pPr>
        <w:jc w:val="both"/>
        <w:rPr>
          <w:rStyle w:val="fontstyle01"/>
          <w:rFonts w:ascii="Times New Roman" w:hAnsi="Times New Roman" w:cs="Times New Roman"/>
        </w:rPr>
      </w:pPr>
      <w:r>
        <w:rPr>
          <w:rStyle w:val="fontstyle01"/>
          <w:rFonts w:ascii="Times New Roman" w:hAnsi="Times New Roman" w:cs="Times New Roman"/>
        </w:rPr>
        <w:t xml:space="preserve"> </w:t>
      </w:r>
      <w:r w:rsidR="00D85B8A" w:rsidRPr="00D85B8A">
        <w:rPr>
          <w:rStyle w:val="fontstyle01"/>
          <w:rFonts w:ascii="Times New Roman" w:hAnsi="Times New Roman" w:cs="Times New Roman"/>
        </w:rPr>
        <w:t>Users will need to create an account and log in to create tournaments and matches. However, they will not have the ability to create teams, add players, or delete other user accounts, as these tasks are reserved for the administrator.</w:t>
      </w:r>
    </w:p>
    <w:p w14:paraId="2F9CAF83" w14:textId="11D5532A" w:rsidR="00D85B8A" w:rsidRPr="00D85B8A" w:rsidRDefault="00D85B8A" w:rsidP="002C6F45">
      <w:pPr>
        <w:jc w:val="both"/>
        <w:rPr>
          <w:rStyle w:val="fontstyle01"/>
          <w:rFonts w:ascii="Times New Roman" w:hAnsi="Times New Roman" w:cs="Times New Roman"/>
        </w:rPr>
      </w:pPr>
      <w:r w:rsidRPr="00D85B8A">
        <w:rPr>
          <w:rStyle w:val="fontstyle01"/>
          <w:rFonts w:ascii="Times New Roman" w:hAnsi="Times New Roman" w:cs="Times New Roman"/>
        </w:rPr>
        <w:t>The application will consist of several key features:</w:t>
      </w:r>
    </w:p>
    <w:p w14:paraId="2905F627"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Login</w:t>
      </w:r>
    </w:p>
    <w:p w14:paraId="64C10D88"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Account Creation</w:t>
      </w:r>
    </w:p>
    <w:p w14:paraId="5D3112AA"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Tournament (accessible by both admin and user)</w:t>
      </w:r>
    </w:p>
    <w:p w14:paraId="3EA5F20D"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Match (accessible by both admin and user)</w:t>
      </w:r>
    </w:p>
    <w:p w14:paraId="7F43C4F2"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Team (accessible by administrator only)</w:t>
      </w:r>
    </w:p>
    <w:p w14:paraId="65E76B27"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Player (accessible by administrator only)</w:t>
      </w:r>
    </w:p>
    <w:p w14:paraId="7A069F17"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User (accessible by administrator only)</w:t>
      </w:r>
    </w:p>
    <w:p w14:paraId="6B123315"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My Account (accessible by both admin and user)</w:t>
      </w:r>
    </w:p>
    <w:p w14:paraId="343EA50A" w14:textId="77777777" w:rsidR="00D85B8A" w:rsidRPr="002C6F45" w:rsidRDefault="00D85B8A" w:rsidP="002C6F45">
      <w:pPr>
        <w:pStyle w:val="ListParagraph"/>
        <w:numPr>
          <w:ilvl w:val="0"/>
          <w:numId w:val="10"/>
        </w:numPr>
        <w:jc w:val="both"/>
        <w:rPr>
          <w:rStyle w:val="fontstyle01"/>
          <w:rFonts w:ascii="Times New Roman" w:hAnsi="Times New Roman" w:cs="Times New Roman"/>
        </w:rPr>
      </w:pPr>
      <w:r w:rsidRPr="002C6F45">
        <w:rPr>
          <w:rStyle w:val="fontstyle01"/>
          <w:rFonts w:ascii="Times New Roman" w:hAnsi="Times New Roman" w:cs="Times New Roman"/>
        </w:rPr>
        <w:t>Logout</w:t>
      </w:r>
    </w:p>
    <w:p w14:paraId="103E0EA5" w14:textId="54EA4AA6" w:rsidR="00112DD6" w:rsidRDefault="002C6F45" w:rsidP="002C6F45">
      <w:pPr>
        <w:jc w:val="both"/>
        <w:rPr>
          <w:rFonts w:ascii="Times New Roman" w:hAnsi="Times New Roman" w:cs="Times New Roman"/>
          <w:sz w:val="28"/>
          <w:szCs w:val="28"/>
          <w:lang w:val="en-US"/>
        </w:rPr>
      </w:pPr>
      <w:r>
        <w:rPr>
          <w:rStyle w:val="fontstyle01"/>
          <w:rFonts w:ascii="Times New Roman" w:hAnsi="Times New Roman" w:cs="Times New Roman"/>
        </w:rPr>
        <w:t xml:space="preserve"> </w:t>
      </w:r>
      <w:r w:rsidR="00D85B8A" w:rsidRPr="00D85B8A">
        <w:rPr>
          <w:rStyle w:val="fontstyle01"/>
          <w:rFonts w:ascii="Times New Roman" w:hAnsi="Times New Roman" w:cs="Times New Roman"/>
        </w:rPr>
        <w:t>Overall, the tournament management application aims to simplify the process of creating and managing tournaments for all involved parties, providing a centralized platform for administrators and users to collaborate and stay up-to-date on tournament progress.</w:t>
      </w:r>
    </w:p>
    <w:p w14:paraId="0876D71C" w14:textId="5226F196" w:rsidR="00112DD6" w:rsidRDefault="00112DD6" w:rsidP="00112DD6">
      <w:pPr>
        <w:jc w:val="both"/>
        <w:rPr>
          <w:rFonts w:ascii="Times New Roman" w:hAnsi="Times New Roman" w:cs="Times New Roman"/>
          <w:sz w:val="28"/>
          <w:szCs w:val="28"/>
          <w:lang w:val="en-US"/>
        </w:rPr>
      </w:pPr>
    </w:p>
    <w:p w14:paraId="3B0EEBF9" w14:textId="467F7930" w:rsidR="00112DD6" w:rsidRDefault="00112DD6" w:rsidP="00112DD6">
      <w:pPr>
        <w:jc w:val="both"/>
        <w:rPr>
          <w:rFonts w:ascii="Times New Roman" w:hAnsi="Times New Roman" w:cs="Times New Roman"/>
          <w:sz w:val="28"/>
          <w:szCs w:val="28"/>
          <w:lang w:val="en-US"/>
        </w:rPr>
      </w:pPr>
    </w:p>
    <w:p w14:paraId="2358F617" w14:textId="26E5870E" w:rsidR="00112DD6" w:rsidRDefault="00112DD6" w:rsidP="00112DD6">
      <w:pPr>
        <w:jc w:val="both"/>
        <w:rPr>
          <w:rFonts w:ascii="Times New Roman" w:hAnsi="Times New Roman" w:cs="Times New Roman"/>
          <w:sz w:val="28"/>
          <w:szCs w:val="28"/>
          <w:lang w:val="en-US"/>
        </w:rPr>
      </w:pPr>
    </w:p>
    <w:p w14:paraId="4E7AEE7D" w14:textId="5D1C1969" w:rsidR="00112DD6" w:rsidRDefault="00112DD6" w:rsidP="00112DD6">
      <w:pPr>
        <w:jc w:val="both"/>
        <w:rPr>
          <w:rFonts w:ascii="Times New Roman" w:hAnsi="Times New Roman" w:cs="Times New Roman"/>
          <w:sz w:val="28"/>
          <w:szCs w:val="28"/>
          <w:lang w:val="en-US"/>
        </w:rPr>
      </w:pPr>
    </w:p>
    <w:p w14:paraId="7B6D8270" w14:textId="77777777" w:rsidR="00112DD6" w:rsidRPr="00112DD6" w:rsidRDefault="00112DD6" w:rsidP="00112DD6">
      <w:pPr>
        <w:jc w:val="both"/>
        <w:rPr>
          <w:rFonts w:ascii="Times New Roman" w:hAnsi="Times New Roman" w:cs="Times New Roman"/>
          <w:sz w:val="28"/>
          <w:szCs w:val="28"/>
          <w:lang w:val="en-US"/>
        </w:rPr>
      </w:pPr>
    </w:p>
    <w:p w14:paraId="4FC2E829" w14:textId="7844BA48" w:rsidR="00CA4EB3" w:rsidRDefault="00CA4EB3" w:rsidP="00CA4EB3">
      <w:pPr>
        <w:pStyle w:val="Heading1"/>
        <w:numPr>
          <w:ilvl w:val="0"/>
          <w:numId w:val="1"/>
        </w:numPr>
        <w:rPr>
          <w:b/>
          <w:bCs/>
          <w:lang w:val="en-US"/>
        </w:rPr>
      </w:pPr>
      <w:bookmarkStart w:id="1" w:name="_Toc126782190"/>
      <w:r>
        <w:rPr>
          <w:b/>
          <w:bCs/>
          <w:lang w:val="en-US"/>
        </w:rPr>
        <w:lastRenderedPageBreak/>
        <w:t>Site Map</w:t>
      </w:r>
      <w:bookmarkEnd w:id="1"/>
    </w:p>
    <w:p w14:paraId="7FAB5024" w14:textId="77777777" w:rsidR="00B1247E" w:rsidRPr="00B1247E" w:rsidRDefault="00B1247E" w:rsidP="00B1247E">
      <w:pPr>
        <w:rPr>
          <w:lang w:val="en-US"/>
        </w:rPr>
      </w:pPr>
    </w:p>
    <w:p w14:paraId="0351574C" w14:textId="79B8DB9E" w:rsidR="00CA4EB3" w:rsidRDefault="002E03AA" w:rsidP="00CA4EB3">
      <w:pPr>
        <w:rPr>
          <w:rFonts w:ascii="Times New Roman" w:hAnsi="Times New Roman" w:cs="Times New Roman"/>
          <w:sz w:val="28"/>
          <w:szCs w:val="28"/>
          <w:lang w:val="en-US"/>
        </w:rPr>
      </w:pPr>
      <w:r w:rsidRPr="002E03AA">
        <w:rPr>
          <w:rFonts w:ascii="Times New Roman" w:hAnsi="Times New Roman" w:cs="Times New Roman"/>
          <w:noProof/>
          <w:sz w:val="28"/>
          <w:szCs w:val="28"/>
          <w:lang w:val="en-US"/>
        </w:rPr>
        <w:drawing>
          <wp:inline distT="0" distB="0" distL="0" distR="0" wp14:anchorId="43CE4345" wp14:editId="14409E45">
            <wp:extent cx="5943600" cy="6588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88760"/>
                    </a:xfrm>
                    <a:prstGeom prst="rect">
                      <a:avLst/>
                    </a:prstGeom>
                  </pic:spPr>
                </pic:pic>
              </a:graphicData>
            </a:graphic>
          </wp:inline>
        </w:drawing>
      </w:r>
    </w:p>
    <w:p w14:paraId="52D04B6C" w14:textId="1BEA4D79" w:rsidR="00B1247E" w:rsidRDefault="00B1247E" w:rsidP="00CA4EB3">
      <w:pPr>
        <w:rPr>
          <w:rFonts w:ascii="Times New Roman" w:hAnsi="Times New Roman" w:cs="Times New Roman"/>
          <w:sz w:val="28"/>
          <w:szCs w:val="28"/>
          <w:lang w:val="en-US"/>
        </w:rPr>
      </w:pPr>
    </w:p>
    <w:p w14:paraId="06AAC944" w14:textId="77777777" w:rsidR="00B1247E" w:rsidRDefault="00B1247E" w:rsidP="00CA4EB3">
      <w:pPr>
        <w:rPr>
          <w:rFonts w:ascii="Times New Roman" w:hAnsi="Times New Roman" w:cs="Times New Roman"/>
          <w:sz w:val="28"/>
          <w:szCs w:val="28"/>
          <w:lang w:val="en-US"/>
        </w:rPr>
      </w:pPr>
    </w:p>
    <w:p w14:paraId="4D55C0FD" w14:textId="15F9AEA3" w:rsidR="00CA4EB3" w:rsidRDefault="00CA4EB3" w:rsidP="00CA4EB3">
      <w:pPr>
        <w:pStyle w:val="Heading1"/>
        <w:numPr>
          <w:ilvl w:val="0"/>
          <w:numId w:val="1"/>
        </w:numPr>
        <w:rPr>
          <w:b/>
          <w:bCs/>
          <w:lang w:val="en-US"/>
        </w:rPr>
      </w:pPr>
      <w:bookmarkStart w:id="2" w:name="_Toc126782191"/>
      <w:r>
        <w:rPr>
          <w:b/>
          <w:bCs/>
          <w:lang w:val="en-US"/>
        </w:rPr>
        <w:lastRenderedPageBreak/>
        <w:t>Wireframes</w:t>
      </w:r>
      <w:bookmarkEnd w:id="2"/>
    </w:p>
    <w:p w14:paraId="26AD5DE3" w14:textId="77777777" w:rsidR="000F6DD0" w:rsidRPr="000F6DD0" w:rsidRDefault="000F6DD0" w:rsidP="000F6DD0">
      <w:pPr>
        <w:rPr>
          <w:lang w:val="en-US"/>
        </w:rPr>
      </w:pPr>
    </w:p>
    <w:p w14:paraId="7720277A" w14:textId="766E0139" w:rsidR="006E13F6" w:rsidRDefault="006E13F6" w:rsidP="00CA4EB3">
      <w:pPr>
        <w:rPr>
          <w:lang w:val="en-US"/>
        </w:rPr>
      </w:pPr>
      <w:r w:rsidRPr="006E13F6">
        <w:rPr>
          <w:lang w:val="en-US"/>
        </w:rPr>
        <w:drawing>
          <wp:inline distT="0" distB="0" distL="0" distR="0" wp14:anchorId="0025E721" wp14:editId="003A5785">
            <wp:extent cx="5989320" cy="3103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20" cy="3103245"/>
                    </a:xfrm>
                    <a:prstGeom prst="rect">
                      <a:avLst/>
                    </a:prstGeom>
                  </pic:spPr>
                </pic:pic>
              </a:graphicData>
            </a:graphic>
          </wp:inline>
        </w:drawing>
      </w:r>
    </w:p>
    <w:p w14:paraId="7531E3B6" w14:textId="77777777" w:rsidR="000F6DD0" w:rsidRDefault="000F6DD0" w:rsidP="00CA4EB3">
      <w:pPr>
        <w:rPr>
          <w:lang w:val="en-US"/>
        </w:rPr>
      </w:pPr>
    </w:p>
    <w:p w14:paraId="4AF9639E" w14:textId="5F8B7CC5" w:rsidR="006E13F6" w:rsidRDefault="006E13F6" w:rsidP="00CA4EB3">
      <w:pPr>
        <w:rPr>
          <w:lang w:val="en-US"/>
        </w:rPr>
      </w:pPr>
      <w:r w:rsidRPr="006E13F6">
        <w:rPr>
          <w:lang w:val="en-US"/>
        </w:rPr>
        <w:drawing>
          <wp:inline distT="0" distB="0" distL="0" distR="0" wp14:anchorId="6B362084" wp14:editId="3CC1529F">
            <wp:extent cx="5943600" cy="3060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0700"/>
                    </a:xfrm>
                    <a:prstGeom prst="rect">
                      <a:avLst/>
                    </a:prstGeom>
                  </pic:spPr>
                </pic:pic>
              </a:graphicData>
            </a:graphic>
          </wp:inline>
        </w:drawing>
      </w:r>
    </w:p>
    <w:p w14:paraId="053E8329" w14:textId="1BAB8694" w:rsidR="006E13F6" w:rsidRDefault="006E13F6" w:rsidP="00CA4EB3">
      <w:pPr>
        <w:rPr>
          <w:lang w:val="en-US"/>
        </w:rPr>
      </w:pPr>
    </w:p>
    <w:p w14:paraId="1E569DA1" w14:textId="7FCB4885" w:rsidR="006E13F6" w:rsidRDefault="000F6DD0" w:rsidP="00CA4EB3">
      <w:pPr>
        <w:rPr>
          <w:lang w:val="en-US"/>
        </w:rPr>
      </w:pPr>
      <w:r w:rsidRPr="000F6DD0">
        <w:rPr>
          <w:lang w:val="en-US"/>
        </w:rPr>
        <w:lastRenderedPageBreak/>
        <w:drawing>
          <wp:inline distT="0" distB="0" distL="0" distR="0" wp14:anchorId="32E0FB00" wp14:editId="6B8517E8">
            <wp:extent cx="5943600"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2920"/>
                    </a:xfrm>
                    <a:prstGeom prst="rect">
                      <a:avLst/>
                    </a:prstGeom>
                  </pic:spPr>
                </pic:pic>
              </a:graphicData>
            </a:graphic>
          </wp:inline>
        </w:drawing>
      </w:r>
    </w:p>
    <w:p w14:paraId="34AA0FA0" w14:textId="49902B95" w:rsidR="000F6DD0" w:rsidRDefault="000F6DD0" w:rsidP="00CA4EB3">
      <w:pPr>
        <w:rPr>
          <w:lang w:val="en-US"/>
        </w:rPr>
      </w:pPr>
    </w:p>
    <w:p w14:paraId="3AE4DE47" w14:textId="431FA6ED" w:rsidR="000F6DD0" w:rsidRDefault="000F6DD0" w:rsidP="00CA4EB3">
      <w:pPr>
        <w:rPr>
          <w:lang w:val="en-US"/>
        </w:rPr>
      </w:pPr>
      <w:r w:rsidRPr="000F6DD0">
        <w:rPr>
          <w:lang w:val="en-US"/>
        </w:rPr>
        <w:drawing>
          <wp:inline distT="0" distB="0" distL="0" distR="0" wp14:anchorId="658A0B75" wp14:editId="2CB55236">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7520"/>
                    </a:xfrm>
                    <a:prstGeom prst="rect">
                      <a:avLst/>
                    </a:prstGeom>
                  </pic:spPr>
                </pic:pic>
              </a:graphicData>
            </a:graphic>
          </wp:inline>
        </w:drawing>
      </w:r>
    </w:p>
    <w:p w14:paraId="3053AC9D" w14:textId="7078CFF4" w:rsidR="000F6DD0" w:rsidRDefault="000F6DD0" w:rsidP="00CA4EB3">
      <w:pPr>
        <w:rPr>
          <w:lang w:val="en-US"/>
        </w:rPr>
      </w:pPr>
    </w:p>
    <w:p w14:paraId="65CEBC59" w14:textId="49DA594C" w:rsidR="000F6DD0" w:rsidRDefault="000F6DD0" w:rsidP="00CA4EB3">
      <w:pPr>
        <w:rPr>
          <w:lang w:val="en-US"/>
        </w:rPr>
      </w:pPr>
      <w:r w:rsidRPr="000F6DD0">
        <w:rPr>
          <w:lang w:val="en-US"/>
        </w:rPr>
        <w:lastRenderedPageBreak/>
        <w:drawing>
          <wp:inline distT="0" distB="0" distL="0" distR="0" wp14:anchorId="5AE8DCB0" wp14:editId="376F74A3">
            <wp:extent cx="5943600"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2605"/>
                    </a:xfrm>
                    <a:prstGeom prst="rect">
                      <a:avLst/>
                    </a:prstGeom>
                  </pic:spPr>
                </pic:pic>
              </a:graphicData>
            </a:graphic>
          </wp:inline>
        </w:drawing>
      </w:r>
    </w:p>
    <w:p w14:paraId="58A08868" w14:textId="6E076823" w:rsidR="000F6DD0" w:rsidRDefault="000F6DD0" w:rsidP="00CA4EB3">
      <w:pPr>
        <w:rPr>
          <w:lang w:val="en-US"/>
        </w:rPr>
      </w:pPr>
    </w:p>
    <w:p w14:paraId="2D32F802" w14:textId="4359E032" w:rsidR="000F6DD0" w:rsidRDefault="00C437F9" w:rsidP="00CA4EB3">
      <w:pPr>
        <w:rPr>
          <w:lang w:val="en-US"/>
        </w:rPr>
      </w:pPr>
      <w:r w:rsidRPr="00C437F9">
        <w:rPr>
          <w:lang w:val="en-US"/>
        </w:rPr>
        <w:drawing>
          <wp:inline distT="0" distB="0" distL="0" distR="0" wp14:anchorId="65A89F24" wp14:editId="56E8FDB5">
            <wp:extent cx="5943600" cy="3044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4825"/>
                    </a:xfrm>
                    <a:prstGeom prst="rect">
                      <a:avLst/>
                    </a:prstGeom>
                  </pic:spPr>
                </pic:pic>
              </a:graphicData>
            </a:graphic>
          </wp:inline>
        </w:drawing>
      </w:r>
    </w:p>
    <w:p w14:paraId="69FAB707" w14:textId="524C71B7" w:rsidR="00C437F9" w:rsidRDefault="00C437F9" w:rsidP="00CA4EB3">
      <w:pPr>
        <w:rPr>
          <w:lang w:val="en-US"/>
        </w:rPr>
      </w:pPr>
    </w:p>
    <w:p w14:paraId="59B36214" w14:textId="5F4A61AA" w:rsidR="00C437F9" w:rsidRDefault="00A43087" w:rsidP="00CA4EB3">
      <w:pPr>
        <w:rPr>
          <w:lang w:val="en-US"/>
        </w:rPr>
      </w:pPr>
      <w:r w:rsidRPr="00A43087">
        <w:rPr>
          <w:lang w:val="en-US"/>
        </w:rPr>
        <w:lastRenderedPageBreak/>
        <w:drawing>
          <wp:inline distT="0" distB="0" distL="0" distR="0" wp14:anchorId="4391A8E0" wp14:editId="76897E29">
            <wp:extent cx="5943600" cy="3041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015"/>
                    </a:xfrm>
                    <a:prstGeom prst="rect">
                      <a:avLst/>
                    </a:prstGeom>
                  </pic:spPr>
                </pic:pic>
              </a:graphicData>
            </a:graphic>
          </wp:inline>
        </w:drawing>
      </w:r>
      <w:bookmarkStart w:id="3" w:name="_GoBack"/>
      <w:bookmarkEnd w:id="3"/>
    </w:p>
    <w:p w14:paraId="06F03E3C" w14:textId="77777777" w:rsidR="000F6DD0" w:rsidRDefault="000F6DD0" w:rsidP="00CA4EB3">
      <w:pPr>
        <w:rPr>
          <w:lang w:val="en-US"/>
        </w:rPr>
      </w:pPr>
    </w:p>
    <w:p w14:paraId="156EAB44" w14:textId="77777777" w:rsidR="000F6DD0" w:rsidRPr="000E52D7" w:rsidRDefault="000F6DD0" w:rsidP="00CA4EB3">
      <w:pPr>
        <w:rPr>
          <w:lang w:val="en-US"/>
        </w:rPr>
      </w:pPr>
    </w:p>
    <w:sectPr w:rsidR="000F6DD0" w:rsidRPr="000E52D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98DD6" w14:textId="77777777" w:rsidR="002623AE" w:rsidRDefault="002623AE">
      <w:pPr>
        <w:spacing w:after="0" w:line="240" w:lineRule="auto"/>
      </w:pPr>
      <w:r>
        <w:separator/>
      </w:r>
    </w:p>
  </w:endnote>
  <w:endnote w:type="continuationSeparator" w:id="0">
    <w:p w14:paraId="0BBCC7A9" w14:textId="77777777" w:rsidR="002623AE" w:rsidRDefault="0026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25739"/>
      <w:docPartObj>
        <w:docPartGallery w:val="Page Numbers (Bottom of Page)"/>
        <w:docPartUnique/>
      </w:docPartObj>
    </w:sdtPr>
    <w:sdtEndPr/>
    <w:sdtContent>
      <w:p w14:paraId="706F1B8A" w14:textId="77777777" w:rsidR="00934285" w:rsidRDefault="002C6F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8066EE" w14:textId="77777777" w:rsidR="00934285" w:rsidRDefault="0026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0F513" w14:textId="77777777" w:rsidR="002623AE" w:rsidRDefault="002623AE">
      <w:pPr>
        <w:spacing w:after="0" w:line="240" w:lineRule="auto"/>
      </w:pPr>
      <w:r>
        <w:separator/>
      </w:r>
    </w:p>
  </w:footnote>
  <w:footnote w:type="continuationSeparator" w:id="0">
    <w:p w14:paraId="4DA83AD2" w14:textId="77777777" w:rsidR="002623AE" w:rsidRDefault="00262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6F3F"/>
    <w:multiLevelType w:val="hybridMultilevel"/>
    <w:tmpl w:val="C58898E4"/>
    <w:lvl w:ilvl="0" w:tplc="08145A5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043C6"/>
    <w:multiLevelType w:val="multilevel"/>
    <w:tmpl w:val="7DB061D0"/>
    <w:lvl w:ilvl="0">
      <w:start w:val="1"/>
      <w:numFmt w:val="decimal"/>
      <w:lvlText w:val="%1."/>
      <w:lvlJc w:val="left"/>
      <w:pPr>
        <w:ind w:left="467" w:hanging="360"/>
      </w:pPr>
      <w:rPr>
        <w:rFonts w:hint="default"/>
      </w:rPr>
    </w:lvl>
    <w:lvl w:ilvl="1">
      <w:start w:val="2"/>
      <w:numFmt w:val="decimal"/>
      <w:isLgl/>
      <w:lvlText w:val="%1.%2"/>
      <w:lvlJc w:val="left"/>
      <w:pPr>
        <w:ind w:left="467" w:hanging="360"/>
      </w:pPr>
      <w:rPr>
        <w:rFonts w:hint="default"/>
      </w:rPr>
    </w:lvl>
    <w:lvl w:ilvl="2">
      <w:start w:val="1"/>
      <w:numFmt w:val="decimal"/>
      <w:isLgl/>
      <w:lvlText w:val="%1.%2.%3"/>
      <w:lvlJc w:val="left"/>
      <w:pPr>
        <w:ind w:left="827" w:hanging="720"/>
      </w:pPr>
      <w:rPr>
        <w:rFonts w:hint="default"/>
      </w:rPr>
    </w:lvl>
    <w:lvl w:ilvl="3">
      <w:start w:val="1"/>
      <w:numFmt w:val="decimal"/>
      <w:isLgl/>
      <w:lvlText w:val="%1.%2.%3.%4"/>
      <w:lvlJc w:val="left"/>
      <w:pPr>
        <w:ind w:left="827" w:hanging="720"/>
      </w:pPr>
      <w:rPr>
        <w:rFonts w:hint="default"/>
      </w:rPr>
    </w:lvl>
    <w:lvl w:ilvl="4">
      <w:start w:val="1"/>
      <w:numFmt w:val="decimal"/>
      <w:isLgl/>
      <w:lvlText w:val="%1.%2.%3.%4.%5"/>
      <w:lvlJc w:val="left"/>
      <w:pPr>
        <w:ind w:left="1187" w:hanging="1080"/>
      </w:pPr>
      <w:rPr>
        <w:rFonts w:hint="default"/>
      </w:rPr>
    </w:lvl>
    <w:lvl w:ilvl="5">
      <w:start w:val="1"/>
      <w:numFmt w:val="decimal"/>
      <w:isLgl/>
      <w:lvlText w:val="%1.%2.%3.%4.%5.%6"/>
      <w:lvlJc w:val="left"/>
      <w:pPr>
        <w:ind w:left="1187" w:hanging="1080"/>
      </w:pPr>
      <w:rPr>
        <w:rFonts w:hint="default"/>
      </w:rPr>
    </w:lvl>
    <w:lvl w:ilvl="6">
      <w:start w:val="1"/>
      <w:numFmt w:val="decimal"/>
      <w:isLgl/>
      <w:lvlText w:val="%1.%2.%3.%4.%5.%6.%7"/>
      <w:lvlJc w:val="left"/>
      <w:pPr>
        <w:ind w:left="1547" w:hanging="1440"/>
      </w:pPr>
      <w:rPr>
        <w:rFonts w:hint="default"/>
      </w:rPr>
    </w:lvl>
    <w:lvl w:ilvl="7">
      <w:start w:val="1"/>
      <w:numFmt w:val="decimal"/>
      <w:isLgl/>
      <w:lvlText w:val="%1.%2.%3.%4.%5.%6.%7.%8"/>
      <w:lvlJc w:val="left"/>
      <w:pPr>
        <w:ind w:left="1547" w:hanging="1440"/>
      </w:pPr>
      <w:rPr>
        <w:rFonts w:hint="default"/>
      </w:rPr>
    </w:lvl>
    <w:lvl w:ilvl="8">
      <w:start w:val="1"/>
      <w:numFmt w:val="decimal"/>
      <w:isLgl/>
      <w:lvlText w:val="%1.%2.%3.%4.%5.%6.%7.%8.%9"/>
      <w:lvlJc w:val="left"/>
      <w:pPr>
        <w:ind w:left="1907" w:hanging="1800"/>
      </w:pPr>
      <w:rPr>
        <w:rFonts w:hint="default"/>
      </w:rPr>
    </w:lvl>
  </w:abstractNum>
  <w:abstractNum w:abstractNumId="2" w15:restartNumberingAfterBreak="0">
    <w:nsid w:val="38111750"/>
    <w:multiLevelType w:val="hybridMultilevel"/>
    <w:tmpl w:val="FC78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3250"/>
    <w:multiLevelType w:val="hybridMultilevel"/>
    <w:tmpl w:val="DB8C2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F348A"/>
    <w:multiLevelType w:val="multilevel"/>
    <w:tmpl w:val="E5E65F1A"/>
    <w:lvl w:ilvl="0">
      <w:start w:val="1"/>
      <w:numFmt w:val="decimal"/>
      <w:lvlText w:val="%1."/>
      <w:lvlJc w:val="left"/>
      <w:pPr>
        <w:ind w:left="467" w:hanging="360"/>
      </w:pPr>
      <w:rPr>
        <w:rFonts w:hint="default"/>
      </w:rPr>
    </w:lvl>
    <w:lvl w:ilvl="1">
      <w:start w:val="1"/>
      <w:numFmt w:val="decimal"/>
      <w:isLgl/>
      <w:lvlText w:val="%1.%2"/>
      <w:lvlJc w:val="left"/>
      <w:pPr>
        <w:ind w:left="467" w:hanging="360"/>
      </w:pPr>
      <w:rPr>
        <w:rFonts w:hint="default"/>
      </w:rPr>
    </w:lvl>
    <w:lvl w:ilvl="2">
      <w:start w:val="1"/>
      <w:numFmt w:val="decimal"/>
      <w:isLgl/>
      <w:lvlText w:val="%1.%2.%3"/>
      <w:lvlJc w:val="left"/>
      <w:pPr>
        <w:ind w:left="827" w:hanging="720"/>
      </w:pPr>
      <w:rPr>
        <w:rFonts w:hint="default"/>
      </w:rPr>
    </w:lvl>
    <w:lvl w:ilvl="3">
      <w:start w:val="1"/>
      <w:numFmt w:val="decimal"/>
      <w:isLgl/>
      <w:lvlText w:val="%1.%2.%3.%4"/>
      <w:lvlJc w:val="left"/>
      <w:pPr>
        <w:ind w:left="827" w:hanging="720"/>
      </w:pPr>
      <w:rPr>
        <w:rFonts w:hint="default"/>
      </w:rPr>
    </w:lvl>
    <w:lvl w:ilvl="4">
      <w:start w:val="1"/>
      <w:numFmt w:val="decimal"/>
      <w:isLgl/>
      <w:lvlText w:val="%1.%2.%3.%4.%5"/>
      <w:lvlJc w:val="left"/>
      <w:pPr>
        <w:ind w:left="1187" w:hanging="1080"/>
      </w:pPr>
      <w:rPr>
        <w:rFonts w:hint="default"/>
      </w:rPr>
    </w:lvl>
    <w:lvl w:ilvl="5">
      <w:start w:val="1"/>
      <w:numFmt w:val="decimal"/>
      <w:isLgl/>
      <w:lvlText w:val="%1.%2.%3.%4.%5.%6"/>
      <w:lvlJc w:val="left"/>
      <w:pPr>
        <w:ind w:left="1187" w:hanging="1080"/>
      </w:pPr>
      <w:rPr>
        <w:rFonts w:hint="default"/>
      </w:rPr>
    </w:lvl>
    <w:lvl w:ilvl="6">
      <w:start w:val="1"/>
      <w:numFmt w:val="decimal"/>
      <w:isLgl/>
      <w:lvlText w:val="%1.%2.%3.%4.%5.%6.%7"/>
      <w:lvlJc w:val="left"/>
      <w:pPr>
        <w:ind w:left="1547" w:hanging="1440"/>
      </w:pPr>
      <w:rPr>
        <w:rFonts w:hint="default"/>
      </w:rPr>
    </w:lvl>
    <w:lvl w:ilvl="7">
      <w:start w:val="1"/>
      <w:numFmt w:val="decimal"/>
      <w:isLgl/>
      <w:lvlText w:val="%1.%2.%3.%4.%5.%6.%7.%8"/>
      <w:lvlJc w:val="left"/>
      <w:pPr>
        <w:ind w:left="1547" w:hanging="1440"/>
      </w:pPr>
      <w:rPr>
        <w:rFonts w:hint="default"/>
      </w:rPr>
    </w:lvl>
    <w:lvl w:ilvl="8">
      <w:start w:val="1"/>
      <w:numFmt w:val="decimal"/>
      <w:isLgl/>
      <w:lvlText w:val="%1.%2.%3.%4.%5.%6.%7.%8.%9"/>
      <w:lvlJc w:val="left"/>
      <w:pPr>
        <w:ind w:left="1907" w:hanging="1800"/>
      </w:pPr>
      <w:rPr>
        <w:rFonts w:hint="default"/>
      </w:rPr>
    </w:lvl>
  </w:abstractNum>
  <w:abstractNum w:abstractNumId="5" w15:restartNumberingAfterBreak="0">
    <w:nsid w:val="435A1A7F"/>
    <w:multiLevelType w:val="hybridMultilevel"/>
    <w:tmpl w:val="4C96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C74E6"/>
    <w:multiLevelType w:val="hybridMultilevel"/>
    <w:tmpl w:val="3A8A2088"/>
    <w:lvl w:ilvl="0" w:tplc="4A5AC6B2">
      <w:start w:val="1"/>
      <w:numFmt w:val="decimal"/>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905159"/>
    <w:multiLevelType w:val="hybridMultilevel"/>
    <w:tmpl w:val="4142F188"/>
    <w:lvl w:ilvl="0" w:tplc="AC0E4624">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8" w15:restartNumberingAfterBreak="0">
    <w:nsid w:val="6BA27760"/>
    <w:multiLevelType w:val="multilevel"/>
    <w:tmpl w:val="1D62C0B0"/>
    <w:lvl w:ilvl="0">
      <w:start w:val="1"/>
      <w:numFmt w:val="decimal"/>
      <w:lvlText w:val="%1."/>
      <w:lvlJc w:val="left"/>
      <w:pPr>
        <w:ind w:left="467" w:hanging="360"/>
      </w:pPr>
      <w:rPr>
        <w:rFonts w:hint="default"/>
      </w:rPr>
    </w:lvl>
    <w:lvl w:ilvl="1">
      <w:start w:val="1"/>
      <w:numFmt w:val="decimal"/>
      <w:isLgl/>
      <w:lvlText w:val="%1.%2"/>
      <w:lvlJc w:val="left"/>
      <w:pPr>
        <w:ind w:left="467" w:hanging="360"/>
      </w:pPr>
      <w:rPr>
        <w:rFonts w:hint="default"/>
      </w:rPr>
    </w:lvl>
    <w:lvl w:ilvl="2">
      <w:start w:val="1"/>
      <w:numFmt w:val="decimal"/>
      <w:isLgl/>
      <w:lvlText w:val="%1.%2.%3"/>
      <w:lvlJc w:val="left"/>
      <w:pPr>
        <w:ind w:left="827" w:hanging="720"/>
      </w:pPr>
      <w:rPr>
        <w:rFonts w:hint="default"/>
      </w:rPr>
    </w:lvl>
    <w:lvl w:ilvl="3">
      <w:start w:val="1"/>
      <w:numFmt w:val="decimal"/>
      <w:isLgl/>
      <w:lvlText w:val="%1.%2.%3.%4"/>
      <w:lvlJc w:val="left"/>
      <w:pPr>
        <w:ind w:left="827" w:hanging="720"/>
      </w:pPr>
      <w:rPr>
        <w:rFonts w:hint="default"/>
      </w:rPr>
    </w:lvl>
    <w:lvl w:ilvl="4">
      <w:start w:val="1"/>
      <w:numFmt w:val="decimal"/>
      <w:isLgl/>
      <w:lvlText w:val="%1.%2.%3.%4.%5"/>
      <w:lvlJc w:val="left"/>
      <w:pPr>
        <w:ind w:left="1187" w:hanging="1080"/>
      </w:pPr>
      <w:rPr>
        <w:rFonts w:hint="default"/>
      </w:rPr>
    </w:lvl>
    <w:lvl w:ilvl="5">
      <w:start w:val="1"/>
      <w:numFmt w:val="decimal"/>
      <w:isLgl/>
      <w:lvlText w:val="%1.%2.%3.%4.%5.%6"/>
      <w:lvlJc w:val="left"/>
      <w:pPr>
        <w:ind w:left="1187" w:hanging="1080"/>
      </w:pPr>
      <w:rPr>
        <w:rFonts w:hint="default"/>
      </w:rPr>
    </w:lvl>
    <w:lvl w:ilvl="6">
      <w:start w:val="1"/>
      <w:numFmt w:val="decimal"/>
      <w:isLgl/>
      <w:lvlText w:val="%1.%2.%3.%4.%5.%6.%7"/>
      <w:lvlJc w:val="left"/>
      <w:pPr>
        <w:ind w:left="1547" w:hanging="1440"/>
      </w:pPr>
      <w:rPr>
        <w:rFonts w:hint="default"/>
      </w:rPr>
    </w:lvl>
    <w:lvl w:ilvl="7">
      <w:start w:val="1"/>
      <w:numFmt w:val="decimal"/>
      <w:isLgl/>
      <w:lvlText w:val="%1.%2.%3.%4.%5.%6.%7.%8"/>
      <w:lvlJc w:val="left"/>
      <w:pPr>
        <w:ind w:left="1547" w:hanging="1440"/>
      </w:pPr>
      <w:rPr>
        <w:rFonts w:hint="default"/>
      </w:rPr>
    </w:lvl>
    <w:lvl w:ilvl="8">
      <w:start w:val="1"/>
      <w:numFmt w:val="decimal"/>
      <w:isLgl/>
      <w:lvlText w:val="%1.%2.%3.%4.%5.%6.%7.%8.%9"/>
      <w:lvlJc w:val="left"/>
      <w:pPr>
        <w:ind w:left="1907" w:hanging="1800"/>
      </w:pPr>
      <w:rPr>
        <w:rFonts w:hint="default"/>
      </w:rPr>
    </w:lvl>
  </w:abstractNum>
  <w:abstractNum w:abstractNumId="9" w15:restartNumberingAfterBreak="0">
    <w:nsid w:val="7015249B"/>
    <w:multiLevelType w:val="hybridMultilevel"/>
    <w:tmpl w:val="D8F0EEAA"/>
    <w:lvl w:ilvl="0" w:tplc="34D646F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num w:numId="1">
    <w:abstractNumId w:val="6"/>
  </w:num>
  <w:num w:numId="2">
    <w:abstractNumId w:val="0"/>
  </w:num>
  <w:num w:numId="3">
    <w:abstractNumId w:val="1"/>
  </w:num>
  <w:num w:numId="4">
    <w:abstractNumId w:val="8"/>
  </w:num>
  <w:num w:numId="5">
    <w:abstractNumId w:val="4"/>
  </w:num>
  <w:num w:numId="6">
    <w:abstractNumId w:val="9"/>
  </w:num>
  <w:num w:numId="7">
    <w:abstractNumId w:val="7"/>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B3"/>
    <w:rsid w:val="000F6DD0"/>
    <w:rsid w:val="00112DD6"/>
    <w:rsid w:val="002623AE"/>
    <w:rsid w:val="002C6F45"/>
    <w:rsid w:val="002E03AA"/>
    <w:rsid w:val="006E13F6"/>
    <w:rsid w:val="007B468D"/>
    <w:rsid w:val="007F4519"/>
    <w:rsid w:val="00A43087"/>
    <w:rsid w:val="00B1247E"/>
    <w:rsid w:val="00C437F9"/>
    <w:rsid w:val="00CA4EB3"/>
    <w:rsid w:val="00D24DAC"/>
    <w:rsid w:val="00D85B8A"/>
    <w:rsid w:val="00DE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1A79"/>
  <w15:chartTrackingRefBased/>
  <w15:docId w15:val="{E508AC36-A12F-420C-9A3A-500EB22A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EB3"/>
    <w:rPr>
      <w:lang w:val="en-GB"/>
    </w:rPr>
  </w:style>
  <w:style w:type="paragraph" w:styleId="Heading1">
    <w:name w:val="heading 1"/>
    <w:basedOn w:val="Normal"/>
    <w:next w:val="Normal"/>
    <w:link w:val="Heading1Char"/>
    <w:uiPriority w:val="9"/>
    <w:qFormat/>
    <w:rsid w:val="00CA4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B3"/>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CA4EB3"/>
    <w:rPr>
      <w:color w:val="0563C1" w:themeColor="hyperlink"/>
      <w:u w:val="single"/>
    </w:rPr>
  </w:style>
  <w:style w:type="paragraph" w:styleId="TOCHeading">
    <w:name w:val="TOC Heading"/>
    <w:basedOn w:val="Heading1"/>
    <w:next w:val="Normal"/>
    <w:uiPriority w:val="39"/>
    <w:unhideWhenUsed/>
    <w:qFormat/>
    <w:rsid w:val="00CA4EB3"/>
    <w:pPr>
      <w:outlineLvl w:val="9"/>
    </w:pPr>
    <w:rPr>
      <w:lang w:val="en-US"/>
    </w:rPr>
  </w:style>
  <w:style w:type="paragraph" w:styleId="TOC1">
    <w:name w:val="toc 1"/>
    <w:basedOn w:val="Normal"/>
    <w:next w:val="Normal"/>
    <w:autoRedefine/>
    <w:uiPriority w:val="39"/>
    <w:unhideWhenUsed/>
    <w:rsid w:val="00CA4EB3"/>
    <w:pPr>
      <w:spacing w:after="100"/>
    </w:pPr>
  </w:style>
  <w:style w:type="paragraph" w:styleId="ListParagraph">
    <w:name w:val="List Paragraph"/>
    <w:basedOn w:val="Normal"/>
    <w:uiPriority w:val="34"/>
    <w:qFormat/>
    <w:rsid w:val="00CA4EB3"/>
    <w:pPr>
      <w:ind w:left="720"/>
      <w:contextualSpacing/>
    </w:pPr>
  </w:style>
  <w:style w:type="paragraph" w:styleId="Footer">
    <w:name w:val="footer"/>
    <w:basedOn w:val="Normal"/>
    <w:link w:val="FooterChar"/>
    <w:uiPriority w:val="99"/>
    <w:unhideWhenUsed/>
    <w:rsid w:val="00CA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EB3"/>
    <w:rPr>
      <w:lang w:val="en-GB"/>
    </w:rPr>
  </w:style>
  <w:style w:type="paragraph" w:customStyle="1" w:styleId="TableParagraph">
    <w:name w:val="Table Paragraph"/>
    <w:basedOn w:val="Normal"/>
    <w:uiPriority w:val="1"/>
    <w:qFormat/>
    <w:rsid w:val="00CA4EB3"/>
    <w:pPr>
      <w:widowControl w:val="0"/>
      <w:autoSpaceDE w:val="0"/>
      <w:autoSpaceDN w:val="0"/>
      <w:spacing w:before="119" w:after="0" w:line="240" w:lineRule="auto"/>
      <w:ind w:left="107"/>
    </w:pPr>
    <w:rPr>
      <w:rFonts w:ascii="Calibri" w:eastAsia="Calibri" w:hAnsi="Calibri" w:cs="Calibri"/>
      <w:lang w:val="en-US"/>
    </w:rPr>
  </w:style>
  <w:style w:type="character" w:customStyle="1" w:styleId="fontstyle01">
    <w:name w:val="fontstyle01"/>
    <w:basedOn w:val="DefaultParagraphFont"/>
    <w:rsid w:val="00CA4EB3"/>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CA4EB3"/>
    <w:rPr>
      <w:rFonts w:ascii="Wingdings-Regular" w:hAnsi="Wingdings-Regular"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Hila,Renis R.</dc:creator>
  <cp:keywords/>
  <dc:description/>
  <cp:lastModifiedBy>Hila,Renis R.</cp:lastModifiedBy>
  <cp:revision>4</cp:revision>
  <dcterms:created xsi:type="dcterms:W3CDTF">2023-02-07T19:27:00Z</dcterms:created>
  <dcterms:modified xsi:type="dcterms:W3CDTF">2023-02-09T20:29:00Z</dcterms:modified>
</cp:coreProperties>
</file>