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Título: Guía Paso a Paso para Diseñar una Identidad Visual Coherente</w:t>
      </w:r>
    </w:p>
    <w:p>
      <w:pPr>
        <w:pStyle w:val="Normal"/>
        <w:bidi w:val="0"/>
        <w:jc w:val="left"/>
        <w:rPr/>
      </w:pPr>
      <w:r>
        <w:rPr/>
      </w:r>
    </w:p>
    <w:p>
      <w:pPr>
        <w:pStyle w:val="Normal"/>
        <w:bidi w:val="0"/>
        <w:jc w:val="left"/>
        <w:rPr/>
      </w:pPr>
      <w:r>
        <w:rPr/>
        <w:t>Introducción:</w:t>
      </w:r>
    </w:p>
    <w:p>
      <w:pPr>
        <w:pStyle w:val="Normal"/>
        <w:bidi w:val="0"/>
        <w:jc w:val="left"/>
        <w:rPr/>
      </w:pPr>
      <w:r>
        <w:rPr/>
        <w:t>Diseñar una identidad visual coherente es crucial para transmitir la personalidad y los valores de una marca de manera efectiva. En esta guía paso a paso, aprenderás los elementos esenciales para crear una identidad visual coherente que sea reconocible y memorable. Desde el diseño de un logotipo hasta la selección de colores y tipografías, te guiaremos a través de los pasos necesarios para construir una identidad visual sólida. Además, al final del artículo, encontrarás una lista de libros recomendados para profundizar aún más en este fascinante tema.</w:t>
      </w:r>
    </w:p>
    <w:p>
      <w:pPr>
        <w:pStyle w:val="Normal"/>
        <w:bidi w:val="0"/>
        <w:jc w:val="left"/>
        <w:rPr/>
      </w:pPr>
      <w:r>
        <w:rPr/>
      </w:r>
    </w:p>
    <w:p>
      <w:pPr>
        <w:pStyle w:val="Normal"/>
        <w:bidi w:val="0"/>
        <w:jc w:val="left"/>
        <w:rPr/>
      </w:pPr>
      <w:r>
        <w:rPr/>
        <w:t>1. Define tu propósito y público objetivo:</w:t>
      </w:r>
    </w:p>
    <w:p>
      <w:pPr>
        <w:pStyle w:val="Normal"/>
        <w:bidi w:val="0"/>
        <w:jc w:val="left"/>
        <w:rPr/>
      </w:pPr>
      <w:r>
        <w:rPr/>
        <w:t>Antes de comenzar a diseñar, es importante comprender el propósito de tu marca y a quién te diriges. Define claramente los valores y objetivos de tu marca, así como el perfil de tu audiencia objetivo. Esto sentará las bases para el diseño de tu identidad visual.</w:t>
      </w:r>
    </w:p>
    <w:p>
      <w:pPr>
        <w:pStyle w:val="Normal"/>
        <w:bidi w:val="0"/>
        <w:jc w:val="left"/>
        <w:rPr/>
      </w:pPr>
      <w:r>
        <w:rPr/>
      </w:r>
    </w:p>
    <w:p>
      <w:pPr>
        <w:pStyle w:val="Normal"/>
        <w:bidi w:val="0"/>
        <w:jc w:val="left"/>
        <w:rPr/>
      </w:pPr>
      <w:r>
        <w:rPr/>
        <w:t>2. Crea un logotipo representativo:</w:t>
      </w:r>
    </w:p>
    <w:p>
      <w:pPr>
        <w:pStyle w:val="Normal"/>
        <w:bidi w:val="0"/>
        <w:jc w:val="left"/>
        <w:rPr/>
      </w:pPr>
      <w:r>
        <w:rPr/>
        <w:t>El logotipo es el elemento central de tu identidad visual. Diseña un logotipo que represente la esencia de tu marca y sea fácilmente reconocible. Considera elementos como forma, color y tipografía para transmitir la personalidad de tu marca de manera coherente. Ejemplo: [Enlace a un logotipo representativo](ejemplo.com/logo-design).</w:t>
      </w:r>
    </w:p>
    <w:p>
      <w:pPr>
        <w:pStyle w:val="Normal"/>
        <w:bidi w:val="0"/>
        <w:jc w:val="left"/>
        <w:rPr/>
      </w:pPr>
      <w:r>
        <w:rPr/>
      </w:r>
    </w:p>
    <w:p>
      <w:pPr>
        <w:pStyle w:val="Normal"/>
        <w:bidi w:val="0"/>
        <w:jc w:val="left"/>
        <w:rPr/>
      </w:pPr>
      <w:r>
        <w:rPr/>
        <w:t>3. Selecciona una paleta de colores coherente:</w:t>
      </w:r>
    </w:p>
    <w:p>
      <w:pPr>
        <w:pStyle w:val="Normal"/>
        <w:bidi w:val="0"/>
        <w:jc w:val="left"/>
        <w:rPr/>
      </w:pPr>
      <w:r>
        <w:rPr/>
        <w:t>Elige una paleta de colores que refleje la identidad de tu marca y sea coherente en todos los aspectos visuales. Considera los significados asociados con diferentes colores y cómo se relacionan con tu marca. Utiliza colores que generen el tipo de emociones y conexiones que deseas establecer con tu audiencia.</w:t>
      </w:r>
    </w:p>
    <w:p>
      <w:pPr>
        <w:pStyle w:val="Normal"/>
        <w:bidi w:val="0"/>
        <w:jc w:val="left"/>
        <w:rPr/>
      </w:pPr>
      <w:r>
        <w:rPr/>
      </w:r>
    </w:p>
    <w:p>
      <w:pPr>
        <w:pStyle w:val="Normal"/>
        <w:bidi w:val="0"/>
        <w:jc w:val="left"/>
        <w:rPr/>
      </w:pPr>
      <w:r>
        <w:rPr/>
        <w:t>4. Elige tipografías adecuadas:</w:t>
      </w:r>
    </w:p>
    <w:p>
      <w:pPr>
        <w:pStyle w:val="Normal"/>
        <w:bidi w:val="0"/>
        <w:jc w:val="left"/>
        <w:rPr/>
      </w:pPr>
      <w:r>
        <w:rPr/>
        <w:t>Selecciona tipografías que complementen la personalidad de tu marca y sean legibles en diferentes medios. Considera una tipografía para el logotipo y otra para el texto principal. Mantén la coherencia en el uso de las tipografías en todos los materiales de tu marca.</w:t>
      </w:r>
    </w:p>
    <w:p>
      <w:pPr>
        <w:pStyle w:val="Normal"/>
        <w:bidi w:val="0"/>
        <w:jc w:val="left"/>
        <w:rPr/>
      </w:pPr>
      <w:r>
        <w:rPr/>
      </w:r>
    </w:p>
    <w:p>
      <w:pPr>
        <w:pStyle w:val="Normal"/>
        <w:bidi w:val="0"/>
        <w:jc w:val="left"/>
        <w:rPr/>
      </w:pPr>
      <w:r>
        <w:rPr/>
        <w:t>5. Desarrolla elementos gráficos adicionales:</w:t>
      </w:r>
    </w:p>
    <w:p>
      <w:pPr>
        <w:pStyle w:val="Normal"/>
        <w:bidi w:val="0"/>
        <w:jc w:val="left"/>
        <w:rPr/>
      </w:pPr>
      <w:r>
        <w:rPr/>
        <w:t>Además del logotipo, considera la creación de elementos gráficos adicionales que refuercen tu identidad visual. Esto puede incluir patrones, ilustraciones o íconos que sean coherentes con la estética general de tu marca.</w:t>
      </w:r>
    </w:p>
    <w:p>
      <w:pPr>
        <w:pStyle w:val="Normal"/>
        <w:bidi w:val="0"/>
        <w:jc w:val="left"/>
        <w:rPr/>
      </w:pPr>
      <w:r>
        <w:rPr/>
      </w:r>
    </w:p>
    <w:p>
      <w:pPr>
        <w:pStyle w:val="Normal"/>
        <w:bidi w:val="0"/>
        <w:jc w:val="left"/>
        <w:rPr/>
      </w:pPr>
      <w:r>
        <w:rPr/>
        <w:t>6. Establece pautas de uso:</w:t>
      </w:r>
    </w:p>
    <w:p>
      <w:pPr>
        <w:pStyle w:val="Normal"/>
        <w:bidi w:val="0"/>
        <w:jc w:val="left"/>
        <w:rPr/>
      </w:pPr>
      <w:r>
        <w:rPr/>
        <w:t>Crea un documento de pautas de uso de la identidad visual que proporcione instrucciones claras sobre cómo utilizar los elementos de diseño de manera coherente. Incluye especificaciones de tamaño, espaciado, proporciones y restricciones de uso para garantizar que tu identidad visual se aplique correctamente en diferentes contextos.</w:t>
      </w:r>
    </w:p>
    <w:p>
      <w:pPr>
        <w:pStyle w:val="Normal"/>
        <w:bidi w:val="0"/>
        <w:jc w:val="left"/>
        <w:rPr/>
      </w:pPr>
      <w:r>
        <w:rPr/>
      </w:r>
    </w:p>
    <w:p>
      <w:pPr>
        <w:pStyle w:val="Normal"/>
        <w:bidi w:val="0"/>
        <w:jc w:val="left"/>
        <w:rPr/>
      </w:pPr>
      <w:r>
        <w:rPr/>
        <w:t>7. Aplica la identidad visual en todos los puntos de contacto:</w:t>
      </w:r>
    </w:p>
    <w:p>
      <w:pPr>
        <w:pStyle w:val="Normal"/>
        <w:bidi w:val="0"/>
        <w:jc w:val="left"/>
        <w:rPr/>
      </w:pPr>
      <w:r>
        <w:rPr/>
        <w:t>Utiliza tu identidad visual en todos los puntos de contacto con la audiencia, como tu sitio web, redes sociales, materiales impresos y productos. Asegúrate de que todos los elementos visuales sigan las pautas establecidas y mantengan la coherencia en términos de diseño y mensaje.</w:t>
      </w:r>
    </w:p>
    <w:p>
      <w:pPr>
        <w:pStyle w:val="Normal"/>
        <w:bidi w:val="0"/>
        <w:jc w:val="left"/>
        <w:rPr/>
      </w:pPr>
      <w:r>
        <w:rPr/>
      </w:r>
    </w:p>
    <w:p>
      <w:pPr>
        <w:pStyle w:val="Normal"/>
        <w:bidi w:val="0"/>
        <w:jc w:val="left"/>
        <w:rPr/>
      </w:pPr>
      <w:r>
        <w:rPr/>
        <w:t>8. Evalúa y ajusta según sea necesario:</w:t>
      </w:r>
    </w:p>
    <w:p>
      <w:pPr>
        <w:pStyle w:val="Normal"/>
        <w:bidi w:val="0"/>
        <w:jc w:val="left"/>
        <w:rPr/>
      </w:pPr>
      <w:r>
        <w:rPr/>
        <w:t>A medida que tu marca evolucione, es importante evaluar periódicamente tu identidad visual y realizar ajustes si es necesario. Las mar</w:t>
      </w:r>
    </w:p>
    <w:p>
      <w:pPr>
        <w:pStyle w:val="Normal"/>
        <w:bidi w:val="0"/>
        <w:jc w:val="left"/>
        <w:rPr/>
      </w:pPr>
      <w:r>
        <w:rPr/>
      </w:r>
    </w:p>
    <w:p>
      <w:pPr>
        <w:pStyle w:val="Normal"/>
        <w:bidi w:val="0"/>
        <w:jc w:val="left"/>
        <w:rPr/>
      </w:pPr>
      <w:r>
        <w:rPr/>
        <w:t>cas no son estáticas, y es posible que debas realizar modificaciones a lo largo del tiempo para mantener la coherencia y la relevancia.</w:t>
      </w:r>
    </w:p>
    <w:p>
      <w:pPr>
        <w:pStyle w:val="Normal"/>
        <w:bidi w:val="0"/>
        <w:jc w:val="left"/>
        <w:rPr/>
      </w:pPr>
      <w:r>
        <w:rPr/>
      </w:r>
    </w:p>
    <w:p>
      <w:pPr>
        <w:pStyle w:val="Normal"/>
        <w:bidi w:val="0"/>
        <w:jc w:val="left"/>
        <w:rPr/>
      </w:pPr>
      <w:r>
        <w:rPr/>
        <w:t>Libros recomendados para profundizar en el diseño de identidad visual:</w:t>
      </w:r>
    </w:p>
    <w:p>
      <w:pPr>
        <w:pStyle w:val="Normal"/>
        <w:bidi w:val="0"/>
        <w:jc w:val="left"/>
        <w:rPr/>
      </w:pPr>
      <w:r>
        <w:rPr/>
      </w:r>
    </w:p>
    <w:p>
      <w:pPr>
        <w:pStyle w:val="Normal"/>
        <w:bidi w:val="0"/>
        <w:jc w:val="left"/>
        <w:rPr/>
      </w:pPr>
      <w:r>
        <w:rPr/>
        <w:t>1. "Logo Design Love" de David Airey</w:t>
      </w:r>
    </w:p>
    <w:p>
      <w:pPr>
        <w:pStyle w:val="Normal"/>
        <w:bidi w:val="0"/>
        <w:jc w:val="left"/>
        <w:rPr/>
      </w:pPr>
      <w:r>
        <w:rPr/>
        <w:t>2. "Designing Brand Identity" de Alina Wheeler</w:t>
      </w:r>
    </w:p>
    <w:p>
      <w:pPr>
        <w:pStyle w:val="Normal"/>
        <w:bidi w:val="0"/>
        <w:jc w:val="left"/>
        <w:rPr/>
      </w:pPr>
      <w:r>
        <w:rPr/>
        <w:t>3. "Identity Designed" de David Airey</w:t>
      </w:r>
    </w:p>
    <w:p>
      <w:pPr>
        <w:pStyle w:val="Normal"/>
        <w:bidi w:val="0"/>
        <w:jc w:val="left"/>
        <w:rPr/>
      </w:pPr>
      <w:r>
        <w:rPr/>
        <w:t>4. "Brand Bible: The Complete Guide to Building, Designing, and Sustaining Brands" de Debbie Millman</w:t>
      </w:r>
    </w:p>
    <w:p>
      <w:pPr>
        <w:pStyle w:val="Normal"/>
        <w:bidi w:val="0"/>
        <w:jc w:val="left"/>
        <w:rPr/>
      </w:pPr>
      <w:r>
        <w:rPr/>
        <w:t>5. "Logo Modernism" de Jens Müller y R. Roger Remington</w:t>
      </w:r>
    </w:p>
    <w:p>
      <w:pPr>
        <w:pStyle w:val="Normal"/>
        <w:bidi w:val="0"/>
        <w:jc w:val="left"/>
        <w:rPr/>
      </w:pPr>
      <w:r>
        <w:rPr/>
      </w:r>
    </w:p>
    <w:p>
      <w:pPr>
        <w:pStyle w:val="Normal"/>
        <w:bidi w:val="0"/>
        <w:jc w:val="left"/>
        <w:rPr/>
      </w:pPr>
      <w:r>
        <w:rPr/>
        <w:t>Conclusión:</w:t>
      </w:r>
    </w:p>
    <w:p>
      <w:pPr>
        <w:pStyle w:val="Normal"/>
        <w:bidi w:val="0"/>
        <w:jc w:val="left"/>
        <w:rPr/>
      </w:pPr>
      <w:r>
        <w:rPr/>
        <w:t>Diseñar una identidad visual coherente requiere un enfoque estratégico y cuidadoso. Sigue esta guía paso a paso para crear una identidad visual que refleje la personalidad y los valores de tu marca de manera consistente. Recuerda la importancia de definir tu propósito y público objetivo, desarrollar un logotipo representativo, seleccionar una paleta de colores y tipografías coherentes, y establecer pautas de uso claras. Utiliza tu identidad visual en todos los puntos de contacto con tu audiencia y evalúa periódicamente para realizar ajustes según sea necesario. Con los libros recomendados, podrás profundizar aún más en el emocionante mundo del diseño de identidad visual. ¡Haz que tu marca destaque con una identidad visual sólida y coherente!</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s-419"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s-419" w:eastAsia="zh-CN" w:bidi="hi-IN"/>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TotalTime>
  <Application>LibreOffice/7.5.0.3$Windows_X86_64 LibreOffice_project/c21113d003cd3efa8c53188764377a8272d9d6de</Application>
  <AppVersion>15.0000</AppVersion>
  <Pages>2</Pages>
  <Words>673</Words>
  <Characters>3698</Characters>
  <CharactersWithSpaces>4343</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2023-05-18T12:55:18Z</dcterms:created>
  <dc:creator/>
  <dc:description/>
  <dc:language>es-419</dc:language>
  <cp:lastModifiedBy/>
  <dcterms:modified xsi:type="dcterms:W3CDTF">2023-05-18T13:16:01Z</dcterms:modified>
  <cp:revision>4</cp:revision>
  <dc:subject/>
  <dc:title/>
</cp:coreProperties>
</file>