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6FD" w:rsidRPr="002D46FD" w:rsidRDefault="002D46FD" w:rsidP="001C0165">
      <w:pPr>
        <w:rPr>
          <w:sz w:val="28"/>
          <w:szCs w:val="28"/>
        </w:rPr>
      </w:pPr>
    </w:p>
    <w:p w:rsidR="002D46FD" w:rsidRDefault="002D46FD" w:rsidP="001C0165">
      <w:pPr>
        <w:pStyle w:val="ListeParagraf"/>
        <w:ind w:left="1414"/>
        <w:rPr>
          <w:sz w:val="28"/>
          <w:szCs w:val="28"/>
        </w:rPr>
      </w:pPr>
    </w:p>
    <w:p w:rsidR="002D46FD" w:rsidRDefault="006C6E8A" w:rsidP="001C0165">
      <w:pPr>
        <w:pStyle w:val="ListeParagraf"/>
        <w:ind w:left="1414"/>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315pt">
            <v:imagedata r:id="rId8" o:title="photo_2025-01-21_16-27-53"/>
          </v:shape>
        </w:pict>
      </w:r>
    </w:p>
    <w:p w:rsidR="002D46FD" w:rsidRDefault="002D46FD" w:rsidP="001C0165">
      <w:pPr>
        <w:pStyle w:val="ListeParagraf"/>
        <w:ind w:left="1414"/>
        <w:rPr>
          <w:sz w:val="28"/>
          <w:szCs w:val="28"/>
        </w:rPr>
      </w:pPr>
      <w:r>
        <w:rPr>
          <w:sz w:val="28"/>
          <w:szCs w:val="28"/>
        </w:rPr>
        <w:t xml:space="preserve"> </w:t>
      </w:r>
    </w:p>
    <w:p w:rsidR="002D46FD" w:rsidRDefault="002D46FD" w:rsidP="001C0165">
      <w:pPr>
        <w:pStyle w:val="ListeParagraf"/>
        <w:ind w:left="1414"/>
        <w:rPr>
          <w:sz w:val="28"/>
          <w:szCs w:val="28"/>
        </w:rPr>
      </w:pPr>
    </w:p>
    <w:p w:rsidR="00E533FB" w:rsidRDefault="002D46FD" w:rsidP="001C0165">
      <w:pPr>
        <w:pStyle w:val="ListeParagraf"/>
        <w:ind w:left="1414"/>
        <w:rPr>
          <w:b/>
          <w:sz w:val="28"/>
          <w:szCs w:val="28"/>
        </w:rPr>
      </w:pPr>
      <w:r w:rsidRPr="002D46FD">
        <w:rPr>
          <w:b/>
          <w:sz w:val="28"/>
          <w:szCs w:val="28"/>
        </w:rPr>
        <w:t xml:space="preserve">                              SOC Fundamentals</w:t>
      </w:r>
    </w:p>
    <w:p w:rsidR="002D46FD" w:rsidRDefault="002D46FD" w:rsidP="001C0165">
      <w:pPr>
        <w:pStyle w:val="ListeParagraf"/>
        <w:ind w:left="1414"/>
        <w:rPr>
          <w:rFonts w:ascii="Times New Roman" w:hAnsi="Times New Roman" w:cs="Times New Roman"/>
          <w:sz w:val="24"/>
          <w:szCs w:val="24"/>
        </w:rPr>
      </w:pPr>
      <w:r>
        <w:rPr>
          <w:rFonts w:ascii="Times New Roman" w:hAnsi="Times New Roman" w:cs="Times New Roman"/>
          <w:b/>
          <w:sz w:val="28"/>
          <w:szCs w:val="28"/>
        </w:rPr>
        <w:t xml:space="preserve">                        </w:t>
      </w:r>
      <w:r w:rsidRPr="00830994">
        <w:rPr>
          <w:rFonts w:ascii="Times New Roman" w:hAnsi="Times New Roman" w:cs="Times New Roman"/>
          <w:b/>
          <w:sz w:val="28"/>
          <w:szCs w:val="28"/>
        </w:rPr>
        <w:t>Hazırlayan:</w:t>
      </w:r>
      <w:r w:rsidRPr="00830994">
        <w:rPr>
          <w:rFonts w:ascii="Times New Roman" w:hAnsi="Times New Roman" w:cs="Times New Roman"/>
        </w:rPr>
        <w:t xml:space="preserve"> </w:t>
      </w:r>
      <w:r w:rsidRPr="00830994">
        <w:rPr>
          <w:rFonts w:ascii="Times New Roman" w:hAnsi="Times New Roman" w:cs="Times New Roman"/>
          <w:sz w:val="24"/>
          <w:szCs w:val="24"/>
        </w:rPr>
        <w:t>Hilal ŞAHİN</w:t>
      </w:r>
    </w:p>
    <w:p w:rsidR="002D46FD" w:rsidRDefault="002D46FD" w:rsidP="001C0165">
      <w:pPr>
        <w:rPr>
          <w:rFonts w:ascii="Times New Roman" w:hAnsi="Times New Roman" w:cs="Times New Roman"/>
          <w:sz w:val="24"/>
          <w:szCs w:val="24"/>
        </w:rPr>
      </w:pPr>
      <w:r>
        <w:rPr>
          <w:rFonts w:ascii="Times New Roman" w:hAnsi="Times New Roman" w:cs="Times New Roman"/>
          <w:b/>
          <w:sz w:val="28"/>
          <w:szCs w:val="28"/>
        </w:rPr>
        <w:t xml:space="preserve">                                                 </w:t>
      </w:r>
      <w:r w:rsidRPr="00830994">
        <w:rPr>
          <w:rFonts w:ascii="Times New Roman" w:hAnsi="Times New Roman" w:cs="Times New Roman"/>
          <w:b/>
          <w:sz w:val="28"/>
          <w:szCs w:val="28"/>
        </w:rPr>
        <w:t>Tarih:</w:t>
      </w:r>
      <w:r w:rsidRPr="00830994">
        <w:rPr>
          <w:rFonts w:ascii="Times New Roman" w:hAnsi="Times New Roman" w:cs="Times New Roman"/>
        </w:rPr>
        <w:t xml:space="preserve"> </w:t>
      </w:r>
      <w:r>
        <w:rPr>
          <w:rFonts w:ascii="Times New Roman" w:hAnsi="Times New Roman" w:cs="Times New Roman"/>
          <w:sz w:val="24"/>
          <w:szCs w:val="24"/>
        </w:rPr>
        <w:t xml:space="preserve">Şubat </w:t>
      </w:r>
      <w:r w:rsidRPr="00830994">
        <w:rPr>
          <w:rFonts w:ascii="Times New Roman" w:hAnsi="Times New Roman" w:cs="Times New Roman"/>
          <w:sz w:val="24"/>
          <w:szCs w:val="24"/>
        </w:rPr>
        <w:t>2025</w:t>
      </w:r>
    </w:p>
    <w:p w:rsidR="002D46FD" w:rsidRDefault="002D46FD" w:rsidP="001C0165">
      <w:pPr>
        <w:rPr>
          <w:rFonts w:ascii="Times New Roman" w:hAnsi="Times New Roman" w:cs="Times New Roman"/>
          <w:sz w:val="24"/>
          <w:szCs w:val="24"/>
        </w:rPr>
      </w:pPr>
    </w:p>
    <w:p w:rsidR="002D46FD" w:rsidRDefault="002D46FD" w:rsidP="001C0165">
      <w:pPr>
        <w:rPr>
          <w:rFonts w:ascii="Times New Roman" w:hAnsi="Times New Roman" w:cs="Times New Roman"/>
          <w:sz w:val="24"/>
          <w:szCs w:val="24"/>
        </w:rPr>
      </w:pPr>
    </w:p>
    <w:p w:rsidR="002D46FD" w:rsidRDefault="002D46FD" w:rsidP="001C0165">
      <w:pPr>
        <w:rPr>
          <w:rFonts w:ascii="Times New Roman" w:hAnsi="Times New Roman" w:cs="Times New Roman"/>
          <w:sz w:val="24"/>
          <w:szCs w:val="24"/>
        </w:rPr>
      </w:pPr>
    </w:p>
    <w:p w:rsidR="002D46FD" w:rsidRDefault="002D46FD" w:rsidP="001C0165">
      <w:pPr>
        <w:rPr>
          <w:rFonts w:ascii="Times New Roman" w:hAnsi="Times New Roman" w:cs="Times New Roman"/>
          <w:sz w:val="24"/>
          <w:szCs w:val="24"/>
        </w:rPr>
      </w:pPr>
    </w:p>
    <w:p w:rsidR="002D46FD" w:rsidRDefault="002D46FD" w:rsidP="001C0165">
      <w:pPr>
        <w:rPr>
          <w:rFonts w:ascii="Times New Roman" w:hAnsi="Times New Roman" w:cs="Times New Roman"/>
          <w:sz w:val="24"/>
          <w:szCs w:val="24"/>
        </w:rPr>
      </w:pPr>
    </w:p>
    <w:p w:rsidR="002D46FD" w:rsidRDefault="002D46FD" w:rsidP="001C0165">
      <w:pPr>
        <w:rPr>
          <w:rFonts w:ascii="Times New Roman" w:hAnsi="Times New Roman" w:cs="Times New Roman"/>
          <w:sz w:val="24"/>
          <w:szCs w:val="24"/>
        </w:rPr>
      </w:pPr>
    </w:p>
    <w:p w:rsidR="002D46FD" w:rsidRDefault="002D46FD" w:rsidP="001C0165">
      <w:pPr>
        <w:rPr>
          <w:rFonts w:ascii="Times New Roman" w:hAnsi="Times New Roman" w:cs="Times New Roman"/>
          <w:sz w:val="24"/>
          <w:szCs w:val="24"/>
        </w:rPr>
      </w:pPr>
    </w:p>
    <w:p w:rsidR="002D46FD" w:rsidRDefault="002D46FD" w:rsidP="001C0165">
      <w:pPr>
        <w:rPr>
          <w:rFonts w:ascii="Times New Roman" w:hAnsi="Times New Roman" w:cs="Times New Roman"/>
          <w:sz w:val="24"/>
          <w:szCs w:val="24"/>
        </w:rPr>
      </w:pPr>
    </w:p>
    <w:p w:rsidR="002D46FD" w:rsidRDefault="002D46FD" w:rsidP="001C0165">
      <w:pPr>
        <w:rPr>
          <w:rFonts w:ascii="Times New Roman" w:hAnsi="Times New Roman" w:cs="Times New Roman"/>
          <w:sz w:val="24"/>
          <w:szCs w:val="24"/>
        </w:rPr>
      </w:pPr>
    </w:p>
    <w:p w:rsidR="002D46FD" w:rsidRDefault="002D46FD" w:rsidP="001C0165">
      <w:pPr>
        <w:rPr>
          <w:rFonts w:ascii="Times New Roman" w:hAnsi="Times New Roman" w:cs="Times New Roman"/>
          <w:sz w:val="24"/>
          <w:szCs w:val="24"/>
        </w:rPr>
      </w:pPr>
    </w:p>
    <w:p w:rsidR="002D46FD" w:rsidRPr="002D46FD" w:rsidRDefault="002D46FD" w:rsidP="0033486C">
      <w:pPr>
        <w:pStyle w:val="ListeParagraf"/>
        <w:numPr>
          <w:ilvl w:val="0"/>
          <w:numId w:val="3"/>
        </w:numPr>
        <w:jc w:val="both"/>
        <w:rPr>
          <w:rFonts w:ascii="Times New Roman" w:hAnsi="Times New Roman" w:cs="Times New Roman"/>
          <w:b/>
          <w:sz w:val="28"/>
          <w:szCs w:val="28"/>
        </w:rPr>
      </w:pPr>
      <w:r w:rsidRPr="002D46FD">
        <w:rPr>
          <w:rFonts w:ascii="Times New Roman" w:hAnsi="Times New Roman" w:cs="Times New Roman"/>
          <w:b/>
          <w:sz w:val="28"/>
          <w:szCs w:val="28"/>
        </w:rPr>
        <w:lastRenderedPageBreak/>
        <w:t xml:space="preserve">Giriş </w:t>
      </w:r>
    </w:p>
    <w:p w:rsidR="002D46FD" w:rsidRDefault="002D46FD" w:rsidP="006C6E8A">
      <w:pPr>
        <w:pStyle w:val="ListeParagraf"/>
        <w:ind w:left="1080"/>
        <w:jc w:val="both"/>
        <w:rPr>
          <w:rFonts w:ascii="Times New Roman" w:hAnsi="Times New Roman" w:cs="Times New Roman"/>
          <w:b/>
          <w:sz w:val="24"/>
          <w:szCs w:val="24"/>
        </w:rPr>
      </w:pPr>
    </w:p>
    <w:p w:rsidR="002D46FD" w:rsidRPr="002D46FD" w:rsidRDefault="002D46FD" w:rsidP="006C6E8A">
      <w:pPr>
        <w:pStyle w:val="ListeParagraf"/>
        <w:ind w:left="1080"/>
        <w:jc w:val="both"/>
        <w:rPr>
          <w:rFonts w:ascii="Times New Roman" w:hAnsi="Times New Roman" w:cs="Times New Roman"/>
          <w:sz w:val="24"/>
          <w:szCs w:val="24"/>
        </w:rPr>
      </w:pPr>
      <w:r w:rsidRPr="002D46FD">
        <w:rPr>
          <w:rFonts w:ascii="Times New Roman" w:hAnsi="Times New Roman" w:cs="Times New Roman"/>
          <w:sz w:val="24"/>
          <w:szCs w:val="24"/>
        </w:rPr>
        <w:t>Teknolojinin hızla gelişmesiyle siber güvenlik tehditleri de artmaktadır. Dijital varlıkların korunumu için etkili siber güvenlik stratejilerine ihtiyaç duyulmaktadır. Security Operations Center (SOC), güvenlik olaylarını izlemek ve bu olaylara müdahale etmek için önem arz etmektedir. SOC, bir organizasyonun siber güvenliğini yöneten, olay izleme-tespit, analiz ve müdahale aşamalarını takip etmektedir.</w:t>
      </w:r>
    </w:p>
    <w:p w:rsidR="002D46FD" w:rsidRPr="002D46FD" w:rsidRDefault="002D46FD" w:rsidP="006C6E8A">
      <w:pPr>
        <w:pStyle w:val="ListeParagraf"/>
        <w:ind w:left="1080"/>
        <w:jc w:val="both"/>
        <w:rPr>
          <w:rFonts w:ascii="Times New Roman" w:hAnsi="Times New Roman" w:cs="Times New Roman"/>
          <w:sz w:val="24"/>
          <w:szCs w:val="24"/>
        </w:rPr>
      </w:pPr>
    </w:p>
    <w:p w:rsidR="002D46FD" w:rsidRDefault="002D46FD" w:rsidP="006C6E8A">
      <w:pPr>
        <w:pStyle w:val="ListeParagraf"/>
        <w:ind w:left="1080"/>
        <w:jc w:val="both"/>
        <w:rPr>
          <w:rFonts w:ascii="Times New Roman" w:hAnsi="Times New Roman" w:cs="Times New Roman"/>
          <w:sz w:val="24"/>
          <w:szCs w:val="24"/>
        </w:rPr>
      </w:pPr>
      <w:r w:rsidRPr="002D46FD">
        <w:rPr>
          <w:rFonts w:ascii="Times New Roman" w:hAnsi="Times New Roman" w:cs="Times New Roman"/>
          <w:sz w:val="24"/>
          <w:szCs w:val="24"/>
        </w:rPr>
        <w:t xml:space="preserve">Bu rapor, </w:t>
      </w:r>
      <w:proofErr w:type="spellStart"/>
      <w:r w:rsidRPr="002D46FD">
        <w:rPr>
          <w:rFonts w:ascii="Times New Roman" w:hAnsi="Times New Roman" w:cs="Times New Roman"/>
          <w:sz w:val="24"/>
          <w:szCs w:val="24"/>
        </w:rPr>
        <w:t>SOC’nin</w:t>
      </w:r>
      <w:proofErr w:type="spellEnd"/>
      <w:r w:rsidRPr="002D46FD">
        <w:rPr>
          <w:rFonts w:ascii="Times New Roman" w:hAnsi="Times New Roman" w:cs="Times New Roman"/>
          <w:sz w:val="24"/>
          <w:szCs w:val="24"/>
        </w:rPr>
        <w:t xml:space="preserve"> temellerini, işleyişini ve önemini ele alarak siber güvenlikteki rolünü açıklayacaktır. Amacımız, </w:t>
      </w:r>
      <w:proofErr w:type="spellStart"/>
      <w:r w:rsidRPr="002D46FD">
        <w:rPr>
          <w:rFonts w:ascii="Times New Roman" w:hAnsi="Times New Roman" w:cs="Times New Roman"/>
          <w:sz w:val="24"/>
          <w:szCs w:val="24"/>
        </w:rPr>
        <w:t>SOC’nin</w:t>
      </w:r>
      <w:proofErr w:type="spellEnd"/>
      <w:r w:rsidRPr="002D46FD">
        <w:rPr>
          <w:rFonts w:ascii="Times New Roman" w:hAnsi="Times New Roman" w:cs="Times New Roman"/>
          <w:sz w:val="24"/>
          <w:szCs w:val="24"/>
        </w:rPr>
        <w:t xml:space="preserve"> siber güvenlikteki yerini vurgulayarak, organizasyonların etkili güvenlik çözümleri geliştirmesine katkıda bulunmaktır.</w:t>
      </w:r>
    </w:p>
    <w:p w:rsidR="002D46FD" w:rsidRDefault="002D46FD" w:rsidP="0033486C">
      <w:pPr>
        <w:pStyle w:val="ListeParagraf"/>
        <w:ind w:left="1080"/>
        <w:jc w:val="both"/>
        <w:rPr>
          <w:rFonts w:ascii="Times New Roman" w:hAnsi="Times New Roman" w:cs="Times New Roman"/>
          <w:sz w:val="24"/>
          <w:szCs w:val="24"/>
        </w:rPr>
      </w:pPr>
    </w:p>
    <w:p w:rsidR="002D46FD" w:rsidRPr="002D46FD" w:rsidRDefault="002D46FD" w:rsidP="0033486C">
      <w:pPr>
        <w:pStyle w:val="ListeParagraf"/>
        <w:numPr>
          <w:ilvl w:val="0"/>
          <w:numId w:val="3"/>
        </w:numPr>
        <w:jc w:val="both"/>
        <w:rPr>
          <w:rFonts w:ascii="Times New Roman" w:hAnsi="Times New Roman" w:cs="Times New Roman"/>
          <w:b/>
          <w:sz w:val="28"/>
          <w:szCs w:val="28"/>
        </w:rPr>
      </w:pPr>
      <w:r w:rsidRPr="002D46FD">
        <w:rPr>
          <w:rFonts w:ascii="Times New Roman" w:hAnsi="Times New Roman" w:cs="Times New Roman"/>
          <w:b/>
          <w:sz w:val="28"/>
          <w:szCs w:val="28"/>
        </w:rPr>
        <w:t xml:space="preserve">Ana Bölümler </w:t>
      </w:r>
    </w:p>
    <w:p w:rsidR="002D46FD" w:rsidRDefault="002D46FD" w:rsidP="006C6E8A">
      <w:pPr>
        <w:ind w:left="720"/>
        <w:jc w:val="both"/>
        <w:rPr>
          <w:rFonts w:ascii="Times New Roman" w:hAnsi="Times New Roman" w:cs="Times New Roman"/>
          <w:sz w:val="24"/>
          <w:szCs w:val="24"/>
        </w:rPr>
      </w:pPr>
      <w:r w:rsidRPr="002D46FD">
        <w:rPr>
          <w:rFonts w:ascii="Times New Roman" w:hAnsi="Times New Roman" w:cs="Times New Roman"/>
          <w:sz w:val="24"/>
          <w:szCs w:val="24"/>
        </w:rPr>
        <w:t xml:space="preserve">    </w:t>
      </w:r>
      <w:r w:rsidR="006C6E8A" w:rsidRPr="006C6E8A">
        <w:rPr>
          <w:sz w:val="24"/>
        </w:rPr>
        <w:t xml:space="preserve">Bu raporda, Security Operations Center (SOC) modeli detaylı bir şekilde ele alınacaktır. Siber güvenlik tehditlerine karşı organizasyonların nasıl savunma sağladığını anlamak adına </w:t>
      </w:r>
      <w:proofErr w:type="spellStart"/>
      <w:r w:rsidR="006C6E8A" w:rsidRPr="006C6E8A">
        <w:rPr>
          <w:sz w:val="24"/>
        </w:rPr>
        <w:t>SOC’nin</w:t>
      </w:r>
      <w:proofErr w:type="spellEnd"/>
      <w:r w:rsidR="006C6E8A" w:rsidRPr="006C6E8A">
        <w:rPr>
          <w:sz w:val="24"/>
        </w:rPr>
        <w:t xml:space="preserve"> temel işleyişi incelenecektir. </w:t>
      </w:r>
      <w:proofErr w:type="spellStart"/>
      <w:r w:rsidR="006C6E8A" w:rsidRPr="006C6E8A">
        <w:rPr>
          <w:sz w:val="24"/>
        </w:rPr>
        <w:t>SOC’nin</w:t>
      </w:r>
      <w:proofErr w:type="spellEnd"/>
      <w:r w:rsidR="006C6E8A" w:rsidRPr="006C6E8A">
        <w:rPr>
          <w:sz w:val="24"/>
        </w:rPr>
        <w:t xml:space="preserve"> olay izleme, tespit, analiz ve müdahale süreçleri açıklanarak, organizasyonların siber güvenlik stratejilerini nasıl güçlendirebileceği değerlendirilecektir. Ayrıca, </w:t>
      </w:r>
      <w:proofErr w:type="spellStart"/>
      <w:r w:rsidR="006C6E8A" w:rsidRPr="006C6E8A">
        <w:rPr>
          <w:sz w:val="24"/>
        </w:rPr>
        <w:t>SOC’nin</w:t>
      </w:r>
      <w:proofErr w:type="spellEnd"/>
      <w:r w:rsidR="006C6E8A" w:rsidRPr="006C6E8A">
        <w:rPr>
          <w:sz w:val="24"/>
        </w:rPr>
        <w:t xml:space="preserve"> sağladığı avantajlar ve kurumlar için neden kritik bir öneme sahip olduğu ele alınacaktır.</w:t>
      </w:r>
    </w:p>
    <w:p w:rsidR="002D46FD" w:rsidRDefault="002D46FD" w:rsidP="001C0165">
      <w:pPr>
        <w:rPr>
          <w:rFonts w:ascii="Times New Roman" w:hAnsi="Times New Roman" w:cs="Times New Roman"/>
          <w:sz w:val="24"/>
          <w:szCs w:val="24"/>
        </w:rPr>
      </w:pPr>
      <w:r>
        <w:rPr>
          <w:rFonts w:ascii="Times New Roman" w:hAnsi="Times New Roman" w:cs="Times New Roman"/>
          <w:sz w:val="24"/>
          <w:szCs w:val="24"/>
        </w:rPr>
        <w:t xml:space="preserve"> </w:t>
      </w:r>
    </w:p>
    <w:p w:rsidR="002D46FD" w:rsidRPr="002D46FD" w:rsidRDefault="002D46FD" w:rsidP="001C0165">
      <w:pPr>
        <w:pStyle w:val="ListeParagraf"/>
        <w:numPr>
          <w:ilvl w:val="1"/>
          <w:numId w:val="3"/>
        </w:numPr>
        <w:rPr>
          <w:rFonts w:ascii="Times New Roman" w:hAnsi="Times New Roman" w:cs="Times New Roman"/>
          <w:b/>
          <w:sz w:val="28"/>
          <w:szCs w:val="28"/>
        </w:rPr>
      </w:pPr>
      <w:r w:rsidRPr="002D46FD">
        <w:rPr>
          <w:rFonts w:ascii="Times New Roman" w:hAnsi="Times New Roman" w:cs="Times New Roman"/>
          <w:b/>
          <w:sz w:val="28"/>
          <w:szCs w:val="28"/>
        </w:rPr>
        <w:t>SOC Nedir?</w:t>
      </w:r>
    </w:p>
    <w:p w:rsidR="002D46FD" w:rsidRDefault="002D46FD" w:rsidP="0033486C">
      <w:pPr>
        <w:ind w:left="720"/>
        <w:jc w:val="both"/>
        <w:rPr>
          <w:rFonts w:ascii="Times New Roman" w:hAnsi="Times New Roman" w:cs="Times New Roman"/>
          <w:sz w:val="24"/>
          <w:szCs w:val="24"/>
        </w:rPr>
      </w:pPr>
      <w:r w:rsidRPr="002D46FD">
        <w:rPr>
          <w:rFonts w:ascii="Times New Roman" w:hAnsi="Times New Roman" w:cs="Times New Roman"/>
          <w:sz w:val="24"/>
          <w:szCs w:val="24"/>
        </w:rPr>
        <w:t xml:space="preserve">     SOC (Güvenlik Operasyonları Merkezi), bir sistemin güvenliğini sürekli olarak izleyen ve güvenlik olaylarını analiz eden bilgi güvenliği ekibinin bulunduğu merkez olarak adlandırılır. Teknolojik çözümleri kullanarak etkili bir süreç yönetimi gerçekleştirir. Siber güvenlik olaylarını tespit eder ve siber saldırılara</w:t>
      </w:r>
      <w:r w:rsidRPr="002D46FD">
        <w:rPr>
          <w:rFonts w:ascii="Times New Roman" w:hAnsi="Times New Roman" w:cs="Times New Roman"/>
          <w:sz w:val="28"/>
          <w:szCs w:val="28"/>
        </w:rPr>
        <w:t xml:space="preserve"> </w:t>
      </w:r>
      <w:r w:rsidRPr="002D46FD">
        <w:rPr>
          <w:rFonts w:ascii="Times New Roman" w:hAnsi="Times New Roman" w:cs="Times New Roman"/>
          <w:sz w:val="24"/>
          <w:szCs w:val="24"/>
        </w:rPr>
        <w:t xml:space="preserve">karşı aksiyon alır. Ayrıca, siber güvenlik olaylarının tespit, analiz ve yanıtlama aşamalarında profesyonel bir ekip oluşturur. Bir kurum veya kuruluşun güvenliğini sürekli olarak izleyen bu ekip, ayrıntılı olarak belirlenmiş </w:t>
      </w:r>
      <w:proofErr w:type="gramStart"/>
      <w:r w:rsidRPr="002D46FD">
        <w:rPr>
          <w:rFonts w:ascii="Times New Roman" w:hAnsi="Times New Roman" w:cs="Times New Roman"/>
          <w:sz w:val="24"/>
          <w:szCs w:val="24"/>
        </w:rPr>
        <w:t>prosedürlerden</w:t>
      </w:r>
      <w:proofErr w:type="gramEnd"/>
      <w:r w:rsidRPr="002D46FD">
        <w:rPr>
          <w:rFonts w:ascii="Times New Roman" w:hAnsi="Times New Roman" w:cs="Times New Roman"/>
          <w:sz w:val="24"/>
          <w:szCs w:val="24"/>
        </w:rPr>
        <w:t xml:space="preserve"> oluşan iş süreçlerine sahiptir.</w:t>
      </w:r>
      <w:r>
        <w:rPr>
          <w:rFonts w:ascii="Times New Roman" w:hAnsi="Times New Roman" w:cs="Times New Roman"/>
          <w:sz w:val="24"/>
          <w:szCs w:val="24"/>
        </w:rPr>
        <w:t xml:space="preserve"> </w:t>
      </w:r>
      <w:r w:rsidRPr="002D46FD">
        <w:rPr>
          <w:rFonts w:ascii="Times New Roman" w:hAnsi="Times New Roman" w:cs="Times New Roman"/>
          <w:sz w:val="24"/>
          <w:szCs w:val="24"/>
        </w:rPr>
        <w:t xml:space="preserve">SOC, merkezi bir komuta merkezi gibi davranır ve ağlar ile cihazların bilgi depoları da dahil olmak üzere bir kuruluşun BT altyapısını göz önüne alarak aksiyon </w:t>
      </w:r>
      <w:proofErr w:type="spellStart"/>
      <w:proofErr w:type="gramStart"/>
      <w:r w:rsidRPr="002D46FD">
        <w:rPr>
          <w:rFonts w:ascii="Times New Roman" w:hAnsi="Times New Roman" w:cs="Times New Roman"/>
          <w:sz w:val="24"/>
          <w:szCs w:val="24"/>
        </w:rPr>
        <w:t>alır.Güvenlik</w:t>
      </w:r>
      <w:proofErr w:type="spellEnd"/>
      <w:proofErr w:type="gramEnd"/>
      <w:r w:rsidRPr="002D46FD">
        <w:rPr>
          <w:rFonts w:ascii="Times New Roman" w:hAnsi="Times New Roman" w:cs="Times New Roman"/>
          <w:sz w:val="24"/>
          <w:szCs w:val="24"/>
        </w:rPr>
        <w:t xml:space="preserve"> operasyon merkezleri, genellikle güvenlik analistleri, güvenlik mühendisleri ve güvenlik süreçlerini denetleyen yöneticilerden oluşur. Güvenlik operasyonunu denetleyen yöneticiler ekip ile koordineli bir şekilde çalışmaktadır.</w:t>
      </w:r>
    </w:p>
    <w:p w:rsidR="002D46FD" w:rsidRDefault="002D46FD" w:rsidP="001C0165">
      <w:pPr>
        <w:ind w:left="720"/>
        <w:rPr>
          <w:rFonts w:ascii="Times New Roman" w:hAnsi="Times New Roman" w:cs="Times New Roman"/>
          <w:sz w:val="24"/>
          <w:szCs w:val="24"/>
        </w:rPr>
      </w:pPr>
    </w:p>
    <w:p w:rsidR="002D46FD" w:rsidRPr="002D46FD" w:rsidRDefault="002D46FD" w:rsidP="001C0165">
      <w:pPr>
        <w:pStyle w:val="ListeParagraf"/>
        <w:numPr>
          <w:ilvl w:val="1"/>
          <w:numId w:val="3"/>
        </w:numPr>
        <w:rPr>
          <w:rFonts w:ascii="Times New Roman" w:hAnsi="Times New Roman" w:cs="Times New Roman"/>
          <w:b/>
          <w:sz w:val="24"/>
          <w:szCs w:val="24"/>
        </w:rPr>
      </w:pPr>
      <w:r w:rsidRPr="002D46FD">
        <w:rPr>
          <w:rFonts w:ascii="Times New Roman" w:hAnsi="Times New Roman" w:cs="Times New Roman"/>
          <w:b/>
          <w:sz w:val="24"/>
          <w:szCs w:val="24"/>
        </w:rPr>
        <w:t xml:space="preserve">SOC Temelleri </w:t>
      </w:r>
    </w:p>
    <w:p w:rsidR="002D46FD" w:rsidRDefault="002D46FD" w:rsidP="001C0165">
      <w:pPr>
        <w:pStyle w:val="ListeParagraf"/>
        <w:ind w:left="1080"/>
        <w:rPr>
          <w:rFonts w:ascii="Times New Roman" w:hAnsi="Times New Roman" w:cs="Times New Roman"/>
          <w:sz w:val="24"/>
          <w:szCs w:val="24"/>
        </w:rPr>
      </w:pPr>
    </w:p>
    <w:p w:rsidR="002D46FD" w:rsidRDefault="002D46FD" w:rsidP="0033486C">
      <w:pPr>
        <w:pStyle w:val="ListeParagraf"/>
        <w:ind w:left="1080"/>
        <w:jc w:val="both"/>
        <w:rPr>
          <w:rFonts w:ascii="Times New Roman" w:hAnsi="Times New Roman" w:cs="Times New Roman"/>
          <w:sz w:val="24"/>
          <w:szCs w:val="24"/>
        </w:rPr>
      </w:pPr>
      <w:r w:rsidRPr="002D46FD">
        <w:rPr>
          <w:rFonts w:ascii="Times New Roman" w:hAnsi="Times New Roman" w:cs="Times New Roman"/>
          <w:sz w:val="24"/>
          <w:szCs w:val="24"/>
        </w:rPr>
        <w:t xml:space="preserve">SOC işlemlerinin temelleri, kuruluşun sahip olduğu cihaz veya sistemlerden gönderilen </w:t>
      </w:r>
      <w:proofErr w:type="spellStart"/>
      <w:r w:rsidRPr="002D46FD">
        <w:rPr>
          <w:rFonts w:ascii="Times New Roman" w:hAnsi="Times New Roman" w:cs="Times New Roman"/>
          <w:sz w:val="24"/>
          <w:szCs w:val="24"/>
        </w:rPr>
        <w:t>log</w:t>
      </w:r>
      <w:proofErr w:type="spellEnd"/>
      <w:r w:rsidRPr="002D46FD">
        <w:rPr>
          <w:rFonts w:ascii="Times New Roman" w:hAnsi="Times New Roman" w:cs="Times New Roman"/>
          <w:sz w:val="24"/>
          <w:szCs w:val="24"/>
        </w:rPr>
        <w:t xml:space="preserve"> kayıtları, sistemin dijital hareket verileri ve bu verileri analiz ederek uygun sonuçlar ve tepkiler üreten SIEM ve SOAR sistemleridir.</w:t>
      </w:r>
    </w:p>
    <w:p w:rsidR="002D46FD" w:rsidRDefault="002D46FD" w:rsidP="0033486C">
      <w:pPr>
        <w:pStyle w:val="ListeParagraf"/>
        <w:ind w:left="1080"/>
        <w:jc w:val="both"/>
        <w:rPr>
          <w:rFonts w:ascii="Times New Roman" w:hAnsi="Times New Roman" w:cs="Times New Roman"/>
          <w:sz w:val="24"/>
          <w:szCs w:val="24"/>
        </w:rPr>
      </w:pPr>
    </w:p>
    <w:p w:rsidR="002D46FD" w:rsidRDefault="002D46FD" w:rsidP="001C0165">
      <w:pPr>
        <w:pStyle w:val="ListeParagraf"/>
        <w:ind w:left="1091"/>
        <w:rPr>
          <w:rFonts w:ascii="Times New Roman" w:hAnsi="Times New Roman" w:cs="Times New Roman"/>
          <w:b/>
          <w:sz w:val="28"/>
          <w:szCs w:val="28"/>
        </w:rPr>
      </w:pPr>
    </w:p>
    <w:p w:rsidR="002D46FD" w:rsidRPr="002D46FD" w:rsidRDefault="002D46FD" w:rsidP="001C0165">
      <w:pPr>
        <w:pStyle w:val="ListeParagraf"/>
        <w:ind w:left="1091"/>
        <w:rPr>
          <w:rFonts w:ascii="Times New Roman" w:hAnsi="Times New Roman" w:cs="Times New Roman"/>
          <w:b/>
          <w:sz w:val="28"/>
          <w:szCs w:val="28"/>
        </w:rPr>
      </w:pPr>
    </w:p>
    <w:p w:rsidR="001C0165" w:rsidRDefault="002D46FD" w:rsidP="0033486C">
      <w:pPr>
        <w:pStyle w:val="ListeParagraf"/>
        <w:numPr>
          <w:ilvl w:val="1"/>
          <w:numId w:val="3"/>
        </w:numPr>
        <w:jc w:val="both"/>
        <w:rPr>
          <w:rFonts w:ascii="Times New Roman" w:hAnsi="Times New Roman" w:cs="Times New Roman"/>
          <w:b/>
          <w:sz w:val="28"/>
          <w:szCs w:val="28"/>
        </w:rPr>
      </w:pPr>
      <w:r w:rsidRPr="001C0165">
        <w:rPr>
          <w:rFonts w:ascii="Times New Roman" w:hAnsi="Times New Roman" w:cs="Times New Roman"/>
          <w:b/>
          <w:sz w:val="28"/>
          <w:szCs w:val="28"/>
        </w:rPr>
        <w:t>SOC Çalışma Adımları</w:t>
      </w:r>
    </w:p>
    <w:p w:rsidR="002D46FD" w:rsidRPr="001C0165" w:rsidRDefault="002D46FD" w:rsidP="0033486C">
      <w:pPr>
        <w:pStyle w:val="ListeParagraf"/>
        <w:numPr>
          <w:ilvl w:val="2"/>
          <w:numId w:val="3"/>
        </w:numPr>
        <w:jc w:val="both"/>
        <w:rPr>
          <w:rFonts w:ascii="Times New Roman" w:hAnsi="Times New Roman" w:cs="Times New Roman"/>
          <w:b/>
          <w:sz w:val="28"/>
          <w:szCs w:val="28"/>
        </w:rPr>
      </w:pPr>
      <w:r w:rsidRPr="001C0165">
        <w:rPr>
          <w:rFonts w:ascii="Times New Roman" w:hAnsi="Times New Roman" w:cs="Times New Roman"/>
          <w:b/>
          <w:sz w:val="28"/>
          <w:szCs w:val="28"/>
        </w:rPr>
        <w:t xml:space="preserve"> Birinci adım: </w:t>
      </w:r>
    </w:p>
    <w:p w:rsidR="002D46FD" w:rsidRDefault="002D46FD" w:rsidP="0033486C">
      <w:pPr>
        <w:pStyle w:val="ListeParagraf"/>
        <w:ind w:left="1080"/>
        <w:jc w:val="both"/>
        <w:rPr>
          <w:rFonts w:ascii="Times New Roman" w:hAnsi="Times New Roman" w:cs="Times New Roman"/>
          <w:sz w:val="28"/>
          <w:szCs w:val="28"/>
        </w:rPr>
      </w:pPr>
      <w:r w:rsidRPr="002D46FD">
        <w:rPr>
          <w:rFonts w:ascii="Times New Roman" w:hAnsi="Times New Roman" w:cs="Times New Roman"/>
          <w:sz w:val="28"/>
          <w:szCs w:val="28"/>
        </w:rPr>
        <w:t>Kurumun sahip olduğu donanım, sistem ve yazılımlar tespit edilir.</w:t>
      </w:r>
    </w:p>
    <w:p w:rsidR="002D46FD" w:rsidRDefault="002D46FD" w:rsidP="0033486C">
      <w:pPr>
        <w:pStyle w:val="ListeParagraf"/>
        <w:ind w:left="1080"/>
        <w:jc w:val="both"/>
        <w:rPr>
          <w:rFonts w:ascii="Times New Roman" w:hAnsi="Times New Roman" w:cs="Times New Roman"/>
          <w:sz w:val="28"/>
          <w:szCs w:val="28"/>
        </w:rPr>
      </w:pPr>
    </w:p>
    <w:p w:rsidR="002D46FD" w:rsidRPr="001C0165" w:rsidRDefault="002D46FD" w:rsidP="0033486C">
      <w:pPr>
        <w:pStyle w:val="ListeParagraf"/>
        <w:numPr>
          <w:ilvl w:val="2"/>
          <w:numId w:val="3"/>
        </w:numPr>
        <w:jc w:val="both"/>
        <w:rPr>
          <w:rFonts w:ascii="Times New Roman" w:hAnsi="Times New Roman" w:cs="Times New Roman"/>
          <w:b/>
          <w:sz w:val="28"/>
          <w:szCs w:val="28"/>
        </w:rPr>
      </w:pPr>
      <w:r w:rsidRPr="001C0165">
        <w:rPr>
          <w:rFonts w:ascii="Times New Roman" w:hAnsi="Times New Roman" w:cs="Times New Roman"/>
          <w:b/>
          <w:sz w:val="28"/>
          <w:szCs w:val="28"/>
        </w:rPr>
        <w:t xml:space="preserve"> İkinci adım: </w:t>
      </w:r>
    </w:p>
    <w:p w:rsidR="002D46FD" w:rsidRDefault="002D46FD" w:rsidP="0033486C">
      <w:pPr>
        <w:pStyle w:val="ListeParagraf"/>
        <w:ind w:left="1080"/>
        <w:jc w:val="both"/>
        <w:rPr>
          <w:rFonts w:ascii="Times New Roman" w:hAnsi="Times New Roman" w:cs="Times New Roman"/>
          <w:sz w:val="28"/>
          <w:szCs w:val="28"/>
        </w:rPr>
      </w:pPr>
      <w:r w:rsidRPr="002D46FD">
        <w:rPr>
          <w:rFonts w:ascii="Times New Roman" w:hAnsi="Times New Roman" w:cs="Times New Roman"/>
          <w:sz w:val="28"/>
          <w:szCs w:val="28"/>
        </w:rPr>
        <w:t xml:space="preserve">Tespit edilen </w:t>
      </w:r>
      <w:proofErr w:type="gramStart"/>
      <w:r w:rsidRPr="002D46FD">
        <w:rPr>
          <w:rFonts w:ascii="Times New Roman" w:hAnsi="Times New Roman" w:cs="Times New Roman"/>
          <w:sz w:val="28"/>
          <w:szCs w:val="28"/>
        </w:rPr>
        <w:t>envanterin</w:t>
      </w:r>
      <w:proofErr w:type="gramEnd"/>
      <w:r w:rsidRPr="002D46FD">
        <w:rPr>
          <w:rFonts w:ascii="Times New Roman" w:hAnsi="Times New Roman" w:cs="Times New Roman"/>
          <w:sz w:val="28"/>
          <w:szCs w:val="28"/>
        </w:rPr>
        <w:t xml:space="preserve"> zafiyet değerlendirmesi yapılır.</w:t>
      </w:r>
    </w:p>
    <w:p w:rsidR="002D46FD" w:rsidRDefault="002D46FD" w:rsidP="0033486C">
      <w:pPr>
        <w:pStyle w:val="ListeParagraf"/>
        <w:ind w:left="1080"/>
        <w:jc w:val="both"/>
        <w:rPr>
          <w:rFonts w:ascii="Times New Roman" w:hAnsi="Times New Roman" w:cs="Times New Roman"/>
          <w:sz w:val="28"/>
          <w:szCs w:val="28"/>
        </w:rPr>
      </w:pPr>
    </w:p>
    <w:p w:rsidR="002D46FD" w:rsidRPr="001C0165" w:rsidRDefault="002D46FD" w:rsidP="0033486C">
      <w:pPr>
        <w:pStyle w:val="ListeParagraf"/>
        <w:numPr>
          <w:ilvl w:val="2"/>
          <w:numId w:val="3"/>
        </w:numPr>
        <w:jc w:val="both"/>
        <w:rPr>
          <w:rFonts w:ascii="Times New Roman" w:hAnsi="Times New Roman" w:cs="Times New Roman"/>
          <w:b/>
          <w:sz w:val="28"/>
          <w:szCs w:val="28"/>
        </w:rPr>
      </w:pPr>
      <w:r w:rsidRPr="001C0165">
        <w:rPr>
          <w:rFonts w:ascii="Times New Roman" w:hAnsi="Times New Roman" w:cs="Times New Roman"/>
          <w:b/>
          <w:sz w:val="28"/>
          <w:szCs w:val="28"/>
        </w:rPr>
        <w:t xml:space="preserve"> </w:t>
      </w:r>
      <w:r w:rsidR="001C0165" w:rsidRPr="001C0165">
        <w:rPr>
          <w:rFonts w:ascii="Times New Roman" w:hAnsi="Times New Roman" w:cs="Times New Roman"/>
          <w:b/>
          <w:sz w:val="28"/>
          <w:szCs w:val="28"/>
        </w:rPr>
        <w:t xml:space="preserve">Üçüncü adım: </w:t>
      </w:r>
    </w:p>
    <w:p w:rsidR="001C0165" w:rsidRDefault="001C0165" w:rsidP="0033486C">
      <w:pPr>
        <w:pStyle w:val="ListeParagraf"/>
        <w:ind w:left="1080"/>
        <w:jc w:val="both"/>
        <w:rPr>
          <w:rFonts w:ascii="Times New Roman" w:hAnsi="Times New Roman" w:cs="Times New Roman"/>
          <w:sz w:val="28"/>
          <w:szCs w:val="28"/>
        </w:rPr>
      </w:pPr>
      <w:r w:rsidRPr="001C0165">
        <w:rPr>
          <w:rFonts w:ascii="Times New Roman" w:hAnsi="Times New Roman" w:cs="Times New Roman"/>
          <w:sz w:val="28"/>
          <w:szCs w:val="28"/>
        </w:rPr>
        <w:t>Sistemde gerçekleşen herhangi bir hareket belirlenir.</w:t>
      </w:r>
    </w:p>
    <w:p w:rsidR="001C0165" w:rsidRDefault="001C0165" w:rsidP="0033486C">
      <w:pPr>
        <w:pStyle w:val="ListeParagraf"/>
        <w:ind w:left="1080"/>
        <w:jc w:val="both"/>
        <w:rPr>
          <w:rFonts w:ascii="Times New Roman" w:hAnsi="Times New Roman" w:cs="Times New Roman"/>
          <w:sz w:val="28"/>
          <w:szCs w:val="28"/>
        </w:rPr>
      </w:pPr>
    </w:p>
    <w:p w:rsidR="001C0165" w:rsidRPr="001C0165" w:rsidRDefault="001C0165" w:rsidP="0033486C">
      <w:pPr>
        <w:pStyle w:val="ListeParagraf"/>
        <w:numPr>
          <w:ilvl w:val="2"/>
          <w:numId w:val="3"/>
        </w:numPr>
        <w:jc w:val="both"/>
        <w:rPr>
          <w:rFonts w:ascii="Times New Roman" w:hAnsi="Times New Roman" w:cs="Times New Roman"/>
          <w:b/>
          <w:sz w:val="28"/>
          <w:szCs w:val="28"/>
        </w:rPr>
      </w:pPr>
      <w:r w:rsidRPr="001C0165">
        <w:rPr>
          <w:rFonts w:ascii="Times New Roman" w:hAnsi="Times New Roman" w:cs="Times New Roman"/>
          <w:b/>
          <w:sz w:val="28"/>
          <w:szCs w:val="28"/>
        </w:rPr>
        <w:t xml:space="preserve">Dördüncü adım: </w:t>
      </w:r>
    </w:p>
    <w:p w:rsidR="001C0165" w:rsidRDefault="001C0165" w:rsidP="0033486C">
      <w:pPr>
        <w:pStyle w:val="ListeParagraf"/>
        <w:ind w:left="1080"/>
        <w:jc w:val="both"/>
        <w:rPr>
          <w:rFonts w:ascii="Times New Roman" w:hAnsi="Times New Roman" w:cs="Times New Roman"/>
          <w:sz w:val="24"/>
          <w:szCs w:val="24"/>
        </w:rPr>
      </w:pPr>
      <w:r w:rsidRPr="001C0165">
        <w:rPr>
          <w:rFonts w:ascii="Times New Roman" w:hAnsi="Times New Roman" w:cs="Times New Roman"/>
          <w:sz w:val="24"/>
          <w:szCs w:val="24"/>
        </w:rPr>
        <w:t>IDS, IPS ve DLP gibi teknolojiler kullanılarak sızma ve sıra dışı hareketler tespit edilir.</w:t>
      </w:r>
    </w:p>
    <w:p w:rsidR="001C0165" w:rsidRDefault="001C0165" w:rsidP="0033486C">
      <w:pPr>
        <w:pStyle w:val="ListeParagraf"/>
        <w:ind w:left="1080"/>
        <w:jc w:val="both"/>
        <w:rPr>
          <w:rFonts w:ascii="Times New Roman" w:hAnsi="Times New Roman" w:cs="Times New Roman"/>
          <w:sz w:val="24"/>
          <w:szCs w:val="24"/>
        </w:rPr>
      </w:pPr>
    </w:p>
    <w:p w:rsidR="001C0165" w:rsidRPr="001C0165" w:rsidRDefault="001C0165" w:rsidP="0033486C">
      <w:pPr>
        <w:pStyle w:val="ListeParagraf"/>
        <w:numPr>
          <w:ilvl w:val="2"/>
          <w:numId w:val="3"/>
        </w:numPr>
        <w:jc w:val="both"/>
        <w:rPr>
          <w:rFonts w:ascii="Times New Roman" w:hAnsi="Times New Roman" w:cs="Times New Roman"/>
          <w:b/>
          <w:sz w:val="28"/>
          <w:szCs w:val="28"/>
        </w:rPr>
      </w:pPr>
      <w:r w:rsidRPr="001C0165">
        <w:rPr>
          <w:rFonts w:ascii="Times New Roman" w:hAnsi="Times New Roman" w:cs="Times New Roman"/>
          <w:b/>
          <w:sz w:val="28"/>
          <w:szCs w:val="28"/>
        </w:rPr>
        <w:t xml:space="preserve">Beşinci adım: </w:t>
      </w:r>
    </w:p>
    <w:p w:rsidR="001C0165" w:rsidRPr="001C0165" w:rsidRDefault="001C0165" w:rsidP="0033486C">
      <w:pPr>
        <w:pStyle w:val="ListeParagraf"/>
        <w:ind w:left="1080"/>
        <w:jc w:val="both"/>
        <w:rPr>
          <w:rFonts w:ascii="Times New Roman" w:hAnsi="Times New Roman" w:cs="Times New Roman"/>
          <w:sz w:val="24"/>
          <w:szCs w:val="24"/>
        </w:rPr>
      </w:pPr>
      <w:r w:rsidRPr="001C0165">
        <w:rPr>
          <w:rFonts w:ascii="Times New Roman" w:hAnsi="Times New Roman" w:cs="Times New Roman"/>
          <w:sz w:val="24"/>
          <w:szCs w:val="24"/>
        </w:rPr>
        <w:t>SOAR ve SIEM sistemleri kullanılır.</w:t>
      </w:r>
    </w:p>
    <w:p w:rsidR="001C0165" w:rsidRDefault="001C0165" w:rsidP="0033486C">
      <w:pPr>
        <w:pStyle w:val="ListeParagraf"/>
        <w:ind w:left="1440"/>
        <w:jc w:val="both"/>
        <w:rPr>
          <w:rFonts w:ascii="Times New Roman" w:hAnsi="Times New Roman" w:cs="Times New Roman"/>
          <w:sz w:val="24"/>
          <w:szCs w:val="24"/>
        </w:rPr>
      </w:pPr>
    </w:p>
    <w:p w:rsidR="001C0165" w:rsidRPr="001C0165" w:rsidRDefault="001C0165" w:rsidP="0033486C">
      <w:pPr>
        <w:pStyle w:val="ListeParagraf"/>
        <w:numPr>
          <w:ilvl w:val="2"/>
          <w:numId w:val="3"/>
        </w:numPr>
        <w:jc w:val="both"/>
        <w:rPr>
          <w:rFonts w:ascii="Times New Roman" w:hAnsi="Times New Roman" w:cs="Times New Roman"/>
          <w:b/>
          <w:sz w:val="28"/>
          <w:szCs w:val="28"/>
        </w:rPr>
      </w:pPr>
      <w:r w:rsidRPr="001C0165">
        <w:rPr>
          <w:rFonts w:ascii="Times New Roman" w:hAnsi="Times New Roman" w:cs="Times New Roman"/>
          <w:b/>
          <w:sz w:val="28"/>
          <w:szCs w:val="28"/>
        </w:rPr>
        <w:t xml:space="preserve">Altıncı adım: </w:t>
      </w:r>
    </w:p>
    <w:p w:rsidR="001C0165" w:rsidRDefault="001C0165" w:rsidP="0033486C">
      <w:pPr>
        <w:pStyle w:val="ListeParagraf"/>
        <w:ind w:left="1080"/>
        <w:jc w:val="both"/>
        <w:rPr>
          <w:rFonts w:ascii="Times New Roman" w:hAnsi="Times New Roman" w:cs="Times New Roman"/>
          <w:sz w:val="24"/>
          <w:szCs w:val="24"/>
        </w:rPr>
      </w:pPr>
      <w:r w:rsidRPr="001C0165">
        <w:rPr>
          <w:rFonts w:ascii="Times New Roman" w:hAnsi="Times New Roman" w:cs="Times New Roman"/>
          <w:sz w:val="24"/>
          <w:szCs w:val="24"/>
        </w:rPr>
        <w:t>Gerçekleşen saldırıya müdahale için analiz yapılır ve bu analizlerin raporu hazırlanır.</w:t>
      </w:r>
    </w:p>
    <w:p w:rsidR="001C0165" w:rsidRDefault="001C0165" w:rsidP="0033486C">
      <w:pPr>
        <w:pStyle w:val="ListeParagraf"/>
        <w:ind w:left="1080"/>
        <w:jc w:val="both"/>
        <w:rPr>
          <w:rFonts w:ascii="Times New Roman" w:hAnsi="Times New Roman" w:cs="Times New Roman"/>
          <w:sz w:val="24"/>
          <w:szCs w:val="24"/>
        </w:rPr>
      </w:pPr>
    </w:p>
    <w:p w:rsidR="001C0165" w:rsidRPr="001C0165" w:rsidRDefault="001C0165" w:rsidP="0033486C">
      <w:pPr>
        <w:pStyle w:val="ListeParagraf"/>
        <w:numPr>
          <w:ilvl w:val="2"/>
          <w:numId w:val="3"/>
        </w:numPr>
        <w:jc w:val="both"/>
        <w:rPr>
          <w:rFonts w:ascii="Times New Roman" w:hAnsi="Times New Roman" w:cs="Times New Roman"/>
          <w:b/>
          <w:sz w:val="28"/>
          <w:szCs w:val="24"/>
        </w:rPr>
      </w:pPr>
      <w:r w:rsidRPr="001C0165">
        <w:rPr>
          <w:rFonts w:ascii="Times New Roman" w:hAnsi="Times New Roman" w:cs="Times New Roman"/>
          <w:b/>
          <w:sz w:val="28"/>
          <w:szCs w:val="24"/>
        </w:rPr>
        <w:t xml:space="preserve">Yedinci adım: </w:t>
      </w:r>
    </w:p>
    <w:p w:rsidR="001C0165" w:rsidRDefault="001C0165" w:rsidP="0033486C">
      <w:pPr>
        <w:pStyle w:val="ListeParagraf"/>
        <w:ind w:left="1440"/>
        <w:jc w:val="both"/>
        <w:rPr>
          <w:rFonts w:ascii="Times New Roman" w:hAnsi="Times New Roman" w:cs="Times New Roman"/>
          <w:sz w:val="24"/>
          <w:szCs w:val="24"/>
        </w:rPr>
      </w:pPr>
      <w:r w:rsidRPr="00830994">
        <w:rPr>
          <w:rFonts w:ascii="Times New Roman" w:hAnsi="Times New Roman" w:cs="Times New Roman"/>
          <w:sz w:val="24"/>
          <w:szCs w:val="24"/>
        </w:rPr>
        <w:t>Hazırlanan raporlara göre güvenlik önlemleri alınarak sistem, önceki durumuna kıyasla daha güvenli hale getirilir.</w:t>
      </w:r>
    </w:p>
    <w:p w:rsidR="001C0165" w:rsidRDefault="001C0165" w:rsidP="001C0165">
      <w:pPr>
        <w:pStyle w:val="ListeParagraf"/>
        <w:ind w:left="1440"/>
        <w:rPr>
          <w:rFonts w:ascii="Times New Roman" w:hAnsi="Times New Roman" w:cs="Times New Roman"/>
          <w:sz w:val="24"/>
          <w:szCs w:val="24"/>
        </w:rPr>
      </w:pPr>
      <w:r>
        <w:rPr>
          <w:rFonts w:ascii="Times New Roman" w:hAnsi="Times New Roman" w:cs="Times New Roman"/>
          <w:noProof/>
          <w:sz w:val="28"/>
          <w:szCs w:val="28"/>
          <w:lang w:eastAsia="tr-TR"/>
        </w:rPr>
        <w:drawing>
          <wp:anchor distT="0" distB="0" distL="114300" distR="114300" simplePos="0" relativeHeight="251658240" behindDoc="0" locked="0" layoutInCell="1" allowOverlap="1">
            <wp:simplePos x="0" y="0"/>
            <wp:positionH relativeFrom="margin">
              <wp:posOffset>675376</wp:posOffset>
            </wp:positionH>
            <wp:positionV relativeFrom="paragraph">
              <wp:posOffset>146931</wp:posOffset>
            </wp:positionV>
            <wp:extent cx="3550809" cy="3038854"/>
            <wp:effectExtent l="0" t="0" r="0" b="0"/>
            <wp:wrapNone/>
            <wp:docPr id="2" name="Resim 2" descr="63f3e3476a107ef0c8cef78d_word-image-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3f3e3476a107ef0c8cef78d_word-image-3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5660" cy="30430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0165" w:rsidRPr="001C0165" w:rsidRDefault="001C0165" w:rsidP="001C0165">
      <w:pPr>
        <w:pStyle w:val="ListeParagraf"/>
        <w:ind w:left="1440"/>
        <w:rPr>
          <w:rFonts w:ascii="Times New Roman" w:hAnsi="Times New Roman" w:cs="Times New Roman"/>
          <w:sz w:val="24"/>
          <w:szCs w:val="24"/>
        </w:rPr>
      </w:pPr>
    </w:p>
    <w:p w:rsidR="001C0165" w:rsidRPr="001C0165" w:rsidRDefault="001C0165" w:rsidP="001C0165">
      <w:pPr>
        <w:pStyle w:val="ListeParagraf"/>
        <w:ind w:left="1440"/>
        <w:rPr>
          <w:rFonts w:ascii="Times New Roman" w:hAnsi="Times New Roman" w:cs="Times New Roman"/>
          <w:sz w:val="24"/>
          <w:szCs w:val="24"/>
        </w:rPr>
      </w:pPr>
    </w:p>
    <w:p w:rsidR="001C0165" w:rsidRPr="001C0165" w:rsidRDefault="001C0165" w:rsidP="001C0165">
      <w:pPr>
        <w:pStyle w:val="ListeParagraf"/>
        <w:ind w:left="1440"/>
        <w:rPr>
          <w:rFonts w:ascii="Times New Roman" w:hAnsi="Times New Roman" w:cs="Times New Roman"/>
          <w:sz w:val="28"/>
          <w:szCs w:val="28"/>
        </w:rPr>
      </w:pPr>
    </w:p>
    <w:p w:rsidR="002D46FD" w:rsidRPr="002D46FD" w:rsidRDefault="002D46FD" w:rsidP="001C0165">
      <w:pPr>
        <w:pStyle w:val="ListeParagraf"/>
        <w:ind w:left="1091"/>
        <w:rPr>
          <w:rFonts w:ascii="Times New Roman" w:hAnsi="Times New Roman" w:cs="Times New Roman"/>
          <w:sz w:val="24"/>
          <w:szCs w:val="24"/>
        </w:rPr>
      </w:pPr>
    </w:p>
    <w:p w:rsidR="002D46FD" w:rsidRPr="00830994" w:rsidRDefault="002D46FD" w:rsidP="001C0165">
      <w:pPr>
        <w:rPr>
          <w:rFonts w:ascii="Times New Roman" w:hAnsi="Times New Roman" w:cs="Times New Roman"/>
          <w:b/>
          <w:sz w:val="28"/>
          <w:szCs w:val="28"/>
        </w:rPr>
      </w:pPr>
      <w:r>
        <w:rPr>
          <w:rFonts w:ascii="Times New Roman" w:hAnsi="Times New Roman" w:cs="Times New Roman"/>
          <w:sz w:val="24"/>
          <w:szCs w:val="24"/>
        </w:rPr>
        <w:t xml:space="preserve"> </w:t>
      </w:r>
    </w:p>
    <w:p w:rsidR="002D46FD" w:rsidRDefault="002D46FD" w:rsidP="001C0165">
      <w:pPr>
        <w:rPr>
          <w:rFonts w:ascii="Times New Roman" w:hAnsi="Times New Roman" w:cs="Times New Roman"/>
          <w:sz w:val="24"/>
          <w:szCs w:val="24"/>
        </w:rPr>
      </w:pPr>
    </w:p>
    <w:p w:rsidR="002D46FD" w:rsidRDefault="002D46FD" w:rsidP="001C0165">
      <w:pPr>
        <w:rPr>
          <w:rFonts w:ascii="Times New Roman" w:hAnsi="Times New Roman" w:cs="Times New Roman"/>
          <w:sz w:val="24"/>
          <w:szCs w:val="24"/>
        </w:rPr>
      </w:pPr>
    </w:p>
    <w:p w:rsidR="002D46FD" w:rsidRDefault="002D46FD" w:rsidP="001C0165">
      <w:pPr>
        <w:rPr>
          <w:rFonts w:ascii="Times New Roman" w:hAnsi="Times New Roman" w:cs="Times New Roman"/>
          <w:sz w:val="24"/>
          <w:szCs w:val="24"/>
        </w:rPr>
      </w:pPr>
    </w:p>
    <w:p w:rsidR="002D46FD" w:rsidRDefault="002D46FD" w:rsidP="001C0165">
      <w:pPr>
        <w:rPr>
          <w:rFonts w:ascii="Times New Roman" w:hAnsi="Times New Roman" w:cs="Times New Roman"/>
          <w:sz w:val="24"/>
          <w:szCs w:val="24"/>
        </w:rPr>
      </w:pPr>
    </w:p>
    <w:p w:rsidR="002D46FD" w:rsidRDefault="002D46FD" w:rsidP="001C0165">
      <w:pPr>
        <w:rPr>
          <w:rFonts w:ascii="Times New Roman" w:hAnsi="Times New Roman" w:cs="Times New Roman"/>
          <w:sz w:val="24"/>
          <w:szCs w:val="24"/>
        </w:rPr>
      </w:pPr>
    </w:p>
    <w:p w:rsidR="002D46FD" w:rsidRDefault="002D46FD" w:rsidP="001C0165">
      <w:pPr>
        <w:rPr>
          <w:rFonts w:ascii="Times New Roman" w:hAnsi="Times New Roman" w:cs="Times New Roman"/>
          <w:sz w:val="24"/>
          <w:szCs w:val="24"/>
        </w:rPr>
      </w:pPr>
    </w:p>
    <w:p w:rsidR="002D46FD" w:rsidRDefault="002D46FD" w:rsidP="001C0165">
      <w:pPr>
        <w:rPr>
          <w:rFonts w:ascii="Times New Roman" w:hAnsi="Times New Roman" w:cs="Times New Roman"/>
          <w:sz w:val="24"/>
          <w:szCs w:val="24"/>
        </w:rPr>
      </w:pPr>
    </w:p>
    <w:p w:rsidR="002D46FD" w:rsidRDefault="001C0165" w:rsidP="001C0165">
      <w:pPr>
        <w:rPr>
          <w:rFonts w:ascii="Times New Roman" w:hAnsi="Times New Roman" w:cs="Times New Roman"/>
          <w:sz w:val="24"/>
          <w:szCs w:val="24"/>
        </w:rPr>
      </w:pPr>
      <w:r w:rsidRPr="001C0165">
        <w:rPr>
          <w:rFonts w:ascii="Times New Roman" w:hAnsi="Times New Roman" w:cs="Times New Roman"/>
          <w:b/>
          <w:sz w:val="24"/>
          <w:szCs w:val="24"/>
        </w:rPr>
        <w:t>Şekil 1</w:t>
      </w:r>
      <w:r>
        <w:rPr>
          <w:rFonts w:ascii="Times New Roman" w:hAnsi="Times New Roman" w:cs="Times New Roman"/>
          <w:sz w:val="24"/>
          <w:szCs w:val="24"/>
        </w:rPr>
        <w:t xml:space="preserve"> SOC adımları</w:t>
      </w:r>
    </w:p>
    <w:p w:rsidR="001C0165" w:rsidRDefault="001C0165" w:rsidP="001C0165">
      <w:pPr>
        <w:rPr>
          <w:rFonts w:ascii="Times New Roman" w:hAnsi="Times New Roman" w:cs="Times New Roman"/>
          <w:sz w:val="24"/>
          <w:szCs w:val="24"/>
        </w:rPr>
      </w:pPr>
    </w:p>
    <w:p w:rsidR="001C0165" w:rsidRPr="001C0165" w:rsidRDefault="001C0165" w:rsidP="0033486C">
      <w:pPr>
        <w:pStyle w:val="ListeParagraf"/>
        <w:numPr>
          <w:ilvl w:val="1"/>
          <w:numId w:val="3"/>
        </w:numPr>
        <w:jc w:val="both"/>
        <w:rPr>
          <w:rFonts w:ascii="Times New Roman" w:hAnsi="Times New Roman" w:cs="Times New Roman"/>
          <w:b/>
          <w:sz w:val="28"/>
          <w:szCs w:val="24"/>
        </w:rPr>
      </w:pPr>
      <w:proofErr w:type="spellStart"/>
      <w:r w:rsidRPr="001C0165">
        <w:rPr>
          <w:rFonts w:ascii="Times New Roman" w:hAnsi="Times New Roman" w:cs="Times New Roman"/>
          <w:b/>
          <w:sz w:val="28"/>
          <w:szCs w:val="24"/>
        </w:rPr>
        <w:t>SOC’nin</w:t>
      </w:r>
      <w:proofErr w:type="spellEnd"/>
      <w:r w:rsidRPr="001C0165">
        <w:rPr>
          <w:rFonts w:ascii="Times New Roman" w:hAnsi="Times New Roman" w:cs="Times New Roman"/>
          <w:b/>
          <w:sz w:val="28"/>
          <w:szCs w:val="24"/>
        </w:rPr>
        <w:t xml:space="preserve"> Altyapısında Bulunan Sistemler</w:t>
      </w:r>
    </w:p>
    <w:p w:rsidR="001C0165" w:rsidRDefault="001C0165" w:rsidP="0033486C">
      <w:pPr>
        <w:pStyle w:val="ListeParagraf"/>
        <w:ind w:left="1091"/>
        <w:jc w:val="both"/>
        <w:rPr>
          <w:rFonts w:ascii="Times New Roman" w:hAnsi="Times New Roman" w:cs="Times New Roman"/>
          <w:sz w:val="24"/>
          <w:szCs w:val="24"/>
        </w:rPr>
      </w:pPr>
    </w:p>
    <w:p w:rsidR="001C0165" w:rsidRPr="001C0165" w:rsidRDefault="001C0165" w:rsidP="0033486C">
      <w:pPr>
        <w:pStyle w:val="ListeParagraf"/>
        <w:numPr>
          <w:ilvl w:val="2"/>
          <w:numId w:val="3"/>
        </w:numPr>
        <w:jc w:val="both"/>
        <w:rPr>
          <w:rFonts w:ascii="Times New Roman" w:hAnsi="Times New Roman" w:cs="Times New Roman"/>
          <w:b/>
          <w:sz w:val="28"/>
          <w:szCs w:val="24"/>
        </w:rPr>
      </w:pPr>
      <w:r w:rsidRPr="001C0165">
        <w:rPr>
          <w:rFonts w:ascii="Times New Roman" w:hAnsi="Times New Roman" w:cs="Times New Roman"/>
          <w:b/>
          <w:sz w:val="28"/>
          <w:szCs w:val="24"/>
        </w:rPr>
        <w:t>IPS</w:t>
      </w:r>
    </w:p>
    <w:p w:rsidR="001C0165" w:rsidRDefault="001C0165" w:rsidP="0033486C">
      <w:pPr>
        <w:pStyle w:val="ListeParagraf"/>
        <w:ind w:left="1440"/>
        <w:jc w:val="both"/>
        <w:rPr>
          <w:rFonts w:ascii="Times New Roman" w:hAnsi="Times New Roman" w:cs="Times New Roman"/>
          <w:sz w:val="24"/>
          <w:szCs w:val="24"/>
        </w:rPr>
      </w:pPr>
      <w:r w:rsidRPr="001C0165">
        <w:rPr>
          <w:rFonts w:ascii="Times New Roman" w:hAnsi="Times New Roman" w:cs="Times New Roman"/>
          <w:sz w:val="24"/>
          <w:szCs w:val="24"/>
        </w:rPr>
        <w:t>Ağ trafiği içerisindeki zararlı hareketlerin veya zararlı bağlantıların tespit edilerek engellenmesi için kullanılan bir güvenlik sistemidir. IPS sisteminin asıl amacı, zararlı bağlantıları ağ trafiği üzerinde tespit etmek ve engellemektir.</w:t>
      </w:r>
    </w:p>
    <w:p w:rsidR="001C0165" w:rsidRDefault="001C0165" w:rsidP="0033486C">
      <w:pPr>
        <w:pStyle w:val="ListeParagraf"/>
        <w:ind w:left="1440"/>
        <w:jc w:val="both"/>
        <w:rPr>
          <w:rFonts w:ascii="Times New Roman" w:hAnsi="Times New Roman" w:cs="Times New Roman"/>
          <w:sz w:val="24"/>
          <w:szCs w:val="24"/>
        </w:rPr>
      </w:pPr>
    </w:p>
    <w:p w:rsidR="001C0165" w:rsidRPr="001C0165" w:rsidRDefault="001C0165" w:rsidP="0033486C">
      <w:pPr>
        <w:pStyle w:val="ListeParagraf"/>
        <w:numPr>
          <w:ilvl w:val="2"/>
          <w:numId w:val="3"/>
        </w:numPr>
        <w:jc w:val="both"/>
        <w:rPr>
          <w:rFonts w:ascii="Times New Roman" w:hAnsi="Times New Roman" w:cs="Times New Roman"/>
          <w:b/>
          <w:sz w:val="24"/>
          <w:szCs w:val="24"/>
        </w:rPr>
      </w:pPr>
      <w:r w:rsidRPr="001C0165">
        <w:rPr>
          <w:rFonts w:ascii="Times New Roman" w:hAnsi="Times New Roman" w:cs="Times New Roman"/>
          <w:b/>
          <w:sz w:val="28"/>
          <w:szCs w:val="24"/>
        </w:rPr>
        <w:t>IDS</w:t>
      </w:r>
    </w:p>
    <w:p w:rsidR="001C0165" w:rsidRDefault="001C0165" w:rsidP="0033486C">
      <w:pPr>
        <w:pStyle w:val="ListeParagraf"/>
        <w:ind w:left="1080"/>
        <w:jc w:val="both"/>
        <w:rPr>
          <w:rFonts w:ascii="Times New Roman" w:hAnsi="Times New Roman" w:cs="Times New Roman"/>
          <w:sz w:val="24"/>
          <w:szCs w:val="24"/>
        </w:rPr>
      </w:pPr>
      <w:r w:rsidRPr="001C0165">
        <w:rPr>
          <w:rFonts w:ascii="Times New Roman" w:hAnsi="Times New Roman" w:cs="Times New Roman"/>
          <w:sz w:val="24"/>
          <w:szCs w:val="24"/>
        </w:rPr>
        <w:t xml:space="preserve">Ağ trafiği içerisindeki zararlı hareketlerin tespiti için kullanılan sistemlere verilen bir addır. </w:t>
      </w:r>
      <w:proofErr w:type="spellStart"/>
      <w:r w:rsidRPr="001C0165">
        <w:rPr>
          <w:rFonts w:ascii="Times New Roman" w:hAnsi="Times New Roman" w:cs="Times New Roman"/>
          <w:sz w:val="24"/>
          <w:szCs w:val="24"/>
        </w:rPr>
        <w:t>IDS’in</w:t>
      </w:r>
      <w:proofErr w:type="spellEnd"/>
      <w:r w:rsidRPr="001C0165">
        <w:rPr>
          <w:rFonts w:ascii="Times New Roman" w:hAnsi="Times New Roman" w:cs="Times New Roman"/>
          <w:sz w:val="24"/>
          <w:szCs w:val="24"/>
        </w:rPr>
        <w:t xml:space="preserve"> amacı, güvenlik sistemlerinde zararlı hareketleri tanımlamak ve </w:t>
      </w:r>
      <w:proofErr w:type="spellStart"/>
      <w:r w:rsidRPr="001C0165">
        <w:rPr>
          <w:rFonts w:ascii="Times New Roman" w:hAnsi="Times New Roman" w:cs="Times New Roman"/>
          <w:sz w:val="24"/>
          <w:szCs w:val="24"/>
        </w:rPr>
        <w:t>loglamaktır</w:t>
      </w:r>
      <w:proofErr w:type="spellEnd"/>
      <w:r w:rsidRPr="001C0165">
        <w:rPr>
          <w:rFonts w:ascii="Times New Roman" w:hAnsi="Times New Roman" w:cs="Times New Roman"/>
          <w:sz w:val="24"/>
          <w:szCs w:val="24"/>
        </w:rPr>
        <w:t>.</w:t>
      </w:r>
    </w:p>
    <w:p w:rsidR="001C0165" w:rsidRDefault="001C0165" w:rsidP="0033486C">
      <w:pPr>
        <w:pStyle w:val="ListeParagraf"/>
        <w:ind w:left="1080"/>
        <w:jc w:val="both"/>
        <w:rPr>
          <w:rFonts w:ascii="Times New Roman" w:hAnsi="Times New Roman" w:cs="Times New Roman"/>
          <w:sz w:val="24"/>
          <w:szCs w:val="24"/>
        </w:rPr>
      </w:pPr>
    </w:p>
    <w:p w:rsidR="001C0165" w:rsidRPr="001C0165" w:rsidRDefault="001C0165" w:rsidP="0033486C">
      <w:pPr>
        <w:pStyle w:val="ListeParagraf"/>
        <w:numPr>
          <w:ilvl w:val="2"/>
          <w:numId w:val="3"/>
        </w:numPr>
        <w:jc w:val="both"/>
        <w:rPr>
          <w:rFonts w:ascii="Times New Roman" w:hAnsi="Times New Roman" w:cs="Times New Roman"/>
          <w:b/>
          <w:sz w:val="24"/>
          <w:szCs w:val="24"/>
        </w:rPr>
      </w:pPr>
      <w:r w:rsidRPr="001C0165">
        <w:rPr>
          <w:rFonts w:ascii="Times New Roman" w:hAnsi="Times New Roman" w:cs="Times New Roman"/>
          <w:b/>
          <w:sz w:val="24"/>
          <w:szCs w:val="24"/>
        </w:rPr>
        <w:t>DLP</w:t>
      </w:r>
    </w:p>
    <w:p w:rsidR="001C0165" w:rsidRPr="001C0165" w:rsidRDefault="001C0165" w:rsidP="0033486C">
      <w:pPr>
        <w:ind w:left="720"/>
        <w:jc w:val="both"/>
        <w:rPr>
          <w:rFonts w:ascii="Times New Roman" w:hAnsi="Times New Roman" w:cs="Times New Roman"/>
          <w:sz w:val="24"/>
          <w:szCs w:val="24"/>
        </w:rPr>
      </w:pPr>
      <w:r w:rsidRPr="001C0165">
        <w:rPr>
          <w:rFonts w:ascii="Times New Roman" w:hAnsi="Times New Roman" w:cs="Times New Roman"/>
          <w:sz w:val="24"/>
          <w:szCs w:val="24"/>
        </w:rPr>
        <w:t xml:space="preserve">Veri Kaybı Önleme (Data </w:t>
      </w:r>
      <w:proofErr w:type="spellStart"/>
      <w:r w:rsidRPr="001C0165">
        <w:rPr>
          <w:rFonts w:ascii="Times New Roman" w:hAnsi="Times New Roman" w:cs="Times New Roman"/>
          <w:sz w:val="24"/>
          <w:szCs w:val="24"/>
        </w:rPr>
        <w:t>Loss</w:t>
      </w:r>
      <w:proofErr w:type="spellEnd"/>
      <w:r w:rsidRPr="001C0165">
        <w:rPr>
          <w:rFonts w:ascii="Times New Roman" w:hAnsi="Times New Roman" w:cs="Times New Roman"/>
          <w:sz w:val="24"/>
          <w:szCs w:val="24"/>
        </w:rPr>
        <w:t>/</w:t>
      </w:r>
      <w:proofErr w:type="spellStart"/>
      <w:r w:rsidRPr="001C0165">
        <w:rPr>
          <w:rFonts w:ascii="Times New Roman" w:hAnsi="Times New Roman" w:cs="Times New Roman"/>
          <w:sz w:val="24"/>
          <w:szCs w:val="24"/>
        </w:rPr>
        <w:t>Leak</w:t>
      </w:r>
      <w:proofErr w:type="spellEnd"/>
      <w:r w:rsidRPr="001C0165">
        <w:rPr>
          <w:rFonts w:ascii="Times New Roman" w:hAnsi="Times New Roman" w:cs="Times New Roman"/>
          <w:sz w:val="24"/>
          <w:szCs w:val="24"/>
        </w:rPr>
        <w:t xml:space="preserve"> </w:t>
      </w:r>
      <w:proofErr w:type="spellStart"/>
      <w:r w:rsidRPr="001C0165">
        <w:rPr>
          <w:rFonts w:ascii="Times New Roman" w:hAnsi="Times New Roman" w:cs="Times New Roman"/>
          <w:sz w:val="24"/>
          <w:szCs w:val="24"/>
        </w:rPr>
        <w:t>Prevention</w:t>
      </w:r>
      <w:proofErr w:type="spellEnd"/>
      <w:r w:rsidRPr="001C0165">
        <w:rPr>
          <w:rFonts w:ascii="Times New Roman" w:hAnsi="Times New Roman" w:cs="Times New Roman"/>
          <w:sz w:val="24"/>
          <w:szCs w:val="24"/>
        </w:rPr>
        <w:t>) sistemidir. Network güvenlik alanında yeni sayılan ve kullanımı artan veri koruma çeşididir. Sistemde istenmeyen verilerin çıkışını önleyen veya belirli dosyaların kullanım durumlarını izler.</w:t>
      </w:r>
    </w:p>
    <w:p w:rsidR="001C0165" w:rsidRDefault="001C0165" w:rsidP="0033486C">
      <w:pPr>
        <w:pStyle w:val="ListeParagraf"/>
        <w:ind w:left="1440"/>
        <w:jc w:val="both"/>
        <w:rPr>
          <w:rFonts w:ascii="Times New Roman" w:hAnsi="Times New Roman" w:cs="Times New Roman"/>
          <w:sz w:val="24"/>
          <w:szCs w:val="24"/>
        </w:rPr>
      </w:pPr>
    </w:p>
    <w:p w:rsidR="001C0165" w:rsidRPr="001C0165" w:rsidRDefault="001C0165" w:rsidP="0033486C">
      <w:pPr>
        <w:pStyle w:val="ListeParagraf"/>
        <w:numPr>
          <w:ilvl w:val="2"/>
          <w:numId w:val="3"/>
        </w:numPr>
        <w:jc w:val="both"/>
        <w:rPr>
          <w:rFonts w:ascii="Times New Roman" w:hAnsi="Times New Roman" w:cs="Times New Roman"/>
          <w:b/>
          <w:sz w:val="28"/>
          <w:szCs w:val="24"/>
        </w:rPr>
      </w:pPr>
      <w:r w:rsidRPr="001C0165">
        <w:rPr>
          <w:rFonts w:ascii="Times New Roman" w:hAnsi="Times New Roman" w:cs="Times New Roman"/>
          <w:b/>
          <w:sz w:val="28"/>
          <w:szCs w:val="24"/>
        </w:rPr>
        <w:t>SOAR</w:t>
      </w:r>
    </w:p>
    <w:p w:rsidR="001C0165" w:rsidRDefault="001C0165" w:rsidP="0033486C">
      <w:pPr>
        <w:pStyle w:val="ListeParagraf"/>
        <w:ind w:left="1440"/>
        <w:jc w:val="both"/>
        <w:rPr>
          <w:rFonts w:ascii="Times New Roman" w:hAnsi="Times New Roman" w:cs="Times New Roman"/>
          <w:sz w:val="24"/>
          <w:szCs w:val="24"/>
        </w:rPr>
      </w:pPr>
      <w:r w:rsidRPr="001C0165">
        <w:rPr>
          <w:rFonts w:ascii="Times New Roman" w:hAnsi="Times New Roman" w:cs="Times New Roman"/>
          <w:sz w:val="24"/>
          <w:szCs w:val="24"/>
        </w:rPr>
        <w:t>SOAR (Güvenlik Düzenleme Otomasyon ve Yanıt), bir kurumun güvenlik tehditleri hakkında veri toplamasına ve küçük güvenlik olaylarına insan müdahalesi olmadan yanıt vermesine olanak tanıyan sistemdir.</w:t>
      </w:r>
    </w:p>
    <w:p w:rsidR="001C0165" w:rsidRDefault="001C0165" w:rsidP="0033486C">
      <w:pPr>
        <w:pStyle w:val="ListeParagraf"/>
        <w:ind w:left="1440"/>
        <w:jc w:val="both"/>
        <w:rPr>
          <w:rFonts w:ascii="Times New Roman" w:hAnsi="Times New Roman" w:cs="Times New Roman"/>
          <w:sz w:val="24"/>
          <w:szCs w:val="24"/>
        </w:rPr>
      </w:pPr>
    </w:p>
    <w:p w:rsidR="001C0165" w:rsidRPr="001C0165" w:rsidRDefault="001C0165" w:rsidP="0033486C">
      <w:pPr>
        <w:pStyle w:val="ListeParagraf"/>
        <w:numPr>
          <w:ilvl w:val="2"/>
          <w:numId w:val="3"/>
        </w:numPr>
        <w:jc w:val="both"/>
        <w:rPr>
          <w:rFonts w:ascii="Times New Roman" w:hAnsi="Times New Roman" w:cs="Times New Roman"/>
          <w:b/>
          <w:sz w:val="28"/>
          <w:szCs w:val="24"/>
        </w:rPr>
      </w:pPr>
      <w:proofErr w:type="spellStart"/>
      <w:r w:rsidRPr="001C0165">
        <w:rPr>
          <w:rFonts w:ascii="Times New Roman" w:hAnsi="Times New Roman" w:cs="Times New Roman"/>
          <w:b/>
          <w:sz w:val="28"/>
          <w:szCs w:val="24"/>
        </w:rPr>
        <w:t>Endpoint</w:t>
      </w:r>
      <w:proofErr w:type="spellEnd"/>
      <w:r w:rsidRPr="001C0165">
        <w:rPr>
          <w:rFonts w:ascii="Times New Roman" w:hAnsi="Times New Roman" w:cs="Times New Roman"/>
          <w:b/>
          <w:sz w:val="28"/>
          <w:szCs w:val="24"/>
        </w:rPr>
        <w:t xml:space="preserve"> Security</w:t>
      </w:r>
    </w:p>
    <w:p w:rsidR="001C0165" w:rsidRDefault="001C0165" w:rsidP="0033486C">
      <w:pPr>
        <w:pStyle w:val="ListeParagraf"/>
        <w:ind w:left="1080"/>
        <w:jc w:val="both"/>
        <w:rPr>
          <w:rFonts w:ascii="Times New Roman" w:hAnsi="Times New Roman" w:cs="Times New Roman"/>
          <w:sz w:val="24"/>
          <w:szCs w:val="24"/>
        </w:rPr>
      </w:pPr>
      <w:r w:rsidRPr="001C0165">
        <w:rPr>
          <w:rFonts w:ascii="Times New Roman" w:hAnsi="Times New Roman" w:cs="Times New Roman"/>
          <w:sz w:val="24"/>
          <w:szCs w:val="24"/>
        </w:rPr>
        <w:t>Uç nokta güvenliği, istemci cihazlara uzaktan bağlı bilgisayar ağlarının korunmasına yönelik bir yaklaşımdır. Güvenlik tehditlerine karşı koruma sağlamak amacıyla çeşitli önlemler alır.</w:t>
      </w:r>
    </w:p>
    <w:p w:rsidR="000A6D7B" w:rsidRDefault="000A6D7B" w:rsidP="0033486C">
      <w:pPr>
        <w:pStyle w:val="ListeParagraf"/>
        <w:ind w:left="1080"/>
        <w:jc w:val="both"/>
        <w:rPr>
          <w:rFonts w:ascii="Times New Roman" w:hAnsi="Times New Roman" w:cs="Times New Roman"/>
          <w:sz w:val="24"/>
          <w:szCs w:val="24"/>
        </w:rPr>
      </w:pPr>
    </w:p>
    <w:p w:rsidR="000A6D7B" w:rsidRPr="000A6D7B" w:rsidRDefault="000A6D7B" w:rsidP="0033486C">
      <w:pPr>
        <w:pStyle w:val="ListeParagraf"/>
        <w:numPr>
          <w:ilvl w:val="2"/>
          <w:numId w:val="3"/>
        </w:numPr>
        <w:jc w:val="both"/>
        <w:rPr>
          <w:rFonts w:ascii="Times New Roman" w:hAnsi="Times New Roman" w:cs="Times New Roman"/>
          <w:b/>
          <w:sz w:val="28"/>
          <w:szCs w:val="28"/>
        </w:rPr>
      </w:pPr>
      <w:r w:rsidRPr="000A6D7B">
        <w:rPr>
          <w:rFonts w:ascii="Times New Roman" w:hAnsi="Times New Roman" w:cs="Times New Roman"/>
          <w:b/>
          <w:sz w:val="28"/>
          <w:szCs w:val="28"/>
        </w:rPr>
        <w:t>SIEM</w:t>
      </w:r>
    </w:p>
    <w:p w:rsidR="000A6D7B" w:rsidRDefault="000A6D7B" w:rsidP="0033486C">
      <w:pPr>
        <w:pStyle w:val="ListeParagraf"/>
        <w:ind w:left="1080"/>
        <w:jc w:val="both"/>
        <w:rPr>
          <w:rFonts w:ascii="Times New Roman" w:hAnsi="Times New Roman" w:cs="Times New Roman"/>
          <w:sz w:val="24"/>
          <w:szCs w:val="24"/>
        </w:rPr>
      </w:pPr>
      <w:r w:rsidRPr="000A6D7B">
        <w:rPr>
          <w:rFonts w:ascii="Times New Roman" w:hAnsi="Times New Roman" w:cs="Times New Roman"/>
          <w:sz w:val="24"/>
          <w:szCs w:val="24"/>
        </w:rPr>
        <w:t xml:space="preserve">SIEM sistemi </w:t>
      </w:r>
      <w:proofErr w:type="spellStart"/>
      <w:r w:rsidRPr="000A6D7B">
        <w:rPr>
          <w:rFonts w:ascii="Times New Roman" w:hAnsi="Times New Roman" w:cs="Times New Roman"/>
          <w:sz w:val="24"/>
          <w:szCs w:val="24"/>
        </w:rPr>
        <w:t>log</w:t>
      </w:r>
      <w:proofErr w:type="spellEnd"/>
      <w:r w:rsidRPr="000A6D7B">
        <w:rPr>
          <w:rFonts w:ascii="Times New Roman" w:hAnsi="Times New Roman" w:cs="Times New Roman"/>
          <w:sz w:val="24"/>
          <w:szCs w:val="24"/>
        </w:rPr>
        <w:t xml:space="preserve"> toplayan, anlamlı hale getiren ve alarm üreten merkezi bir </w:t>
      </w:r>
      <w:proofErr w:type="spellStart"/>
      <w:r w:rsidRPr="000A6D7B">
        <w:rPr>
          <w:rFonts w:ascii="Times New Roman" w:hAnsi="Times New Roman" w:cs="Times New Roman"/>
          <w:sz w:val="24"/>
          <w:szCs w:val="24"/>
        </w:rPr>
        <w:t>loglama</w:t>
      </w:r>
      <w:proofErr w:type="spellEnd"/>
      <w:r w:rsidRPr="000A6D7B">
        <w:rPr>
          <w:rFonts w:ascii="Times New Roman" w:hAnsi="Times New Roman" w:cs="Times New Roman"/>
          <w:sz w:val="24"/>
          <w:szCs w:val="24"/>
        </w:rPr>
        <w:t xml:space="preserve"> ve </w:t>
      </w:r>
      <w:proofErr w:type="spellStart"/>
      <w:r w:rsidRPr="000A6D7B">
        <w:rPr>
          <w:rFonts w:ascii="Times New Roman" w:hAnsi="Times New Roman" w:cs="Times New Roman"/>
          <w:sz w:val="24"/>
          <w:szCs w:val="24"/>
        </w:rPr>
        <w:t>log</w:t>
      </w:r>
      <w:proofErr w:type="spellEnd"/>
      <w:r w:rsidRPr="000A6D7B">
        <w:rPr>
          <w:rFonts w:ascii="Times New Roman" w:hAnsi="Times New Roman" w:cs="Times New Roman"/>
          <w:sz w:val="24"/>
          <w:szCs w:val="24"/>
        </w:rPr>
        <w:t xml:space="preserve"> yönetimi bileşeni olarak tanımlanır. Yerel ağda veya </w:t>
      </w:r>
      <w:proofErr w:type="gramStart"/>
      <w:r w:rsidRPr="000A6D7B">
        <w:rPr>
          <w:rFonts w:ascii="Times New Roman" w:hAnsi="Times New Roman" w:cs="Times New Roman"/>
          <w:sz w:val="24"/>
          <w:szCs w:val="24"/>
        </w:rPr>
        <w:t>farklı  kaynaklarda</w:t>
      </w:r>
      <w:proofErr w:type="gramEnd"/>
      <w:r w:rsidRPr="000A6D7B">
        <w:rPr>
          <w:rFonts w:ascii="Times New Roman" w:hAnsi="Times New Roman" w:cs="Times New Roman"/>
          <w:sz w:val="24"/>
          <w:szCs w:val="24"/>
        </w:rPr>
        <w:t xml:space="preserve"> bulunan cihaz, sistem ve uygulamalarda oluşan anormalliklere karşı önlem veya tedbir almak için alarm üretmeye yarayan sistemlere denir. Üretilen alarmlar NOC ve SOC ekipleri tarafından değerlendirilip uygulanacak aksiyonlar belirlenerek gerekli tedbirler alınır.</w:t>
      </w:r>
    </w:p>
    <w:p w:rsidR="000A6D7B" w:rsidRDefault="000A6D7B" w:rsidP="000A6D7B">
      <w:pPr>
        <w:pStyle w:val="ListeParagraf"/>
        <w:ind w:left="1080"/>
        <w:rPr>
          <w:rFonts w:ascii="Times New Roman" w:hAnsi="Times New Roman" w:cs="Times New Roman"/>
          <w:sz w:val="24"/>
          <w:szCs w:val="24"/>
        </w:rPr>
      </w:pPr>
    </w:p>
    <w:p w:rsidR="000A6D7B" w:rsidRPr="000A6D7B" w:rsidRDefault="000A6D7B" w:rsidP="000A6D7B">
      <w:pPr>
        <w:pStyle w:val="ListeParagraf"/>
        <w:numPr>
          <w:ilvl w:val="1"/>
          <w:numId w:val="3"/>
        </w:numPr>
        <w:rPr>
          <w:rFonts w:ascii="Times New Roman" w:hAnsi="Times New Roman" w:cs="Times New Roman"/>
          <w:b/>
          <w:sz w:val="28"/>
          <w:szCs w:val="28"/>
        </w:rPr>
      </w:pPr>
      <w:r w:rsidRPr="000A6D7B">
        <w:rPr>
          <w:rFonts w:ascii="Times New Roman" w:hAnsi="Times New Roman" w:cs="Times New Roman"/>
          <w:b/>
          <w:sz w:val="28"/>
          <w:szCs w:val="28"/>
        </w:rPr>
        <w:t>SOC Modelleri</w:t>
      </w:r>
    </w:p>
    <w:p w:rsidR="000A6D7B" w:rsidRDefault="000A6D7B" w:rsidP="006C6E8A">
      <w:pPr>
        <w:pStyle w:val="ListeParagraf"/>
        <w:ind w:left="1091"/>
        <w:jc w:val="both"/>
        <w:rPr>
          <w:rFonts w:ascii="Times New Roman" w:hAnsi="Times New Roman" w:cs="Times New Roman"/>
          <w:sz w:val="24"/>
          <w:szCs w:val="24"/>
        </w:rPr>
      </w:pPr>
      <w:r w:rsidRPr="00830994">
        <w:rPr>
          <w:rFonts w:ascii="Times New Roman" w:hAnsi="Times New Roman" w:cs="Times New Roman"/>
          <w:sz w:val="24"/>
          <w:szCs w:val="24"/>
        </w:rPr>
        <w:t xml:space="preserve">SOC, güvenlik açığını tespit etmek için merkezi izlemenin yanında bir organizasyon yapısına zarar verebilecek güvenlik olaylarına müdahale eder. Bu yüzden model seçimi büyük önem taşır. SOC modeli belirlenirken; kurumun büyüklüğü, daha önceden yaşanmış güvenlik problemleri, faaliyet gösterdiği endüstriye, IT </w:t>
      </w:r>
      <w:proofErr w:type="gramStart"/>
      <w:r w:rsidRPr="00830994">
        <w:rPr>
          <w:rFonts w:ascii="Times New Roman" w:hAnsi="Times New Roman" w:cs="Times New Roman"/>
          <w:sz w:val="24"/>
          <w:szCs w:val="24"/>
        </w:rPr>
        <w:t>departman</w:t>
      </w:r>
      <w:proofErr w:type="gramEnd"/>
      <w:r w:rsidRPr="00830994">
        <w:rPr>
          <w:rFonts w:ascii="Times New Roman" w:hAnsi="Times New Roman" w:cs="Times New Roman"/>
          <w:sz w:val="24"/>
          <w:szCs w:val="24"/>
        </w:rPr>
        <w:t xml:space="preserve"> bütçesine, kurum içinde oluşan günlük trafik kriterlerine bakılarak uygun model seçilir.</w:t>
      </w:r>
    </w:p>
    <w:p w:rsidR="000A6D7B" w:rsidRDefault="000A6D7B" w:rsidP="000A6D7B">
      <w:pPr>
        <w:pStyle w:val="ListeParagraf"/>
        <w:ind w:left="1091"/>
        <w:rPr>
          <w:rFonts w:ascii="Times New Roman" w:hAnsi="Times New Roman" w:cs="Times New Roman"/>
          <w:sz w:val="24"/>
          <w:szCs w:val="24"/>
        </w:rPr>
      </w:pPr>
    </w:p>
    <w:p w:rsidR="000A6D7B" w:rsidRDefault="000A6D7B" w:rsidP="000A6D7B">
      <w:pPr>
        <w:pStyle w:val="ListeParagraf"/>
        <w:ind w:left="1091"/>
        <w:rPr>
          <w:rFonts w:ascii="Times New Roman" w:hAnsi="Times New Roman" w:cs="Times New Roman"/>
          <w:sz w:val="24"/>
          <w:szCs w:val="24"/>
        </w:rPr>
      </w:pPr>
    </w:p>
    <w:p w:rsidR="000A6D7B" w:rsidRPr="000A6D7B" w:rsidRDefault="000A6D7B" w:rsidP="000A6D7B">
      <w:pPr>
        <w:pStyle w:val="ListeParagraf"/>
        <w:numPr>
          <w:ilvl w:val="2"/>
          <w:numId w:val="3"/>
        </w:numPr>
        <w:rPr>
          <w:rFonts w:ascii="Times New Roman" w:hAnsi="Times New Roman" w:cs="Times New Roman"/>
          <w:b/>
          <w:sz w:val="28"/>
          <w:szCs w:val="24"/>
        </w:rPr>
      </w:pPr>
      <w:proofErr w:type="spellStart"/>
      <w:r w:rsidRPr="000A6D7B">
        <w:rPr>
          <w:rFonts w:ascii="Times New Roman" w:hAnsi="Times New Roman" w:cs="Times New Roman"/>
          <w:b/>
          <w:sz w:val="28"/>
          <w:szCs w:val="24"/>
        </w:rPr>
        <w:t>Fusion</w:t>
      </w:r>
      <w:proofErr w:type="spellEnd"/>
      <w:r w:rsidRPr="000A6D7B">
        <w:rPr>
          <w:rFonts w:ascii="Times New Roman" w:hAnsi="Times New Roman" w:cs="Times New Roman"/>
          <w:b/>
          <w:sz w:val="28"/>
          <w:szCs w:val="24"/>
        </w:rPr>
        <w:t xml:space="preserve"> SOC</w:t>
      </w:r>
    </w:p>
    <w:p w:rsidR="000A6D7B" w:rsidRPr="000A6D7B" w:rsidRDefault="000A6D7B" w:rsidP="000A6D7B">
      <w:pPr>
        <w:pStyle w:val="ListeParagraf"/>
        <w:ind w:left="1080"/>
        <w:rPr>
          <w:rFonts w:ascii="Times New Roman" w:hAnsi="Times New Roman" w:cs="Times New Roman"/>
          <w:sz w:val="24"/>
          <w:szCs w:val="24"/>
        </w:rPr>
      </w:pPr>
      <w:proofErr w:type="spellStart"/>
      <w:r w:rsidRPr="000A6D7B">
        <w:rPr>
          <w:rFonts w:ascii="Times New Roman" w:hAnsi="Times New Roman" w:cs="Times New Roman"/>
          <w:sz w:val="24"/>
          <w:szCs w:val="24"/>
        </w:rPr>
        <w:t>Internal</w:t>
      </w:r>
      <w:proofErr w:type="spellEnd"/>
      <w:r w:rsidRPr="000A6D7B">
        <w:rPr>
          <w:rFonts w:ascii="Times New Roman" w:hAnsi="Times New Roman" w:cs="Times New Roman"/>
          <w:sz w:val="24"/>
          <w:szCs w:val="24"/>
        </w:rPr>
        <w:t xml:space="preserve"> </w:t>
      </w:r>
      <w:proofErr w:type="spellStart"/>
      <w:r w:rsidRPr="000A6D7B">
        <w:rPr>
          <w:rFonts w:ascii="Times New Roman" w:hAnsi="Times New Roman" w:cs="Times New Roman"/>
          <w:sz w:val="24"/>
          <w:szCs w:val="24"/>
        </w:rPr>
        <w:t>SOC’un</w:t>
      </w:r>
      <w:proofErr w:type="spellEnd"/>
      <w:r w:rsidRPr="000A6D7B">
        <w:rPr>
          <w:rFonts w:ascii="Times New Roman" w:hAnsi="Times New Roman" w:cs="Times New Roman"/>
          <w:sz w:val="24"/>
          <w:szCs w:val="24"/>
        </w:rPr>
        <w:t xml:space="preserve"> gelişmiş halidir. BT ekiplerinin performanslarını denetlemek için kullanılır. Asıl amacı BT ekiplerine yardım etmektir.</w:t>
      </w:r>
    </w:p>
    <w:p w:rsidR="000A6D7B" w:rsidRDefault="000A6D7B" w:rsidP="000A6D7B">
      <w:pPr>
        <w:pStyle w:val="ListeParagraf"/>
        <w:ind w:left="1440"/>
        <w:rPr>
          <w:rFonts w:ascii="Times New Roman" w:hAnsi="Times New Roman" w:cs="Times New Roman"/>
          <w:sz w:val="24"/>
          <w:szCs w:val="24"/>
        </w:rPr>
      </w:pPr>
    </w:p>
    <w:p w:rsidR="000A6D7B" w:rsidRPr="000A6D7B" w:rsidRDefault="000A6D7B" w:rsidP="000A6D7B">
      <w:pPr>
        <w:pStyle w:val="ListeParagraf"/>
        <w:ind w:left="1440"/>
        <w:rPr>
          <w:rFonts w:ascii="Times New Roman" w:hAnsi="Times New Roman" w:cs="Times New Roman"/>
          <w:sz w:val="24"/>
          <w:szCs w:val="24"/>
        </w:rPr>
      </w:pPr>
    </w:p>
    <w:p w:rsidR="000A6D7B" w:rsidRPr="000A6D7B" w:rsidRDefault="000A6D7B" w:rsidP="000A6D7B">
      <w:pPr>
        <w:pStyle w:val="ListeParagraf"/>
        <w:numPr>
          <w:ilvl w:val="2"/>
          <w:numId w:val="3"/>
        </w:numPr>
        <w:rPr>
          <w:rFonts w:ascii="Times New Roman" w:hAnsi="Times New Roman" w:cs="Times New Roman"/>
          <w:b/>
          <w:sz w:val="28"/>
          <w:szCs w:val="24"/>
        </w:rPr>
      </w:pPr>
      <w:proofErr w:type="spellStart"/>
      <w:r w:rsidRPr="000A6D7B">
        <w:rPr>
          <w:rFonts w:ascii="Times New Roman" w:hAnsi="Times New Roman" w:cs="Times New Roman"/>
          <w:b/>
          <w:sz w:val="28"/>
          <w:szCs w:val="24"/>
        </w:rPr>
        <w:t>Internal</w:t>
      </w:r>
      <w:proofErr w:type="spellEnd"/>
      <w:r w:rsidRPr="000A6D7B">
        <w:rPr>
          <w:rFonts w:ascii="Times New Roman" w:hAnsi="Times New Roman" w:cs="Times New Roman"/>
          <w:b/>
          <w:sz w:val="28"/>
          <w:szCs w:val="24"/>
        </w:rPr>
        <w:t xml:space="preserve"> SOC</w:t>
      </w:r>
    </w:p>
    <w:p w:rsidR="000A6D7B" w:rsidRPr="000A6D7B" w:rsidRDefault="000A6D7B" w:rsidP="006C6E8A">
      <w:pPr>
        <w:pStyle w:val="ListeParagraf"/>
        <w:ind w:left="1080"/>
        <w:jc w:val="both"/>
        <w:rPr>
          <w:rFonts w:ascii="Times New Roman" w:hAnsi="Times New Roman" w:cs="Times New Roman"/>
          <w:sz w:val="24"/>
          <w:szCs w:val="24"/>
        </w:rPr>
      </w:pPr>
      <w:r w:rsidRPr="000A6D7B">
        <w:rPr>
          <w:rFonts w:ascii="Times New Roman" w:hAnsi="Times New Roman" w:cs="Times New Roman"/>
          <w:sz w:val="24"/>
          <w:szCs w:val="24"/>
        </w:rPr>
        <w:t xml:space="preserve">Güvenlik ve BT uzmanlarından oluşan kurum içi ekiptir. Şirket içindeki ağı belirgin bir şekilde görmeyi sağlar. SOC ekibinin içerdeki cihazları, </w:t>
      </w:r>
      <w:proofErr w:type="spellStart"/>
      <w:r w:rsidRPr="000A6D7B">
        <w:rPr>
          <w:rFonts w:ascii="Times New Roman" w:hAnsi="Times New Roman" w:cs="Times New Roman"/>
          <w:sz w:val="24"/>
          <w:szCs w:val="24"/>
        </w:rPr>
        <w:t>log</w:t>
      </w:r>
      <w:proofErr w:type="spellEnd"/>
      <w:r w:rsidRPr="000A6D7B">
        <w:rPr>
          <w:rFonts w:ascii="Times New Roman" w:hAnsi="Times New Roman" w:cs="Times New Roman"/>
          <w:sz w:val="24"/>
          <w:szCs w:val="24"/>
        </w:rPr>
        <w:t xml:space="preserve"> kaynaklarını izlemesini ve tehdit oluşturabilecek herhangi bir olaylara karşı perspektif kazanmasını sağlar.</w:t>
      </w:r>
    </w:p>
    <w:p w:rsidR="000A6D7B" w:rsidRDefault="000A6D7B" w:rsidP="000A6D7B">
      <w:pPr>
        <w:pStyle w:val="ListeParagraf"/>
        <w:ind w:left="1440"/>
        <w:rPr>
          <w:rFonts w:ascii="Times New Roman" w:hAnsi="Times New Roman" w:cs="Times New Roman"/>
          <w:sz w:val="24"/>
          <w:szCs w:val="24"/>
        </w:rPr>
      </w:pPr>
    </w:p>
    <w:p w:rsidR="001C0165" w:rsidRDefault="001C0165" w:rsidP="000A6D7B">
      <w:pPr>
        <w:pStyle w:val="ListeParagraf"/>
        <w:ind w:left="1080"/>
        <w:rPr>
          <w:rFonts w:ascii="Times New Roman" w:hAnsi="Times New Roman" w:cs="Times New Roman"/>
          <w:sz w:val="24"/>
          <w:szCs w:val="24"/>
        </w:rPr>
      </w:pPr>
    </w:p>
    <w:p w:rsidR="000A6D7B" w:rsidRDefault="000A6D7B" w:rsidP="000A6D7B">
      <w:pPr>
        <w:pStyle w:val="ListeParagraf"/>
        <w:numPr>
          <w:ilvl w:val="2"/>
          <w:numId w:val="3"/>
        </w:numPr>
        <w:rPr>
          <w:rFonts w:ascii="Times New Roman" w:hAnsi="Times New Roman" w:cs="Times New Roman"/>
          <w:b/>
          <w:sz w:val="28"/>
          <w:szCs w:val="24"/>
        </w:rPr>
      </w:pPr>
      <w:r w:rsidRPr="000A6D7B">
        <w:rPr>
          <w:rFonts w:ascii="Times New Roman" w:hAnsi="Times New Roman" w:cs="Times New Roman"/>
          <w:b/>
          <w:sz w:val="28"/>
          <w:szCs w:val="24"/>
        </w:rPr>
        <w:t>Virtual SOC</w:t>
      </w:r>
    </w:p>
    <w:p w:rsidR="000A6D7B" w:rsidRPr="000A6D7B" w:rsidRDefault="000A6D7B" w:rsidP="006C6E8A">
      <w:pPr>
        <w:pStyle w:val="ListeParagraf"/>
        <w:ind w:left="1429"/>
        <w:jc w:val="both"/>
        <w:rPr>
          <w:rFonts w:ascii="Times New Roman" w:hAnsi="Times New Roman" w:cs="Times New Roman"/>
          <w:b/>
          <w:sz w:val="28"/>
          <w:szCs w:val="24"/>
        </w:rPr>
      </w:pPr>
      <w:r w:rsidRPr="000A6D7B">
        <w:rPr>
          <w:rFonts w:ascii="Times New Roman" w:hAnsi="Times New Roman" w:cs="Times New Roman"/>
          <w:sz w:val="24"/>
          <w:szCs w:val="24"/>
        </w:rPr>
        <w:t>Tespit ve izleme alanında gelişmiş, yüksek teknoloji ve yetenekli elemanlara sahip SOC hizmeti veren kuruluşların yardımı ile yapılan SOC işletmesidir.</w:t>
      </w:r>
    </w:p>
    <w:p w:rsidR="000A6D7B" w:rsidRDefault="000A6D7B" w:rsidP="000A6D7B">
      <w:pPr>
        <w:pStyle w:val="ListeParagraf"/>
        <w:ind w:left="1440"/>
        <w:rPr>
          <w:rFonts w:ascii="Times New Roman" w:hAnsi="Times New Roman" w:cs="Times New Roman"/>
          <w:sz w:val="24"/>
          <w:szCs w:val="24"/>
        </w:rPr>
      </w:pPr>
    </w:p>
    <w:p w:rsidR="000A6D7B" w:rsidRDefault="000A6D7B" w:rsidP="000A6D7B">
      <w:pPr>
        <w:pStyle w:val="ListeParagraf"/>
        <w:ind w:left="1440"/>
        <w:rPr>
          <w:rFonts w:ascii="Times New Roman" w:hAnsi="Times New Roman" w:cs="Times New Roman"/>
          <w:sz w:val="24"/>
          <w:szCs w:val="24"/>
        </w:rPr>
      </w:pPr>
    </w:p>
    <w:p w:rsidR="000A6D7B" w:rsidRPr="000A6D7B" w:rsidRDefault="000A6D7B" w:rsidP="000A6D7B">
      <w:pPr>
        <w:pStyle w:val="ListeParagraf"/>
        <w:numPr>
          <w:ilvl w:val="2"/>
          <w:numId w:val="3"/>
        </w:numPr>
        <w:rPr>
          <w:rFonts w:ascii="Times New Roman" w:hAnsi="Times New Roman" w:cs="Times New Roman"/>
          <w:b/>
          <w:sz w:val="28"/>
          <w:szCs w:val="24"/>
        </w:rPr>
      </w:pPr>
      <w:proofErr w:type="spellStart"/>
      <w:r w:rsidRPr="000A6D7B">
        <w:rPr>
          <w:rFonts w:ascii="Times New Roman" w:hAnsi="Times New Roman" w:cs="Times New Roman"/>
          <w:b/>
          <w:sz w:val="28"/>
          <w:szCs w:val="24"/>
        </w:rPr>
        <w:t>Hybrit</w:t>
      </w:r>
      <w:proofErr w:type="spellEnd"/>
      <w:r w:rsidRPr="000A6D7B">
        <w:rPr>
          <w:rFonts w:ascii="Times New Roman" w:hAnsi="Times New Roman" w:cs="Times New Roman"/>
          <w:b/>
          <w:sz w:val="28"/>
          <w:szCs w:val="24"/>
        </w:rPr>
        <w:t xml:space="preserve"> SOC</w:t>
      </w:r>
    </w:p>
    <w:p w:rsidR="000A6D7B" w:rsidRDefault="000A6D7B" w:rsidP="006C6E8A">
      <w:pPr>
        <w:pStyle w:val="ListeParagraf"/>
        <w:ind w:left="1080"/>
        <w:jc w:val="both"/>
        <w:rPr>
          <w:rFonts w:ascii="Times New Roman" w:hAnsi="Times New Roman" w:cs="Times New Roman"/>
          <w:sz w:val="24"/>
          <w:szCs w:val="24"/>
        </w:rPr>
      </w:pPr>
      <w:r w:rsidRPr="000A6D7B">
        <w:rPr>
          <w:rFonts w:ascii="Times New Roman" w:hAnsi="Times New Roman" w:cs="Times New Roman"/>
          <w:sz w:val="24"/>
          <w:szCs w:val="24"/>
        </w:rPr>
        <w:t>Kurumlar ile beraber eş zamanlı olarak çalışır. İzleme, alarm ve tespit etmede etkili çözümler sunar ve her iki taraftan da izlenir, çift taraflı kontrol yapmış olur.</w:t>
      </w:r>
    </w:p>
    <w:p w:rsidR="000A6D7B" w:rsidRDefault="000A6D7B" w:rsidP="000A6D7B">
      <w:pPr>
        <w:pStyle w:val="ListeParagraf"/>
        <w:ind w:left="1080"/>
        <w:rPr>
          <w:rFonts w:ascii="Times New Roman" w:hAnsi="Times New Roman" w:cs="Times New Roman"/>
          <w:sz w:val="24"/>
          <w:szCs w:val="24"/>
        </w:rPr>
      </w:pPr>
    </w:p>
    <w:p w:rsidR="000A6D7B" w:rsidRPr="000A6D7B" w:rsidRDefault="000A6D7B" w:rsidP="000A6D7B">
      <w:pPr>
        <w:pStyle w:val="ListeParagraf"/>
        <w:numPr>
          <w:ilvl w:val="1"/>
          <w:numId w:val="3"/>
        </w:numPr>
        <w:rPr>
          <w:rFonts w:ascii="Times New Roman" w:hAnsi="Times New Roman" w:cs="Times New Roman"/>
          <w:b/>
          <w:sz w:val="28"/>
          <w:szCs w:val="24"/>
        </w:rPr>
      </w:pPr>
      <w:r w:rsidRPr="000A6D7B">
        <w:rPr>
          <w:rFonts w:ascii="Times New Roman" w:hAnsi="Times New Roman" w:cs="Times New Roman"/>
          <w:b/>
          <w:sz w:val="28"/>
          <w:szCs w:val="24"/>
        </w:rPr>
        <w:t>SOC Katmanları</w:t>
      </w:r>
    </w:p>
    <w:p w:rsidR="000A6D7B" w:rsidRDefault="000A6D7B" w:rsidP="006C6E8A">
      <w:pPr>
        <w:pStyle w:val="ListeParagraf"/>
        <w:ind w:left="1080"/>
        <w:jc w:val="both"/>
        <w:rPr>
          <w:rFonts w:ascii="Times New Roman" w:hAnsi="Times New Roman" w:cs="Times New Roman"/>
          <w:sz w:val="24"/>
          <w:szCs w:val="24"/>
        </w:rPr>
      </w:pPr>
      <w:r w:rsidRPr="000A6D7B">
        <w:rPr>
          <w:rFonts w:ascii="Times New Roman" w:hAnsi="Times New Roman" w:cs="Times New Roman"/>
          <w:sz w:val="24"/>
          <w:szCs w:val="24"/>
        </w:rPr>
        <w:t>SOC ekiplerinin, saldırı anı ve genel süreci şekillendirmek için önceden belirlenmiş politikalar ve tasarladığı mimariler vardır. Kritik bir saldırı anında ele alınan her şey planlı gerçekleşir. Bir SOC ekibi 3 katmana ayrılır.</w:t>
      </w:r>
    </w:p>
    <w:p w:rsidR="000A6D7B" w:rsidRDefault="000A6D7B" w:rsidP="000A6D7B">
      <w:pPr>
        <w:pStyle w:val="ListeParagraf"/>
        <w:ind w:left="1080"/>
        <w:rPr>
          <w:rFonts w:ascii="Times New Roman" w:hAnsi="Times New Roman" w:cs="Times New Roman"/>
          <w:sz w:val="24"/>
          <w:szCs w:val="24"/>
        </w:rPr>
      </w:pPr>
    </w:p>
    <w:p w:rsidR="000A6D7B" w:rsidRDefault="000A6D7B" w:rsidP="000A6D7B">
      <w:pPr>
        <w:pStyle w:val="ListeParagraf"/>
        <w:ind w:left="1080"/>
        <w:rPr>
          <w:rFonts w:ascii="Times New Roman" w:hAnsi="Times New Roman" w:cs="Times New Roman"/>
          <w:sz w:val="24"/>
          <w:szCs w:val="24"/>
        </w:rPr>
      </w:pPr>
    </w:p>
    <w:p w:rsidR="000A6D7B" w:rsidRPr="000A6D7B" w:rsidRDefault="000A6D7B" w:rsidP="000A6D7B">
      <w:pPr>
        <w:pStyle w:val="ListeParagraf"/>
        <w:ind w:left="1080"/>
        <w:rPr>
          <w:rFonts w:ascii="Times New Roman" w:hAnsi="Times New Roman" w:cs="Times New Roman"/>
          <w:sz w:val="24"/>
          <w:szCs w:val="24"/>
        </w:rPr>
      </w:pPr>
      <w:r>
        <w:rPr>
          <w:rFonts w:ascii="Times New Roman" w:hAnsi="Times New Roman" w:cs="Times New Roman"/>
          <w:noProof/>
          <w:sz w:val="28"/>
          <w:szCs w:val="28"/>
          <w:lang w:eastAsia="tr-TR"/>
        </w:rPr>
        <w:drawing>
          <wp:inline distT="0" distB="0" distL="0" distR="0">
            <wp:extent cx="5194154" cy="2756549"/>
            <wp:effectExtent l="0" t="0" r="6985" b="5715"/>
            <wp:docPr id="3" name="Resim 3" descr="ti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ier-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3862" cy="2767008"/>
                    </a:xfrm>
                    <a:prstGeom prst="rect">
                      <a:avLst/>
                    </a:prstGeom>
                    <a:noFill/>
                    <a:ln>
                      <a:noFill/>
                    </a:ln>
                  </pic:spPr>
                </pic:pic>
              </a:graphicData>
            </a:graphic>
          </wp:inline>
        </w:drawing>
      </w:r>
    </w:p>
    <w:p w:rsidR="000A6D7B" w:rsidRDefault="000A6D7B" w:rsidP="000A6D7B">
      <w:pPr>
        <w:pStyle w:val="ListeParagraf"/>
        <w:ind w:left="1091"/>
        <w:rPr>
          <w:rFonts w:ascii="Times New Roman" w:hAnsi="Times New Roman" w:cs="Times New Roman"/>
          <w:sz w:val="24"/>
          <w:szCs w:val="24"/>
        </w:rPr>
      </w:pPr>
    </w:p>
    <w:p w:rsidR="000A6D7B" w:rsidRPr="000A6D7B" w:rsidRDefault="000A6D7B" w:rsidP="000A6D7B">
      <w:pPr>
        <w:ind w:left="720"/>
        <w:rPr>
          <w:rFonts w:ascii="Times New Roman" w:hAnsi="Times New Roman" w:cs="Times New Roman"/>
          <w:sz w:val="24"/>
          <w:szCs w:val="24"/>
        </w:rPr>
      </w:pPr>
      <w:r w:rsidRPr="000A6D7B">
        <w:rPr>
          <w:rFonts w:ascii="Times New Roman" w:hAnsi="Times New Roman" w:cs="Times New Roman"/>
          <w:b/>
          <w:sz w:val="28"/>
          <w:szCs w:val="24"/>
        </w:rPr>
        <w:t>Şekil 2</w:t>
      </w:r>
      <w:r w:rsidRPr="000A6D7B">
        <w:rPr>
          <w:rFonts w:ascii="Times New Roman" w:hAnsi="Times New Roman" w:cs="Times New Roman"/>
          <w:sz w:val="28"/>
          <w:szCs w:val="24"/>
        </w:rPr>
        <w:t xml:space="preserve"> </w:t>
      </w:r>
      <w:r>
        <w:rPr>
          <w:rFonts w:ascii="Times New Roman" w:hAnsi="Times New Roman" w:cs="Times New Roman"/>
          <w:sz w:val="24"/>
          <w:szCs w:val="24"/>
        </w:rPr>
        <w:t>SOC katmanları</w:t>
      </w:r>
    </w:p>
    <w:p w:rsidR="000A6D7B" w:rsidRPr="00830994" w:rsidRDefault="000A6D7B" w:rsidP="006C6E8A">
      <w:pPr>
        <w:jc w:val="both"/>
        <w:rPr>
          <w:rFonts w:ascii="Times New Roman" w:hAnsi="Times New Roman" w:cs="Times New Roman"/>
          <w:sz w:val="24"/>
          <w:szCs w:val="24"/>
        </w:rPr>
      </w:pPr>
      <w:r w:rsidRPr="00830994">
        <w:rPr>
          <w:rFonts w:ascii="Times New Roman" w:hAnsi="Times New Roman" w:cs="Times New Roman"/>
          <w:sz w:val="24"/>
          <w:szCs w:val="24"/>
        </w:rPr>
        <w:lastRenderedPageBreak/>
        <w:t xml:space="preserve">     </w:t>
      </w:r>
      <w:r>
        <w:rPr>
          <w:rFonts w:ascii="Times New Roman" w:hAnsi="Times New Roman" w:cs="Times New Roman"/>
          <w:sz w:val="24"/>
          <w:szCs w:val="24"/>
        </w:rPr>
        <w:t xml:space="preserve"> </w:t>
      </w:r>
    </w:p>
    <w:p w:rsidR="001C0165" w:rsidRDefault="000A6D7B" w:rsidP="006C6E8A">
      <w:pPr>
        <w:pStyle w:val="ListeParagraf"/>
        <w:numPr>
          <w:ilvl w:val="2"/>
          <w:numId w:val="3"/>
        </w:numPr>
        <w:jc w:val="both"/>
        <w:rPr>
          <w:rFonts w:ascii="Times New Roman" w:hAnsi="Times New Roman" w:cs="Times New Roman"/>
          <w:b/>
          <w:sz w:val="28"/>
          <w:szCs w:val="24"/>
        </w:rPr>
      </w:pPr>
      <w:r w:rsidRPr="000A6D7B">
        <w:rPr>
          <w:rFonts w:ascii="Times New Roman" w:hAnsi="Times New Roman" w:cs="Times New Roman"/>
          <w:b/>
          <w:sz w:val="28"/>
          <w:szCs w:val="24"/>
        </w:rPr>
        <w:t>Katman 1: Uyarı Analisti (</w:t>
      </w:r>
      <w:proofErr w:type="spellStart"/>
      <w:r w:rsidRPr="000A6D7B">
        <w:rPr>
          <w:rFonts w:ascii="Times New Roman" w:hAnsi="Times New Roman" w:cs="Times New Roman"/>
          <w:b/>
          <w:sz w:val="28"/>
          <w:szCs w:val="24"/>
        </w:rPr>
        <w:t>Alert</w:t>
      </w:r>
      <w:proofErr w:type="spellEnd"/>
      <w:r w:rsidRPr="000A6D7B">
        <w:rPr>
          <w:rFonts w:ascii="Times New Roman" w:hAnsi="Times New Roman" w:cs="Times New Roman"/>
          <w:b/>
          <w:sz w:val="28"/>
          <w:szCs w:val="24"/>
        </w:rPr>
        <w:t xml:space="preserve"> </w:t>
      </w:r>
      <w:proofErr w:type="spellStart"/>
      <w:r w:rsidRPr="000A6D7B">
        <w:rPr>
          <w:rFonts w:ascii="Times New Roman" w:hAnsi="Times New Roman" w:cs="Times New Roman"/>
          <w:b/>
          <w:sz w:val="28"/>
          <w:szCs w:val="24"/>
        </w:rPr>
        <w:t>Analyst</w:t>
      </w:r>
      <w:proofErr w:type="spellEnd"/>
      <w:r w:rsidRPr="000A6D7B">
        <w:rPr>
          <w:rFonts w:ascii="Times New Roman" w:hAnsi="Times New Roman" w:cs="Times New Roman"/>
          <w:b/>
          <w:sz w:val="28"/>
          <w:szCs w:val="24"/>
        </w:rPr>
        <w:t>)</w:t>
      </w:r>
    </w:p>
    <w:p w:rsidR="000A6D7B" w:rsidRPr="000A6D7B" w:rsidRDefault="000A6D7B" w:rsidP="006C6E8A">
      <w:pPr>
        <w:pStyle w:val="ListeParagraf"/>
        <w:ind w:left="1080"/>
        <w:jc w:val="both"/>
        <w:rPr>
          <w:rFonts w:ascii="Times New Roman" w:hAnsi="Times New Roman" w:cs="Times New Roman"/>
          <w:sz w:val="24"/>
          <w:szCs w:val="24"/>
        </w:rPr>
      </w:pPr>
      <w:r w:rsidRPr="000A6D7B">
        <w:rPr>
          <w:rFonts w:ascii="Times New Roman" w:hAnsi="Times New Roman" w:cs="Times New Roman"/>
          <w:sz w:val="24"/>
          <w:szCs w:val="24"/>
        </w:rPr>
        <w:t xml:space="preserve">Takip edilen loğlarda izinsiz bir giriş ya da müdahale görmesi halinde ilk aşama başlatılır. Bir tehdit olduğunu Katman 2’ye bildirir. Tehdidi bildirdikten sonra Katman 2’nin kullanabileceği verileri toplamaya başlar. Bu katmanda daha çok </w:t>
      </w:r>
      <w:proofErr w:type="spellStart"/>
      <w:r w:rsidRPr="000A6D7B">
        <w:rPr>
          <w:rFonts w:ascii="Times New Roman" w:hAnsi="Times New Roman" w:cs="Times New Roman"/>
          <w:sz w:val="24"/>
          <w:szCs w:val="24"/>
        </w:rPr>
        <w:t>monitoring</w:t>
      </w:r>
      <w:proofErr w:type="spellEnd"/>
      <w:r w:rsidRPr="000A6D7B">
        <w:rPr>
          <w:rFonts w:ascii="Times New Roman" w:hAnsi="Times New Roman" w:cs="Times New Roman"/>
          <w:sz w:val="24"/>
          <w:szCs w:val="24"/>
        </w:rPr>
        <w:t xml:space="preserve"> ekibi çalışır. IPD/</w:t>
      </w:r>
      <w:proofErr w:type="spellStart"/>
      <w:r w:rsidRPr="000A6D7B">
        <w:rPr>
          <w:rFonts w:ascii="Times New Roman" w:hAnsi="Times New Roman" w:cs="Times New Roman"/>
          <w:sz w:val="24"/>
          <w:szCs w:val="24"/>
        </w:rPr>
        <w:t>IDS’ler</w:t>
      </w:r>
      <w:proofErr w:type="spellEnd"/>
      <w:r w:rsidRPr="000A6D7B">
        <w:rPr>
          <w:rFonts w:ascii="Times New Roman" w:hAnsi="Times New Roman" w:cs="Times New Roman"/>
          <w:sz w:val="24"/>
          <w:szCs w:val="24"/>
        </w:rPr>
        <w:t xml:space="preserve">, SIEM sistemleri kullanılır. </w:t>
      </w:r>
      <w:proofErr w:type="spellStart"/>
      <w:r w:rsidRPr="000A6D7B">
        <w:rPr>
          <w:rFonts w:ascii="Times New Roman" w:hAnsi="Times New Roman" w:cs="Times New Roman"/>
          <w:sz w:val="24"/>
          <w:szCs w:val="24"/>
        </w:rPr>
        <w:t>False</w:t>
      </w:r>
      <w:proofErr w:type="spellEnd"/>
      <w:r w:rsidRPr="000A6D7B">
        <w:rPr>
          <w:rFonts w:ascii="Times New Roman" w:hAnsi="Times New Roman" w:cs="Times New Roman"/>
          <w:sz w:val="24"/>
          <w:szCs w:val="24"/>
        </w:rPr>
        <w:t xml:space="preserve"> </w:t>
      </w:r>
      <w:proofErr w:type="spellStart"/>
      <w:r w:rsidRPr="000A6D7B">
        <w:rPr>
          <w:rFonts w:ascii="Times New Roman" w:hAnsi="Times New Roman" w:cs="Times New Roman"/>
          <w:sz w:val="24"/>
          <w:szCs w:val="24"/>
        </w:rPr>
        <w:t>positive</w:t>
      </w:r>
      <w:proofErr w:type="spellEnd"/>
      <w:r w:rsidRPr="000A6D7B">
        <w:rPr>
          <w:rFonts w:ascii="Times New Roman" w:hAnsi="Times New Roman" w:cs="Times New Roman"/>
          <w:sz w:val="24"/>
          <w:szCs w:val="24"/>
        </w:rPr>
        <w:t xml:space="preserve"> durumları önlemeye çalışır. </w:t>
      </w:r>
    </w:p>
    <w:p w:rsidR="000A6D7B" w:rsidRDefault="000A6D7B" w:rsidP="006C6E8A">
      <w:pPr>
        <w:pStyle w:val="ListeParagraf"/>
        <w:ind w:left="1080"/>
        <w:jc w:val="both"/>
        <w:rPr>
          <w:rFonts w:ascii="Times New Roman" w:hAnsi="Times New Roman" w:cs="Times New Roman"/>
          <w:b/>
          <w:sz w:val="24"/>
          <w:szCs w:val="24"/>
        </w:rPr>
      </w:pPr>
    </w:p>
    <w:p w:rsidR="000A6D7B" w:rsidRPr="000A6D7B" w:rsidRDefault="000A6D7B" w:rsidP="006C6E8A">
      <w:pPr>
        <w:pStyle w:val="ListeParagraf"/>
        <w:ind w:left="1080"/>
        <w:jc w:val="both"/>
        <w:rPr>
          <w:rFonts w:ascii="Times New Roman" w:hAnsi="Times New Roman" w:cs="Times New Roman"/>
          <w:sz w:val="24"/>
          <w:szCs w:val="24"/>
        </w:rPr>
      </w:pPr>
      <w:proofErr w:type="spellStart"/>
      <w:r w:rsidRPr="000A6D7B">
        <w:rPr>
          <w:rFonts w:ascii="Times New Roman" w:hAnsi="Times New Roman" w:cs="Times New Roman"/>
          <w:b/>
          <w:sz w:val="24"/>
          <w:szCs w:val="24"/>
        </w:rPr>
        <w:t>False</w:t>
      </w:r>
      <w:proofErr w:type="spellEnd"/>
      <w:r w:rsidRPr="000A6D7B">
        <w:rPr>
          <w:rFonts w:ascii="Times New Roman" w:hAnsi="Times New Roman" w:cs="Times New Roman"/>
          <w:b/>
          <w:sz w:val="24"/>
          <w:szCs w:val="24"/>
        </w:rPr>
        <w:t xml:space="preserve"> </w:t>
      </w:r>
      <w:proofErr w:type="spellStart"/>
      <w:r w:rsidRPr="000A6D7B">
        <w:rPr>
          <w:rFonts w:ascii="Times New Roman" w:hAnsi="Times New Roman" w:cs="Times New Roman"/>
          <w:b/>
          <w:sz w:val="24"/>
          <w:szCs w:val="24"/>
        </w:rPr>
        <w:t>positive</w:t>
      </w:r>
      <w:proofErr w:type="spellEnd"/>
      <w:r w:rsidRPr="000A6D7B">
        <w:rPr>
          <w:rFonts w:ascii="Times New Roman" w:hAnsi="Times New Roman" w:cs="Times New Roman"/>
          <w:b/>
          <w:sz w:val="24"/>
          <w:szCs w:val="24"/>
        </w:rPr>
        <w:t>;</w:t>
      </w:r>
      <w:r w:rsidRPr="000A6D7B">
        <w:rPr>
          <w:rFonts w:ascii="Times New Roman" w:hAnsi="Times New Roman" w:cs="Times New Roman"/>
          <w:sz w:val="24"/>
          <w:szCs w:val="24"/>
        </w:rPr>
        <w:t xml:space="preserve"> </w:t>
      </w:r>
      <w:proofErr w:type="spellStart"/>
      <w:r w:rsidRPr="000A6D7B">
        <w:rPr>
          <w:rFonts w:ascii="Times New Roman" w:hAnsi="Times New Roman" w:cs="Times New Roman"/>
          <w:sz w:val="24"/>
          <w:szCs w:val="24"/>
        </w:rPr>
        <w:t>logları</w:t>
      </w:r>
      <w:proofErr w:type="spellEnd"/>
      <w:r w:rsidRPr="000A6D7B">
        <w:rPr>
          <w:rFonts w:ascii="Times New Roman" w:hAnsi="Times New Roman" w:cs="Times New Roman"/>
          <w:sz w:val="24"/>
          <w:szCs w:val="24"/>
        </w:rPr>
        <w:t xml:space="preserve"> saldırı olarak gören ancak normalde saldırı olmayan durumlara denir. </w:t>
      </w:r>
    </w:p>
    <w:p w:rsidR="000A6D7B" w:rsidRDefault="000A6D7B" w:rsidP="006C6E8A">
      <w:pPr>
        <w:pStyle w:val="ListeParagraf"/>
        <w:ind w:left="1080"/>
        <w:jc w:val="both"/>
        <w:rPr>
          <w:rFonts w:ascii="Times New Roman" w:hAnsi="Times New Roman" w:cs="Times New Roman"/>
          <w:b/>
          <w:sz w:val="24"/>
          <w:szCs w:val="24"/>
        </w:rPr>
      </w:pPr>
    </w:p>
    <w:p w:rsidR="000A6D7B" w:rsidRDefault="000A6D7B" w:rsidP="006C6E8A">
      <w:pPr>
        <w:pStyle w:val="ListeParagraf"/>
        <w:ind w:left="1080"/>
        <w:jc w:val="both"/>
        <w:rPr>
          <w:rFonts w:ascii="Times New Roman" w:hAnsi="Times New Roman" w:cs="Times New Roman"/>
          <w:sz w:val="24"/>
          <w:szCs w:val="24"/>
        </w:rPr>
      </w:pPr>
      <w:proofErr w:type="spellStart"/>
      <w:r w:rsidRPr="000A6D7B">
        <w:rPr>
          <w:rFonts w:ascii="Times New Roman" w:hAnsi="Times New Roman" w:cs="Times New Roman"/>
          <w:b/>
          <w:sz w:val="24"/>
          <w:szCs w:val="24"/>
        </w:rPr>
        <w:t>Monitoring</w:t>
      </w:r>
      <w:proofErr w:type="spellEnd"/>
      <w:r w:rsidRPr="000A6D7B">
        <w:rPr>
          <w:rFonts w:ascii="Times New Roman" w:hAnsi="Times New Roman" w:cs="Times New Roman"/>
          <w:b/>
          <w:sz w:val="24"/>
          <w:szCs w:val="24"/>
        </w:rPr>
        <w:t>;</w:t>
      </w:r>
      <w:r w:rsidRPr="000A6D7B">
        <w:rPr>
          <w:rFonts w:ascii="Times New Roman" w:hAnsi="Times New Roman" w:cs="Times New Roman"/>
          <w:sz w:val="24"/>
          <w:szCs w:val="24"/>
        </w:rPr>
        <w:t xml:space="preserve"> sistemde yapılan tüm hareketlerin belirli bir kurala göre </w:t>
      </w:r>
      <w:proofErr w:type="spellStart"/>
      <w:r w:rsidRPr="000A6D7B">
        <w:rPr>
          <w:rFonts w:ascii="Times New Roman" w:hAnsi="Times New Roman" w:cs="Times New Roman"/>
          <w:sz w:val="24"/>
          <w:szCs w:val="24"/>
        </w:rPr>
        <w:t>loglanıp</w:t>
      </w:r>
      <w:proofErr w:type="spellEnd"/>
      <w:r w:rsidRPr="000A6D7B">
        <w:rPr>
          <w:rFonts w:ascii="Times New Roman" w:hAnsi="Times New Roman" w:cs="Times New Roman"/>
          <w:sz w:val="24"/>
          <w:szCs w:val="24"/>
        </w:rPr>
        <w:t xml:space="preserve"> takip etmeye yarar. </w:t>
      </w:r>
    </w:p>
    <w:p w:rsidR="000A6D7B" w:rsidRDefault="000A6D7B" w:rsidP="006C6E8A">
      <w:pPr>
        <w:pStyle w:val="ListeParagraf"/>
        <w:ind w:left="1080"/>
        <w:jc w:val="both"/>
        <w:rPr>
          <w:rFonts w:ascii="Times New Roman" w:hAnsi="Times New Roman" w:cs="Times New Roman"/>
          <w:sz w:val="24"/>
          <w:szCs w:val="24"/>
        </w:rPr>
      </w:pPr>
    </w:p>
    <w:p w:rsidR="000A6D7B" w:rsidRDefault="000A6D7B" w:rsidP="006C6E8A">
      <w:pPr>
        <w:pStyle w:val="ListeParagraf"/>
        <w:ind w:left="1080"/>
        <w:jc w:val="both"/>
        <w:rPr>
          <w:rFonts w:ascii="Times New Roman" w:hAnsi="Times New Roman" w:cs="Times New Roman"/>
          <w:sz w:val="24"/>
          <w:szCs w:val="24"/>
        </w:rPr>
      </w:pPr>
    </w:p>
    <w:p w:rsidR="000A6D7B" w:rsidRPr="000A6D7B" w:rsidRDefault="000A6D7B" w:rsidP="006C6E8A">
      <w:pPr>
        <w:pStyle w:val="ListeParagraf"/>
        <w:numPr>
          <w:ilvl w:val="2"/>
          <w:numId w:val="3"/>
        </w:numPr>
        <w:jc w:val="both"/>
        <w:rPr>
          <w:rFonts w:ascii="Times New Roman" w:hAnsi="Times New Roman" w:cs="Times New Roman"/>
          <w:b/>
          <w:sz w:val="24"/>
          <w:szCs w:val="24"/>
        </w:rPr>
      </w:pPr>
      <w:r w:rsidRPr="000A6D7B">
        <w:rPr>
          <w:rFonts w:ascii="Times New Roman" w:hAnsi="Times New Roman" w:cs="Times New Roman"/>
          <w:b/>
          <w:sz w:val="28"/>
          <w:szCs w:val="28"/>
        </w:rPr>
        <w:t>Katman 2: Tehdit Yanıtlayıcı (</w:t>
      </w:r>
      <w:proofErr w:type="spellStart"/>
      <w:r w:rsidRPr="000A6D7B">
        <w:rPr>
          <w:rFonts w:ascii="Times New Roman" w:hAnsi="Times New Roman" w:cs="Times New Roman"/>
          <w:b/>
          <w:sz w:val="28"/>
          <w:szCs w:val="28"/>
        </w:rPr>
        <w:t>Incident</w:t>
      </w:r>
      <w:proofErr w:type="spellEnd"/>
      <w:r w:rsidRPr="000A6D7B">
        <w:rPr>
          <w:rFonts w:ascii="Times New Roman" w:hAnsi="Times New Roman" w:cs="Times New Roman"/>
          <w:b/>
          <w:sz w:val="28"/>
          <w:szCs w:val="28"/>
        </w:rPr>
        <w:t xml:space="preserve"> </w:t>
      </w:r>
      <w:proofErr w:type="spellStart"/>
      <w:r w:rsidRPr="000A6D7B">
        <w:rPr>
          <w:rFonts w:ascii="Times New Roman" w:hAnsi="Times New Roman" w:cs="Times New Roman"/>
          <w:b/>
          <w:sz w:val="28"/>
          <w:szCs w:val="28"/>
        </w:rPr>
        <w:t>Responder</w:t>
      </w:r>
      <w:proofErr w:type="spellEnd"/>
      <w:r w:rsidRPr="000A6D7B">
        <w:rPr>
          <w:rFonts w:ascii="Times New Roman" w:hAnsi="Times New Roman" w:cs="Times New Roman"/>
          <w:b/>
          <w:sz w:val="28"/>
          <w:szCs w:val="28"/>
        </w:rPr>
        <w:t>)</w:t>
      </w:r>
    </w:p>
    <w:p w:rsidR="000A6D7B" w:rsidRPr="000A6D7B" w:rsidRDefault="000A6D7B" w:rsidP="006C6E8A">
      <w:pPr>
        <w:pStyle w:val="ListeParagraf"/>
        <w:ind w:left="1440"/>
        <w:jc w:val="both"/>
        <w:rPr>
          <w:rFonts w:ascii="Times New Roman" w:hAnsi="Times New Roman" w:cs="Times New Roman"/>
          <w:sz w:val="28"/>
          <w:szCs w:val="24"/>
        </w:rPr>
      </w:pPr>
    </w:p>
    <w:p w:rsidR="000A6D7B" w:rsidRDefault="000A6D7B" w:rsidP="006C6E8A">
      <w:pPr>
        <w:pStyle w:val="ListeParagraf"/>
        <w:ind w:left="1440"/>
        <w:jc w:val="both"/>
        <w:rPr>
          <w:rFonts w:ascii="Times New Roman" w:hAnsi="Times New Roman" w:cs="Times New Roman"/>
          <w:sz w:val="24"/>
          <w:szCs w:val="24"/>
        </w:rPr>
      </w:pPr>
      <w:r w:rsidRPr="00830994">
        <w:rPr>
          <w:rFonts w:ascii="Times New Roman" w:hAnsi="Times New Roman" w:cs="Times New Roman"/>
          <w:sz w:val="24"/>
          <w:szCs w:val="24"/>
        </w:rPr>
        <w:t>Katman 1’de gelen bildirimleri, gelen temel veriler ile beraber ele alarak saldırıdan hangi sistemlerin etkilendiğini, saldırının nasıl yapıldığını derinlemesine araştırarak çalışmalara danışmanlık yapan kişi veya sistemler burada yer alır.</w:t>
      </w:r>
    </w:p>
    <w:p w:rsidR="000A6D7B" w:rsidRDefault="000A6D7B" w:rsidP="006C6E8A">
      <w:pPr>
        <w:pStyle w:val="ListeParagraf"/>
        <w:ind w:left="1440"/>
        <w:jc w:val="both"/>
        <w:rPr>
          <w:rFonts w:ascii="Times New Roman" w:hAnsi="Times New Roman" w:cs="Times New Roman"/>
          <w:sz w:val="24"/>
          <w:szCs w:val="24"/>
        </w:rPr>
      </w:pPr>
    </w:p>
    <w:p w:rsidR="000A6D7B" w:rsidRPr="000A6D7B" w:rsidRDefault="000A6D7B" w:rsidP="006C6E8A">
      <w:pPr>
        <w:pStyle w:val="ListeParagraf"/>
        <w:numPr>
          <w:ilvl w:val="2"/>
          <w:numId w:val="3"/>
        </w:numPr>
        <w:jc w:val="both"/>
        <w:rPr>
          <w:rFonts w:ascii="Times New Roman" w:hAnsi="Times New Roman" w:cs="Times New Roman"/>
          <w:b/>
          <w:sz w:val="28"/>
          <w:szCs w:val="24"/>
        </w:rPr>
      </w:pPr>
      <w:r w:rsidRPr="000A6D7B">
        <w:rPr>
          <w:rFonts w:ascii="Times New Roman" w:hAnsi="Times New Roman" w:cs="Times New Roman"/>
          <w:b/>
          <w:sz w:val="28"/>
          <w:szCs w:val="24"/>
        </w:rPr>
        <w:t xml:space="preserve">Katman 3: Tehdit Avcısı </w:t>
      </w:r>
    </w:p>
    <w:p w:rsidR="000A6D7B" w:rsidRPr="000A6D7B" w:rsidRDefault="000A6D7B" w:rsidP="006C6E8A">
      <w:pPr>
        <w:pStyle w:val="ListeParagraf"/>
        <w:ind w:left="1080"/>
        <w:jc w:val="both"/>
        <w:rPr>
          <w:rFonts w:ascii="Times New Roman" w:hAnsi="Times New Roman" w:cs="Times New Roman"/>
          <w:sz w:val="24"/>
          <w:szCs w:val="24"/>
        </w:rPr>
      </w:pPr>
      <w:r w:rsidRPr="000A6D7B">
        <w:rPr>
          <w:rFonts w:ascii="Times New Roman" w:hAnsi="Times New Roman" w:cs="Times New Roman"/>
          <w:sz w:val="24"/>
          <w:szCs w:val="24"/>
        </w:rPr>
        <w:t xml:space="preserve">Katman’2 de yeterince veri elde edilemediği durumlarda ya da katman 2’nin gerekli önlemleri almaması halinde katman 3 devreye girer. Adli bilişim, tersine mühendislik ve zararlı yazılım analizi ve network konusunda iyi seviyede bilgi sahibi kişiler burada yer alır. Tehditleri derinlemesine analiz ederler. </w:t>
      </w:r>
    </w:p>
    <w:p w:rsidR="000A6D7B" w:rsidRDefault="000A6D7B" w:rsidP="006C6E8A">
      <w:pPr>
        <w:pStyle w:val="ListeParagraf"/>
        <w:ind w:left="1440"/>
        <w:jc w:val="both"/>
        <w:rPr>
          <w:rFonts w:ascii="Times New Roman" w:hAnsi="Times New Roman" w:cs="Times New Roman"/>
          <w:sz w:val="24"/>
          <w:szCs w:val="24"/>
        </w:rPr>
      </w:pPr>
    </w:p>
    <w:p w:rsidR="000A6D7B" w:rsidRDefault="000A6D7B" w:rsidP="006C6E8A">
      <w:pPr>
        <w:pStyle w:val="ListeParagraf"/>
        <w:ind w:left="1440"/>
        <w:jc w:val="both"/>
        <w:rPr>
          <w:rFonts w:ascii="Times New Roman" w:hAnsi="Times New Roman" w:cs="Times New Roman"/>
          <w:sz w:val="24"/>
          <w:szCs w:val="24"/>
        </w:rPr>
      </w:pPr>
    </w:p>
    <w:p w:rsidR="000A6D7B" w:rsidRPr="006C6E8A" w:rsidRDefault="000A6D7B" w:rsidP="006C6E8A">
      <w:pPr>
        <w:pStyle w:val="ListeParagraf"/>
        <w:numPr>
          <w:ilvl w:val="1"/>
          <w:numId w:val="3"/>
        </w:numPr>
        <w:jc w:val="both"/>
        <w:rPr>
          <w:rFonts w:ascii="Times New Roman" w:hAnsi="Times New Roman" w:cs="Times New Roman"/>
          <w:b/>
          <w:sz w:val="24"/>
          <w:szCs w:val="24"/>
        </w:rPr>
      </w:pPr>
      <w:r w:rsidRPr="006C6E8A">
        <w:rPr>
          <w:rFonts w:ascii="Times New Roman" w:hAnsi="Times New Roman" w:cs="Times New Roman"/>
          <w:b/>
          <w:sz w:val="28"/>
          <w:szCs w:val="24"/>
        </w:rPr>
        <w:t>Sonuç</w:t>
      </w:r>
      <w:r w:rsidRPr="006C6E8A">
        <w:rPr>
          <w:rFonts w:ascii="Times New Roman" w:hAnsi="Times New Roman" w:cs="Times New Roman"/>
          <w:b/>
          <w:sz w:val="24"/>
          <w:szCs w:val="24"/>
        </w:rPr>
        <w:t xml:space="preserve"> </w:t>
      </w:r>
      <w:bookmarkStart w:id="0" w:name="_GoBack"/>
      <w:bookmarkEnd w:id="0"/>
    </w:p>
    <w:p w:rsidR="000A6D7B" w:rsidRPr="000A6D7B" w:rsidRDefault="000A6D7B" w:rsidP="006C6E8A">
      <w:pPr>
        <w:pStyle w:val="ListeParagraf"/>
        <w:ind w:left="1080"/>
        <w:jc w:val="both"/>
        <w:rPr>
          <w:rFonts w:ascii="Times New Roman" w:hAnsi="Times New Roman" w:cs="Times New Roman"/>
          <w:sz w:val="24"/>
          <w:szCs w:val="24"/>
        </w:rPr>
      </w:pPr>
      <w:r w:rsidRPr="000A6D7B">
        <w:rPr>
          <w:rFonts w:ascii="Times New Roman" w:hAnsi="Times New Roman" w:cs="Times New Roman"/>
          <w:sz w:val="24"/>
          <w:szCs w:val="24"/>
        </w:rPr>
        <w:t>Günümüz dijital dünyasında, siber güvenlik tehditleri her geçen gün artmakta ve kurumların güvenlik stratejilerini sürekli olarak geliştirmesi gerekmektedir. Bu noktada, Security Operations Center (SOC), organizasyonların güvenlik olaylarını tespit etmesi, analiz etmesi ve bunlara hızlı bir şekilde müdahale etmesi açısınd</w:t>
      </w:r>
      <w:r>
        <w:rPr>
          <w:rFonts w:ascii="Times New Roman" w:hAnsi="Times New Roman" w:cs="Times New Roman"/>
          <w:sz w:val="24"/>
          <w:szCs w:val="24"/>
        </w:rPr>
        <w:t xml:space="preserve">an kritik bir rol oynamaktadır. </w:t>
      </w:r>
      <w:r w:rsidRPr="000A6D7B">
        <w:rPr>
          <w:rFonts w:ascii="Times New Roman" w:hAnsi="Times New Roman" w:cs="Times New Roman"/>
          <w:sz w:val="24"/>
          <w:szCs w:val="24"/>
        </w:rPr>
        <w:t xml:space="preserve">Bu raporda, </w:t>
      </w:r>
      <w:proofErr w:type="spellStart"/>
      <w:r w:rsidRPr="000A6D7B">
        <w:rPr>
          <w:rFonts w:ascii="Times New Roman" w:hAnsi="Times New Roman" w:cs="Times New Roman"/>
          <w:sz w:val="24"/>
          <w:szCs w:val="24"/>
        </w:rPr>
        <w:t>SOC’nin</w:t>
      </w:r>
      <w:proofErr w:type="spellEnd"/>
      <w:r w:rsidRPr="000A6D7B">
        <w:rPr>
          <w:rFonts w:ascii="Times New Roman" w:hAnsi="Times New Roman" w:cs="Times New Roman"/>
          <w:sz w:val="24"/>
          <w:szCs w:val="24"/>
        </w:rPr>
        <w:t xml:space="preserve"> temel işleyişi, altyapısında bulunan sistemler, çalışma adımları, modelleri ve katmanları detaylı bir şekilde ele alınmıştır. </w:t>
      </w:r>
      <w:proofErr w:type="spellStart"/>
      <w:r w:rsidRPr="000A6D7B">
        <w:rPr>
          <w:rFonts w:ascii="Times New Roman" w:hAnsi="Times New Roman" w:cs="Times New Roman"/>
          <w:sz w:val="24"/>
          <w:szCs w:val="24"/>
        </w:rPr>
        <w:t>SOC’nin</w:t>
      </w:r>
      <w:proofErr w:type="spellEnd"/>
      <w:r w:rsidRPr="000A6D7B">
        <w:rPr>
          <w:rFonts w:ascii="Times New Roman" w:hAnsi="Times New Roman" w:cs="Times New Roman"/>
          <w:sz w:val="24"/>
          <w:szCs w:val="24"/>
        </w:rPr>
        <w:t xml:space="preserve"> sağladığı merkezi güvenlik yönetimi sayesinde, siber saldırılar etkin bir şekilde izlenmekte, tespit edilmekte ve önleyici tedbirler alınarak sistemlerin güvenliği artırılmaktadır. Kurumların ihtiyaçlarına göre farklı SOC modellerinin tercih edilmesi, güvenlik operasyonlarının etkinliğini artırarak tehditlere karşı daha güçlü bir savunma oluşturulmasını sağlamaktadır.</w:t>
      </w:r>
    </w:p>
    <w:p w:rsidR="000A6D7B" w:rsidRDefault="000A6D7B" w:rsidP="006C6E8A">
      <w:pPr>
        <w:pStyle w:val="ListeParagraf"/>
        <w:ind w:left="1080"/>
        <w:jc w:val="both"/>
        <w:rPr>
          <w:rFonts w:ascii="Times New Roman" w:hAnsi="Times New Roman" w:cs="Times New Roman"/>
          <w:sz w:val="24"/>
          <w:szCs w:val="24"/>
        </w:rPr>
      </w:pPr>
    </w:p>
    <w:p w:rsidR="001C0165" w:rsidRDefault="000A6D7B" w:rsidP="006C6E8A">
      <w:pPr>
        <w:pStyle w:val="ListeParagraf"/>
        <w:ind w:left="1080"/>
        <w:jc w:val="both"/>
        <w:rPr>
          <w:rFonts w:ascii="Times New Roman" w:hAnsi="Times New Roman" w:cs="Times New Roman"/>
          <w:sz w:val="24"/>
          <w:szCs w:val="24"/>
        </w:rPr>
      </w:pPr>
      <w:r w:rsidRPr="000A6D7B">
        <w:rPr>
          <w:rFonts w:ascii="Times New Roman" w:hAnsi="Times New Roman" w:cs="Times New Roman"/>
          <w:sz w:val="24"/>
          <w:szCs w:val="24"/>
        </w:rPr>
        <w:t xml:space="preserve">Sonuç olarak, </w:t>
      </w:r>
      <w:proofErr w:type="spellStart"/>
      <w:r w:rsidRPr="000A6D7B">
        <w:rPr>
          <w:rFonts w:ascii="Times New Roman" w:hAnsi="Times New Roman" w:cs="Times New Roman"/>
          <w:sz w:val="24"/>
          <w:szCs w:val="24"/>
        </w:rPr>
        <w:t>SOC’nin</w:t>
      </w:r>
      <w:proofErr w:type="spellEnd"/>
      <w:r w:rsidRPr="000A6D7B">
        <w:rPr>
          <w:rFonts w:ascii="Times New Roman" w:hAnsi="Times New Roman" w:cs="Times New Roman"/>
          <w:sz w:val="24"/>
          <w:szCs w:val="24"/>
        </w:rPr>
        <w:t xml:space="preserve"> etkin bir şekilde kullanılması, organizasyonların siber güvenlik alanında daha dayanıklı hale gelmesini sağlamakta ve potansiyel tehditlere karşı daha hazırlıklı olmalarına yardımcı olmaktadır. Güvenlik süreçlerinin sürekli </w:t>
      </w:r>
      <w:r w:rsidRPr="000A6D7B">
        <w:rPr>
          <w:rFonts w:ascii="Times New Roman" w:hAnsi="Times New Roman" w:cs="Times New Roman"/>
          <w:sz w:val="24"/>
          <w:szCs w:val="24"/>
        </w:rPr>
        <w:lastRenderedPageBreak/>
        <w:t xml:space="preserve">iyileştirilmesi ve gelişmiş teknolojilerin </w:t>
      </w:r>
      <w:proofErr w:type="gramStart"/>
      <w:r w:rsidRPr="000A6D7B">
        <w:rPr>
          <w:rFonts w:ascii="Times New Roman" w:hAnsi="Times New Roman" w:cs="Times New Roman"/>
          <w:sz w:val="24"/>
          <w:szCs w:val="24"/>
        </w:rPr>
        <w:t>entegre</w:t>
      </w:r>
      <w:proofErr w:type="gramEnd"/>
      <w:r w:rsidRPr="000A6D7B">
        <w:rPr>
          <w:rFonts w:ascii="Times New Roman" w:hAnsi="Times New Roman" w:cs="Times New Roman"/>
          <w:sz w:val="24"/>
          <w:szCs w:val="24"/>
        </w:rPr>
        <w:t xml:space="preserve"> edilmesi, siber tehditlere karşı başarılı bir savunma mekanizması oluşturmanın temel unsurları arasında yer almaktadır.</w:t>
      </w:r>
    </w:p>
    <w:p w:rsidR="0033486C" w:rsidRDefault="0033486C" w:rsidP="006C6E8A">
      <w:pPr>
        <w:pStyle w:val="ListeParagraf"/>
        <w:ind w:left="1080"/>
        <w:jc w:val="both"/>
        <w:rPr>
          <w:rFonts w:ascii="Times New Roman" w:hAnsi="Times New Roman" w:cs="Times New Roman"/>
          <w:sz w:val="24"/>
          <w:szCs w:val="24"/>
        </w:rPr>
      </w:pPr>
    </w:p>
    <w:p w:rsidR="0033486C" w:rsidRDefault="0033486C" w:rsidP="0033486C">
      <w:pPr>
        <w:pStyle w:val="ListeParagraf"/>
        <w:numPr>
          <w:ilvl w:val="0"/>
          <w:numId w:val="3"/>
        </w:numPr>
        <w:rPr>
          <w:rFonts w:ascii="Times New Roman" w:hAnsi="Times New Roman" w:cs="Times New Roman"/>
          <w:b/>
          <w:sz w:val="24"/>
          <w:szCs w:val="24"/>
        </w:rPr>
      </w:pPr>
      <w:r w:rsidRPr="0033486C">
        <w:rPr>
          <w:rFonts w:ascii="Times New Roman" w:hAnsi="Times New Roman" w:cs="Times New Roman"/>
          <w:b/>
          <w:sz w:val="24"/>
          <w:szCs w:val="24"/>
        </w:rPr>
        <w:t xml:space="preserve">Kaynakça </w:t>
      </w:r>
    </w:p>
    <w:p w:rsidR="0033486C" w:rsidRDefault="003D08DD" w:rsidP="0033486C">
      <w:pPr>
        <w:pStyle w:val="ListeParagraf"/>
        <w:ind w:left="1080"/>
        <w:rPr>
          <w:rFonts w:ascii="Times New Roman" w:hAnsi="Times New Roman" w:cs="Times New Roman"/>
          <w:sz w:val="24"/>
          <w:szCs w:val="24"/>
        </w:rPr>
      </w:pPr>
      <w:hyperlink r:id="rId11" w:history="1">
        <w:r w:rsidR="0033486C" w:rsidRPr="00F61D67">
          <w:rPr>
            <w:rStyle w:val="Kpr"/>
            <w:rFonts w:ascii="Times New Roman" w:hAnsi="Times New Roman" w:cs="Times New Roman"/>
            <w:sz w:val="24"/>
            <w:szCs w:val="24"/>
          </w:rPr>
          <w:t>https://www.gaissecurity.com/blog/soc-nedir-ve-soc-merkezleri-nasil-calisir</w:t>
        </w:r>
      </w:hyperlink>
    </w:p>
    <w:p w:rsidR="0033486C" w:rsidRDefault="0033486C" w:rsidP="0033486C">
      <w:pPr>
        <w:pStyle w:val="ListeParagraf"/>
        <w:ind w:left="1080"/>
        <w:rPr>
          <w:rFonts w:ascii="Times New Roman" w:hAnsi="Times New Roman" w:cs="Times New Roman"/>
          <w:sz w:val="24"/>
          <w:szCs w:val="24"/>
        </w:rPr>
      </w:pPr>
    </w:p>
    <w:p w:rsidR="0033486C" w:rsidRDefault="003D08DD" w:rsidP="0033486C">
      <w:pPr>
        <w:pStyle w:val="ListeParagraf"/>
        <w:ind w:left="1080"/>
        <w:rPr>
          <w:rFonts w:ascii="Times New Roman" w:hAnsi="Times New Roman" w:cs="Times New Roman"/>
          <w:sz w:val="24"/>
          <w:szCs w:val="24"/>
        </w:rPr>
      </w:pPr>
      <w:hyperlink r:id="rId12" w:anchor=":~:text=SOC%20i%C5%9Flemlerinin%20temeli%2C%20kurumun%20sahip,%C3%BCreten%20SIEM%20ve%20SOAR%20sistemleridir" w:history="1">
        <w:r w:rsidR="0033486C" w:rsidRPr="00830994">
          <w:rPr>
            <w:rStyle w:val="Kpr"/>
            <w:rFonts w:ascii="Times New Roman" w:hAnsi="Times New Roman" w:cs="Times New Roman"/>
            <w:sz w:val="24"/>
            <w:szCs w:val="24"/>
          </w:rPr>
          <w:t>https://www.gaissecurity.com/blog/soc-nedir-ve-soc-merkezleri-nasil-calisir#:~:text=SOC%20i%C5%9Flemlerinin%20temeli%2C%20kurumun%20sahip,%C3%BCreten%20SIEM%20ve%20SOAR%20sistemleridir</w:t>
        </w:r>
      </w:hyperlink>
      <w:r w:rsidR="0033486C" w:rsidRPr="00830994">
        <w:rPr>
          <w:rFonts w:ascii="Times New Roman" w:hAnsi="Times New Roman" w:cs="Times New Roman"/>
          <w:sz w:val="24"/>
          <w:szCs w:val="24"/>
        </w:rPr>
        <w:t>.</w:t>
      </w:r>
    </w:p>
    <w:p w:rsidR="0033486C" w:rsidRDefault="0033486C" w:rsidP="0033486C">
      <w:pPr>
        <w:pStyle w:val="ListeParagraf"/>
        <w:ind w:left="1080"/>
        <w:rPr>
          <w:rFonts w:ascii="Times New Roman" w:hAnsi="Times New Roman" w:cs="Times New Roman"/>
          <w:sz w:val="24"/>
          <w:szCs w:val="24"/>
        </w:rPr>
      </w:pPr>
    </w:p>
    <w:p w:rsidR="0033486C" w:rsidRPr="00830994" w:rsidRDefault="0033486C" w:rsidP="0033486C">
      <w:pPr>
        <w:pStyle w:val="ListeParagraf"/>
        <w:ind w:left="1080"/>
        <w:rPr>
          <w:rFonts w:ascii="Times New Roman" w:hAnsi="Times New Roman" w:cs="Times New Roman"/>
          <w:sz w:val="24"/>
          <w:szCs w:val="24"/>
        </w:rPr>
      </w:pPr>
      <w:r w:rsidRPr="00830994">
        <w:rPr>
          <w:rFonts w:ascii="Times New Roman" w:hAnsi="Times New Roman" w:cs="Times New Roman"/>
          <w:sz w:val="24"/>
          <w:szCs w:val="24"/>
        </w:rPr>
        <w:t>https://caglar-celik.com/siber-guvenlik/soc-ekibi-nedir-nasil-calisir/</w:t>
      </w:r>
    </w:p>
    <w:p w:rsidR="0033486C" w:rsidRPr="0033486C" w:rsidRDefault="0033486C" w:rsidP="0033486C">
      <w:pPr>
        <w:pStyle w:val="ListeParagraf"/>
        <w:ind w:left="1080"/>
        <w:rPr>
          <w:rFonts w:ascii="Times New Roman" w:hAnsi="Times New Roman" w:cs="Times New Roman"/>
          <w:b/>
          <w:sz w:val="24"/>
          <w:szCs w:val="24"/>
        </w:rPr>
      </w:pPr>
    </w:p>
    <w:p w:rsidR="001C0165" w:rsidRDefault="001C0165" w:rsidP="001C0165">
      <w:pPr>
        <w:pStyle w:val="ListeParagraf"/>
        <w:ind w:left="1440"/>
        <w:rPr>
          <w:rFonts w:ascii="Times New Roman" w:hAnsi="Times New Roman" w:cs="Times New Roman"/>
          <w:sz w:val="24"/>
          <w:szCs w:val="24"/>
        </w:rPr>
      </w:pPr>
    </w:p>
    <w:p w:rsidR="001C0165" w:rsidRPr="001C0165" w:rsidRDefault="001C0165" w:rsidP="001C0165">
      <w:pPr>
        <w:pStyle w:val="ListeParagraf"/>
        <w:ind w:left="1440"/>
        <w:rPr>
          <w:rFonts w:ascii="Times New Roman" w:hAnsi="Times New Roman" w:cs="Times New Roman"/>
          <w:sz w:val="24"/>
          <w:szCs w:val="24"/>
        </w:rPr>
      </w:pPr>
    </w:p>
    <w:p w:rsidR="001C0165" w:rsidRDefault="001C0165" w:rsidP="001C0165">
      <w:pPr>
        <w:rPr>
          <w:rFonts w:ascii="Times New Roman" w:hAnsi="Times New Roman" w:cs="Times New Roman"/>
          <w:sz w:val="24"/>
          <w:szCs w:val="24"/>
        </w:rPr>
      </w:pPr>
    </w:p>
    <w:p w:rsidR="002D46FD" w:rsidRDefault="002D46FD" w:rsidP="001C0165">
      <w:pPr>
        <w:rPr>
          <w:rFonts w:ascii="Times New Roman" w:hAnsi="Times New Roman" w:cs="Times New Roman"/>
          <w:sz w:val="24"/>
          <w:szCs w:val="24"/>
        </w:rPr>
      </w:pPr>
    </w:p>
    <w:p w:rsidR="002D46FD" w:rsidRDefault="002D46FD" w:rsidP="001C0165">
      <w:pPr>
        <w:rPr>
          <w:rFonts w:ascii="Times New Roman" w:hAnsi="Times New Roman" w:cs="Times New Roman"/>
          <w:sz w:val="24"/>
          <w:szCs w:val="24"/>
        </w:rPr>
      </w:pPr>
    </w:p>
    <w:p w:rsidR="002D46FD" w:rsidRDefault="002D46FD" w:rsidP="001C0165">
      <w:pPr>
        <w:rPr>
          <w:rFonts w:ascii="Times New Roman" w:hAnsi="Times New Roman" w:cs="Times New Roman"/>
          <w:sz w:val="24"/>
          <w:szCs w:val="24"/>
        </w:rPr>
      </w:pPr>
    </w:p>
    <w:p w:rsidR="002D46FD" w:rsidRDefault="002D46FD" w:rsidP="001C0165">
      <w:pPr>
        <w:rPr>
          <w:rFonts w:ascii="Times New Roman" w:hAnsi="Times New Roman" w:cs="Times New Roman"/>
          <w:sz w:val="24"/>
          <w:szCs w:val="24"/>
        </w:rPr>
      </w:pPr>
    </w:p>
    <w:p w:rsidR="002D46FD" w:rsidRPr="00830994" w:rsidRDefault="002D46FD" w:rsidP="001C0165">
      <w:pPr>
        <w:rPr>
          <w:rFonts w:ascii="Times New Roman" w:hAnsi="Times New Roman" w:cs="Times New Roman"/>
        </w:rPr>
      </w:pPr>
    </w:p>
    <w:p w:rsidR="002D46FD" w:rsidRPr="002D46FD" w:rsidRDefault="002D46FD" w:rsidP="001C0165">
      <w:pPr>
        <w:pStyle w:val="ListeParagraf"/>
        <w:ind w:left="1414"/>
        <w:rPr>
          <w:b/>
          <w:sz w:val="28"/>
          <w:szCs w:val="28"/>
        </w:rPr>
      </w:pPr>
    </w:p>
    <w:sectPr w:rsidR="002D46FD" w:rsidRPr="002D46FD">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8DD" w:rsidRDefault="003D08DD" w:rsidP="009C4D2C">
      <w:pPr>
        <w:spacing w:after="0" w:line="240" w:lineRule="auto"/>
      </w:pPr>
      <w:r>
        <w:separator/>
      </w:r>
    </w:p>
  </w:endnote>
  <w:endnote w:type="continuationSeparator" w:id="0">
    <w:p w:rsidR="003D08DD" w:rsidRDefault="003D08DD" w:rsidP="009C4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84154164"/>
      <w:docPartObj>
        <w:docPartGallery w:val="Page Numbers (Bottom of Page)"/>
        <w:docPartUnique/>
      </w:docPartObj>
    </w:sdtPr>
    <w:sdtEndPr/>
    <w:sdtContent>
      <w:p w:rsidR="009C4D2C" w:rsidRDefault="009C4D2C">
        <w:pPr>
          <w:pStyle w:val="Altbilgi"/>
          <w:jc w:val="center"/>
        </w:pPr>
        <w:r>
          <w:fldChar w:fldCharType="begin"/>
        </w:r>
        <w:r>
          <w:instrText>PAGE   \* MERGEFORMAT</w:instrText>
        </w:r>
        <w:r>
          <w:fldChar w:fldCharType="separate"/>
        </w:r>
        <w:r w:rsidR="006C6E8A">
          <w:rPr>
            <w:noProof/>
          </w:rPr>
          <w:t>7</w:t>
        </w:r>
        <w:r>
          <w:fldChar w:fldCharType="end"/>
        </w:r>
      </w:p>
    </w:sdtContent>
  </w:sdt>
  <w:p w:rsidR="009C4D2C" w:rsidRDefault="009C4D2C">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8DD" w:rsidRDefault="003D08DD" w:rsidP="009C4D2C">
      <w:pPr>
        <w:spacing w:after="0" w:line="240" w:lineRule="auto"/>
      </w:pPr>
      <w:r>
        <w:separator/>
      </w:r>
    </w:p>
  </w:footnote>
  <w:footnote w:type="continuationSeparator" w:id="0">
    <w:p w:rsidR="003D08DD" w:rsidRDefault="003D08DD" w:rsidP="009C4D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F298B"/>
    <w:multiLevelType w:val="hybridMultilevel"/>
    <w:tmpl w:val="DC20427A"/>
    <w:lvl w:ilvl="0" w:tplc="041F0001">
      <w:start w:val="1"/>
      <w:numFmt w:val="bullet"/>
      <w:lvlText w:val=""/>
      <w:lvlJc w:val="left"/>
      <w:pPr>
        <w:ind w:left="1382" w:hanging="360"/>
      </w:pPr>
      <w:rPr>
        <w:rFonts w:ascii="Symbol" w:hAnsi="Symbol" w:hint="default"/>
      </w:rPr>
    </w:lvl>
    <w:lvl w:ilvl="1" w:tplc="041F0003" w:tentative="1">
      <w:start w:val="1"/>
      <w:numFmt w:val="bullet"/>
      <w:lvlText w:val="o"/>
      <w:lvlJc w:val="left"/>
      <w:pPr>
        <w:ind w:left="2102" w:hanging="360"/>
      </w:pPr>
      <w:rPr>
        <w:rFonts w:ascii="Courier New" w:hAnsi="Courier New" w:cs="Courier New" w:hint="default"/>
      </w:rPr>
    </w:lvl>
    <w:lvl w:ilvl="2" w:tplc="041F0005" w:tentative="1">
      <w:start w:val="1"/>
      <w:numFmt w:val="bullet"/>
      <w:lvlText w:val=""/>
      <w:lvlJc w:val="left"/>
      <w:pPr>
        <w:ind w:left="2822" w:hanging="360"/>
      </w:pPr>
      <w:rPr>
        <w:rFonts w:ascii="Wingdings" w:hAnsi="Wingdings" w:hint="default"/>
      </w:rPr>
    </w:lvl>
    <w:lvl w:ilvl="3" w:tplc="041F0001" w:tentative="1">
      <w:start w:val="1"/>
      <w:numFmt w:val="bullet"/>
      <w:lvlText w:val=""/>
      <w:lvlJc w:val="left"/>
      <w:pPr>
        <w:ind w:left="3542" w:hanging="360"/>
      </w:pPr>
      <w:rPr>
        <w:rFonts w:ascii="Symbol" w:hAnsi="Symbol" w:hint="default"/>
      </w:rPr>
    </w:lvl>
    <w:lvl w:ilvl="4" w:tplc="041F0003" w:tentative="1">
      <w:start w:val="1"/>
      <w:numFmt w:val="bullet"/>
      <w:lvlText w:val="o"/>
      <w:lvlJc w:val="left"/>
      <w:pPr>
        <w:ind w:left="4262" w:hanging="360"/>
      </w:pPr>
      <w:rPr>
        <w:rFonts w:ascii="Courier New" w:hAnsi="Courier New" w:cs="Courier New" w:hint="default"/>
      </w:rPr>
    </w:lvl>
    <w:lvl w:ilvl="5" w:tplc="041F0005" w:tentative="1">
      <w:start w:val="1"/>
      <w:numFmt w:val="bullet"/>
      <w:lvlText w:val=""/>
      <w:lvlJc w:val="left"/>
      <w:pPr>
        <w:ind w:left="4982" w:hanging="360"/>
      </w:pPr>
      <w:rPr>
        <w:rFonts w:ascii="Wingdings" w:hAnsi="Wingdings" w:hint="default"/>
      </w:rPr>
    </w:lvl>
    <w:lvl w:ilvl="6" w:tplc="041F0001" w:tentative="1">
      <w:start w:val="1"/>
      <w:numFmt w:val="bullet"/>
      <w:lvlText w:val=""/>
      <w:lvlJc w:val="left"/>
      <w:pPr>
        <w:ind w:left="5702" w:hanging="360"/>
      </w:pPr>
      <w:rPr>
        <w:rFonts w:ascii="Symbol" w:hAnsi="Symbol" w:hint="default"/>
      </w:rPr>
    </w:lvl>
    <w:lvl w:ilvl="7" w:tplc="041F0003" w:tentative="1">
      <w:start w:val="1"/>
      <w:numFmt w:val="bullet"/>
      <w:lvlText w:val="o"/>
      <w:lvlJc w:val="left"/>
      <w:pPr>
        <w:ind w:left="6422" w:hanging="360"/>
      </w:pPr>
      <w:rPr>
        <w:rFonts w:ascii="Courier New" w:hAnsi="Courier New" w:cs="Courier New" w:hint="default"/>
      </w:rPr>
    </w:lvl>
    <w:lvl w:ilvl="8" w:tplc="041F0005" w:tentative="1">
      <w:start w:val="1"/>
      <w:numFmt w:val="bullet"/>
      <w:lvlText w:val=""/>
      <w:lvlJc w:val="left"/>
      <w:pPr>
        <w:ind w:left="7142" w:hanging="360"/>
      </w:pPr>
      <w:rPr>
        <w:rFonts w:ascii="Wingdings" w:hAnsi="Wingdings" w:hint="default"/>
      </w:rPr>
    </w:lvl>
  </w:abstractNum>
  <w:abstractNum w:abstractNumId="1" w15:restartNumberingAfterBreak="0">
    <w:nsid w:val="43747FDC"/>
    <w:multiLevelType w:val="hybridMultilevel"/>
    <w:tmpl w:val="DA9C46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4D741C11"/>
    <w:multiLevelType w:val="hybridMultilevel"/>
    <w:tmpl w:val="D8DAC120"/>
    <w:lvl w:ilvl="0" w:tplc="041F0001">
      <w:start w:val="1"/>
      <w:numFmt w:val="bullet"/>
      <w:lvlText w:val=""/>
      <w:lvlJc w:val="left"/>
      <w:pPr>
        <w:ind w:left="1414" w:hanging="360"/>
      </w:pPr>
      <w:rPr>
        <w:rFonts w:ascii="Symbol" w:hAnsi="Symbol" w:hint="default"/>
      </w:rPr>
    </w:lvl>
    <w:lvl w:ilvl="1" w:tplc="041F0003" w:tentative="1">
      <w:start w:val="1"/>
      <w:numFmt w:val="bullet"/>
      <w:lvlText w:val="o"/>
      <w:lvlJc w:val="left"/>
      <w:pPr>
        <w:ind w:left="2134" w:hanging="360"/>
      </w:pPr>
      <w:rPr>
        <w:rFonts w:ascii="Courier New" w:hAnsi="Courier New" w:cs="Courier New" w:hint="default"/>
      </w:rPr>
    </w:lvl>
    <w:lvl w:ilvl="2" w:tplc="041F0005" w:tentative="1">
      <w:start w:val="1"/>
      <w:numFmt w:val="bullet"/>
      <w:lvlText w:val=""/>
      <w:lvlJc w:val="left"/>
      <w:pPr>
        <w:ind w:left="2854" w:hanging="360"/>
      </w:pPr>
      <w:rPr>
        <w:rFonts w:ascii="Wingdings" w:hAnsi="Wingdings" w:hint="default"/>
      </w:rPr>
    </w:lvl>
    <w:lvl w:ilvl="3" w:tplc="041F0001" w:tentative="1">
      <w:start w:val="1"/>
      <w:numFmt w:val="bullet"/>
      <w:lvlText w:val=""/>
      <w:lvlJc w:val="left"/>
      <w:pPr>
        <w:ind w:left="3574" w:hanging="360"/>
      </w:pPr>
      <w:rPr>
        <w:rFonts w:ascii="Symbol" w:hAnsi="Symbol" w:hint="default"/>
      </w:rPr>
    </w:lvl>
    <w:lvl w:ilvl="4" w:tplc="041F0003" w:tentative="1">
      <w:start w:val="1"/>
      <w:numFmt w:val="bullet"/>
      <w:lvlText w:val="o"/>
      <w:lvlJc w:val="left"/>
      <w:pPr>
        <w:ind w:left="4294" w:hanging="360"/>
      </w:pPr>
      <w:rPr>
        <w:rFonts w:ascii="Courier New" w:hAnsi="Courier New" w:cs="Courier New" w:hint="default"/>
      </w:rPr>
    </w:lvl>
    <w:lvl w:ilvl="5" w:tplc="041F0005" w:tentative="1">
      <w:start w:val="1"/>
      <w:numFmt w:val="bullet"/>
      <w:lvlText w:val=""/>
      <w:lvlJc w:val="left"/>
      <w:pPr>
        <w:ind w:left="5014" w:hanging="360"/>
      </w:pPr>
      <w:rPr>
        <w:rFonts w:ascii="Wingdings" w:hAnsi="Wingdings" w:hint="default"/>
      </w:rPr>
    </w:lvl>
    <w:lvl w:ilvl="6" w:tplc="041F0001" w:tentative="1">
      <w:start w:val="1"/>
      <w:numFmt w:val="bullet"/>
      <w:lvlText w:val=""/>
      <w:lvlJc w:val="left"/>
      <w:pPr>
        <w:ind w:left="5734" w:hanging="360"/>
      </w:pPr>
      <w:rPr>
        <w:rFonts w:ascii="Symbol" w:hAnsi="Symbol" w:hint="default"/>
      </w:rPr>
    </w:lvl>
    <w:lvl w:ilvl="7" w:tplc="041F0003" w:tentative="1">
      <w:start w:val="1"/>
      <w:numFmt w:val="bullet"/>
      <w:lvlText w:val="o"/>
      <w:lvlJc w:val="left"/>
      <w:pPr>
        <w:ind w:left="6454" w:hanging="360"/>
      </w:pPr>
      <w:rPr>
        <w:rFonts w:ascii="Courier New" w:hAnsi="Courier New" w:cs="Courier New" w:hint="default"/>
      </w:rPr>
    </w:lvl>
    <w:lvl w:ilvl="8" w:tplc="041F0005" w:tentative="1">
      <w:start w:val="1"/>
      <w:numFmt w:val="bullet"/>
      <w:lvlText w:val=""/>
      <w:lvlJc w:val="left"/>
      <w:pPr>
        <w:ind w:left="7174" w:hanging="360"/>
      </w:pPr>
      <w:rPr>
        <w:rFonts w:ascii="Wingdings" w:hAnsi="Wingdings" w:hint="default"/>
      </w:rPr>
    </w:lvl>
  </w:abstractNum>
  <w:abstractNum w:abstractNumId="3" w15:restartNumberingAfterBreak="0">
    <w:nsid w:val="637432B2"/>
    <w:multiLevelType w:val="multilevel"/>
    <w:tmpl w:val="4DB4544E"/>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 w15:restartNumberingAfterBreak="0">
    <w:nsid w:val="6485092E"/>
    <w:multiLevelType w:val="multilevel"/>
    <w:tmpl w:val="9B80EC64"/>
    <w:lvl w:ilvl="0">
      <w:start w:val="1"/>
      <w:numFmt w:val="decimal"/>
      <w:lvlText w:val="%1."/>
      <w:lvlJc w:val="left"/>
      <w:pPr>
        <w:ind w:left="1080" w:hanging="360"/>
      </w:pPr>
      <w:rPr>
        <w:rFonts w:hint="default"/>
      </w:rPr>
    </w:lvl>
    <w:lvl w:ilvl="1">
      <w:start w:val="1"/>
      <w:numFmt w:val="decimal"/>
      <w:isLgl/>
      <w:lvlText w:val="%1.%2."/>
      <w:lvlJc w:val="left"/>
      <w:pPr>
        <w:ind w:left="1091" w:hanging="371"/>
      </w:pPr>
      <w:rPr>
        <w:rFonts w:hint="default"/>
      </w:rPr>
    </w:lvl>
    <w:lvl w:ilvl="2">
      <w:start w:val="1"/>
      <w:numFmt w:val="decimal"/>
      <w:isLgl/>
      <w:lvlText w:val="%1.%2.%3."/>
      <w:lvlJc w:val="left"/>
      <w:pPr>
        <w:ind w:left="1429" w:hanging="720"/>
      </w:pPr>
      <w:rPr>
        <w:rFonts w:hint="default"/>
        <w:sz w:val="28"/>
        <w:szCs w:val="28"/>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5" w15:restartNumberingAfterBreak="0">
    <w:nsid w:val="73292E5E"/>
    <w:multiLevelType w:val="multilevel"/>
    <w:tmpl w:val="0478D7B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
  </w:num>
  <w:num w:numId="2">
    <w:abstractNumId w:val="1"/>
  </w:num>
  <w:num w:numId="3">
    <w:abstractNumId w:val="4"/>
  </w:num>
  <w:num w:numId="4">
    <w:abstractNumId w:val="3"/>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5591"/>
    <w:rsid w:val="00017B50"/>
    <w:rsid w:val="000A6D7B"/>
    <w:rsid w:val="00145591"/>
    <w:rsid w:val="001C0165"/>
    <w:rsid w:val="00233600"/>
    <w:rsid w:val="002D46FD"/>
    <w:rsid w:val="0033486C"/>
    <w:rsid w:val="003D08DD"/>
    <w:rsid w:val="004129FE"/>
    <w:rsid w:val="00501F4E"/>
    <w:rsid w:val="00684BC7"/>
    <w:rsid w:val="006C6E8A"/>
    <w:rsid w:val="00994535"/>
    <w:rsid w:val="009C4D2C"/>
    <w:rsid w:val="00A66245"/>
    <w:rsid w:val="00B75CFE"/>
    <w:rsid w:val="00B946DD"/>
    <w:rsid w:val="00C30C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EED8A-97AA-4562-A64D-693AA688F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D46FD"/>
    <w:pPr>
      <w:ind w:left="720"/>
      <w:contextualSpacing/>
    </w:pPr>
  </w:style>
  <w:style w:type="character" w:styleId="Kpr">
    <w:name w:val="Hyperlink"/>
    <w:basedOn w:val="VarsaylanParagrafYazTipi"/>
    <w:uiPriority w:val="99"/>
    <w:unhideWhenUsed/>
    <w:rsid w:val="0033486C"/>
    <w:rPr>
      <w:color w:val="0563C1" w:themeColor="hyperlink"/>
      <w:u w:val="single"/>
    </w:rPr>
  </w:style>
  <w:style w:type="paragraph" w:styleId="stbilgi">
    <w:name w:val="header"/>
    <w:basedOn w:val="Normal"/>
    <w:link w:val="stbilgiChar"/>
    <w:uiPriority w:val="99"/>
    <w:unhideWhenUsed/>
    <w:rsid w:val="009C4D2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9C4D2C"/>
  </w:style>
  <w:style w:type="paragraph" w:styleId="Altbilgi">
    <w:name w:val="footer"/>
    <w:basedOn w:val="Normal"/>
    <w:link w:val="AltbilgiChar"/>
    <w:uiPriority w:val="99"/>
    <w:unhideWhenUsed/>
    <w:rsid w:val="009C4D2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9C4D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921795">
      <w:bodyDiv w:val="1"/>
      <w:marLeft w:val="0"/>
      <w:marRight w:val="0"/>
      <w:marTop w:val="0"/>
      <w:marBottom w:val="0"/>
      <w:divBdr>
        <w:top w:val="none" w:sz="0" w:space="0" w:color="auto"/>
        <w:left w:val="none" w:sz="0" w:space="0" w:color="auto"/>
        <w:bottom w:val="none" w:sz="0" w:space="0" w:color="auto"/>
        <w:right w:val="none" w:sz="0" w:space="0" w:color="auto"/>
      </w:divBdr>
    </w:div>
    <w:div w:id="64127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aissecurity.com/blog/soc-nedir-ve-soc-merkezleri-nasil-calisi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aissecurity.com/blog/soc-nedir-ve-soc-merkezleri-nasil-calisi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403239-2D84-43B7-9625-A33FD7DAA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1416</Words>
  <Characters>8077</Characters>
  <Application>Microsoft Office Word</Application>
  <DocSecurity>0</DocSecurity>
  <Lines>67</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5</cp:revision>
  <dcterms:created xsi:type="dcterms:W3CDTF">2025-02-07T17:23:00Z</dcterms:created>
  <dcterms:modified xsi:type="dcterms:W3CDTF">2025-02-07T18:24:00Z</dcterms:modified>
</cp:coreProperties>
</file>