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40A4" w14:textId="77777777" w:rsidR="008F09A9" w:rsidRDefault="00000000">
      <w:pPr>
        <w:pStyle w:val="Title"/>
      </w:pPr>
      <w:r>
        <w:t>Revisi Pascasidang — Bab 2 dan Bab 4</w:t>
      </w:r>
    </w:p>
    <w:p w14:paraId="2DFC8B67" w14:textId="77777777" w:rsidR="008F09A9" w:rsidRDefault="00000000">
      <w:pPr>
        <w:pStyle w:val="Subtitle"/>
      </w:pPr>
      <w:r>
        <w:t>Istilah Tracer Study, Dasar Keselarasan, dan Simulasi Perhitungan ETL/OLAP</w:t>
      </w:r>
    </w:p>
    <w:sdt>
      <w:sdtPr>
        <w:rPr>
          <w:rFonts w:asciiTheme="minorHAnsi" w:eastAsiaTheme="minorHAnsi" w:hAnsiTheme="minorHAnsi" w:cstheme="minorBidi"/>
          <w:color w:val="auto"/>
          <w:sz w:val="24"/>
          <w:szCs w:val="24"/>
        </w:rPr>
        <w:id w:val="761881757"/>
        <w:docPartObj>
          <w:docPartGallery w:val="Table of Contents"/>
          <w:docPartUnique/>
        </w:docPartObj>
      </w:sdtPr>
      <w:sdtContent>
        <w:p w14:paraId="4C7CAE42" w14:textId="77777777" w:rsidR="008F09A9" w:rsidRDefault="00000000">
          <w:pPr>
            <w:pStyle w:val="TOCHeading"/>
          </w:pPr>
          <w:r>
            <w:t>Table of Contents</w:t>
          </w:r>
        </w:p>
        <w:p w14:paraId="6635EA86" w14:textId="77777777" w:rsidR="00E2285E" w:rsidRDefault="00000000">
          <w:pPr>
            <w:pStyle w:val="TOC1"/>
            <w:tabs>
              <w:tab w:val="right" w:leader="dot" w:pos="9350"/>
            </w:tabs>
            <w:rPr>
              <w:noProof/>
            </w:rPr>
          </w:pPr>
          <w:r>
            <w:fldChar w:fldCharType="begin"/>
          </w:r>
          <w:r>
            <w:instrText>TOC \o "1-3" \h \z \u</w:instrText>
          </w:r>
          <w:r>
            <w:fldChar w:fldCharType="separate"/>
          </w:r>
          <w:hyperlink w:anchor="_Toc238731079" w:history="1">
            <w:r w:rsidR="00E2285E" w:rsidRPr="00FB0DAF">
              <w:rPr>
                <w:rStyle w:val="Hyperlink"/>
                <w:noProof/>
              </w:rPr>
              <w:t>BAGIAN I — REVISI BAB 2</w:t>
            </w:r>
            <w:r w:rsidR="00E2285E">
              <w:rPr>
                <w:noProof/>
                <w:webHidden/>
              </w:rPr>
              <w:tab/>
            </w:r>
            <w:r w:rsidR="00E2285E">
              <w:rPr>
                <w:noProof/>
                <w:webHidden/>
              </w:rPr>
              <w:fldChar w:fldCharType="begin"/>
            </w:r>
            <w:r w:rsidR="00E2285E">
              <w:rPr>
                <w:noProof/>
                <w:webHidden/>
              </w:rPr>
              <w:instrText xml:space="preserve"> PAGEREF _Toc238731079 \h </w:instrText>
            </w:r>
            <w:r w:rsidR="00E2285E">
              <w:rPr>
                <w:noProof/>
                <w:webHidden/>
              </w:rPr>
            </w:r>
            <w:r w:rsidR="00E2285E">
              <w:rPr>
                <w:noProof/>
                <w:webHidden/>
              </w:rPr>
              <w:fldChar w:fldCharType="separate"/>
            </w:r>
            <w:r w:rsidR="00E2285E">
              <w:rPr>
                <w:noProof/>
                <w:webHidden/>
              </w:rPr>
              <w:t>1</w:t>
            </w:r>
            <w:r w:rsidR="00E2285E">
              <w:rPr>
                <w:noProof/>
                <w:webHidden/>
              </w:rPr>
              <w:fldChar w:fldCharType="end"/>
            </w:r>
          </w:hyperlink>
        </w:p>
        <w:p w14:paraId="3D72FAA2" w14:textId="77777777" w:rsidR="00E2285E" w:rsidRDefault="00E2285E">
          <w:pPr>
            <w:pStyle w:val="TOC2"/>
            <w:tabs>
              <w:tab w:val="right" w:leader="dot" w:pos="9350"/>
            </w:tabs>
            <w:rPr>
              <w:noProof/>
            </w:rPr>
          </w:pPr>
          <w:hyperlink w:anchor="_Toc238731080" w:history="1">
            <w:r w:rsidRPr="00FB0DAF">
              <w:rPr>
                <w:rStyle w:val="Hyperlink"/>
                <w:noProof/>
              </w:rPr>
              <w:t>2.2.x Istilah dan Definisi Operasional dalam Tracer Study</w:t>
            </w:r>
            <w:r>
              <w:rPr>
                <w:noProof/>
                <w:webHidden/>
              </w:rPr>
              <w:tab/>
            </w:r>
            <w:r>
              <w:rPr>
                <w:noProof/>
                <w:webHidden/>
              </w:rPr>
              <w:fldChar w:fldCharType="begin"/>
            </w:r>
            <w:r>
              <w:rPr>
                <w:noProof/>
                <w:webHidden/>
              </w:rPr>
              <w:instrText xml:space="preserve"> PAGEREF _Toc238731080 \h </w:instrText>
            </w:r>
            <w:r>
              <w:rPr>
                <w:noProof/>
                <w:webHidden/>
              </w:rPr>
            </w:r>
            <w:r>
              <w:rPr>
                <w:noProof/>
                <w:webHidden/>
              </w:rPr>
              <w:fldChar w:fldCharType="separate"/>
            </w:r>
            <w:r>
              <w:rPr>
                <w:noProof/>
                <w:webHidden/>
              </w:rPr>
              <w:t>1</w:t>
            </w:r>
            <w:r>
              <w:rPr>
                <w:noProof/>
                <w:webHidden/>
              </w:rPr>
              <w:fldChar w:fldCharType="end"/>
            </w:r>
          </w:hyperlink>
        </w:p>
        <w:p w14:paraId="7F05FE87" w14:textId="77777777" w:rsidR="00E2285E" w:rsidRDefault="00E2285E">
          <w:pPr>
            <w:pStyle w:val="TOC3"/>
            <w:tabs>
              <w:tab w:val="right" w:leader="dot" w:pos="9350"/>
            </w:tabs>
            <w:rPr>
              <w:noProof/>
            </w:rPr>
          </w:pPr>
          <w:hyperlink w:anchor="_Toc238731081" w:history="1">
            <w:r w:rsidRPr="00FB0DAF">
              <w:rPr>
                <w:rStyle w:val="Hyperlink"/>
                <w:noProof/>
              </w:rPr>
              <w:t>2.2.x.1 Istilah penyelenggaraan penelusuran</w:t>
            </w:r>
            <w:r>
              <w:rPr>
                <w:noProof/>
                <w:webHidden/>
              </w:rPr>
              <w:tab/>
            </w:r>
            <w:r>
              <w:rPr>
                <w:noProof/>
                <w:webHidden/>
              </w:rPr>
              <w:fldChar w:fldCharType="begin"/>
            </w:r>
            <w:r>
              <w:rPr>
                <w:noProof/>
                <w:webHidden/>
              </w:rPr>
              <w:instrText xml:space="preserve"> PAGEREF _Toc238731081 \h </w:instrText>
            </w:r>
            <w:r>
              <w:rPr>
                <w:noProof/>
                <w:webHidden/>
              </w:rPr>
            </w:r>
            <w:r>
              <w:rPr>
                <w:noProof/>
                <w:webHidden/>
              </w:rPr>
              <w:fldChar w:fldCharType="separate"/>
            </w:r>
            <w:r>
              <w:rPr>
                <w:noProof/>
                <w:webHidden/>
              </w:rPr>
              <w:t>1</w:t>
            </w:r>
            <w:r>
              <w:rPr>
                <w:noProof/>
                <w:webHidden/>
              </w:rPr>
              <w:fldChar w:fldCharType="end"/>
            </w:r>
          </w:hyperlink>
        </w:p>
        <w:p w14:paraId="24026D8B" w14:textId="77777777" w:rsidR="00E2285E" w:rsidRDefault="00E2285E">
          <w:pPr>
            <w:pStyle w:val="TOC3"/>
            <w:tabs>
              <w:tab w:val="right" w:leader="dot" w:pos="9350"/>
            </w:tabs>
            <w:rPr>
              <w:noProof/>
            </w:rPr>
          </w:pPr>
          <w:hyperlink w:anchor="_Toc238731082" w:history="1">
            <w:r w:rsidRPr="00FB0DAF">
              <w:rPr>
                <w:rStyle w:val="Hyperlink"/>
                <w:noProof/>
              </w:rPr>
              <w:t>2.2.x.2 Istilah luaran penelusuran</w:t>
            </w:r>
            <w:r>
              <w:rPr>
                <w:noProof/>
                <w:webHidden/>
              </w:rPr>
              <w:tab/>
            </w:r>
            <w:r>
              <w:rPr>
                <w:noProof/>
                <w:webHidden/>
              </w:rPr>
              <w:fldChar w:fldCharType="begin"/>
            </w:r>
            <w:r>
              <w:rPr>
                <w:noProof/>
                <w:webHidden/>
              </w:rPr>
              <w:instrText xml:space="preserve"> PAGEREF _Toc238731082 \h </w:instrText>
            </w:r>
            <w:r>
              <w:rPr>
                <w:noProof/>
                <w:webHidden/>
              </w:rPr>
            </w:r>
            <w:r>
              <w:rPr>
                <w:noProof/>
                <w:webHidden/>
              </w:rPr>
              <w:fldChar w:fldCharType="separate"/>
            </w:r>
            <w:r>
              <w:rPr>
                <w:noProof/>
                <w:webHidden/>
              </w:rPr>
              <w:t>1</w:t>
            </w:r>
            <w:r>
              <w:rPr>
                <w:noProof/>
                <w:webHidden/>
              </w:rPr>
              <w:fldChar w:fldCharType="end"/>
            </w:r>
          </w:hyperlink>
        </w:p>
        <w:p w14:paraId="0C312193" w14:textId="77777777" w:rsidR="00E2285E" w:rsidRDefault="00E2285E">
          <w:pPr>
            <w:pStyle w:val="TOC3"/>
            <w:tabs>
              <w:tab w:val="right" w:leader="dot" w:pos="9350"/>
            </w:tabs>
            <w:rPr>
              <w:noProof/>
            </w:rPr>
          </w:pPr>
          <w:hyperlink w:anchor="_Toc238731083" w:history="1">
            <w:r w:rsidRPr="00FB0DAF">
              <w:rPr>
                <w:rStyle w:val="Hyperlink"/>
                <w:noProof/>
              </w:rPr>
              <w:t>2.2.x.3 Keselarasan horizontal dan vertikal beserta dasarnya</w:t>
            </w:r>
            <w:r>
              <w:rPr>
                <w:noProof/>
                <w:webHidden/>
              </w:rPr>
              <w:tab/>
            </w:r>
            <w:r>
              <w:rPr>
                <w:noProof/>
                <w:webHidden/>
              </w:rPr>
              <w:fldChar w:fldCharType="begin"/>
            </w:r>
            <w:r>
              <w:rPr>
                <w:noProof/>
                <w:webHidden/>
              </w:rPr>
              <w:instrText xml:space="preserve"> PAGEREF _Toc238731083 \h </w:instrText>
            </w:r>
            <w:r>
              <w:rPr>
                <w:noProof/>
                <w:webHidden/>
              </w:rPr>
            </w:r>
            <w:r>
              <w:rPr>
                <w:noProof/>
                <w:webHidden/>
              </w:rPr>
              <w:fldChar w:fldCharType="separate"/>
            </w:r>
            <w:r>
              <w:rPr>
                <w:noProof/>
                <w:webHidden/>
              </w:rPr>
              <w:t>1</w:t>
            </w:r>
            <w:r>
              <w:rPr>
                <w:noProof/>
                <w:webHidden/>
              </w:rPr>
              <w:fldChar w:fldCharType="end"/>
            </w:r>
          </w:hyperlink>
        </w:p>
        <w:p w14:paraId="53E1C118" w14:textId="77777777" w:rsidR="00E2285E" w:rsidRDefault="00E2285E">
          <w:pPr>
            <w:pStyle w:val="TOC3"/>
            <w:tabs>
              <w:tab w:val="right" w:leader="dot" w:pos="9350"/>
            </w:tabs>
            <w:rPr>
              <w:noProof/>
            </w:rPr>
          </w:pPr>
          <w:hyperlink w:anchor="_Toc238731084" w:history="1">
            <w:r w:rsidRPr="00FB0DAF">
              <w:rPr>
                <w:rStyle w:val="Hyperlink"/>
                <w:noProof/>
              </w:rPr>
              <w:t>2.2.x.4 Catatan tentang penyebutan Indikator Kinerja Utama 1</w:t>
            </w:r>
            <w:r>
              <w:rPr>
                <w:noProof/>
                <w:webHidden/>
              </w:rPr>
              <w:tab/>
            </w:r>
            <w:r>
              <w:rPr>
                <w:noProof/>
                <w:webHidden/>
              </w:rPr>
              <w:fldChar w:fldCharType="begin"/>
            </w:r>
            <w:r>
              <w:rPr>
                <w:noProof/>
                <w:webHidden/>
              </w:rPr>
              <w:instrText xml:space="preserve"> PAGEREF _Toc238731084 \h </w:instrText>
            </w:r>
            <w:r>
              <w:rPr>
                <w:noProof/>
                <w:webHidden/>
              </w:rPr>
            </w:r>
            <w:r>
              <w:rPr>
                <w:noProof/>
                <w:webHidden/>
              </w:rPr>
              <w:fldChar w:fldCharType="separate"/>
            </w:r>
            <w:r>
              <w:rPr>
                <w:noProof/>
                <w:webHidden/>
              </w:rPr>
              <w:t>1</w:t>
            </w:r>
            <w:r>
              <w:rPr>
                <w:noProof/>
                <w:webHidden/>
              </w:rPr>
              <w:fldChar w:fldCharType="end"/>
            </w:r>
          </w:hyperlink>
        </w:p>
        <w:p w14:paraId="16B99482" w14:textId="77777777" w:rsidR="00E2285E" w:rsidRDefault="00E2285E">
          <w:pPr>
            <w:pStyle w:val="TOC3"/>
            <w:tabs>
              <w:tab w:val="right" w:leader="dot" w:pos="9350"/>
            </w:tabs>
            <w:rPr>
              <w:noProof/>
            </w:rPr>
          </w:pPr>
          <w:hyperlink w:anchor="_Toc238731085" w:history="1">
            <w:r w:rsidRPr="00FB0DAF">
              <w:rPr>
                <w:rStyle w:val="Hyperlink"/>
                <w:noProof/>
              </w:rPr>
              <w:t>Tabel 2-1 versi baru</w:t>
            </w:r>
            <w:r>
              <w:rPr>
                <w:noProof/>
                <w:webHidden/>
              </w:rPr>
              <w:tab/>
            </w:r>
            <w:r>
              <w:rPr>
                <w:noProof/>
                <w:webHidden/>
              </w:rPr>
              <w:fldChar w:fldCharType="begin"/>
            </w:r>
            <w:r>
              <w:rPr>
                <w:noProof/>
                <w:webHidden/>
              </w:rPr>
              <w:instrText xml:space="preserve"> PAGEREF _Toc238731085 \h </w:instrText>
            </w:r>
            <w:r>
              <w:rPr>
                <w:noProof/>
                <w:webHidden/>
              </w:rPr>
            </w:r>
            <w:r>
              <w:rPr>
                <w:noProof/>
                <w:webHidden/>
              </w:rPr>
              <w:fldChar w:fldCharType="separate"/>
            </w:r>
            <w:r>
              <w:rPr>
                <w:noProof/>
                <w:webHidden/>
              </w:rPr>
              <w:t>1</w:t>
            </w:r>
            <w:r>
              <w:rPr>
                <w:noProof/>
                <w:webHidden/>
              </w:rPr>
              <w:fldChar w:fldCharType="end"/>
            </w:r>
          </w:hyperlink>
        </w:p>
        <w:p w14:paraId="6882EA15" w14:textId="77777777" w:rsidR="00E2285E" w:rsidRDefault="00E2285E">
          <w:pPr>
            <w:pStyle w:val="TOC2"/>
            <w:tabs>
              <w:tab w:val="right" w:leader="dot" w:pos="9350"/>
            </w:tabs>
            <w:rPr>
              <w:noProof/>
            </w:rPr>
          </w:pPr>
          <w:hyperlink w:anchor="_Toc238731086" w:history="1">
            <w:r w:rsidRPr="00FB0DAF">
              <w:rPr>
                <w:rStyle w:val="Hyperlink"/>
                <w:noProof/>
              </w:rPr>
              <w:t>Kalimat pada naskah lama yang harus dihapus atau diganti</w:t>
            </w:r>
            <w:r>
              <w:rPr>
                <w:noProof/>
                <w:webHidden/>
              </w:rPr>
              <w:tab/>
            </w:r>
            <w:r>
              <w:rPr>
                <w:noProof/>
                <w:webHidden/>
              </w:rPr>
              <w:fldChar w:fldCharType="begin"/>
            </w:r>
            <w:r>
              <w:rPr>
                <w:noProof/>
                <w:webHidden/>
              </w:rPr>
              <w:instrText xml:space="preserve"> PAGEREF _Toc238731086 \h </w:instrText>
            </w:r>
            <w:r>
              <w:rPr>
                <w:noProof/>
                <w:webHidden/>
              </w:rPr>
            </w:r>
            <w:r>
              <w:rPr>
                <w:noProof/>
                <w:webHidden/>
              </w:rPr>
              <w:fldChar w:fldCharType="separate"/>
            </w:r>
            <w:r>
              <w:rPr>
                <w:noProof/>
                <w:webHidden/>
              </w:rPr>
              <w:t>1</w:t>
            </w:r>
            <w:r>
              <w:rPr>
                <w:noProof/>
                <w:webHidden/>
              </w:rPr>
              <w:fldChar w:fldCharType="end"/>
            </w:r>
          </w:hyperlink>
        </w:p>
        <w:p w14:paraId="015B23F0" w14:textId="77777777" w:rsidR="00E2285E" w:rsidRDefault="00E2285E">
          <w:pPr>
            <w:pStyle w:val="TOC2"/>
            <w:tabs>
              <w:tab w:val="right" w:leader="dot" w:pos="9350"/>
            </w:tabs>
            <w:rPr>
              <w:noProof/>
            </w:rPr>
          </w:pPr>
          <w:hyperlink w:anchor="_Toc238731087" w:history="1">
            <w:r w:rsidRPr="00FB0DAF">
              <w:rPr>
                <w:rStyle w:val="Hyperlink"/>
                <w:noProof/>
              </w:rPr>
              <w:t>Rujukan yang perlu ditambahkan ke daftar pustaka</w:t>
            </w:r>
            <w:r>
              <w:rPr>
                <w:noProof/>
                <w:webHidden/>
              </w:rPr>
              <w:tab/>
            </w:r>
            <w:r>
              <w:rPr>
                <w:noProof/>
                <w:webHidden/>
              </w:rPr>
              <w:fldChar w:fldCharType="begin"/>
            </w:r>
            <w:r>
              <w:rPr>
                <w:noProof/>
                <w:webHidden/>
              </w:rPr>
              <w:instrText xml:space="preserve"> PAGEREF _Toc238731087 \h </w:instrText>
            </w:r>
            <w:r>
              <w:rPr>
                <w:noProof/>
                <w:webHidden/>
              </w:rPr>
            </w:r>
            <w:r>
              <w:rPr>
                <w:noProof/>
                <w:webHidden/>
              </w:rPr>
              <w:fldChar w:fldCharType="separate"/>
            </w:r>
            <w:r>
              <w:rPr>
                <w:noProof/>
                <w:webHidden/>
              </w:rPr>
              <w:t>1</w:t>
            </w:r>
            <w:r>
              <w:rPr>
                <w:noProof/>
                <w:webHidden/>
              </w:rPr>
              <w:fldChar w:fldCharType="end"/>
            </w:r>
          </w:hyperlink>
        </w:p>
        <w:p w14:paraId="207E6EC7" w14:textId="77777777" w:rsidR="00E2285E" w:rsidRDefault="00E2285E">
          <w:pPr>
            <w:pStyle w:val="TOC1"/>
            <w:tabs>
              <w:tab w:val="right" w:leader="dot" w:pos="9350"/>
            </w:tabs>
            <w:rPr>
              <w:noProof/>
            </w:rPr>
          </w:pPr>
          <w:hyperlink w:anchor="_Toc238731088" w:history="1">
            <w:r w:rsidRPr="00FB0DAF">
              <w:rPr>
                <w:rStyle w:val="Hyperlink"/>
                <w:noProof/>
              </w:rPr>
              <w:t>BAGIAN II — REVISI BAB 4</w:t>
            </w:r>
            <w:r>
              <w:rPr>
                <w:noProof/>
                <w:webHidden/>
              </w:rPr>
              <w:tab/>
            </w:r>
            <w:r>
              <w:rPr>
                <w:noProof/>
                <w:webHidden/>
              </w:rPr>
              <w:fldChar w:fldCharType="begin"/>
            </w:r>
            <w:r>
              <w:rPr>
                <w:noProof/>
                <w:webHidden/>
              </w:rPr>
              <w:instrText xml:space="preserve"> PAGEREF _Toc238731088 \h </w:instrText>
            </w:r>
            <w:r>
              <w:rPr>
                <w:noProof/>
                <w:webHidden/>
              </w:rPr>
            </w:r>
            <w:r>
              <w:rPr>
                <w:noProof/>
                <w:webHidden/>
              </w:rPr>
              <w:fldChar w:fldCharType="separate"/>
            </w:r>
            <w:r>
              <w:rPr>
                <w:noProof/>
                <w:webHidden/>
              </w:rPr>
              <w:t>1</w:t>
            </w:r>
            <w:r>
              <w:rPr>
                <w:noProof/>
                <w:webHidden/>
              </w:rPr>
              <w:fldChar w:fldCharType="end"/>
            </w:r>
          </w:hyperlink>
        </w:p>
        <w:p w14:paraId="2D6C91CD" w14:textId="77777777" w:rsidR="00E2285E" w:rsidRDefault="00E2285E">
          <w:pPr>
            <w:pStyle w:val="TOC2"/>
            <w:tabs>
              <w:tab w:val="right" w:leader="dot" w:pos="9350"/>
            </w:tabs>
            <w:rPr>
              <w:noProof/>
            </w:rPr>
          </w:pPr>
          <w:hyperlink w:anchor="_Toc238731089" w:history="1">
            <w:r w:rsidRPr="00FB0DAF">
              <w:rPr>
                <w:rStyle w:val="Hyperlink"/>
                <w:noProof/>
              </w:rPr>
              <w:t>4.x Simulasi Perhitungan ETL dan OLAP</w:t>
            </w:r>
            <w:r>
              <w:rPr>
                <w:noProof/>
                <w:webHidden/>
              </w:rPr>
              <w:tab/>
            </w:r>
            <w:r>
              <w:rPr>
                <w:noProof/>
                <w:webHidden/>
              </w:rPr>
              <w:fldChar w:fldCharType="begin"/>
            </w:r>
            <w:r>
              <w:rPr>
                <w:noProof/>
                <w:webHidden/>
              </w:rPr>
              <w:instrText xml:space="preserve"> PAGEREF _Toc238731089 \h </w:instrText>
            </w:r>
            <w:r>
              <w:rPr>
                <w:noProof/>
                <w:webHidden/>
              </w:rPr>
            </w:r>
            <w:r>
              <w:rPr>
                <w:noProof/>
                <w:webHidden/>
              </w:rPr>
              <w:fldChar w:fldCharType="separate"/>
            </w:r>
            <w:r>
              <w:rPr>
                <w:noProof/>
                <w:webHidden/>
              </w:rPr>
              <w:t>1</w:t>
            </w:r>
            <w:r>
              <w:rPr>
                <w:noProof/>
                <w:webHidden/>
              </w:rPr>
              <w:fldChar w:fldCharType="end"/>
            </w:r>
          </w:hyperlink>
        </w:p>
        <w:p w14:paraId="39222BB8" w14:textId="77777777" w:rsidR="00E2285E" w:rsidRDefault="00E2285E">
          <w:pPr>
            <w:pStyle w:val="TOC3"/>
            <w:tabs>
              <w:tab w:val="right" w:leader="dot" w:pos="9350"/>
            </w:tabs>
            <w:rPr>
              <w:noProof/>
            </w:rPr>
          </w:pPr>
          <w:hyperlink w:anchor="_Toc238731090" w:history="1">
            <w:r w:rsidRPr="00FB0DAF">
              <w:rPr>
                <w:rStyle w:val="Hyperlink"/>
                <w:noProof/>
              </w:rPr>
              <w:t>Tahap 1 — Ekstraksi data ke area penampungan</w:t>
            </w:r>
            <w:r>
              <w:rPr>
                <w:noProof/>
                <w:webHidden/>
              </w:rPr>
              <w:tab/>
            </w:r>
            <w:r>
              <w:rPr>
                <w:noProof/>
                <w:webHidden/>
              </w:rPr>
              <w:fldChar w:fldCharType="begin"/>
            </w:r>
            <w:r>
              <w:rPr>
                <w:noProof/>
                <w:webHidden/>
              </w:rPr>
              <w:instrText xml:space="preserve"> PAGEREF _Toc238731090 \h </w:instrText>
            </w:r>
            <w:r>
              <w:rPr>
                <w:noProof/>
                <w:webHidden/>
              </w:rPr>
            </w:r>
            <w:r>
              <w:rPr>
                <w:noProof/>
                <w:webHidden/>
              </w:rPr>
              <w:fldChar w:fldCharType="separate"/>
            </w:r>
            <w:r>
              <w:rPr>
                <w:noProof/>
                <w:webHidden/>
              </w:rPr>
              <w:t>1</w:t>
            </w:r>
            <w:r>
              <w:rPr>
                <w:noProof/>
                <w:webHidden/>
              </w:rPr>
              <w:fldChar w:fldCharType="end"/>
            </w:r>
          </w:hyperlink>
        </w:p>
        <w:p w14:paraId="6EF4038D" w14:textId="77777777" w:rsidR="00E2285E" w:rsidRDefault="00E2285E">
          <w:pPr>
            <w:pStyle w:val="TOC3"/>
            <w:tabs>
              <w:tab w:val="right" w:leader="dot" w:pos="9350"/>
            </w:tabs>
            <w:rPr>
              <w:noProof/>
            </w:rPr>
          </w:pPr>
          <w:hyperlink w:anchor="_Toc238731091" w:history="1">
            <w:r w:rsidRPr="00FB0DAF">
              <w:rPr>
                <w:rStyle w:val="Hyperlink"/>
                <w:noProof/>
              </w:rPr>
              <w:t>Tahap 2 — Transformasi status kegiatan menjadi dua kategori</w:t>
            </w:r>
            <w:r>
              <w:rPr>
                <w:noProof/>
                <w:webHidden/>
              </w:rPr>
              <w:tab/>
            </w:r>
            <w:r>
              <w:rPr>
                <w:noProof/>
                <w:webHidden/>
              </w:rPr>
              <w:fldChar w:fldCharType="begin"/>
            </w:r>
            <w:r>
              <w:rPr>
                <w:noProof/>
                <w:webHidden/>
              </w:rPr>
              <w:instrText xml:space="preserve"> PAGEREF _Toc238731091 \h </w:instrText>
            </w:r>
            <w:r>
              <w:rPr>
                <w:noProof/>
                <w:webHidden/>
              </w:rPr>
            </w:r>
            <w:r>
              <w:rPr>
                <w:noProof/>
                <w:webHidden/>
              </w:rPr>
              <w:fldChar w:fldCharType="separate"/>
            </w:r>
            <w:r>
              <w:rPr>
                <w:noProof/>
                <w:webHidden/>
              </w:rPr>
              <w:t>1</w:t>
            </w:r>
            <w:r>
              <w:rPr>
                <w:noProof/>
                <w:webHidden/>
              </w:rPr>
              <w:fldChar w:fldCharType="end"/>
            </w:r>
          </w:hyperlink>
        </w:p>
        <w:p w14:paraId="22392851" w14:textId="77777777" w:rsidR="00E2285E" w:rsidRDefault="00E2285E">
          <w:pPr>
            <w:pStyle w:val="TOC3"/>
            <w:tabs>
              <w:tab w:val="right" w:leader="dot" w:pos="9350"/>
            </w:tabs>
            <w:rPr>
              <w:noProof/>
            </w:rPr>
          </w:pPr>
          <w:hyperlink w:anchor="_Toc238731092" w:history="1">
            <w:r w:rsidRPr="00FB0DAF">
              <w:rPr>
                <w:rStyle w:val="Hyperlink"/>
                <w:noProof/>
              </w:rPr>
              <w:t>Tahap 3 — Transformasi keselarasan horizontal</w:t>
            </w:r>
            <w:r>
              <w:rPr>
                <w:noProof/>
                <w:webHidden/>
              </w:rPr>
              <w:tab/>
            </w:r>
            <w:r>
              <w:rPr>
                <w:noProof/>
                <w:webHidden/>
              </w:rPr>
              <w:fldChar w:fldCharType="begin"/>
            </w:r>
            <w:r>
              <w:rPr>
                <w:noProof/>
                <w:webHidden/>
              </w:rPr>
              <w:instrText xml:space="preserve"> PAGEREF _Toc238731092 \h </w:instrText>
            </w:r>
            <w:r>
              <w:rPr>
                <w:noProof/>
                <w:webHidden/>
              </w:rPr>
            </w:r>
            <w:r>
              <w:rPr>
                <w:noProof/>
                <w:webHidden/>
              </w:rPr>
              <w:fldChar w:fldCharType="separate"/>
            </w:r>
            <w:r>
              <w:rPr>
                <w:noProof/>
                <w:webHidden/>
              </w:rPr>
              <w:t>1</w:t>
            </w:r>
            <w:r>
              <w:rPr>
                <w:noProof/>
                <w:webHidden/>
              </w:rPr>
              <w:fldChar w:fldCharType="end"/>
            </w:r>
          </w:hyperlink>
        </w:p>
        <w:p w14:paraId="05CC7B14" w14:textId="77777777" w:rsidR="00E2285E" w:rsidRDefault="00E2285E">
          <w:pPr>
            <w:pStyle w:val="TOC3"/>
            <w:tabs>
              <w:tab w:val="right" w:leader="dot" w:pos="9350"/>
            </w:tabs>
            <w:rPr>
              <w:noProof/>
            </w:rPr>
          </w:pPr>
          <w:hyperlink w:anchor="_Toc238731093" w:history="1">
            <w:r w:rsidRPr="00FB0DAF">
              <w:rPr>
                <w:rStyle w:val="Hyperlink"/>
                <w:noProof/>
              </w:rPr>
              <w:t>Tahap 4 — Transformasi keselarasan vertikal</w:t>
            </w:r>
            <w:r>
              <w:rPr>
                <w:noProof/>
                <w:webHidden/>
              </w:rPr>
              <w:tab/>
            </w:r>
            <w:r>
              <w:rPr>
                <w:noProof/>
                <w:webHidden/>
              </w:rPr>
              <w:fldChar w:fldCharType="begin"/>
            </w:r>
            <w:r>
              <w:rPr>
                <w:noProof/>
                <w:webHidden/>
              </w:rPr>
              <w:instrText xml:space="preserve"> PAGEREF _Toc238731093 \h </w:instrText>
            </w:r>
            <w:r>
              <w:rPr>
                <w:noProof/>
                <w:webHidden/>
              </w:rPr>
            </w:r>
            <w:r>
              <w:rPr>
                <w:noProof/>
                <w:webHidden/>
              </w:rPr>
              <w:fldChar w:fldCharType="separate"/>
            </w:r>
            <w:r>
              <w:rPr>
                <w:noProof/>
                <w:webHidden/>
              </w:rPr>
              <w:t>1</w:t>
            </w:r>
            <w:r>
              <w:rPr>
                <w:noProof/>
                <w:webHidden/>
              </w:rPr>
              <w:fldChar w:fldCharType="end"/>
            </w:r>
          </w:hyperlink>
        </w:p>
        <w:p w14:paraId="109A64F7" w14:textId="77777777" w:rsidR="00E2285E" w:rsidRDefault="00E2285E">
          <w:pPr>
            <w:pStyle w:val="TOC3"/>
            <w:tabs>
              <w:tab w:val="right" w:leader="dot" w:pos="9350"/>
            </w:tabs>
            <w:rPr>
              <w:noProof/>
            </w:rPr>
          </w:pPr>
          <w:hyperlink w:anchor="_Toc238731094" w:history="1">
            <w:r w:rsidRPr="00FB0DAF">
              <w:rPr>
                <w:rStyle w:val="Hyperlink"/>
                <w:noProof/>
              </w:rPr>
              <w:t>Tahap 5 — Perhitungan masa studi dan ketepatan waktu kelulusan</w:t>
            </w:r>
            <w:r>
              <w:rPr>
                <w:noProof/>
                <w:webHidden/>
              </w:rPr>
              <w:tab/>
            </w:r>
            <w:r>
              <w:rPr>
                <w:noProof/>
                <w:webHidden/>
              </w:rPr>
              <w:fldChar w:fldCharType="begin"/>
            </w:r>
            <w:r>
              <w:rPr>
                <w:noProof/>
                <w:webHidden/>
              </w:rPr>
              <w:instrText xml:space="preserve"> PAGEREF _Toc238731094 \h </w:instrText>
            </w:r>
            <w:r>
              <w:rPr>
                <w:noProof/>
                <w:webHidden/>
              </w:rPr>
            </w:r>
            <w:r>
              <w:rPr>
                <w:noProof/>
                <w:webHidden/>
              </w:rPr>
              <w:fldChar w:fldCharType="separate"/>
            </w:r>
            <w:r>
              <w:rPr>
                <w:noProof/>
                <w:webHidden/>
              </w:rPr>
              <w:t>1</w:t>
            </w:r>
            <w:r>
              <w:rPr>
                <w:noProof/>
                <w:webHidden/>
              </w:rPr>
              <w:fldChar w:fldCharType="end"/>
            </w:r>
          </w:hyperlink>
        </w:p>
        <w:p w14:paraId="0E202223" w14:textId="77777777" w:rsidR="00E2285E" w:rsidRDefault="00E2285E">
          <w:pPr>
            <w:pStyle w:val="TOC3"/>
            <w:tabs>
              <w:tab w:val="right" w:leader="dot" w:pos="9350"/>
            </w:tabs>
            <w:rPr>
              <w:noProof/>
            </w:rPr>
          </w:pPr>
          <w:hyperlink w:anchor="_Toc238731095" w:history="1">
            <w:r w:rsidRPr="00FB0DAF">
              <w:rPr>
                <w:rStyle w:val="Hyperlink"/>
                <w:noProof/>
              </w:rPr>
              <w:t>Tahap 6 — Pemuatan ke tabel dimensi dan tabel fakta</w:t>
            </w:r>
            <w:r>
              <w:rPr>
                <w:noProof/>
                <w:webHidden/>
              </w:rPr>
              <w:tab/>
            </w:r>
            <w:r>
              <w:rPr>
                <w:noProof/>
                <w:webHidden/>
              </w:rPr>
              <w:fldChar w:fldCharType="begin"/>
            </w:r>
            <w:r>
              <w:rPr>
                <w:noProof/>
                <w:webHidden/>
              </w:rPr>
              <w:instrText xml:space="preserve"> PAGEREF _Toc238731095 \h </w:instrText>
            </w:r>
            <w:r>
              <w:rPr>
                <w:noProof/>
                <w:webHidden/>
              </w:rPr>
            </w:r>
            <w:r>
              <w:rPr>
                <w:noProof/>
                <w:webHidden/>
              </w:rPr>
              <w:fldChar w:fldCharType="separate"/>
            </w:r>
            <w:r>
              <w:rPr>
                <w:noProof/>
                <w:webHidden/>
              </w:rPr>
              <w:t>1</w:t>
            </w:r>
            <w:r>
              <w:rPr>
                <w:noProof/>
                <w:webHidden/>
              </w:rPr>
              <w:fldChar w:fldCharType="end"/>
            </w:r>
          </w:hyperlink>
        </w:p>
        <w:p w14:paraId="01CA5A5B" w14:textId="77777777" w:rsidR="00E2285E" w:rsidRDefault="00E2285E">
          <w:pPr>
            <w:pStyle w:val="TOC3"/>
            <w:tabs>
              <w:tab w:val="right" w:leader="dot" w:pos="9350"/>
            </w:tabs>
            <w:rPr>
              <w:noProof/>
            </w:rPr>
          </w:pPr>
          <w:hyperlink w:anchor="_Toc238731096" w:history="1">
            <w:r w:rsidRPr="00FB0DAF">
              <w:rPr>
                <w:rStyle w:val="Hyperlink"/>
                <w:noProof/>
              </w:rPr>
              <w:t xml:space="preserve">Tahap 7 — Operasi </w:t>
            </w:r>
            <w:r w:rsidRPr="00FB0DAF">
              <w:rPr>
                <w:rStyle w:val="Hyperlink"/>
                <w:i/>
                <w:noProof/>
              </w:rPr>
              <w:t>roll-up</w:t>
            </w:r>
            <w:r w:rsidRPr="00FB0DAF">
              <w:rPr>
                <w:rStyle w:val="Hyperlink"/>
                <w:noProof/>
              </w:rPr>
              <w:t xml:space="preserve"> menurut program studi</w:t>
            </w:r>
            <w:r>
              <w:rPr>
                <w:noProof/>
                <w:webHidden/>
              </w:rPr>
              <w:tab/>
            </w:r>
            <w:r>
              <w:rPr>
                <w:noProof/>
                <w:webHidden/>
              </w:rPr>
              <w:fldChar w:fldCharType="begin"/>
            </w:r>
            <w:r>
              <w:rPr>
                <w:noProof/>
                <w:webHidden/>
              </w:rPr>
              <w:instrText xml:space="preserve"> PAGEREF _Toc238731096 \h </w:instrText>
            </w:r>
            <w:r>
              <w:rPr>
                <w:noProof/>
                <w:webHidden/>
              </w:rPr>
            </w:r>
            <w:r>
              <w:rPr>
                <w:noProof/>
                <w:webHidden/>
              </w:rPr>
              <w:fldChar w:fldCharType="separate"/>
            </w:r>
            <w:r>
              <w:rPr>
                <w:noProof/>
                <w:webHidden/>
              </w:rPr>
              <w:t>1</w:t>
            </w:r>
            <w:r>
              <w:rPr>
                <w:noProof/>
                <w:webHidden/>
              </w:rPr>
              <w:fldChar w:fldCharType="end"/>
            </w:r>
          </w:hyperlink>
        </w:p>
        <w:p w14:paraId="4AF90D08" w14:textId="77777777" w:rsidR="00E2285E" w:rsidRDefault="00E2285E">
          <w:pPr>
            <w:pStyle w:val="TOC3"/>
            <w:tabs>
              <w:tab w:val="right" w:leader="dot" w:pos="9350"/>
            </w:tabs>
            <w:rPr>
              <w:noProof/>
            </w:rPr>
          </w:pPr>
          <w:hyperlink w:anchor="_Toc238731097" w:history="1">
            <w:r w:rsidRPr="00FB0DAF">
              <w:rPr>
                <w:rStyle w:val="Hyperlink"/>
                <w:noProof/>
              </w:rPr>
              <w:t xml:space="preserve">Tahap 8 — Operasi </w:t>
            </w:r>
            <w:r w:rsidRPr="00FB0DAF">
              <w:rPr>
                <w:rStyle w:val="Hyperlink"/>
                <w:i/>
                <w:noProof/>
              </w:rPr>
              <w:t>slice</w:t>
            </w:r>
            <w:r w:rsidRPr="00FB0DAF">
              <w:rPr>
                <w:rStyle w:val="Hyperlink"/>
                <w:noProof/>
              </w:rPr>
              <w:t xml:space="preserve"> menurut dimensi keselarasan</w:t>
            </w:r>
            <w:r>
              <w:rPr>
                <w:noProof/>
                <w:webHidden/>
              </w:rPr>
              <w:tab/>
            </w:r>
            <w:r>
              <w:rPr>
                <w:noProof/>
                <w:webHidden/>
              </w:rPr>
              <w:fldChar w:fldCharType="begin"/>
            </w:r>
            <w:r>
              <w:rPr>
                <w:noProof/>
                <w:webHidden/>
              </w:rPr>
              <w:instrText xml:space="preserve"> PAGEREF _Toc238731097 \h </w:instrText>
            </w:r>
            <w:r>
              <w:rPr>
                <w:noProof/>
                <w:webHidden/>
              </w:rPr>
            </w:r>
            <w:r>
              <w:rPr>
                <w:noProof/>
                <w:webHidden/>
              </w:rPr>
              <w:fldChar w:fldCharType="separate"/>
            </w:r>
            <w:r>
              <w:rPr>
                <w:noProof/>
                <w:webHidden/>
              </w:rPr>
              <w:t>1</w:t>
            </w:r>
            <w:r>
              <w:rPr>
                <w:noProof/>
                <w:webHidden/>
              </w:rPr>
              <w:fldChar w:fldCharType="end"/>
            </w:r>
          </w:hyperlink>
        </w:p>
        <w:p w14:paraId="4F75B9AF" w14:textId="77777777" w:rsidR="00E2285E" w:rsidRDefault="00E2285E">
          <w:pPr>
            <w:pStyle w:val="TOC3"/>
            <w:tabs>
              <w:tab w:val="right" w:leader="dot" w:pos="9350"/>
            </w:tabs>
            <w:rPr>
              <w:noProof/>
            </w:rPr>
          </w:pPr>
          <w:hyperlink w:anchor="_Toc238731098" w:history="1">
            <w:r w:rsidRPr="00FB0DAF">
              <w:rPr>
                <w:rStyle w:val="Hyperlink"/>
                <w:noProof/>
              </w:rPr>
              <w:t xml:space="preserve">Tahap 9 — Operasi </w:t>
            </w:r>
            <w:r w:rsidRPr="00FB0DAF">
              <w:rPr>
                <w:rStyle w:val="Hyperlink"/>
                <w:i/>
                <w:noProof/>
              </w:rPr>
              <w:t>dice</w:t>
            </w:r>
            <w:r w:rsidRPr="00FB0DAF">
              <w:rPr>
                <w:rStyle w:val="Hyperlink"/>
                <w:noProof/>
              </w:rPr>
              <w:t xml:space="preserve"> menurut program studi dan keselarasan</w:t>
            </w:r>
            <w:r>
              <w:rPr>
                <w:noProof/>
                <w:webHidden/>
              </w:rPr>
              <w:tab/>
            </w:r>
            <w:r>
              <w:rPr>
                <w:noProof/>
                <w:webHidden/>
              </w:rPr>
              <w:fldChar w:fldCharType="begin"/>
            </w:r>
            <w:r>
              <w:rPr>
                <w:noProof/>
                <w:webHidden/>
              </w:rPr>
              <w:instrText xml:space="preserve"> PAGEREF _Toc238731098 \h </w:instrText>
            </w:r>
            <w:r>
              <w:rPr>
                <w:noProof/>
                <w:webHidden/>
              </w:rPr>
            </w:r>
            <w:r>
              <w:rPr>
                <w:noProof/>
                <w:webHidden/>
              </w:rPr>
              <w:fldChar w:fldCharType="separate"/>
            </w:r>
            <w:r>
              <w:rPr>
                <w:noProof/>
                <w:webHidden/>
              </w:rPr>
              <w:t>1</w:t>
            </w:r>
            <w:r>
              <w:rPr>
                <w:noProof/>
                <w:webHidden/>
              </w:rPr>
              <w:fldChar w:fldCharType="end"/>
            </w:r>
          </w:hyperlink>
        </w:p>
        <w:p w14:paraId="72614DE1" w14:textId="77777777" w:rsidR="00E2285E" w:rsidRDefault="00E2285E">
          <w:pPr>
            <w:pStyle w:val="TOC3"/>
            <w:tabs>
              <w:tab w:val="right" w:leader="dot" w:pos="9350"/>
            </w:tabs>
            <w:rPr>
              <w:noProof/>
            </w:rPr>
          </w:pPr>
          <w:hyperlink w:anchor="_Toc238731099" w:history="1">
            <w:r w:rsidRPr="00FB0DAF">
              <w:rPr>
                <w:rStyle w:val="Hyperlink"/>
                <w:noProof/>
              </w:rPr>
              <w:t xml:space="preserve">Tahap 10 — Operasi </w:t>
            </w:r>
            <w:r w:rsidRPr="00FB0DAF">
              <w:rPr>
                <w:rStyle w:val="Hyperlink"/>
                <w:i/>
                <w:noProof/>
              </w:rPr>
              <w:t>drill-down</w:t>
            </w:r>
            <w:r w:rsidRPr="00FB0DAF">
              <w:rPr>
                <w:rStyle w:val="Hyperlink"/>
                <w:noProof/>
              </w:rPr>
              <w:t xml:space="preserve"> menurut tahun kelulusan</w:t>
            </w:r>
            <w:r>
              <w:rPr>
                <w:noProof/>
                <w:webHidden/>
              </w:rPr>
              <w:tab/>
            </w:r>
            <w:r>
              <w:rPr>
                <w:noProof/>
                <w:webHidden/>
              </w:rPr>
              <w:fldChar w:fldCharType="begin"/>
            </w:r>
            <w:r>
              <w:rPr>
                <w:noProof/>
                <w:webHidden/>
              </w:rPr>
              <w:instrText xml:space="preserve"> PAGEREF _Toc238731099 \h </w:instrText>
            </w:r>
            <w:r>
              <w:rPr>
                <w:noProof/>
                <w:webHidden/>
              </w:rPr>
            </w:r>
            <w:r>
              <w:rPr>
                <w:noProof/>
                <w:webHidden/>
              </w:rPr>
              <w:fldChar w:fldCharType="separate"/>
            </w:r>
            <w:r>
              <w:rPr>
                <w:noProof/>
                <w:webHidden/>
              </w:rPr>
              <w:t>1</w:t>
            </w:r>
            <w:r>
              <w:rPr>
                <w:noProof/>
                <w:webHidden/>
              </w:rPr>
              <w:fldChar w:fldCharType="end"/>
            </w:r>
          </w:hyperlink>
        </w:p>
        <w:p w14:paraId="19F5B2BE" w14:textId="77777777" w:rsidR="00E2285E" w:rsidRDefault="00E2285E">
          <w:pPr>
            <w:pStyle w:val="TOC3"/>
            <w:tabs>
              <w:tab w:val="right" w:leader="dot" w:pos="9350"/>
            </w:tabs>
            <w:rPr>
              <w:noProof/>
            </w:rPr>
          </w:pPr>
          <w:hyperlink w:anchor="_Toc238731100" w:history="1">
            <w:r w:rsidRPr="00FB0DAF">
              <w:rPr>
                <w:rStyle w:val="Hyperlink"/>
                <w:noProof/>
              </w:rPr>
              <w:t>Tahap 11 — Uji rekonsiliasi hasil perhitungan</w:t>
            </w:r>
            <w:r>
              <w:rPr>
                <w:noProof/>
                <w:webHidden/>
              </w:rPr>
              <w:tab/>
            </w:r>
            <w:r>
              <w:rPr>
                <w:noProof/>
                <w:webHidden/>
              </w:rPr>
              <w:fldChar w:fldCharType="begin"/>
            </w:r>
            <w:r>
              <w:rPr>
                <w:noProof/>
                <w:webHidden/>
              </w:rPr>
              <w:instrText xml:space="preserve"> PAGEREF _Toc238731100 \h </w:instrText>
            </w:r>
            <w:r>
              <w:rPr>
                <w:noProof/>
                <w:webHidden/>
              </w:rPr>
            </w:r>
            <w:r>
              <w:rPr>
                <w:noProof/>
                <w:webHidden/>
              </w:rPr>
              <w:fldChar w:fldCharType="separate"/>
            </w:r>
            <w:r>
              <w:rPr>
                <w:noProof/>
                <w:webHidden/>
              </w:rPr>
              <w:t>1</w:t>
            </w:r>
            <w:r>
              <w:rPr>
                <w:noProof/>
                <w:webHidden/>
              </w:rPr>
              <w:fldChar w:fldCharType="end"/>
            </w:r>
          </w:hyperlink>
        </w:p>
        <w:p w14:paraId="01D6DC33" w14:textId="77777777" w:rsidR="00E2285E" w:rsidRDefault="00E2285E">
          <w:pPr>
            <w:pStyle w:val="TOC2"/>
            <w:tabs>
              <w:tab w:val="right" w:leader="dot" w:pos="9350"/>
            </w:tabs>
            <w:rPr>
              <w:noProof/>
            </w:rPr>
          </w:pPr>
          <w:hyperlink w:anchor="_Toc238731101" w:history="1">
            <w:r w:rsidRPr="00FB0DAF">
              <w:rPr>
                <w:rStyle w:val="Hyperlink"/>
                <w:noProof/>
              </w:rPr>
              <w:t>Kalimat pada naskah lama yang harus dihapus atau diganti</w:t>
            </w:r>
            <w:r>
              <w:rPr>
                <w:noProof/>
                <w:webHidden/>
              </w:rPr>
              <w:tab/>
            </w:r>
            <w:r>
              <w:rPr>
                <w:noProof/>
                <w:webHidden/>
              </w:rPr>
              <w:fldChar w:fldCharType="begin"/>
            </w:r>
            <w:r>
              <w:rPr>
                <w:noProof/>
                <w:webHidden/>
              </w:rPr>
              <w:instrText xml:space="preserve"> PAGEREF _Toc238731101 \h </w:instrText>
            </w:r>
            <w:r>
              <w:rPr>
                <w:noProof/>
                <w:webHidden/>
              </w:rPr>
            </w:r>
            <w:r>
              <w:rPr>
                <w:noProof/>
                <w:webHidden/>
              </w:rPr>
              <w:fldChar w:fldCharType="separate"/>
            </w:r>
            <w:r>
              <w:rPr>
                <w:noProof/>
                <w:webHidden/>
              </w:rPr>
              <w:t>1</w:t>
            </w:r>
            <w:r>
              <w:rPr>
                <w:noProof/>
                <w:webHidden/>
              </w:rPr>
              <w:fldChar w:fldCharType="end"/>
            </w:r>
          </w:hyperlink>
        </w:p>
        <w:p w14:paraId="2ACA3458" w14:textId="77777777" w:rsidR="008F09A9" w:rsidRDefault="00000000">
          <w:r>
            <w:fldChar w:fldCharType="end"/>
          </w:r>
        </w:p>
      </w:sdtContent>
    </w:sdt>
    <w:p w14:paraId="2A46E711" w14:textId="77777777" w:rsidR="008F09A9" w:rsidRDefault="00000000">
      <w:pPr>
        <w:pStyle w:val="FirstParagraph"/>
      </w:pPr>
      <w:r>
        <w:t>Berkas ini memuat dua naskah revisi yang menjawab arahan penguji. Bagian pertama untuk Bab 2, bagian kedua untuk Bab 4. Setiap bagian ditutup daftar kalimat pada naskah lama yang harus dihapus atau diganti.</w:t>
      </w:r>
    </w:p>
    <w:p w14:paraId="7D1B5283" w14:textId="77777777" w:rsidR="008F09A9" w:rsidRDefault="00000000">
      <w:pPr>
        <w:pStyle w:val="BodyText"/>
      </w:pPr>
      <w:r>
        <w:lastRenderedPageBreak/>
        <w:t xml:space="preserve">Seluruh angka pada berkas ini dihitung ulang dari berkas sumber yang dibaca </w:t>
      </w:r>
      <w:r>
        <w:rPr>
          <w:i/>
        </w:rPr>
        <w:t>seeder</w:t>
      </w:r>
      <w:r>
        <w:t xml:space="preserve"> sistem, dan telah diperiksa silang lewat uji rekonsiliasi pada Tahap 11.</w:t>
      </w:r>
    </w:p>
    <w:p w14:paraId="1C39558A" w14:textId="77777777" w:rsidR="008F09A9" w:rsidRDefault="00000000">
      <w:pPr>
        <w:pStyle w:val="Heading1"/>
      </w:pPr>
      <w:bookmarkStart w:id="0" w:name="bagian-i-revisi-bab-2"/>
      <w:bookmarkStart w:id="1" w:name="_Toc238731079"/>
      <w:r>
        <w:t>BAGIAN I — REVISI BAB 2</w:t>
      </w:r>
      <w:bookmarkEnd w:id="0"/>
      <w:bookmarkEnd w:id="1"/>
    </w:p>
    <w:p w14:paraId="5E9362FA" w14:textId="77777777" w:rsidR="008F09A9" w:rsidRDefault="00000000">
      <w:pPr>
        <w:pStyle w:val="BlockText"/>
      </w:pPr>
      <w:r>
        <w:rPr>
          <w:b/>
        </w:rPr>
        <w:t>Cara memakai berkas ini.</w:t>
      </w:r>
      <w:r>
        <w:t xml:space="preserve"> Naskah di bawah ditulis untuk disalin ke Bab 2 laporan. Subbab </w:t>
      </w:r>
      <w:r>
        <w:rPr>
          <w:b/>
        </w:rPr>
        <w:t>2.2.x Istilah dan Definisi Operasional dalam Tracer Study</w:t>
      </w:r>
      <w:r>
        <w:t xml:space="preserve"> disisipkan sebagai subbab baru tepat </w:t>
      </w:r>
      <w:r>
        <w:rPr>
          <w:b/>
        </w:rPr>
        <w:t>sesudah</w:t>
      </w:r>
      <w:r>
        <w:t xml:space="preserve"> subbab </w:t>
      </w:r>
      <w:r>
        <w:rPr>
          <w:i/>
        </w:rPr>
        <w:t>Konsep Tracer Study</w:t>
      </w:r>
      <w:r>
        <w:t xml:space="preserve"> yang sudah ada dan </w:t>
      </w:r>
      <w:r>
        <w:rPr>
          <w:b/>
        </w:rPr>
        <w:t>sebelum</w:t>
      </w:r>
      <w:r>
        <w:t xml:space="preserve"> subbab </w:t>
      </w:r>
      <w:r>
        <w:rPr>
          <w:i/>
        </w:rPr>
        <w:t>Metode dan Algoritma Utama (Core Technologies)</w:t>
      </w:r>
      <w:r>
        <w:t xml:space="preserve">. Tabel 2-1 pada naskah lama </w:t>
      </w:r>
      <w:r>
        <w:rPr>
          <w:b/>
        </w:rPr>
        <w:t>diganti seluruhnya</w:t>
      </w:r>
      <w:r>
        <w:t xml:space="preserve"> oleh Tabel 2-1 versi baru di berkas ini, dan Tabel 2-2 adalah tabel baru.</w:t>
      </w:r>
    </w:p>
    <w:p w14:paraId="5748F479" w14:textId="77777777" w:rsidR="008F09A9" w:rsidRDefault="00000000">
      <w:pPr>
        <w:pStyle w:val="BlockText"/>
      </w:pPr>
      <w:r>
        <w:t>Daftar kalimat lama yang harus dihapus ada di bagian penutup berkas ini.</w:t>
      </w:r>
    </w:p>
    <w:p w14:paraId="24D7B620" w14:textId="77777777" w:rsidR="008F09A9" w:rsidRDefault="00000000">
      <w:r>
        <w:pict w14:anchorId="1F49AC4D">
          <v:rect id="_x0000_i1025" style="width:0;height:1.5pt" o:hralign="center" o:hrstd="t" o:hr="t"/>
        </w:pict>
      </w:r>
    </w:p>
    <w:p w14:paraId="0272C03F" w14:textId="77777777" w:rsidR="008F09A9" w:rsidRDefault="00000000">
      <w:pPr>
        <w:pStyle w:val="Heading2"/>
      </w:pPr>
      <w:bookmarkStart w:id="2" w:name="X308498dd3fe4a0a06d02f31ba7b56fad9a541f2"/>
      <w:bookmarkStart w:id="3" w:name="_Toc238731080"/>
      <w:r>
        <w:t>2.2.x Istilah dan Definisi Operasional dalam Tracer Study</w:t>
      </w:r>
      <w:bookmarkEnd w:id="2"/>
      <w:bookmarkEnd w:id="3"/>
    </w:p>
    <w:p w14:paraId="0745E378" w14:textId="77777777" w:rsidR="008F09A9" w:rsidRDefault="00000000">
      <w:pPr>
        <w:pStyle w:val="FirstParagraph"/>
      </w:pPr>
      <w:r>
        <w:t>Penelusuran rekam jejak lulusan memakai sejumlah istilah teknis yang maknanya telah dibakukan oleh kementerian. Pembakuan itu penting karena satu istilah yang sama dapat berarti berbeda antar perguruan tinggi, sehingga hasil penelusuran menjadi tidak dapat dibandingkan. Subbab ini menetapkan definisi operasional setiap istilah yang dipakai pada penelitian ini, sekaligus menyebutkan sumber normatifnya, agar setiap angka yang muncul pada bab implementasi dapat ditelusuri sampai ke rumusan aslinya.</w:t>
      </w:r>
    </w:p>
    <w:p w14:paraId="1F341703" w14:textId="77777777" w:rsidR="008F09A9" w:rsidRDefault="00000000">
      <w:pPr>
        <w:pStyle w:val="BodyText"/>
      </w:pPr>
      <w:r>
        <w:t xml:space="preserve">Rujukan normatif utama yang dipakai adalah Keputusan Menteri Pendidikan, Kebudayaan, Riset, dan Teknologi Nomor 3/M/2021 tentang Indikator Kinerja Utama Perguruan Tinggi Negeri dan Lembaga Layanan Pendidikan Tinggi, beserta Buku Panduan Indikator Kinerja Utama Perguruan Tinggi yang diterbitkan oleh Kementerian Pendidikan, Kebudayaan, Riset, dan Teknologi sebagai penjelas teknisnya. Kedua dokumen tersebut menetapkan Indikator Kinerja Utama 1 (IKU 1), yaitu </w:t>
      </w:r>
      <w:r>
        <w:rPr>
          <w:i/>
        </w:rPr>
        <w:t>lulusan mendapat pekerjaan yang layak</w:t>
      </w:r>
      <w:r>
        <w:t>, sebagai indikator yang wajib dilaporkan perguruan tinggi, dan menetapkan pula instrumen penelusuran yang menjadi alat ukurnya. Struktur pertanyaan pada instrumen penelusuran nasional itulah yang diadopsi menjadi struktur kuesioner pada sistem yang dibangun.</w:t>
      </w:r>
    </w:p>
    <w:p w14:paraId="2C63A333" w14:textId="77777777" w:rsidR="008F09A9" w:rsidRDefault="00000000">
      <w:pPr>
        <w:pStyle w:val="Heading3"/>
      </w:pPr>
      <w:bookmarkStart w:id="4" w:name="x.1-istilah-penyelenggaraan-penelusuran"/>
      <w:bookmarkStart w:id="5" w:name="_Toc238731081"/>
      <w:r>
        <w:t>2.2.x.1 Istilah penyelenggaraan penelusuran</w:t>
      </w:r>
      <w:bookmarkEnd w:id="4"/>
      <w:bookmarkEnd w:id="5"/>
    </w:p>
    <w:p w14:paraId="0578B34F" w14:textId="77777777" w:rsidR="008F09A9" w:rsidRDefault="00000000">
      <w:pPr>
        <w:pStyle w:val="FirstParagraph"/>
      </w:pPr>
      <w:r>
        <w:rPr>
          <w:b/>
        </w:rPr>
        <w:t>Populasi sasaran</w:t>
      </w:r>
      <w:r>
        <w:t xml:space="preserve"> adalah seluruh lulusan yang berada di dalam jendela penelusuran pada satu periode survei. </w:t>
      </w:r>
      <w:r>
        <w:rPr>
          <w:b/>
        </w:rPr>
        <w:t>Kohort</w:t>
      </w:r>
      <w:r>
        <w:t xml:space="preserve"> adalah pengelompokan lulusan menurut tahun kelulusannya. Instrumen nasional menelusuri lulusan pada dua kohort sekaligus, yaitu lulusan satu tahun sebelum tahun survei (dinotasikan TS-1) dan lulusan dua tahun sebelum tahun survei (TS-2), dengan TS adalah tahun pelaksanaan survei. Ketentuan ini dipakai karena lulusan yang baru saja diwisuda belum tentu telah menyelesaikan masa transisinya ke dunia kerja, sementara lulusan yang sudah terlalu lama meninggalkan kampus sukar dihubungi dan jawabannya sudah tidak lagi mencerminkan mutu kurikulum yang berlaku.</w:t>
      </w:r>
    </w:p>
    <w:p w14:paraId="02839C61" w14:textId="77777777" w:rsidR="008F09A9" w:rsidRDefault="00000000">
      <w:pPr>
        <w:pStyle w:val="BodyText"/>
      </w:pPr>
      <w:r>
        <w:rPr>
          <w:b/>
        </w:rPr>
        <w:t>Responden</w:t>
      </w:r>
      <w:r>
        <w:t xml:space="preserve"> adalah lulusan yang mengembalikan kuesioner dalam keadaan terisi. </w:t>
      </w:r>
      <w:r>
        <w:rPr>
          <w:b/>
        </w:rPr>
        <w:t>Tingkat respons</w:t>
      </w:r>
      <w:r>
        <w:t xml:space="preserve"> (</w:t>
      </w:r>
      <w:r>
        <w:rPr>
          <w:i/>
        </w:rPr>
        <w:t>response rate</w:t>
      </w:r>
      <w:r>
        <w:t>) adalah nisbah antara jumlah responden dengan jumlah populasi sasaran. Perbedaan antara populasi sasaran dan responden perlu dipertahankan secara eksplisit di dalam basis data, sebab setiap persentase capaian pada laporan harus jelas memakai penyebut yang mana.</w:t>
      </w:r>
    </w:p>
    <w:p w14:paraId="0E12F9B0" w14:textId="77777777" w:rsidR="008F09A9" w:rsidRDefault="00000000">
      <w:pPr>
        <w:pStyle w:val="BodyText"/>
      </w:pPr>
      <w:r>
        <w:t>Pada sistem yang dibangun, jendela dua kohort tersebut diwujudkan sebagai relasi antara dimensi tahun survei dengan dimensi waktu. Satu tahun kelulusan dapat muncul pada dua periode survei yang berbeda, yaitu sebagai TS-1 pada survei tahun berikutnya dan sebagai TS-2 pada survei dua tahun berikutnya. Perlu ditegaskan bahwa pemenggalan jendela ini hanya berlaku pada penyajian per periode survei; seluruh baris rekam jejak tetap tersimpan utuh di dalam tabel fakta sehingga penelusuran lintas tahun tetap dapat dilakukan.</w:t>
      </w:r>
    </w:p>
    <w:p w14:paraId="090198DE" w14:textId="77777777" w:rsidR="008F09A9" w:rsidRDefault="00000000">
      <w:pPr>
        <w:pStyle w:val="Heading3"/>
      </w:pPr>
      <w:bookmarkStart w:id="6" w:name="x.2-istilah-luaran-penelusuran"/>
      <w:bookmarkStart w:id="7" w:name="_Toc238731082"/>
      <w:r>
        <w:t>2.2.x.2 Istilah luaran penelusuran</w:t>
      </w:r>
      <w:bookmarkEnd w:id="6"/>
      <w:bookmarkEnd w:id="7"/>
    </w:p>
    <w:p w14:paraId="1D5226CC" w14:textId="77777777" w:rsidR="008F09A9" w:rsidRDefault="00000000">
      <w:pPr>
        <w:pStyle w:val="FirstParagraph"/>
      </w:pPr>
      <w:r>
        <w:rPr>
          <w:b/>
        </w:rPr>
        <w:t>Status kegiatan lulusan</w:t>
      </w:r>
      <w:r>
        <w:t xml:space="preserve"> adalah keadaan utama lulusan pada saat kuesioner diisi. Instrumen nasional menyediakan pilihan yang cukup rinci, yaitu bekerja, berwirausaha atau merintis usaha rintisan, melanjutkan studi, belum bekerja tetapi sedang mencari kerja, serta belum memungkinkan bekerja. Untuk keperluan agregasi pada gudang data, pilihan tersebut diringkas menjadi dua kategori, yaitu </w:t>
      </w:r>
      <w:r>
        <w:rPr>
          <w:b/>
        </w:rPr>
        <w:t>Bekerja</w:t>
      </w:r>
      <w:r>
        <w:t xml:space="preserve"> dan </w:t>
      </w:r>
      <w:r>
        <w:rPr>
          <w:b/>
        </w:rPr>
        <w:t>Tidak Bekerja</w:t>
      </w:r>
      <w:r>
        <w:t>, dengan aturan peringkasan yang dijabarkan pada Tabel 2-2. Peringkasan ini dilakukan karena tabel dimensi pada skema bintang harus memuat kategori yang saling terpisah dan menutup seluruh kemungkinan, sedangkan kategori rinci lebih tepat disimpan sebagai jawaban mentah pada area penampungan.</w:t>
      </w:r>
    </w:p>
    <w:p w14:paraId="73A72D65" w14:textId="77777777" w:rsidR="008F09A9" w:rsidRDefault="00000000">
      <w:pPr>
        <w:pStyle w:val="BodyText"/>
      </w:pPr>
      <w:r>
        <w:rPr>
          <w:b/>
        </w:rPr>
        <w:t>Masa tunggu kerja</w:t>
      </w:r>
      <w:r>
        <w:t xml:space="preserve"> adalah selang waktu, dalam satuan bulan, terhitung sejak lulusan ditetapkan lulus sampai memperoleh pekerjaan pertama. Buku Panduan Indikator Kinerja Utama menetapkan ambang capaian yang baik pada masa tunggu kurang dari atau sama dengan enam bulan. Metrik ini hanya bermakna bagi lulusan berkategori Bekerja, sehingga bagi lulusan berkategori Tidak Bekerja nilainya dibiarkan kosong dan bukan diisi angka nol. Membedakan keduanya penting karena angka nol akan ikut terhitung pada rata-rata dan menarik nilainya ke bawah secara keliru.</w:t>
      </w:r>
    </w:p>
    <w:p w14:paraId="6F85769C" w14:textId="77777777" w:rsidR="008F09A9" w:rsidRDefault="00000000">
      <w:pPr>
        <w:pStyle w:val="BodyText"/>
      </w:pPr>
      <w:r>
        <w:rPr>
          <w:b/>
        </w:rPr>
        <w:t>Keselarasan</w:t>
      </w:r>
      <w:r>
        <w:t xml:space="preserve"> (</w:t>
      </w:r>
      <w:r>
        <w:rPr>
          <w:i/>
        </w:rPr>
        <w:t>alignment</w:t>
      </w:r>
      <w:r>
        <w:t>) adalah tingkat kesepadanan antara pendidikan yang ditempuh lulusan dengan pekerjaan yang dijalaninya. Istilah ini terbagi menjadi dua dimensi yang berdiri sendiri dan tidak boleh dicampur, yaitu keselarasan horizontal dan keselarasan vertikal. Karena dua dimensi inilah yang menjadi pokok arahan penguji, dasar dan bukti keduanya diuraikan tersendiri pada subbab berikutnya.</w:t>
      </w:r>
    </w:p>
    <w:p w14:paraId="6E242B17" w14:textId="77777777" w:rsidR="008F09A9" w:rsidRDefault="00000000">
      <w:pPr>
        <w:pStyle w:val="Heading3"/>
      </w:pPr>
      <w:bookmarkStart w:id="8" w:name="X2171c745600626cd63c82cbc8d0e506352fb068"/>
      <w:bookmarkStart w:id="9" w:name="_Toc238731083"/>
      <w:r>
        <w:t>2.2.x.3 Keselarasan horizontal dan vertikal beserta dasarnya</w:t>
      </w:r>
      <w:bookmarkEnd w:id="8"/>
      <w:bookmarkEnd w:id="9"/>
    </w:p>
    <w:p w14:paraId="7C960B43" w14:textId="77777777" w:rsidR="008F09A9" w:rsidRDefault="00000000">
      <w:pPr>
        <w:pStyle w:val="FirstParagraph"/>
      </w:pPr>
      <w:r>
        <w:rPr>
          <w:b/>
        </w:rPr>
        <w:t>Keselarasan horizontal</w:t>
      </w:r>
      <w:r>
        <w:t xml:space="preserve"> menyatakan kesepadanan antara </w:t>
      </w:r>
      <w:r>
        <w:rPr>
          <w:i/>
        </w:rPr>
        <w:t>bidang</w:t>
      </w:r>
      <w:r>
        <w:t xml:space="preserve"> ilmu yang ditempuh lulusan dengan </w:t>
      </w:r>
      <w:r>
        <w:rPr>
          <w:i/>
        </w:rPr>
        <w:t>bidang</w:t>
      </w:r>
      <w:r>
        <w:t xml:space="preserve"> pekerjaan yang dijalaninya. Pertanyaannya menyoal keeratan hubungan antara bidang studi dengan pekerjaan, dan instrumen penelusuran nasional menyediakan lima pilihan berjenjang, yaitu sangat erat, erat, cukup erat, kurang erat, dan tidak sama sekali. Dimensi ini menjawab pertanyaan “apakah lulusan bekerja pada bidang yang ia pelajari”.</w:t>
      </w:r>
    </w:p>
    <w:p w14:paraId="233AF790" w14:textId="77777777" w:rsidR="008F09A9" w:rsidRDefault="00000000">
      <w:pPr>
        <w:pStyle w:val="BodyText"/>
      </w:pPr>
      <w:r>
        <w:rPr>
          <w:b/>
        </w:rPr>
        <w:t>Keselarasan vertikal</w:t>
      </w:r>
      <w:r>
        <w:t xml:space="preserve"> menyatakan kesepadanan antara </w:t>
      </w:r>
      <w:r>
        <w:rPr>
          <w:i/>
        </w:rPr>
        <w:t>jenjang</w:t>
      </w:r>
      <w:r>
        <w:t xml:space="preserve"> pendidikan yang ditamatkan lulusan dengan </w:t>
      </w:r>
      <w:r>
        <w:rPr>
          <w:i/>
        </w:rPr>
        <w:t>tingkat</w:t>
      </w:r>
      <w:r>
        <w:t xml:space="preserve"> pendidikan yang sesungguhnya dituntut oleh pekerjaannya. Pertanyaannya menyoal tingkat pendidikan yang paling tepat untuk pekerjaan tersebut, dengan empat pilihan, yaitu setingkat lebih tinggi, tingkat yang sama, setingkat lebih rendah, serta tidak perlu pendidikan tinggi. Dimensi ini menjawab pertanyaan yang sama sekali berbeda, yaitu “apakah jenjang pendidikan lulusan terpakai pada pekerjaannya”.</w:t>
      </w:r>
    </w:p>
    <w:p w14:paraId="28380A48" w14:textId="77777777" w:rsidR="008F09A9" w:rsidRDefault="00000000">
      <w:pPr>
        <w:pStyle w:val="BodyText"/>
      </w:pPr>
      <w:r>
        <w:t>Landasan teoretis pemisahan kedua dimensi tersebut berasal dari kajian ketidaksepadanan pendidikan dan pekerjaan (</w:t>
      </w:r>
      <w:r>
        <w:rPr>
          <w:i/>
        </w:rPr>
        <w:t>educational mismatch</w:t>
      </w:r>
      <w:r>
        <w:t>). Kajian tersebut membedakan ketidaksepadanan menurut bidang (</w:t>
      </w:r>
      <w:r>
        <w:rPr>
          <w:i/>
        </w:rPr>
        <w:t>horizontal mismatch</w:t>
      </w:r>
      <w:r>
        <w:t>) dari ketidaksepadanan menurut tingkat (</w:t>
      </w:r>
      <w:r>
        <w:rPr>
          <w:i/>
        </w:rPr>
        <w:t>vertical mismatch</w:t>
      </w:r>
      <w:r>
        <w:t>), dan menunjukkan bahwa keduanya berdampak berbeda terhadap pendapatan serta kepuasan kerja lulusan. Keadaan lulusan yang bekerja pada tingkat lebih rendah daripada jenjang yang ditamatkannya dikenal sebagai bekerja di bawah kualifikasi (</w:t>
      </w:r>
      <w:r>
        <w:rPr>
          <w:i/>
        </w:rPr>
        <w:t>underemployment</w:t>
      </w:r>
      <w:r>
        <w:t xml:space="preserve"> atau </w:t>
      </w:r>
      <w:r>
        <w:rPr>
          <w:i/>
        </w:rPr>
        <w:t>overeducation</w:t>
      </w:r>
      <w:r>
        <w:t>). Pembedaan inilah yang menjadi alasan mengapa satu orang lulusan dapat berstatus selaras pada satu dimensi tetapi tidak selaras pada dimensi yang lain, sehingga kedua dimensi wajib disimpan sebagai dua atribut terpisah di dalam gudang data.</w:t>
      </w:r>
    </w:p>
    <w:p w14:paraId="08EF4420" w14:textId="77777777" w:rsidR="008F09A9" w:rsidRDefault="00000000">
      <w:pPr>
        <w:pStyle w:val="BodyText"/>
      </w:pPr>
      <w:r>
        <w:t>Sebagai bukti bahwa kedua dimensi tersebut memang berperilaku berbeda pada data penelitian ini, hasil pengolahan menunjukkan angka yang tidak sama untuk keduanya, yaitu 122 dari 132 responden bekerja tergolong selaras pada dimensi horizontal, sedangkan pada dimensi vertikal angkanya 127 dari 132 responden. Rincian perhitungannya disajikan pada Bab 4.</w:t>
      </w:r>
    </w:p>
    <w:p w14:paraId="5E153C8A" w14:textId="77777777" w:rsidR="008F09A9" w:rsidRDefault="00000000">
      <w:pPr>
        <w:pStyle w:val="BodyText"/>
      </w:pPr>
      <w:r>
        <w:t xml:space="preserve">Mengenai penamaan kategori, Buku Panduan Indikator Kinerja Utama memakai istilah </w:t>
      </w:r>
      <w:r>
        <w:rPr>
          <w:b/>
        </w:rPr>
        <w:t>selaras</w:t>
      </w:r>
      <w:r>
        <w:t xml:space="preserve"> dan </w:t>
      </w:r>
      <w:r>
        <w:rPr>
          <w:b/>
        </w:rPr>
        <w:t>tidak selaras</w:t>
      </w:r>
      <w:r>
        <w:t xml:space="preserve"> untuk melaporkan capaian keselarasan, bukan istilah berjenjang seperti sangat erat atau cukup erat. Istilah berjenjang tersebut adalah pilihan jawaban pada instrumen, bukan kategori pelaporan. Oleh sebab itu, sejalan dengan arahan penguji, penelitian ini memakai dua kategori saja, yaitu Selaras dan Tidak Selaras, pada kedua dimensi keselarasan. Jawaban berjenjang pada instrumen diringkas menjadi dua kategori tersebut memakai aturan pada Tabel 2-2.</w:t>
      </w:r>
    </w:p>
    <w:p w14:paraId="6FC06DD2" w14:textId="77777777" w:rsidR="008F09A9" w:rsidRDefault="00000000">
      <w:pPr>
        <w:pStyle w:val="BodyText"/>
      </w:pPr>
      <w:r>
        <w:t>Aturan peringkasan pada dimensi horizontal menempatkan sangat erat, erat, dan cukup erat sebagai Selaras, sedangkan kurang erat dan tidak sama sekali sebagai Tidak Selaras. Batas dipasang di antara cukup erat dan kurang erat karena tiga pilihan teratas sama-sama menyatakan adanya hubungan antara bidang studi dengan pekerjaan, sedangkan dua pilihan terbawah menyatakan hubungan yang lemah atau tidak ada sama sekali.</w:t>
      </w:r>
    </w:p>
    <w:p w14:paraId="4441FC83" w14:textId="77777777" w:rsidR="008F09A9" w:rsidRDefault="00000000">
      <w:pPr>
        <w:pStyle w:val="BodyText"/>
      </w:pPr>
      <w:r>
        <w:t>Aturan peringkasan pada dimensi vertikal menempatkan setingkat lebih tinggi dan tingkat yang sama sebagai Selaras, sedangkan setingkat lebih rendah dan tidak perlu pendidikan tinggi sebagai Tidak Selaras. Dasarnya adalah konsep bekerja di bawah kualifikasi yang telah diuraikan di atas. Pekerjaan yang menuntut tingkat pendidikan sama dengan atau lebih tinggi daripada jenjang yang ditamatkan lulusan berarti jenjang tersebut terpakai seluruhnya, sehingga tergolong selaras. Sebaliknya, pekerjaan yang menuntut tingkat lebih rendah, termasuk pekerjaan yang sebenarnya tidak menuntut pendidikan tinggi, menunjukkan sebagian jenjang pendidikan lulusan tidak terpakai, sehingga tergolong tidak selaras.</w:t>
      </w:r>
    </w:p>
    <w:p w14:paraId="328104BC" w14:textId="77777777" w:rsidR="008F09A9" w:rsidRDefault="00000000">
      <w:pPr>
        <w:pStyle w:val="BodyText"/>
      </w:pPr>
      <w:r>
        <w:t>Perlu ditegaskan satu hal yang menyangkut penyebut. Kedua pertanyaan keselarasan hanya diajukan kepada lulusan berkategori Bekerja, karena pertanyaan tentang kesepadanan pekerjaan tidak dapat dijawab oleh lulusan yang tidak memiliki pekerjaan. Dengan demikian penyebut persentase keselarasan adalah jumlah responden berkategori Bekerja yang menjawab kedua pertanyaan tersebut, bukan jumlah seluruh lulusan. Jawaban yang kosong tetap dibiarkan kosong dan tidak dianggap sebagai Tidak Selaras, sebab tidak menjawab bukanlah pernyataan bahwa pekerjaannya tidak selaras.</w:t>
      </w:r>
    </w:p>
    <w:p w14:paraId="1A9F5D4B" w14:textId="77777777" w:rsidR="008F09A9" w:rsidRDefault="00000000">
      <w:pPr>
        <w:pStyle w:val="BodyText"/>
      </w:pPr>
      <w:r>
        <w:rPr>
          <w:b/>
        </w:rPr>
        <w:t>Tabel 2-2 Pemetaan pilihan jawaban instrumen ke kategori pelaporan Kemendikti</w:t>
      </w:r>
    </w:p>
    <w:tbl>
      <w:tblPr>
        <w:tblStyle w:val="Table"/>
        <w:tblW w:w="5000" w:type="pct"/>
        <w:tblLook w:val="07E0" w:firstRow="1" w:lastRow="1" w:firstColumn="1" w:lastColumn="1" w:noHBand="1" w:noVBand="1"/>
      </w:tblPr>
      <w:tblGrid>
        <w:gridCol w:w="1874"/>
        <w:gridCol w:w="2773"/>
        <w:gridCol w:w="1484"/>
        <w:gridCol w:w="3445"/>
      </w:tblGrid>
      <w:tr w:rsidR="008F09A9" w14:paraId="25B3FC4D" w14:textId="77777777">
        <w:tc>
          <w:tcPr>
            <w:tcW w:w="0" w:type="auto"/>
            <w:tcBorders>
              <w:bottom w:val="single" w:sz="0" w:space="0" w:color="auto"/>
            </w:tcBorders>
            <w:vAlign w:val="bottom"/>
          </w:tcPr>
          <w:p w14:paraId="6ECAB42D" w14:textId="77777777" w:rsidR="008F09A9" w:rsidRDefault="00000000">
            <w:pPr>
              <w:pStyle w:val="Compact"/>
            </w:pPr>
            <w:r>
              <w:t>Dimensi</w:t>
            </w:r>
          </w:p>
        </w:tc>
        <w:tc>
          <w:tcPr>
            <w:tcW w:w="0" w:type="auto"/>
            <w:tcBorders>
              <w:bottom w:val="single" w:sz="0" w:space="0" w:color="auto"/>
            </w:tcBorders>
            <w:vAlign w:val="bottom"/>
          </w:tcPr>
          <w:p w14:paraId="716F0972" w14:textId="77777777" w:rsidR="008F09A9" w:rsidRDefault="00000000">
            <w:pPr>
              <w:pStyle w:val="Compact"/>
            </w:pPr>
            <w:r>
              <w:t>Pilihan jawaban pada instrumen</w:t>
            </w:r>
          </w:p>
        </w:tc>
        <w:tc>
          <w:tcPr>
            <w:tcW w:w="0" w:type="auto"/>
            <w:tcBorders>
              <w:bottom w:val="single" w:sz="0" w:space="0" w:color="auto"/>
            </w:tcBorders>
            <w:vAlign w:val="bottom"/>
          </w:tcPr>
          <w:p w14:paraId="4BCA5838" w14:textId="77777777" w:rsidR="008F09A9" w:rsidRDefault="00000000">
            <w:pPr>
              <w:pStyle w:val="Compact"/>
            </w:pPr>
            <w:r>
              <w:t>Kategori pelaporan</w:t>
            </w:r>
          </w:p>
        </w:tc>
        <w:tc>
          <w:tcPr>
            <w:tcW w:w="0" w:type="auto"/>
            <w:tcBorders>
              <w:bottom w:val="single" w:sz="0" w:space="0" w:color="auto"/>
            </w:tcBorders>
            <w:vAlign w:val="bottom"/>
          </w:tcPr>
          <w:p w14:paraId="2CA73549" w14:textId="77777777" w:rsidR="008F09A9" w:rsidRDefault="00000000">
            <w:pPr>
              <w:pStyle w:val="Compact"/>
            </w:pPr>
            <w:r>
              <w:t>Dasar penetapan</w:t>
            </w:r>
          </w:p>
        </w:tc>
      </w:tr>
      <w:tr w:rsidR="008F09A9" w14:paraId="399F80FC" w14:textId="77777777">
        <w:tc>
          <w:tcPr>
            <w:tcW w:w="0" w:type="auto"/>
          </w:tcPr>
          <w:p w14:paraId="04E2D418" w14:textId="77777777" w:rsidR="008F09A9" w:rsidRDefault="00000000">
            <w:pPr>
              <w:pStyle w:val="Compact"/>
            </w:pPr>
            <w:r>
              <w:t>Status kegiatan</w:t>
            </w:r>
          </w:p>
        </w:tc>
        <w:tc>
          <w:tcPr>
            <w:tcW w:w="0" w:type="auto"/>
          </w:tcPr>
          <w:p w14:paraId="0CEF4017" w14:textId="77777777" w:rsidR="008F09A9" w:rsidRDefault="00000000">
            <w:pPr>
              <w:pStyle w:val="Compact"/>
            </w:pPr>
            <w:r>
              <w:t>Bekerja</w:t>
            </w:r>
          </w:p>
        </w:tc>
        <w:tc>
          <w:tcPr>
            <w:tcW w:w="0" w:type="auto"/>
          </w:tcPr>
          <w:p w14:paraId="517A5BA4" w14:textId="77777777" w:rsidR="008F09A9" w:rsidRDefault="00000000">
            <w:pPr>
              <w:pStyle w:val="Compact"/>
            </w:pPr>
            <w:r>
              <w:t>Bekerja</w:t>
            </w:r>
          </w:p>
        </w:tc>
        <w:tc>
          <w:tcPr>
            <w:tcW w:w="0" w:type="auto"/>
          </w:tcPr>
          <w:p w14:paraId="5E1A7FA3" w14:textId="77777777" w:rsidR="008F09A9" w:rsidRDefault="00000000">
            <w:pPr>
              <w:pStyle w:val="Compact"/>
            </w:pPr>
            <w:r>
              <w:t>Lulusan memiliki pekerjaan berpenghasilan pada pemberi kerja</w:t>
            </w:r>
          </w:p>
        </w:tc>
      </w:tr>
      <w:tr w:rsidR="008F09A9" w14:paraId="75992513" w14:textId="77777777">
        <w:tc>
          <w:tcPr>
            <w:tcW w:w="0" w:type="auto"/>
          </w:tcPr>
          <w:p w14:paraId="3724052F" w14:textId="77777777" w:rsidR="008F09A9" w:rsidRDefault="00000000">
            <w:pPr>
              <w:pStyle w:val="Compact"/>
            </w:pPr>
            <w:r>
              <w:t>Status kegiatan</w:t>
            </w:r>
          </w:p>
        </w:tc>
        <w:tc>
          <w:tcPr>
            <w:tcW w:w="0" w:type="auto"/>
          </w:tcPr>
          <w:p w14:paraId="7BE7BA68" w14:textId="77777777" w:rsidR="008F09A9" w:rsidRDefault="00000000">
            <w:pPr>
              <w:pStyle w:val="Compact"/>
            </w:pPr>
            <w:r>
              <w:t>Wirausaha/Startup</w:t>
            </w:r>
          </w:p>
        </w:tc>
        <w:tc>
          <w:tcPr>
            <w:tcW w:w="0" w:type="auto"/>
          </w:tcPr>
          <w:p w14:paraId="03E71BED" w14:textId="77777777" w:rsidR="008F09A9" w:rsidRDefault="00000000">
            <w:pPr>
              <w:pStyle w:val="Compact"/>
            </w:pPr>
            <w:r>
              <w:t>Bekerja</w:t>
            </w:r>
          </w:p>
        </w:tc>
        <w:tc>
          <w:tcPr>
            <w:tcW w:w="0" w:type="auto"/>
          </w:tcPr>
          <w:p w14:paraId="5426F530" w14:textId="77777777" w:rsidR="008F09A9" w:rsidRDefault="00000000">
            <w:pPr>
              <w:pStyle w:val="Compact"/>
            </w:pPr>
            <w:r>
              <w:t>Berwirausaha diakui sebagai bentuk bekerja pada Buku Panduan IKU</w:t>
            </w:r>
          </w:p>
        </w:tc>
      </w:tr>
      <w:tr w:rsidR="008F09A9" w14:paraId="1FD748F9" w14:textId="77777777">
        <w:tc>
          <w:tcPr>
            <w:tcW w:w="0" w:type="auto"/>
          </w:tcPr>
          <w:p w14:paraId="0F3046A9" w14:textId="77777777" w:rsidR="008F09A9" w:rsidRDefault="00000000">
            <w:pPr>
              <w:pStyle w:val="Compact"/>
            </w:pPr>
            <w:r>
              <w:t>Status kegiatan</w:t>
            </w:r>
          </w:p>
        </w:tc>
        <w:tc>
          <w:tcPr>
            <w:tcW w:w="0" w:type="auto"/>
          </w:tcPr>
          <w:p w14:paraId="4A138581" w14:textId="77777777" w:rsidR="008F09A9" w:rsidRDefault="00000000">
            <w:pPr>
              <w:pStyle w:val="Compact"/>
            </w:pPr>
            <w:r>
              <w:t>Melanjutkan Studi</w:t>
            </w:r>
          </w:p>
        </w:tc>
        <w:tc>
          <w:tcPr>
            <w:tcW w:w="0" w:type="auto"/>
          </w:tcPr>
          <w:p w14:paraId="69F583F9" w14:textId="77777777" w:rsidR="008F09A9" w:rsidRDefault="00000000">
            <w:pPr>
              <w:pStyle w:val="Compact"/>
            </w:pPr>
            <w:r>
              <w:t>Tidak Bekerja</w:t>
            </w:r>
          </w:p>
        </w:tc>
        <w:tc>
          <w:tcPr>
            <w:tcW w:w="0" w:type="auto"/>
          </w:tcPr>
          <w:p w14:paraId="0AD4C6B2" w14:textId="77777777" w:rsidR="008F09A9" w:rsidRDefault="00000000">
            <w:pPr>
              <w:pStyle w:val="Compact"/>
            </w:pPr>
            <w:r>
              <w:t>Lulusan tidak berada di pasar kerja pada saat survei</w:t>
            </w:r>
          </w:p>
        </w:tc>
      </w:tr>
      <w:tr w:rsidR="008F09A9" w14:paraId="31F9B3CA" w14:textId="77777777">
        <w:tc>
          <w:tcPr>
            <w:tcW w:w="0" w:type="auto"/>
          </w:tcPr>
          <w:p w14:paraId="211735AD" w14:textId="77777777" w:rsidR="008F09A9" w:rsidRDefault="00000000">
            <w:pPr>
              <w:pStyle w:val="Compact"/>
            </w:pPr>
            <w:r>
              <w:t>Status kegiatan</w:t>
            </w:r>
          </w:p>
        </w:tc>
        <w:tc>
          <w:tcPr>
            <w:tcW w:w="0" w:type="auto"/>
          </w:tcPr>
          <w:p w14:paraId="1272F0B0" w14:textId="77777777" w:rsidR="008F09A9" w:rsidRDefault="00000000">
            <w:pPr>
              <w:pStyle w:val="Compact"/>
            </w:pPr>
            <w:r>
              <w:t>Tidak Bekerja tetapi Sedang Mencari Kerja</w:t>
            </w:r>
          </w:p>
        </w:tc>
        <w:tc>
          <w:tcPr>
            <w:tcW w:w="0" w:type="auto"/>
          </w:tcPr>
          <w:p w14:paraId="5E884450" w14:textId="77777777" w:rsidR="008F09A9" w:rsidRDefault="00000000">
            <w:pPr>
              <w:pStyle w:val="Compact"/>
            </w:pPr>
            <w:r>
              <w:t>Tidak Bekerja</w:t>
            </w:r>
          </w:p>
        </w:tc>
        <w:tc>
          <w:tcPr>
            <w:tcW w:w="0" w:type="auto"/>
          </w:tcPr>
          <w:p w14:paraId="2CB189A1" w14:textId="77777777" w:rsidR="008F09A9" w:rsidRDefault="00000000">
            <w:pPr>
              <w:pStyle w:val="Compact"/>
            </w:pPr>
            <w:r>
              <w:t>Lulusan berada di pasar kerja namun belum terserap</w:t>
            </w:r>
          </w:p>
        </w:tc>
      </w:tr>
      <w:tr w:rsidR="008F09A9" w14:paraId="5BA79D2E" w14:textId="77777777">
        <w:tc>
          <w:tcPr>
            <w:tcW w:w="0" w:type="auto"/>
          </w:tcPr>
          <w:p w14:paraId="53731F1A" w14:textId="77777777" w:rsidR="008F09A9" w:rsidRDefault="00000000">
            <w:pPr>
              <w:pStyle w:val="Compact"/>
            </w:pPr>
            <w:r>
              <w:t>Status kegiatan</w:t>
            </w:r>
          </w:p>
        </w:tc>
        <w:tc>
          <w:tcPr>
            <w:tcW w:w="0" w:type="auto"/>
          </w:tcPr>
          <w:p w14:paraId="027D16AB" w14:textId="77777777" w:rsidR="008F09A9" w:rsidRDefault="00000000">
            <w:pPr>
              <w:pStyle w:val="Compact"/>
            </w:pPr>
            <w:r>
              <w:t>Belum Memungkinkan Bekerja</w:t>
            </w:r>
          </w:p>
        </w:tc>
        <w:tc>
          <w:tcPr>
            <w:tcW w:w="0" w:type="auto"/>
          </w:tcPr>
          <w:p w14:paraId="13DB5905" w14:textId="77777777" w:rsidR="008F09A9" w:rsidRDefault="00000000">
            <w:pPr>
              <w:pStyle w:val="Compact"/>
            </w:pPr>
            <w:r>
              <w:t>Tidak Bekerja</w:t>
            </w:r>
          </w:p>
        </w:tc>
        <w:tc>
          <w:tcPr>
            <w:tcW w:w="0" w:type="auto"/>
          </w:tcPr>
          <w:p w14:paraId="60F2BF74" w14:textId="77777777" w:rsidR="008F09A9" w:rsidRDefault="00000000">
            <w:pPr>
              <w:pStyle w:val="Compact"/>
            </w:pPr>
            <w:r>
              <w:t>Lulusan belum memasuki pasar kerja</w:t>
            </w:r>
          </w:p>
        </w:tc>
      </w:tr>
      <w:tr w:rsidR="008F09A9" w14:paraId="504E319F" w14:textId="77777777">
        <w:tc>
          <w:tcPr>
            <w:tcW w:w="0" w:type="auto"/>
          </w:tcPr>
          <w:p w14:paraId="4845D7F6" w14:textId="77777777" w:rsidR="008F09A9" w:rsidRDefault="00000000">
            <w:pPr>
              <w:pStyle w:val="Compact"/>
            </w:pPr>
            <w:r>
              <w:t>Keselarasan horizontal</w:t>
            </w:r>
          </w:p>
        </w:tc>
        <w:tc>
          <w:tcPr>
            <w:tcW w:w="0" w:type="auto"/>
          </w:tcPr>
          <w:p w14:paraId="3A7AC193" w14:textId="77777777" w:rsidR="008F09A9" w:rsidRDefault="00000000">
            <w:pPr>
              <w:pStyle w:val="Compact"/>
            </w:pPr>
            <w:r>
              <w:t>Sangat erat</w:t>
            </w:r>
          </w:p>
        </w:tc>
        <w:tc>
          <w:tcPr>
            <w:tcW w:w="0" w:type="auto"/>
          </w:tcPr>
          <w:p w14:paraId="1260E9A4" w14:textId="77777777" w:rsidR="008F09A9" w:rsidRDefault="00000000">
            <w:pPr>
              <w:pStyle w:val="Compact"/>
            </w:pPr>
            <w:r>
              <w:t>Selaras</w:t>
            </w:r>
          </w:p>
        </w:tc>
        <w:tc>
          <w:tcPr>
            <w:tcW w:w="0" w:type="auto"/>
          </w:tcPr>
          <w:p w14:paraId="2AEFE5C3" w14:textId="77777777" w:rsidR="008F09A9" w:rsidRDefault="00000000">
            <w:pPr>
              <w:pStyle w:val="Compact"/>
            </w:pPr>
            <w:r>
              <w:t>Bidang pekerjaan sepadan dengan bidang studi</w:t>
            </w:r>
          </w:p>
        </w:tc>
      </w:tr>
      <w:tr w:rsidR="008F09A9" w14:paraId="358368A4" w14:textId="77777777">
        <w:tc>
          <w:tcPr>
            <w:tcW w:w="0" w:type="auto"/>
          </w:tcPr>
          <w:p w14:paraId="62D27B0C" w14:textId="77777777" w:rsidR="008F09A9" w:rsidRDefault="00000000">
            <w:pPr>
              <w:pStyle w:val="Compact"/>
            </w:pPr>
            <w:r>
              <w:t>Keselarasan horizontal</w:t>
            </w:r>
          </w:p>
        </w:tc>
        <w:tc>
          <w:tcPr>
            <w:tcW w:w="0" w:type="auto"/>
          </w:tcPr>
          <w:p w14:paraId="3FC776D7" w14:textId="77777777" w:rsidR="008F09A9" w:rsidRDefault="00000000">
            <w:pPr>
              <w:pStyle w:val="Compact"/>
            </w:pPr>
            <w:r>
              <w:t>Erat</w:t>
            </w:r>
          </w:p>
        </w:tc>
        <w:tc>
          <w:tcPr>
            <w:tcW w:w="0" w:type="auto"/>
          </w:tcPr>
          <w:p w14:paraId="6226FD21" w14:textId="77777777" w:rsidR="008F09A9" w:rsidRDefault="00000000">
            <w:pPr>
              <w:pStyle w:val="Compact"/>
            </w:pPr>
            <w:r>
              <w:t>Selaras</w:t>
            </w:r>
          </w:p>
        </w:tc>
        <w:tc>
          <w:tcPr>
            <w:tcW w:w="0" w:type="auto"/>
          </w:tcPr>
          <w:p w14:paraId="0CC9D1D4" w14:textId="77777777" w:rsidR="008F09A9" w:rsidRDefault="00000000">
            <w:pPr>
              <w:pStyle w:val="Compact"/>
            </w:pPr>
            <w:r>
              <w:t>Bidang pekerjaan sepadan dengan bidang studi</w:t>
            </w:r>
          </w:p>
        </w:tc>
      </w:tr>
      <w:tr w:rsidR="008F09A9" w14:paraId="40F46CB9" w14:textId="77777777">
        <w:tc>
          <w:tcPr>
            <w:tcW w:w="0" w:type="auto"/>
          </w:tcPr>
          <w:p w14:paraId="0D521F04" w14:textId="77777777" w:rsidR="008F09A9" w:rsidRDefault="00000000">
            <w:pPr>
              <w:pStyle w:val="Compact"/>
            </w:pPr>
            <w:r>
              <w:t>Keselarasan horizontal</w:t>
            </w:r>
          </w:p>
        </w:tc>
        <w:tc>
          <w:tcPr>
            <w:tcW w:w="0" w:type="auto"/>
          </w:tcPr>
          <w:p w14:paraId="227CA237" w14:textId="77777777" w:rsidR="008F09A9" w:rsidRDefault="00000000">
            <w:pPr>
              <w:pStyle w:val="Compact"/>
            </w:pPr>
            <w:r>
              <w:t>Cukup erat</w:t>
            </w:r>
          </w:p>
        </w:tc>
        <w:tc>
          <w:tcPr>
            <w:tcW w:w="0" w:type="auto"/>
          </w:tcPr>
          <w:p w14:paraId="2267CF94" w14:textId="77777777" w:rsidR="008F09A9" w:rsidRDefault="00000000">
            <w:pPr>
              <w:pStyle w:val="Compact"/>
            </w:pPr>
            <w:r>
              <w:t>Selaras</w:t>
            </w:r>
          </w:p>
        </w:tc>
        <w:tc>
          <w:tcPr>
            <w:tcW w:w="0" w:type="auto"/>
          </w:tcPr>
          <w:p w14:paraId="03933211" w14:textId="77777777" w:rsidR="008F09A9" w:rsidRDefault="00000000">
            <w:pPr>
              <w:pStyle w:val="Compact"/>
            </w:pPr>
            <w:r>
              <w:t>Masih terdapat hubungan bidang yang dapat ditunjukkan</w:t>
            </w:r>
          </w:p>
        </w:tc>
      </w:tr>
      <w:tr w:rsidR="008F09A9" w14:paraId="28A7F3B5" w14:textId="77777777">
        <w:tc>
          <w:tcPr>
            <w:tcW w:w="0" w:type="auto"/>
          </w:tcPr>
          <w:p w14:paraId="7BFBD809" w14:textId="77777777" w:rsidR="008F09A9" w:rsidRDefault="00000000">
            <w:pPr>
              <w:pStyle w:val="Compact"/>
            </w:pPr>
            <w:r>
              <w:t>Keselarasan horizontal</w:t>
            </w:r>
          </w:p>
        </w:tc>
        <w:tc>
          <w:tcPr>
            <w:tcW w:w="0" w:type="auto"/>
          </w:tcPr>
          <w:p w14:paraId="079BC184" w14:textId="77777777" w:rsidR="008F09A9" w:rsidRDefault="00000000">
            <w:pPr>
              <w:pStyle w:val="Compact"/>
            </w:pPr>
            <w:r>
              <w:t>Kurang erat</w:t>
            </w:r>
          </w:p>
        </w:tc>
        <w:tc>
          <w:tcPr>
            <w:tcW w:w="0" w:type="auto"/>
          </w:tcPr>
          <w:p w14:paraId="7D5B9C52" w14:textId="77777777" w:rsidR="008F09A9" w:rsidRDefault="00000000">
            <w:pPr>
              <w:pStyle w:val="Compact"/>
            </w:pPr>
            <w:r>
              <w:t>Tidak Selaras</w:t>
            </w:r>
          </w:p>
        </w:tc>
        <w:tc>
          <w:tcPr>
            <w:tcW w:w="0" w:type="auto"/>
          </w:tcPr>
          <w:p w14:paraId="3E88FEE9" w14:textId="77777777" w:rsidR="008F09A9" w:rsidRDefault="00000000">
            <w:pPr>
              <w:pStyle w:val="Compact"/>
            </w:pPr>
            <w:r>
              <w:t>Hubungan bidang lemah</w:t>
            </w:r>
          </w:p>
        </w:tc>
      </w:tr>
      <w:tr w:rsidR="008F09A9" w14:paraId="0B794652" w14:textId="77777777">
        <w:tc>
          <w:tcPr>
            <w:tcW w:w="0" w:type="auto"/>
          </w:tcPr>
          <w:p w14:paraId="4E3D3009" w14:textId="77777777" w:rsidR="008F09A9" w:rsidRDefault="00000000">
            <w:pPr>
              <w:pStyle w:val="Compact"/>
            </w:pPr>
            <w:r>
              <w:t>Keselarasan horizontal</w:t>
            </w:r>
          </w:p>
        </w:tc>
        <w:tc>
          <w:tcPr>
            <w:tcW w:w="0" w:type="auto"/>
          </w:tcPr>
          <w:p w14:paraId="1C689579" w14:textId="77777777" w:rsidR="008F09A9" w:rsidRDefault="00000000">
            <w:pPr>
              <w:pStyle w:val="Compact"/>
            </w:pPr>
            <w:r>
              <w:t>Tidak sama sekali</w:t>
            </w:r>
          </w:p>
        </w:tc>
        <w:tc>
          <w:tcPr>
            <w:tcW w:w="0" w:type="auto"/>
          </w:tcPr>
          <w:p w14:paraId="733B1261" w14:textId="77777777" w:rsidR="008F09A9" w:rsidRDefault="00000000">
            <w:pPr>
              <w:pStyle w:val="Compact"/>
            </w:pPr>
            <w:r>
              <w:t>Tidak Selaras</w:t>
            </w:r>
          </w:p>
        </w:tc>
        <w:tc>
          <w:tcPr>
            <w:tcW w:w="0" w:type="auto"/>
          </w:tcPr>
          <w:p w14:paraId="3C3D01C2" w14:textId="77777777" w:rsidR="008F09A9" w:rsidRDefault="00000000">
            <w:pPr>
              <w:pStyle w:val="Compact"/>
            </w:pPr>
            <w:r>
              <w:t>Tidak ada hubungan bidang</w:t>
            </w:r>
          </w:p>
        </w:tc>
      </w:tr>
      <w:tr w:rsidR="008F09A9" w14:paraId="248FDCBD" w14:textId="77777777">
        <w:tc>
          <w:tcPr>
            <w:tcW w:w="0" w:type="auto"/>
          </w:tcPr>
          <w:p w14:paraId="468B7F45" w14:textId="77777777" w:rsidR="008F09A9" w:rsidRDefault="00000000">
            <w:pPr>
              <w:pStyle w:val="Compact"/>
            </w:pPr>
            <w:r>
              <w:t>Keselarasan vertikal</w:t>
            </w:r>
          </w:p>
        </w:tc>
        <w:tc>
          <w:tcPr>
            <w:tcW w:w="0" w:type="auto"/>
          </w:tcPr>
          <w:p w14:paraId="709E5ED8" w14:textId="77777777" w:rsidR="008F09A9" w:rsidRDefault="00000000">
            <w:pPr>
              <w:pStyle w:val="Compact"/>
            </w:pPr>
            <w:r>
              <w:t>Setingkat lebih tinggi</w:t>
            </w:r>
          </w:p>
        </w:tc>
        <w:tc>
          <w:tcPr>
            <w:tcW w:w="0" w:type="auto"/>
          </w:tcPr>
          <w:p w14:paraId="06A96A13" w14:textId="77777777" w:rsidR="008F09A9" w:rsidRDefault="00000000">
            <w:pPr>
              <w:pStyle w:val="Compact"/>
            </w:pPr>
            <w:r>
              <w:t>Selaras</w:t>
            </w:r>
          </w:p>
        </w:tc>
        <w:tc>
          <w:tcPr>
            <w:tcW w:w="0" w:type="auto"/>
          </w:tcPr>
          <w:p w14:paraId="2C571A12" w14:textId="77777777" w:rsidR="008F09A9" w:rsidRDefault="00000000">
            <w:pPr>
              <w:pStyle w:val="Compact"/>
            </w:pPr>
            <w:r>
              <w:t>Jenjang lulusan terpakai seluruhnya</w:t>
            </w:r>
          </w:p>
        </w:tc>
      </w:tr>
      <w:tr w:rsidR="008F09A9" w14:paraId="010C57F8" w14:textId="77777777">
        <w:tc>
          <w:tcPr>
            <w:tcW w:w="0" w:type="auto"/>
          </w:tcPr>
          <w:p w14:paraId="3E13FAFA" w14:textId="77777777" w:rsidR="008F09A9" w:rsidRDefault="00000000">
            <w:pPr>
              <w:pStyle w:val="Compact"/>
            </w:pPr>
            <w:r>
              <w:t>Keselarasan vertikal</w:t>
            </w:r>
          </w:p>
        </w:tc>
        <w:tc>
          <w:tcPr>
            <w:tcW w:w="0" w:type="auto"/>
          </w:tcPr>
          <w:p w14:paraId="1F902B21" w14:textId="77777777" w:rsidR="008F09A9" w:rsidRDefault="00000000">
            <w:pPr>
              <w:pStyle w:val="Compact"/>
            </w:pPr>
            <w:r>
              <w:t>Tingkat yang sama</w:t>
            </w:r>
          </w:p>
        </w:tc>
        <w:tc>
          <w:tcPr>
            <w:tcW w:w="0" w:type="auto"/>
          </w:tcPr>
          <w:p w14:paraId="78D35073" w14:textId="77777777" w:rsidR="008F09A9" w:rsidRDefault="00000000">
            <w:pPr>
              <w:pStyle w:val="Compact"/>
            </w:pPr>
            <w:r>
              <w:t>Selaras</w:t>
            </w:r>
          </w:p>
        </w:tc>
        <w:tc>
          <w:tcPr>
            <w:tcW w:w="0" w:type="auto"/>
          </w:tcPr>
          <w:p w14:paraId="5DC24635" w14:textId="77777777" w:rsidR="008F09A9" w:rsidRDefault="00000000">
            <w:pPr>
              <w:pStyle w:val="Compact"/>
            </w:pPr>
            <w:r>
              <w:t>Jenjang lulusan terpakai seluruhnya</w:t>
            </w:r>
          </w:p>
        </w:tc>
      </w:tr>
      <w:tr w:rsidR="008F09A9" w14:paraId="229366F3" w14:textId="77777777">
        <w:tc>
          <w:tcPr>
            <w:tcW w:w="0" w:type="auto"/>
          </w:tcPr>
          <w:p w14:paraId="51976A1C" w14:textId="77777777" w:rsidR="008F09A9" w:rsidRDefault="00000000">
            <w:pPr>
              <w:pStyle w:val="Compact"/>
            </w:pPr>
            <w:r>
              <w:t>Keselarasan vertikal</w:t>
            </w:r>
          </w:p>
        </w:tc>
        <w:tc>
          <w:tcPr>
            <w:tcW w:w="0" w:type="auto"/>
          </w:tcPr>
          <w:p w14:paraId="38CE83AC" w14:textId="77777777" w:rsidR="008F09A9" w:rsidRDefault="00000000">
            <w:pPr>
              <w:pStyle w:val="Compact"/>
            </w:pPr>
            <w:r>
              <w:t>Setingkat lebih rendah</w:t>
            </w:r>
          </w:p>
        </w:tc>
        <w:tc>
          <w:tcPr>
            <w:tcW w:w="0" w:type="auto"/>
          </w:tcPr>
          <w:p w14:paraId="659E3812" w14:textId="77777777" w:rsidR="008F09A9" w:rsidRDefault="00000000">
            <w:pPr>
              <w:pStyle w:val="Compact"/>
            </w:pPr>
            <w:r>
              <w:t>Tidak Selaras</w:t>
            </w:r>
          </w:p>
        </w:tc>
        <w:tc>
          <w:tcPr>
            <w:tcW w:w="0" w:type="auto"/>
          </w:tcPr>
          <w:p w14:paraId="01D9FB89" w14:textId="77777777" w:rsidR="008F09A9" w:rsidRDefault="00000000">
            <w:pPr>
              <w:pStyle w:val="Compact"/>
            </w:pPr>
            <w:r>
              <w:t>Bekerja di bawah kualifikasi (</w:t>
            </w:r>
            <w:r>
              <w:rPr>
                <w:i/>
              </w:rPr>
              <w:t>underemployment</w:t>
            </w:r>
            <w:r>
              <w:t>)</w:t>
            </w:r>
          </w:p>
        </w:tc>
      </w:tr>
      <w:tr w:rsidR="008F09A9" w14:paraId="5A9E43B2" w14:textId="77777777">
        <w:tc>
          <w:tcPr>
            <w:tcW w:w="0" w:type="auto"/>
          </w:tcPr>
          <w:p w14:paraId="0BE14A41" w14:textId="77777777" w:rsidR="008F09A9" w:rsidRDefault="00000000">
            <w:pPr>
              <w:pStyle w:val="Compact"/>
            </w:pPr>
            <w:r>
              <w:t>Keselarasan vertikal</w:t>
            </w:r>
          </w:p>
        </w:tc>
        <w:tc>
          <w:tcPr>
            <w:tcW w:w="0" w:type="auto"/>
          </w:tcPr>
          <w:p w14:paraId="5CEA5F27" w14:textId="77777777" w:rsidR="008F09A9" w:rsidRDefault="00000000">
            <w:pPr>
              <w:pStyle w:val="Compact"/>
            </w:pPr>
            <w:r>
              <w:t>Tidak perlu pendidikan tinggi</w:t>
            </w:r>
          </w:p>
        </w:tc>
        <w:tc>
          <w:tcPr>
            <w:tcW w:w="0" w:type="auto"/>
          </w:tcPr>
          <w:p w14:paraId="26513635" w14:textId="77777777" w:rsidR="008F09A9" w:rsidRDefault="00000000">
            <w:pPr>
              <w:pStyle w:val="Compact"/>
            </w:pPr>
            <w:r>
              <w:t>Tidak Selaras</w:t>
            </w:r>
          </w:p>
        </w:tc>
        <w:tc>
          <w:tcPr>
            <w:tcW w:w="0" w:type="auto"/>
          </w:tcPr>
          <w:p w14:paraId="14995D55" w14:textId="77777777" w:rsidR="008F09A9" w:rsidRDefault="00000000">
            <w:pPr>
              <w:pStyle w:val="Compact"/>
            </w:pPr>
            <w:r>
              <w:t>Bekerja di bawah kualifikasi (</w:t>
            </w:r>
            <w:r>
              <w:rPr>
                <w:i/>
              </w:rPr>
              <w:t>underemployment</w:t>
            </w:r>
            <w:r>
              <w:t>)</w:t>
            </w:r>
          </w:p>
        </w:tc>
      </w:tr>
      <w:tr w:rsidR="008F09A9" w14:paraId="11EFF358" w14:textId="77777777">
        <w:tc>
          <w:tcPr>
            <w:tcW w:w="0" w:type="auto"/>
          </w:tcPr>
          <w:p w14:paraId="0497D7E3" w14:textId="77777777" w:rsidR="008F09A9" w:rsidRDefault="00000000">
            <w:pPr>
              <w:pStyle w:val="Compact"/>
            </w:pPr>
            <w:r>
              <w:t>Keselarasan (kedua dimensi)</w:t>
            </w:r>
          </w:p>
        </w:tc>
        <w:tc>
          <w:tcPr>
            <w:tcW w:w="0" w:type="auto"/>
          </w:tcPr>
          <w:p w14:paraId="5041D93C" w14:textId="77777777" w:rsidR="008F09A9" w:rsidRDefault="00000000">
            <w:pPr>
              <w:pStyle w:val="Compact"/>
            </w:pPr>
            <w:r>
              <w:t>Tidak dijawab / bukan kategori Bekerja</w:t>
            </w:r>
          </w:p>
        </w:tc>
        <w:tc>
          <w:tcPr>
            <w:tcW w:w="0" w:type="auto"/>
          </w:tcPr>
          <w:p w14:paraId="0937AE5D" w14:textId="77777777" w:rsidR="008F09A9" w:rsidRDefault="00000000">
            <w:pPr>
              <w:pStyle w:val="Compact"/>
            </w:pPr>
            <w:r>
              <w:rPr>
                <w:i/>
              </w:rPr>
              <w:t>tidak dihitung</w:t>
            </w:r>
          </w:p>
        </w:tc>
        <w:tc>
          <w:tcPr>
            <w:tcW w:w="0" w:type="auto"/>
          </w:tcPr>
          <w:p w14:paraId="3828D7EA" w14:textId="77777777" w:rsidR="008F09A9" w:rsidRDefault="00000000">
            <w:pPr>
              <w:pStyle w:val="Compact"/>
            </w:pPr>
            <w:r>
              <w:t>Keluar dari penyebut, tidak digolongkan Tidak Selaras</w:t>
            </w:r>
          </w:p>
        </w:tc>
      </w:tr>
    </w:tbl>
    <w:p w14:paraId="3D572773" w14:textId="77777777" w:rsidR="008F09A9" w:rsidRDefault="00000000">
      <w:pPr>
        <w:pStyle w:val="BodyText"/>
      </w:pPr>
      <w:r>
        <w:t xml:space="preserve">Tabel 2-2 sekaligus berfungsi sebagai spesifikasi transformasi pada tahap </w:t>
      </w:r>
      <w:r>
        <w:rPr>
          <w:i/>
        </w:rPr>
        <w:t>Extract, Transform, Load</w:t>
      </w:r>
      <w:r>
        <w:t>. Setiap baris pada tabel tersebut diwujudkan menjadi satu aturan pemetaan di dalam kode, sehingga penggolongan kategori tidak ditetapkan secara manual pada antarmuka melainkan dihitung dari jawaban mentah responden. Penerapan dan pembuktian numeriknya diuraikan pada Bab 4.</w:t>
      </w:r>
    </w:p>
    <w:p w14:paraId="53912E42" w14:textId="77777777" w:rsidR="008F09A9" w:rsidRDefault="00000000">
      <w:pPr>
        <w:pStyle w:val="Heading3"/>
      </w:pPr>
      <w:bookmarkStart w:id="10" w:name="X825ff165a1b7fc865bf3cfdda90543e621584b5"/>
      <w:bookmarkStart w:id="11" w:name="_Toc238731084"/>
      <w:r>
        <w:t>2.2.x.4 Catatan tentang penyebutan Indikator Kinerja Utama 1</w:t>
      </w:r>
      <w:bookmarkEnd w:id="10"/>
      <w:bookmarkEnd w:id="11"/>
    </w:p>
    <w:p w14:paraId="03A87EC2" w14:textId="77777777" w:rsidR="008F09A9" w:rsidRDefault="00000000">
      <w:pPr>
        <w:pStyle w:val="FirstParagraph"/>
      </w:pPr>
      <w:r>
        <w:t xml:space="preserve">Terdapat satu kekeliruan penyebutan yang lazim terjadi dan perlu dihindari. Indikator Kinerja Utama 1 menghitung lulusan yang bekerja, berwirausaha, </w:t>
      </w:r>
      <w:r>
        <w:rPr>
          <w:b/>
        </w:rPr>
        <w:t>atau</w:t>
      </w:r>
      <w:r>
        <w:t xml:space="preserve"> melanjutkan studi sebagai capaian. Sementara itu, peringkasan status kegiatan pada penelitian ini menempatkan melanjutkan studi ke dalam kategori Tidak Bekerja, karena lulusan tersebut memang belum berada di pasar kerja sehingga masa tunggu dan keselarasannya tidak terdefinisi. Akibatnya, persentase yang dihasilkan sistem ini adalah </w:t>
      </w:r>
      <w:r>
        <w:rPr>
          <w:b/>
        </w:rPr>
        <w:t>persentase alumni bekerja</w:t>
      </w:r>
      <w:r>
        <w:t xml:space="preserve">, dan angka itu </w:t>
      </w:r>
      <w:r>
        <w:rPr>
          <w:b/>
        </w:rPr>
        <w:t>bukan</w:t>
      </w:r>
      <w:r>
        <w:t xml:space="preserve"> angka capaian Indikator Kinerja Utama 1. Keduanya tidak boleh dipertukarkan pada penyajian laporan. Apabila capaian Indikator Kinerja Utama 1 hendak dilaporkan, jumlah lulusan yang melanjutkan studi harus dijumlahkan kembali ke pembilang, dan hal itu dapat dilakukan karena jawaban rinci responden tetap tersimpan pada area penampungan.</w:t>
      </w:r>
    </w:p>
    <w:p w14:paraId="721397B7" w14:textId="77777777" w:rsidR="008F09A9" w:rsidRDefault="00000000">
      <w:pPr>
        <w:pStyle w:val="Heading3"/>
      </w:pPr>
      <w:bookmarkStart w:id="12" w:name="tabel-2-1-versi-baru"/>
      <w:bookmarkStart w:id="13" w:name="_Toc238731085"/>
      <w:r>
        <w:t>Tabel 2-1 versi baru</w:t>
      </w:r>
      <w:bookmarkEnd w:id="12"/>
      <w:bookmarkEnd w:id="13"/>
    </w:p>
    <w:p w14:paraId="74B02D01" w14:textId="77777777" w:rsidR="008F09A9" w:rsidRDefault="00000000">
      <w:pPr>
        <w:pStyle w:val="FirstParagraph"/>
      </w:pPr>
      <w:r>
        <w:rPr>
          <w:b/>
        </w:rPr>
        <w:t>Tabel 2-1 Indikator Evaluasi Pertumbuhan Karier Lulusan</w:t>
      </w:r>
    </w:p>
    <w:tbl>
      <w:tblPr>
        <w:tblStyle w:val="Table"/>
        <w:tblW w:w="5000" w:type="pct"/>
        <w:tblLook w:val="07E0" w:firstRow="1" w:lastRow="1" w:firstColumn="1" w:lastColumn="1" w:noHBand="1" w:noVBand="1"/>
      </w:tblPr>
      <w:tblGrid>
        <w:gridCol w:w="1945"/>
        <w:gridCol w:w="4105"/>
        <w:gridCol w:w="3526"/>
      </w:tblGrid>
      <w:tr w:rsidR="008F09A9" w14:paraId="405D784D" w14:textId="77777777">
        <w:tc>
          <w:tcPr>
            <w:tcW w:w="0" w:type="auto"/>
            <w:tcBorders>
              <w:bottom w:val="single" w:sz="0" w:space="0" w:color="auto"/>
            </w:tcBorders>
            <w:vAlign w:val="bottom"/>
          </w:tcPr>
          <w:p w14:paraId="25BB845D" w14:textId="77777777" w:rsidR="008F09A9" w:rsidRDefault="00000000">
            <w:pPr>
              <w:pStyle w:val="Compact"/>
            </w:pPr>
            <w:r>
              <w:t>Indikator</w:t>
            </w:r>
          </w:p>
        </w:tc>
        <w:tc>
          <w:tcPr>
            <w:tcW w:w="0" w:type="auto"/>
            <w:tcBorders>
              <w:bottom w:val="single" w:sz="0" w:space="0" w:color="auto"/>
            </w:tcBorders>
            <w:vAlign w:val="bottom"/>
          </w:tcPr>
          <w:p w14:paraId="25D1A726" w14:textId="77777777" w:rsidR="008F09A9" w:rsidRDefault="00000000">
            <w:pPr>
              <w:pStyle w:val="Compact"/>
            </w:pPr>
            <w:r>
              <w:t>Atribut sumber data</w:t>
            </w:r>
          </w:p>
        </w:tc>
        <w:tc>
          <w:tcPr>
            <w:tcW w:w="0" w:type="auto"/>
            <w:tcBorders>
              <w:bottom w:val="single" w:sz="0" w:space="0" w:color="auto"/>
            </w:tcBorders>
            <w:vAlign w:val="bottom"/>
          </w:tcPr>
          <w:p w14:paraId="77061B97" w14:textId="77777777" w:rsidR="008F09A9" w:rsidRDefault="00000000">
            <w:pPr>
              <w:pStyle w:val="Compact"/>
            </w:pPr>
            <w:r>
              <w:t>Parameter pengukuran</w:t>
            </w:r>
          </w:p>
        </w:tc>
      </w:tr>
      <w:tr w:rsidR="008F09A9" w14:paraId="127BAEBD" w14:textId="77777777">
        <w:tc>
          <w:tcPr>
            <w:tcW w:w="0" w:type="auto"/>
          </w:tcPr>
          <w:p w14:paraId="5CDCF2F8" w14:textId="77777777" w:rsidR="008F09A9" w:rsidRDefault="00000000">
            <w:pPr>
              <w:pStyle w:val="Compact"/>
            </w:pPr>
            <w:r>
              <w:t>Status kegiatan lulusan</w:t>
            </w:r>
          </w:p>
        </w:tc>
        <w:tc>
          <w:tcPr>
            <w:tcW w:w="0" w:type="auto"/>
          </w:tcPr>
          <w:p w14:paraId="2361FB7F" w14:textId="77777777" w:rsidR="008F09A9" w:rsidRDefault="00000000">
            <w:pPr>
              <w:pStyle w:val="Compact"/>
            </w:pPr>
            <w:r>
              <w:rPr>
                <w:rStyle w:val="VerbatimChar"/>
              </w:rPr>
              <w:t>dim_status_kerja.status_bekerja</w:t>
            </w:r>
          </w:p>
        </w:tc>
        <w:tc>
          <w:tcPr>
            <w:tcW w:w="0" w:type="auto"/>
          </w:tcPr>
          <w:p w14:paraId="00FA0418" w14:textId="77777777" w:rsidR="008F09A9" w:rsidRDefault="00000000">
            <w:pPr>
              <w:pStyle w:val="Compact"/>
            </w:pPr>
            <w:r>
              <w:t>Nominal biner: Bekerja; Tidak Bekerja. Diringkas dari lima pilihan instrumen menurut Tabel 2-2</w:t>
            </w:r>
          </w:p>
        </w:tc>
      </w:tr>
      <w:tr w:rsidR="008F09A9" w14:paraId="67C4CECB" w14:textId="77777777">
        <w:tc>
          <w:tcPr>
            <w:tcW w:w="0" w:type="auto"/>
          </w:tcPr>
          <w:p w14:paraId="2DEB4DF9" w14:textId="77777777" w:rsidR="008F09A9" w:rsidRDefault="00000000">
            <w:pPr>
              <w:pStyle w:val="Compact"/>
            </w:pPr>
            <w:r>
              <w:t>Masa tunggu kerja</w:t>
            </w:r>
          </w:p>
        </w:tc>
        <w:tc>
          <w:tcPr>
            <w:tcW w:w="0" w:type="auto"/>
          </w:tcPr>
          <w:p w14:paraId="371B091C" w14:textId="77777777" w:rsidR="008F09A9" w:rsidRDefault="00000000">
            <w:pPr>
              <w:pStyle w:val="Compact"/>
            </w:pPr>
            <w:r>
              <w:rPr>
                <w:rStyle w:val="VerbatimChar"/>
              </w:rPr>
              <w:t>fact_tracer_alumni.masa_tunggu_bulan</w:t>
            </w:r>
          </w:p>
        </w:tc>
        <w:tc>
          <w:tcPr>
            <w:tcW w:w="0" w:type="auto"/>
          </w:tcPr>
          <w:p w14:paraId="2339497C" w14:textId="77777777" w:rsidR="008F09A9" w:rsidRDefault="00000000">
            <w:pPr>
              <w:pStyle w:val="Compact"/>
            </w:pPr>
            <w:r>
              <w:t>Rasio, satuan bulan. Terisi hanya untuk lulusan berkategori Bekerja; ambang capaian baik ≤ 6 bulan</w:t>
            </w:r>
          </w:p>
        </w:tc>
      </w:tr>
      <w:tr w:rsidR="008F09A9" w14:paraId="7B1F505E" w14:textId="77777777">
        <w:tc>
          <w:tcPr>
            <w:tcW w:w="0" w:type="auto"/>
          </w:tcPr>
          <w:p w14:paraId="043E3D28" w14:textId="77777777" w:rsidR="008F09A9" w:rsidRDefault="00000000">
            <w:pPr>
              <w:pStyle w:val="Compact"/>
            </w:pPr>
            <w:r>
              <w:t>Tingkat pendapatan</w:t>
            </w:r>
          </w:p>
        </w:tc>
        <w:tc>
          <w:tcPr>
            <w:tcW w:w="0" w:type="auto"/>
          </w:tcPr>
          <w:p w14:paraId="62BCE139" w14:textId="77777777" w:rsidR="008F09A9" w:rsidRDefault="00000000">
            <w:pPr>
              <w:pStyle w:val="Compact"/>
            </w:pPr>
            <w:r>
              <w:rPr>
                <w:rStyle w:val="VerbatimChar"/>
              </w:rPr>
              <w:t>fact_tracer_alumni.gaji_juta</w:t>
            </w:r>
          </w:p>
        </w:tc>
        <w:tc>
          <w:tcPr>
            <w:tcW w:w="0" w:type="auto"/>
          </w:tcPr>
          <w:p w14:paraId="031942AB" w14:textId="77777777" w:rsidR="008F09A9" w:rsidRDefault="00000000">
            <w:pPr>
              <w:pStyle w:val="Compact"/>
            </w:pPr>
            <w:r>
              <w:t>Rasio, satuan juta rupiah per bulan. Terisi hanya untuk lulusan berkategori Bekerja</w:t>
            </w:r>
          </w:p>
        </w:tc>
      </w:tr>
      <w:tr w:rsidR="008F09A9" w14:paraId="486E34A4" w14:textId="77777777">
        <w:tc>
          <w:tcPr>
            <w:tcW w:w="0" w:type="auto"/>
          </w:tcPr>
          <w:p w14:paraId="7B5B1378" w14:textId="77777777" w:rsidR="008F09A9" w:rsidRDefault="00000000">
            <w:pPr>
              <w:pStyle w:val="Compact"/>
            </w:pPr>
            <w:r>
              <w:t>Indeks prestasi kumulatif</w:t>
            </w:r>
          </w:p>
        </w:tc>
        <w:tc>
          <w:tcPr>
            <w:tcW w:w="0" w:type="auto"/>
          </w:tcPr>
          <w:p w14:paraId="7006D3F5" w14:textId="77777777" w:rsidR="008F09A9" w:rsidRDefault="00000000">
            <w:pPr>
              <w:pStyle w:val="Compact"/>
            </w:pPr>
            <w:r>
              <w:rPr>
                <w:rStyle w:val="VerbatimChar"/>
              </w:rPr>
              <w:t>fact_tracer_alumni.ipk</w:t>
            </w:r>
          </w:p>
        </w:tc>
        <w:tc>
          <w:tcPr>
            <w:tcW w:w="0" w:type="auto"/>
          </w:tcPr>
          <w:p w14:paraId="50FE5776" w14:textId="77777777" w:rsidR="008F09A9" w:rsidRDefault="00000000">
            <w:pPr>
              <w:pStyle w:val="Compact"/>
            </w:pPr>
            <w:r>
              <w:t>Rasio, rentang 0,00–4,00 dengan presisi dua angka desimal</w:t>
            </w:r>
          </w:p>
        </w:tc>
      </w:tr>
      <w:tr w:rsidR="008F09A9" w14:paraId="35BB69DC" w14:textId="77777777">
        <w:tc>
          <w:tcPr>
            <w:tcW w:w="0" w:type="auto"/>
          </w:tcPr>
          <w:p w14:paraId="46E64B33" w14:textId="77777777" w:rsidR="008F09A9" w:rsidRDefault="00000000">
            <w:pPr>
              <w:pStyle w:val="Compact"/>
            </w:pPr>
            <w:r>
              <w:t>Pengalaman kerja semasa kuliah</w:t>
            </w:r>
          </w:p>
        </w:tc>
        <w:tc>
          <w:tcPr>
            <w:tcW w:w="0" w:type="auto"/>
          </w:tcPr>
          <w:p w14:paraId="0BDFB248" w14:textId="77777777" w:rsidR="008F09A9" w:rsidRDefault="00000000">
            <w:pPr>
              <w:pStyle w:val="Compact"/>
            </w:pPr>
            <w:r>
              <w:rPr>
                <w:rStyle w:val="VerbatimChar"/>
              </w:rPr>
              <w:t>fact_tracer_alumni.pengalaman_kerja</w:t>
            </w:r>
          </w:p>
        </w:tc>
        <w:tc>
          <w:tcPr>
            <w:tcW w:w="0" w:type="auto"/>
          </w:tcPr>
          <w:p w14:paraId="1FC723F6" w14:textId="77777777" w:rsidR="008F09A9" w:rsidRDefault="00000000">
            <w:pPr>
              <w:pStyle w:val="Compact"/>
            </w:pPr>
            <w:r>
              <w:t>Nominal biner: Ya; Tidak</w:t>
            </w:r>
          </w:p>
        </w:tc>
      </w:tr>
      <w:tr w:rsidR="008F09A9" w14:paraId="4062AF70" w14:textId="77777777">
        <w:tc>
          <w:tcPr>
            <w:tcW w:w="0" w:type="auto"/>
          </w:tcPr>
          <w:p w14:paraId="71D9006D" w14:textId="77777777" w:rsidR="008F09A9" w:rsidRDefault="00000000">
            <w:pPr>
              <w:pStyle w:val="Compact"/>
            </w:pPr>
            <w:r>
              <w:t>Masa studi</w:t>
            </w:r>
          </w:p>
        </w:tc>
        <w:tc>
          <w:tcPr>
            <w:tcW w:w="0" w:type="auto"/>
          </w:tcPr>
          <w:p w14:paraId="2CF237D5" w14:textId="77777777" w:rsidR="008F09A9" w:rsidRDefault="00000000">
            <w:pPr>
              <w:pStyle w:val="Compact"/>
            </w:pPr>
            <w:r>
              <w:rPr>
                <w:rStyle w:val="VerbatimChar"/>
              </w:rPr>
              <w:t>v_olap_detail.masa_studi_tahun</w:t>
            </w:r>
          </w:p>
        </w:tc>
        <w:tc>
          <w:tcPr>
            <w:tcW w:w="0" w:type="auto"/>
          </w:tcPr>
          <w:p w14:paraId="63549EF3" w14:textId="77777777" w:rsidR="008F09A9" w:rsidRDefault="00000000">
            <w:pPr>
              <w:pStyle w:val="Compact"/>
            </w:pPr>
            <w:r>
              <w:t>Rasio, satuan tahun; selisih tahun lulus dengan tahun masuk</w:t>
            </w:r>
          </w:p>
        </w:tc>
      </w:tr>
      <w:tr w:rsidR="008F09A9" w14:paraId="5CAEFE63" w14:textId="77777777">
        <w:tc>
          <w:tcPr>
            <w:tcW w:w="0" w:type="auto"/>
          </w:tcPr>
          <w:p w14:paraId="24F12964" w14:textId="77777777" w:rsidR="008F09A9" w:rsidRDefault="00000000">
            <w:pPr>
              <w:pStyle w:val="Compact"/>
            </w:pPr>
            <w:r>
              <w:t>Ketepatan waktu kelulusan</w:t>
            </w:r>
          </w:p>
        </w:tc>
        <w:tc>
          <w:tcPr>
            <w:tcW w:w="0" w:type="auto"/>
          </w:tcPr>
          <w:p w14:paraId="52CDA2AA" w14:textId="77777777" w:rsidR="008F09A9" w:rsidRDefault="00000000">
            <w:pPr>
              <w:pStyle w:val="Compact"/>
            </w:pPr>
            <w:r>
              <w:rPr>
                <w:rStyle w:val="VerbatimChar"/>
              </w:rPr>
              <w:t>v_olap_detail.lulus_tepat_waktu</w:t>
            </w:r>
          </w:p>
        </w:tc>
        <w:tc>
          <w:tcPr>
            <w:tcW w:w="0" w:type="auto"/>
          </w:tcPr>
          <w:p w14:paraId="35E63C95" w14:textId="77777777" w:rsidR="008F09A9" w:rsidRDefault="00000000">
            <w:pPr>
              <w:pStyle w:val="Compact"/>
            </w:pPr>
            <w:r>
              <w:t>Nominal biner: Tepat waktu; Tidak tepat waktu. Ambang D3 ≤ 3 tahun; S1 ≤ 4 tahun</w:t>
            </w:r>
          </w:p>
        </w:tc>
      </w:tr>
      <w:tr w:rsidR="008F09A9" w14:paraId="33D2CCF0" w14:textId="77777777">
        <w:tc>
          <w:tcPr>
            <w:tcW w:w="0" w:type="auto"/>
          </w:tcPr>
          <w:p w14:paraId="40620923" w14:textId="77777777" w:rsidR="008F09A9" w:rsidRDefault="00000000">
            <w:pPr>
              <w:pStyle w:val="Compact"/>
            </w:pPr>
            <w:r>
              <w:t>Jabatan pekerjaan</w:t>
            </w:r>
          </w:p>
        </w:tc>
        <w:tc>
          <w:tcPr>
            <w:tcW w:w="0" w:type="auto"/>
          </w:tcPr>
          <w:p w14:paraId="0C055025" w14:textId="77777777" w:rsidR="008F09A9" w:rsidRDefault="00000000">
            <w:pPr>
              <w:pStyle w:val="Compact"/>
            </w:pPr>
            <w:r>
              <w:rPr>
                <w:rStyle w:val="VerbatimChar"/>
              </w:rPr>
              <w:t>dim_alumni.jabatan</w:t>
            </w:r>
          </w:p>
        </w:tc>
        <w:tc>
          <w:tcPr>
            <w:tcW w:w="0" w:type="auto"/>
          </w:tcPr>
          <w:p w14:paraId="42E05968" w14:textId="77777777" w:rsidR="008F09A9" w:rsidRDefault="00000000">
            <w:pPr>
              <w:pStyle w:val="Compact"/>
            </w:pPr>
            <w:r>
              <w:t>Nominal, teks bebas. Terisi hanya untuk lulusan berkategori Bekerja</w:t>
            </w:r>
          </w:p>
        </w:tc>
      </w:tr>
      <w:tr w:rsidR="008F09A9" w14:paraId="67A02F76" w14:textId="77777777">
        <w:tc>
          <w:tcPr>
            <w:tcW w:w="0" w:type="auto"/>
          </w:tcPr>
          <w:p w14:paraId="390CEB14" w14:textId="77777777" w:rsidR="008F09A9" w:rsidRDefault="00000000">
            <w:pPr>
              <w:pStyle w:val="Compact"/>
            </w:pPr>
            <w:r>
              <w:t>Bidang pekerjaan</w:t>
            </w:r>
          </w:p>
        </w:tc>
        <w:tc>
          <w:tcPr>
            <w:tcW w:w="0" w:type="auto"/>
          </w:tcPr>
          <w:p w14:paraId="3FA33A94" w14:textId="77777777" w:rsidR="008F09A9" w:rsidRDefault="00000000">
            <w:pPr>
              <w:pStyle w:val="Compact"/>
            </w:pPr>
            <w:r>
              <w:rPr>
                <w:rStyle w:val="VerbatimChar"/>
              </w:rPr>
              <w:t>dim_alumni.bidang_pekerjaan</w:t>
            </w:r>
          </w:p>
        </w:tc>
        <w:tc>
          <w:tcPr>
            <w:tcW w:w="0" w:type="auto"/>
          </w:tcPr>
          <w:p w14:paraId="740B1136" w14:textId="77777777" w:rsidR="008F09A9" w:rsidRDefault="00000000">
            <w:pPr>
              <w:pStyle w:val="Compact"/>
            </w:pPr>
            <w:r>
              <w:t>Nominal, kategori bidang usaha. Terisi hanya untuk lulusan berkategori Bekerja</w:t>
            </w:r>
          </w:p>
        </w:tc>
      </w:tr>
      <w:tr w:rsidR="008F09A9" w14:paraId="0EA5D863" w14:textId="77777777">
        <w:tc>
          <w:tcPr>
            <w:tcW w:w="0" w:type="auto"/>
          </w:tcPr>
          <w:p w14:paraId="0749C2F9" w14:textId="77777777" w:rsidR="008F09A9" w:rsidRDefault="00000000">
            <w:pPr>
              <w:pStyle w:val="Compact"/>
            </w:pPr>
            <w:r>
              <w:t>Keselarasan horizontal</w:t>
            </w:r>
          </w:p>
        </w:tc>
        <w:tc>
          <w:tcPr>
            <w:tcW w:w="0" w:type="auto"/>
          </w:tcPr>
          <w:p w14:paraId="33C97CA9" w14:textId="77777777" w:rsidR="008F09A9" w:rsidRDefault="00000000">
            <w:pPr>
              <w:pStyle w:val="Compact"/>
            </w:pPr>
            <w:r>
              <w:rPr>
                <w:rStyle w:val="VerbatimChar"/>
              </w:rPr>
              <w:t>dim_keselarasan</w:t>
            </w:r>
            <w:r>
              <w:t xml:space="preserve"> dimensi Horizontal</w:t>
            </w:r>
          </w:p>
        </w:tc>
        <w:tc>
          <w:tcPr>
            <w:tcW w:w="0" w:type="auto"/>
          </w:tcPr>
          <w:p w14:paraId="53C02DB2" w14:textId="77777777" w:rsidR="008F09A9" w:rsidRDefault="00000000">
            <w:pPr>
              <w:pStyle w:val="Compact"/>
            </w:pPr>
            <w:r>
              <w:t>Nominal biner: Selaras; Tidak Selaras. Diringkas dari lima pilihan instrumen menurut Tabel 2-2</w:t>
            </w:r>
          </w:p>
        </w:tc>
      </w:tr>
      <w:tr w:rsidR="008F09A9" w14:paraId="259CC1F6" w14:textId="77777777">
        <w:tc>
          <w:tcPr>
            <w:tcW w:w="0" w:type="auto"/>
          </w:tcPr>
          <w:p w14:paraId="0B6B15D3" w14:textId="77777777" w:rsidR="008F09A9" w:rsidRDefault="00000000">
            <w:pPr>
              <w:pStyle w:val="Compact"/>
            </w:pPr>
            <w:r>
              <w:t>Keselarasan vertikal</w:t>
            </w:r>
          </w:p>
        </w:tc>
        <w:tc>
          <w:tcPr>
            <w:tcW w:w="0" w:type="auto"/>
          </w:tcPr>
          <w:p w14:paraId="2630FA8C" w14:textId="77777777" w:rsidR="008F09A9" w:rsidRDefault="00000000">
            <w:pPr>
              <w:pStyle w:val="Compact"/>
            </w:pPr>
            <w:r>
              <w:rPr>
                <w:rStyle w:val="VerbatimChar"/>
              </w:rPr>
              <w:t>dim_keselarasan</w:t>
            </w:r>
            <w:r>
              <w:t xml:space="preserve"> dimensi Vertikal</w:t>
            </w:r>
          </w:p>
        </w:tc>
        <w:tc>
          <w:tcPr>
            <w:tcW w:w="0" w:type="auto"/>
          </w:tcPr>
          <w:p w14:paraId="40089DDB" w14:textId="77777777" w:rsidR="008F09A9" w:rsidRDefault="00000000">
            <w:pPr>
              <w:pStyle w:val="Compact"/>
            </w:pPr>
            <w:r>
              <w:t>Nominal biner: Selaras; Tidak Selaras. Diringkas dari empat pilihan instrumen menurut Tabel 2-2</w:t>
            </w:r>
          </w:p>
        </w:tc>
      </w:tr>
      <w:tr w:rsidR="008F09A9" w14:paraId="6150E5C2" w14:textId="77777777">
        <w:tc>
          <w:tcPr>
            <w:tcW w:w="0" w:type="auto"/>
          </w:tcPr>
          <w:p w14:paraId="09C9C752" w14:textId="77777777" w:rsidR="008F09A9" w:rsidRDefault="00000000">
            <w:pPr>
              <w:pStyle w:val="Compact"/>
            </w:pPr>
            <w:r>
              <w:t>Program studi</w:t>
            </w:r>
          </w:p>
        </w:tc>
        <w:tc>
          <w:tcPr>
            <w:tcW w:w="0" w:type="auto"/>
          </w:tcPr>
          <w:p w14:paraId="1CF05D2C" w14:textId="77777777" w:rsidR="008F09A9" w:rsidRDefault="00000000">
            <w:pPr>
              <w:pStyle w:val="Compact"/>
            </w:pPr>
            <w:r>
              <w:rPr>
                <w:rStyle w:val="VerbatimChar"/>
              </w:rPr>
              <w:t>dim_program_studi.program_studi</w:t>
            </w:r>
          </w:p>
        </w:tc>
        <w:tc>
          <w:tcPr>
            <w:tcW w:w="0" w:type="auto"/>
          </w:tcPr>
          <w:p w14:paraId="4C33264B" w14:textId="77777777" w:rsidR="008F09A9" w:rsidRDefault="00000000">
            <w:pPr>
              <w:pStyle w:val="Compact"/>
            </w:pPr>
            <w:r>
              <w:t>Nominal, kelompok program studi</w:t>
            </w:r>
          </w:p>
        </w:tc>
      </w:tr>
      <w:tr w:rsidR="008F09A9" w14:paraId="18F881B9" w14:textId="77777777">
        <w:tc>
          <w:tcPr>
            <w:tcW w:w="0" w:type="auto"/>
          </w:tcPr>
          <w:p w14:paraId="778B2D7F" w14:textId="77777777" w:rsidR="008F09A9" w:rsidRDefault="00000000">
            <w:pPr>
              <w:pStyle w:val="Compact"/>
            </w:pPr>
            <w:r>
              <w:t>Tahun kelulusan</w:t>
            </w:r>
          </w:p>
        </w:tc>
        <w:tc>
          <w:tcPr>
            <w:tcW w:w="0" w:type="auto"/>
          </w:tcPr>
          <w:p w14:paraId="315D622A" w14:textId="77777777" w:rsidR="008F09A9" w:rsidRDefault="00000000">
            <w:pPr>
              <w:pStyle w:val="Compact"/>
            </w:pPr>
            <w:r>
              <w:rPr>
                <w:rStyle w:val="VerbatimChar"/>
              </w:rPr>
              <w:t>dim_waktu.tahun_lulus</w:t>
            </w:r>
          </w:p>
        </w:tc>
        <w:tc>
          <w:tcPr>
            <w:tcW w:w="0" w:type="auto"/>
          </w:tcPr>
          <w:p w14:paraId="668BB701" w14:textId="77777777" w:rsidR="008F09A9" w:rsidRDefault="00000000">
            <w:pPr>
              <w:pStyle w:val="Compact"/>
            </w:pPr>
            <w:r>
              <w:t>Interval, satuan tahun</w:t>
            </w:r>
          </w:p>
        </w:tc>
      </w:tr>
      <w:tr w:rsidR="008F09A9" w14:paraId="1DEC0142" w14:textId="77777777">
        <w:tc>
          <w:tcPr>
            <w:tcW w:w="0" w:type="auto"/>
          </w:tcPr>
          <w:p w14:paraId="10956050" w14:textId="77777777" w:rsidR="008F09A9" w:rsidRDefault="00000000">
            <w:pPr>
              <w:pStyle w:val="Compact"/>
            </w:pPr>
            <w:r>
              <w:t>Periode survei</w:t>
            </w:r>
          </w:p>
        </w:tc>
        <w:tc>
          <w:tcPr>
            <w:tcW w:w="0" w:type="auto"/>
          </w:tcPr>
          <w:p w14:paraId="4D9CA930" w14:textId="77777777" w:rsidR="008F09A9" w:rsidRDefault="00000000">
            <w:pPr>
              <w:pStyle w:val="Compact"/>
            </w:pPr>
            <w:r>
              <w:rPr>
                <w:rStyle w:val="VerbatimChar"/>
              </w:rPr>
              <w:t>dim_tahun_survei.tahun_survei</w:t>
            </w:r>
          </w:p>
        </w:tc>
        <w:tc>
          <w:tcPr>
            <w:tcW w:w="0" w:type="auto"/>
          </w:tcPr>
          <w:p w14:paraId="0E138543" w14:textId="77777777" w:rsidR="008F09A9" w:rsidRDefault="00000000">
            <w:pPr>
              <w:pStyle w:val="Compact"/>
            </w:pPr>
            <w:r>
              <w:t>Interval, satuan tahun; menentukan jendela kohort TS-1 dan TS-2</w:t>
            </w:r>
          </w:p>
        </w:tc>
      </w:tr>
    </w:tbl>
    <w:p w14:paraId="01F8F102" w14:textId="77777777" w:rsidR="008F09A9" w:rsidRDefault="00000000">
      <w:r>
        <w:pict w14:anchorId="6863CE20">
          <v:rect id="_x0000_i1026" style="width:0;height:1.5pt" o:hralign="center" o:hrstd="t" o:hr="t"/>
        </w:pict>
      </w:r>
    </w:p>
    <w:p w14:paraId="46429DC3" w14:textId="77777777" w:rsidR="008F09A9" w:rsidRDefault="00000000">
      <w:pPr>
        <w:pStyle w:val="Heading2"/>
      </w:pPr>
      <w:bookmarkStart w:id="14" w:name="X0464f6144e93a87030a822eb23cf6f861cbb608"/>
      <w:bookmarkStart w:id="15" w:name="_Toc238731086"/>
      <w:r>
        <w:t>Kalimat pada naskah lama yang harus dihapus atau diganti</w:t>
      </w:r>
      <w:bookmarkEnd w:id="14"/>
      <w:bookmarkEnd w:id="15"/>
    </w:p>
    <w:p w14:paraId="04AB18FD" w14:textId="77777777" w:rsidR="008F09A9" w:rsidRDefault="00000000">
      <w:pPr>
        <w:numPr>
          <w:ilvl w:val="0"/>
          <w:numId w:val="2"/>
        </w:numPr>
      </w:pPr>
      <w:r>
        <w:t xml:space="preserve">Pada Tabel 2-1 lama, baris </w:t>
      </w:r>
      <w:r>
        <w:rPr>
          <w:b/>
        </w:rPr>
        <w:t>Status Kegiatan Lulusan</w:t>
      </w:r>
      <w:r>
        <w:t xml:space="preserve"> menyebut “Nominal, 5 kategori”. Sistem hanya menyimpan dua kategori pada tabel dimensi, sehingga baris ini harus memakai rumusan Tabel 2-1 versi baru.</w:t>
      </w:r>
    </w:p>
    <w:p w14:paraId="32EA4F8B" w14:textId="77777777" w:rsidR="008F09A9" w:rsidRDefault="00000000">
      <w:pPr>
        <w:numPr>
          <w:ilvl w:val="0"/>
          <w:numId w:val="2"/>
        </w:numPr>
      </w:pPr>
      <w:r>
        <w:t xml:space="preserve">Pada Tabel 2-1 lama, baris </w:t>
      </w:r>
      <w:r>
        <w:rPr>
          <w:b/>
        </w:rPr>
        <w:t>Kategori Penghasilan</w:t>
      </w:r>
      <w:r>
        <w:t xml:space="preserve"> dengan nilai “Berpenghasilan; Tidak Berpenghasilan” harus dihapus seluruhnya. Kolom tersebut tidak ada lagi pada skema basis data. Seluruh frasa “terisi hanya untuk lulusan berkategori Berpenghasilan” pada baris lain diganti menjadi “terisi hanya untuk lulusan berkategori Bekerja”.</w:t>
      </w:r>
    </w:p>
    <w:p w14:paraId="61FA52B9" w14:textId="77777777" w:rsidR="008F09A9" w:rsidRDefault="00000000">
      <w:pPr>
        <w:numPr>
          <w:ilvl w:val="0"/>
          <w:numId w:val="2"/>
        </w:numPr>
      </w:pPr>
      <w:r>
        <w:t xml:space="preserve">Pada Tabel 2-1 lama, baris </w:t>
      </w:r>
      <w:r>
        <w:rPr>
          <w:b/>
        </w:rPr>
        <w:t>Keselarasan Vertikal</w:t>
      </w:r>
      <w:r>
        <w:t xml:space="preserve"> menyatakan “Ordinal, 4 pilihan … Diringkas menjadi 3 kategori: Tinggi; Sama; Rendah”. Rumusan ini bertentangan dengan arahan penguji dan bertentangan pula dengan baris Keselarasan Horizontal pada tabel yang sama. Harus diganti menjadi dua kategori Selaras dan Tidak Selaras.</w:t>
      </w:r>
    </w:p>
    <w:p w14:paraId="5B446B22" w14:textId="77777777" w:rsidR="008F09A9" w:rsidRDefault="00000000">
      <w:pPr>
        <w:numPr>
          <w:ilvl w:val="0"/>
          <w:numId w:val="2"/>
        </w:numPr>
      </w:pPr>
      <w:r>
        <w:t xml:space="preserve">Notasi bertanda panah pada Tabel 2-1 lama, yaitu </w:t>
      </w:r>
      <w:r>
        <w:rPr>
          <w:rStyle w:val="VerbatimChar"/>
        </w:rPr>
        <w:t>dim_keselarasan.hubungan_bidang → dim_keselarasan.kategori_horizontal</w:t>
      </w:r>
      <w:r>
        <w:t xml:space="preserve"> dan </w:t>
      </w:r>
      <w:r>
        <w:rPr>
          <w:rStyle w:val="VerbatimChar"/>
        </w:rPr>
        <w:t>dim_keselarasan.tingkat_pendidikan_sesuai → dim_keselarasan.kategori_vertikal</w:t>
      </w:r>
      <w:r>
        <w:t>, adalah sisa penyuntingan yang menyebut dua nama kolom sekaligus. Harus diganti oleh rumusan Tabel 2-1 versi baru.</w:t>
      </w:r>
    </w:p>
    <w:p w14:paraId="6ACECEB7" w14:textId="77777777" w:rsidR="008F09A9" w:rsidRDefault="00000000">
      <w:pPr>
        <w:numPr>
          <w:ilvl w:val="0"/>
          <w:numId w:val="2"/>
        </w:numPr>
      </w:pPr>
      <w:r>
        <w:t xml:space="preserve">Pada penomoran definisi istilah di subbab </w:t>
      </w:r>
      <w:r>
        <w:rPr>
          <w:i/>
        </w:rPr>
        <w:t>Konsep Tracer Study</w:t>
      </w:r>
      <w:r>
        <w:t>, butir pertama berbunyi “Masa Tunggu Kerja (IKU 1)”. Penyebutan “(IKU 1)” harus dihapus. Masa tunggu adalah salah satu variabel yang diukur, bukan nama indikator kinerja utama.</w:t>
      </w:r>
    </w:p>
    <w:p w14:paraId="1ADD3ABE" w14:textId="77777777" w:rsidR="008F09A9" w:rsidRDefault="00000000">
      <w:pPr>
        <w:numPr>
          <w:ilvl w:val="0"/>
          <w:numId w:val="2"/>
        </w:numPr>
      </w:pPr>
      <w:r>
        <w:t xml:space="preserve">Pada subbab </w:t>
      </w:r>
      <w:r>
        <w:rPr>
          <w:i/>
        </w:rPr>
        <w:t>Data Warehouse</w:t>
      </w:r>
      <w:r>
        <w:t xml:space="preserve">, karakteristik </w:t>
      </w:r>
      <w:r>
        <w:rPr>
          <w:b/>
        </w:rPr>
        <w:t>Non-Volatile</w:t>
      </w:r>
      <w:r>
        <w:t xml:space="preserve"> memuat frasa “dihapus secara real-time”. Frasa tersebut harus diganti, misalnya menjadi “dihapus sewaktu-waktu mengikuti transaksi”, agar tidak menimbulkan kesan bahwa sistem ini menjanjikan pemrosesan seketika.</w:t>
      </w:r>
    </w:p>
    <w:p w14:paraId="34235308" w14:textId="77777777" w:rsidR="008F09A9" w:rsidRDefault="00000000">
      <w:pPr>
        <w:numPr>
          <w:ilvl w:val="0"/>
          <w:numId w:val="2"/>
        </w:numPr>
      </w:pPr>
      <w:r>
        <w:t xml:space="preserve">Butir definisi </w:t>
      </w:r>
      <w:r>
        <w:rPr>
          <w:b/>
        </w:rPr>
        <w:t>Keselarasan Horizontal</w:t>
      </w:r>
      <w:r>
        <w:t xml:space="preserve"> dan </w:t>
      </w:r>
      <w:r>
        <w:rPr>
          <w:b/>
        </w:rPr>
        <w:t>Keselarasan Vertikal</w:t>
      </w:r>
      <w:r>
        <w:t xml:space="preserve"> pada naskah lama hanya menyebut “Berlandaskan pada format kuesioner standar Kemendikbudristek” tanpa dasar yang dapat diperiksa. Kedua butir tersebut diganti oleh subbab 2.2.x.3 pada berkas ini, yang memuat rumusan pertanyaan, daftar pilihan jawaban, aturan peringkasan, serta alasan teoretisnya.</w:t>
      </w:r>
    </w:p>
    <w:p w14:paraId="4A3522BC" w14:textId="77777777" w:rsidR="008F09A9" w:rsidRDefault="00000000">
      <w:pPr>
        <w:pStyle w:val="Heading2"/>
      </w:pPr>
      <w:bookmarkStart w:id="16" w:name="Xfbed8d04b6e4b9ab09d784de79736faf0f6ea9f"/>
      <w:bookmarkStart w:id="17" w:name="_Toc238731087"/>
      <w:r>
        <w:t>Rujukan yang perlu ditambahkan ke daftar pustaka</w:t>
      </w:r>
      <w:bookmarkEnd w:id="16"/>
      <w:bookmarkEnd w:id="17"/>
    </w:p>
    <w:p w14:paraId="7382756A" w14:textId="77777777" w:rsidR="008F09A9" w:rsidRDefault="00000000">
      <w:pPr>
        <w:pStyle w:val="FirstParagraph"/>
      </w:pPr>
      <w:r>
        <w:t>Rujukan berikut dipakai oleh naskah di atas dan perlu dimasukkan ke daftar pustaka dengan penomoran yang menyesuaikan gaya penulisan yang sudah berjalan. Mohon periksa kembali setiap data terbitan pada sumber aslinya sebelum dicantumkan, terutama nomor halaman dan penerbit.</w:t>
      </w:r>
    </w:p>
    <w:p w14:paraId="6EDF4BA8" w14:textId="77777777" w:rsidR="008F09A9" w:rsidRDefault="00000000">
      <w:pPr>
        <w:pStyle w:val="Compact"/>
        <w:numPr>
          <w:ilvl w:val="0"/>
          <w:numId w:val="3"/>
        </w:numPr>
      </w:pPr>
      <w:r>
        <w:t>Keputusan Menteri Pendidikan, Kebudayaan, Riset, dan Teknologi Republik Indonesia Nomor 3/M/2021 tentang Indikator Kinerja Utama Perguruan Tinggi Negeri dan Lembaga Layanan Pendidikan Tinggi di Kementerian Pendidikan dan Kebudayaan.</w:t>
      </w:r>
    </w:p>
    <w:p w14:paraId="07665875" w14:textId="77777777" w:rsidR="008F09A9" w:rsidRDefault="00000000">
      <w:pPr>
        <w:pStyle w:val="Compact"/>
        <w:numPr>
          <w:ilvl w:val="0"/>
          <w:numId w:val="3"/>
        </w:numPr>
      </w:pPr>
      <w:r>
        <w:t xml:space="preserve">Kementerian Pendidikan, Kebudayaan, Riset, dan Teknologi, </w:t>
      </w:r>
      <w:r>
        <w:rPr>
          <w:i/>
        </w:rPr>
        <w:t>Buku Panduan Indikator Kinerja Utama Perguruan Tinggi</w:t>
      </w:r>
      <w:r>
        <w:t>, Jakarta: Kemendikbudristek.</w:t>
      </w:r>
    </w:p>
    <w:p w14:paraId="7C5C2DAF" w14:textId="77777777" w:rsidR="008F09A9" w:rsidRDefault="00000000">
      <w:pPr>
        <w:pStyle w:val="Compact"/>
        <w:numPr>
          <w:ilvl w:val="0"/>
          <w:numId w:val="3"/>
        </w:numPr>
      </w:pPr>
      <w:r>
        <w:t xml:space="preserve">Rujukan kajian ketidaksepadanan pendidikan dan pekerjaan, untuk mendukung pemisahan dimensi horizontal dan vertikal serta konsep bekerja di bawah kualifikasi. Disarankan memakai karya yang membedakan </w:t>
      </w:r>
      <w:r>
        <w:rPr>
          <w:i/>
        </w:rPr>
        <w:t>horizontal</w:t>
      </w:r>
      <w:r>
        <w:t xml:space="preserve"> dan </w:t>
      </w:r>
      <w:r>
        <w:rPr>
          <w:i/>
        </w:rPr>
        <w:t>vertical mismatch</w:t>
      </w:r>
      <w:r>
        <w:t xml:space="preserve"> secara eksplisit, misalnya kajian J. Allen dan R. van der Velden mengenai ketidaksepadanan pendidikan serta kajian D. Verhaest dan E. Omey mengenai pengukuran </w:t>
      </w:r>
      <w:r>
        <w:rPr>
          <w:i/>
        </w:rPr>
        <w:t>overeducation</w:t>
      </w:r>
      <w:r>
        <w:t>.</w:t>
      </w:r>
    </w:p>
    <w:p w14:paraId="775180B7" w14:textId="77777777" w:rsidR="008F09A9" w:rsidRDefault="00000000">
      <w:pPr>
        <w:pStyle w:val="Heading1"/>
      </w:pPr>
      <w:bookmarkStart w:id="18" w:name="bagian-ii-revisi-bab-4"/>
      <w:bookmarkStart w:id="19" w:name="_Toc238731088"/>
      <w:r>
        <w:t>BAGIAN II — REVISI BAB 4</w:t>
      </w:r>
      <w:bookmarkEnd w:id="18"/>
      <w:bookmarkEnd w:id="19"/>
    </w:p>
    <w:p w14:paraId="0CC3ED49" w14:textId="77777777" w:rsidR="008F09A9" w:rsidRDefault="00000000">
      <w:pPr>
        <w:pStyle w:val="BlockText"/>
      </w:pPr>
      <w:r>
        <w:rPr>
          <w:b/>
        </w:rPr>
        <w:t>Cara memakai berkas ini.</w:t>
      </w:r>
      <w:r>
        <w:t xml:space="preserve"> Naskah di bawah </w:t>
      </w:r>
      <w:r>
        <w:rPr>
          <w:b/>
        </w:rPr>
        <w:t>mengganti seluruh isi</w:t>
      </w:r>
      <w:r>
        <w:t xml:space="preserve"> subbab </w:t>
      </w:r>
      <w:r>
        <w:rPr>
          <w:i/>
        </w:rPr>
        <w:t>Simulasi Perhitungan ETL dan OLAP</w:t>
      </w:r>
      <w:r>
        <w:t xml:space="preserve"> pada Bab 4 laporan, yaitu bagian yang sekarang memuat contoh “Budi Santoso (NIM 613230015)”. Seluruh angka pada naskah ini dihitung dari berkas sumber </w:t>
      </w:r>
      <w:r>
        <w:rPr>
          <w:rStyle w:val="VerbatimChar"/>
        </w:rPr>
        <w:t>alumnidummy.csv</w:t>
      </w:r>
      <w:r>
        <w:t xml:space="preserve"> yang dibaca oleh </w:t>
      </w:r>
      <w:r>
        <w:rPr>
          <w:i/>
        </w:rPr>
        <w:t>seeder</w:t>
      </w:r>
      <w:r>
        <w:t xml:space="preserve"> sistem, sehingga dapat diperiksa ulang oleh penguji dengan menjalankan </w:t>
      </w:r>
      <w:r>
        <w:rPr>
          <w:rStyle w:val="VerbatimChar"/>
        </w:rPr>
        <w:t>php artisan migrate:fresh --seed</w:t>
      </w:r>
      <w:r>
        <w:t xml:space="preserve"> lalu membandingkan hasilnya dengan tabel di bawah. Daftar kalimat lama yang harus dihapus ada di penutup berkas ini.</w:t>
      </w:r>
    </w:p>
    <w:p w14:paraId="5372C649" w14:textId="77777777" w:rsidR="008F09A9" w:rsidRDefault="00000000">
      <w:r>
        <w:pict w14:anchorId="57E79EC1">
          <v:rect id="_x0000_i1027" style="width:0;height:1.5pt" o:hralign="center" o:hrstd="t" o:hr="t"/>
        </w:pict>
      </w:r>
    </w:p>
    <w:p w14:paraId="752DC445" w14:textId="77777777" w:rsidR="008F09A9" w:rsidRDefault="00000000">
      <w:pPr>
        <w:pStyle w:val="Heading2"/>
      </w:pPr>
      <w:bookmarkStart w:id="20" w:name="x-simulasi-perhitungan-etl-dan-olap"/>
      <w:bookmarkStart w:id="21" w:name="_Toc238731089"/>
      <w:r>
        <w:t>4.x Simulasi Perhitungan ETL dan OLAP</w:t>
      </w:r>
      <w:bookmarkEnd w:id="20"/>
      <w:bookmarkEnd w:id="21"/>
    </w:p>
    <w:p w14:paraId="77CF7E87" w14:textId="77777777" w:rsidR="008F09A9" w:rsidRDefault="00000000">
      <w:pPr>
        <w:pStyle w:val="FirstParagraph"/>
      </w:pPr>
      <w:r>
        <w:t>Subbab ini membuktikan bahwa metrik yang tampil pada dasbor analitik memang dihitung oleh sistem, bukan ditetapkan secara manual pada antarmuka. Pembuktian dilakukan dengan menelusuri satu himpunan data dari keadaan mentah sampai menjadi angka agregat, sambil menampilkan proses aritmetikanya pada setiap tahap. Himpunan data yang dipakai berjumlah 215 rekam jejak lulusan dengan lima tahun kelulusan, yaitu 2021 sampai 2025.</w:t>
      </w:r>
    </w:p>
    <w:p w14:paraId="6E35FDCC" w14:textId="77777777" w:rsidR="008F09A9" w:rsidRDefault="00000000">
      <w:pPr>
        <w:pStyle w:val="BodyText"/>
      </w:pPr>
      <w:r>
        <w:t xml:space="preserve">Penelusuran dibagi menjadi dua bagian besar. Bagian pertama, yaitu Tahap 1 sampai Tahap 6, meliputi proses </w:t>
      </w:r>
      <w:r>
        <w:rPr>
          <w:i/>
        </w:rPr>
        <w:t>Extract, Transform, Load</w:t>
      </w:r>
      <w:r>
        <w:t xml:space="preserve"> yang mengubah jawaban mentah responden menjadi baris pada tabel fakta. Bagian kedua, yaitu Tahap 7 sampai Tahap 10, meliputi operasi </w:t>
      </w:r>
      <w:r>
        <w:rPr>
          <w:i/>
        </w:rPr>
        <w:t>Online Analytical Processing</w:t>
      </w:r>
      <w:r>
        <w:t xml:space="preserve"> yang mengubah tabel fakta menjadi angka pada dasbor. Tahap 11 menutup penelusuran dengan uji rekonsiliasi untuk memastikan tidak ada baris yang hilang atau terhitung ganda.</w:t>
      </w:r>
    </w:p>
    <w:p w14:paraId="28566596" w14:textId="77777777" w:rsidR="008F09A9" w:rsidRDefault="00000000">
      <w:pPr>
        <w:pStyle w:val="BodyText"/>
      </w:pPr>
      <w:r>
        <w:t>Agar proses transformasi dapat diikuti pada tataran satu orang lulusan, penelusuran memakai lima baris data nyata sebagai contoh yang dibawa dari tahap ke tahap. Kelima baris tersebut disajikan pada Tabel 4-A dalam keadaan mentah, yaitu persis sebagaimana tersimpan pada area penampungan sebelum transformasi apa pun dikerjakan.</w:t>
      </w:r>
    </w:p>
    <w:p w14:paraId="1583E351" w14:textId="77777777" w:rsidR="008F09A9" w:rsidRDefault="00000000">
      <w:pPr>
        <w:pStyle w:val="BodyText"/>
      </w:pPr>
      <w:r>
        <w:rPr>
          <w:b/>
        </w:rPr>
        <w:t>Tabel 4-A Lima baris contoh dalam keadaan mentah pada area penampungan</w:t>
      </w:r>
    </w:p>
    <w:tbl>
      <w:tblPr>
        <w:tblStyle w:val="Table"/>
        <w:tblW w:w="5000" w:type="pct"/>
        <w:tblLook w:val="07E0" w:firstRow="1" w:lastRow="1" w:firstColumn="1" w:lastColumn="1" w:noHBand="1" w:noVBand="1"/>
      </w:tblPr>
      <w:tblGrid>
        <w:gridCol w:w="554"/>
        <w:gridCol w:w="794"/>
        <w:gridCol w:w="702"/>
        <w:gridCol w:w="1126"/>
        <w:gridCol w:w="651"/>
        <w:gridCol w:w="638"/>
        <w:gridCol w:w="503"/>
        <w:gridCol w:w="1489"/>
        <w:gridCol w:w="675"/>
        <w:gridCol w:w="670"/>
        <w:gridCol w:w="814"/>
        <w:gridCol w:w="960"/>
      </w:tblGrid>
      <w:tr w:rsidR="008F09A9" w14:paraId="2BE8F603" w14:textId="77777777">
        <w:tc>
          <w:tcPr>
            <w:tcW w:w="0" w:type="auto"/>
            <w:tcBorders>
              <w:bottom w:val="single" w:sz="0" w:space="0" w:color="auto"/>
            </w:tcBorders>
            <w:vAlign w:val="bottom"/>
          </w:tcPr>
          <w:p w14:paraId="7FB45A43" w14:textId="77777777" w:rsidR="008F09A9" w:rsidRDefault="00000000">
            <w:pPr>
              <w:pStyle w:val="Compact"/>
            </w:pPr>
            <w:r>
              <w:t>Kode</w:t>
            </w:r>
          </w:p>
        </w:tc>
        <w:tc>
          <w:tcPr>
            <w:tcW w:w="0" w:type="auto"/>
            <w:tcBorders>
              <w:bottom w:val="single" w:sz="0" w:space="0" w:color="auto"/>
            </w:tcBorders>
            <w:vAlign w:val="bottom"/>
          </w:tcPr>
          <w:p w14:paraId="44F7B340" w14:textId="77777777" w:rsidR="008F09A9" w:rsidRDefault="00000000">
            <w:pPr>
              <w:pStyle w:val="Compact"/>
            </w:pPr>
            <w:r>
              <w:t>Nama</w:t>
            </w:r>
          </w:p>
        </w:tc>
        <w:tc>
          <w:tcPr>
            <w:tcW w:w="0" w:type="auto"/>
            <w:tcBorders>
              <w:bottom w:val="single" w:sz="0" w:space="0" w:color="auto"/>
            </w:tcBorders>
            <w:vAlign w:val="bottom"/>
          </w:tcPr>
          <w:p w14:paraId="6DA48247" w14:textId="77777777" w:rsidR="008F09A9" w:rsidRDefault="00000000">
            <w:pPr>
              <w:pStyle w:val="Compact"/>
            </w:pPr>
            <w:r>
              <w:t>Jenjang</w:t>
            </w:r>
          </w:p>
        </w:tc>
        <w:tc>
          <w:tcPr>
            <w:tcW w:w="0" w:type="auto"/>
            <w:tcBorders>
              <w:bottom w:val="single" w:sz="0" w:space="0" w:color="auto"/>
            </w:tcBorders>
            <w:vAlign w:val="bottom"/>
          </w:tcPr>
          <w:p w14:paraId="5B26CA70" w14:textId="77777777" w:rsidR="008F09A9" w:rsidRDefault="00000000">
            <w:pPr>
              <w:pStyle w:val="Compact"/>
            </w:pPr>
            <w:r>
              <w:t>Program studi</w:t>
            </w:r>
          </w:p>
        </w:tc>
        <w:tc>
          <w:tcPr>
            <w:tcW w:w="0" w:type="auto"/>
            <w:tcBorders>
              <w:bottom w:val="single" w:sz="0" w:space="0" w:color="auto"/>
            </w:tcBorders>
            <w:vAlign w:val="bottom"/>
          </w:tcPr>
          <w:p w14:paraId="7A311336" w14:textId="77777777" w:rsidR="008F09A9" w:rsidRDefault="00000000">
            <w:pPr>
              <w:pStyle w:val="Compact"/>
            </w:pPr>
            <w:r>
              <w:t>Tahun masuk</w:t>
            </w:r>
          </w:p>
        </w:tc>
        <w:tc>
          <w:tcPr>
            <w:tcW w:w="0" w:type="auto"/>
            <w:tcBorders>
              <w:bottom w:val="single" w:sz="0" w:space="0" w:color="auto"/>
            </w:tcBorders>
            <w:vAlign w:val="bottom"/>
          </w:tcPr>
          <w:p w14:paraId="47BAE75E" w14:textId="77777777" w:rsidR="008F09A9" w:rsidRDefault="00000000">
            <w:pPr>
              <w:pStyle w:val="Compact"/>
            </w:pPr>
            <w:r>
              <w:t>Tahun lulus</w:t>
            </w:r>
          </w:p>
        </w:tc>
        <w:tc>
          <w:tcPr>
            <w:tcW w:w="0" w:type="auto"/>
            <w:tcBorders>
              <w:bottom w:val="single" w:sz="0" w:space="0" w:color="auto"/>
            </w:tcBorders>
            <w:vAlign w:val="bottom"/>
          </w:tcPr>
          <w:p w14:paraId="684AD896" w14:textId="77777777" w:rsidR="008F09A9" w:rsidRDefault="00000000">
            <w:pPr>
              <w:pStyle w:val="Compact"/>
            </w:pPr>
            <w:r>
              <w:t>IPK</w:t>
            </w:r>
          </w:p>
        </w:tc>
        <w:tc>
          <w:tcPr>
            <w:tcW w:w="0" w:type="auto"/>
            <w:tcBorders>
              <w:bottom w:val="single" w:sz="0" w:space="0" w:color="auto"/>
            </w:tcBorders>
            <w:vAlign w:val="bottom"/>
          </w:tcPr>
          <w:p w14:paraId="1A63F1B9" w14:textId="77777777" w:rsidR="008F09A9" w:rsidRDefault="00000000">
            <w:pPr>
              <w:pStyle w:val="Compact"/>
            </w:pPr>
            <w:r>
              <w:t>Status kegiatan</w:t>
            </w:r>
          </w:p>
        </w:tc>
        <w:tc>
          <w:tcPr>
            <w:tcW w:w="0" w:type="auto"/>
            <w:tcBorders>
              <w:bottom w:val="single" w:sz="0" w:space="0" w:color="auto"/>
            </w:tcBorders>
            <w:vAlign w:val="bottom"/>
          </w:tcPr>
          <w:p w14:paraId="073D0A05" w14:textId="77777777" w:rsidR="008F09A9" w:rsidRDefault="00000000">
            <w:pPr>
              <w:pStyle w:val="Compact"/>
            </w:pPr>
            <w:r>
              <w:t>Masa tunggu</w:t>
            </w:r>
          </w:p>
        </w:tc>
        <w:tc>
          <w:tcPr>
            <w:tcW w:w="0" w:type="auto"/>
            <w:tcBorders>
              <w:bottom w:val="single" w:sz="0" w:space="0" w:color="auto"/>
            </w:tcBorders>
            <w:vAlign w:val="bottom"/>
          </w:tcPr>
          <w:p w14:paraId="4BB6240D" w14:textId="77777777" w:rsidR="008F09A9" w:rsidRDefault="00000000">
            <w:pPr>
              <w:pStyle w:val="Compact"/>
            </w:pPr>
            <w:r>
              <w:t>Gaji</w:t>
            </w:r>
          </w:p>
        </w:tc>
        <w:tc>
          <w:tcPr>
            <w:tcW w:w="0" w:type="auto"/>
            <w:tcBorders>
              <w:bottom w:val="single" w:sz="0" w:space="0" w:color="auto"/>
            </w:tcBorders>
            <w:vAlign w:val="bottom"/>
          </w:tcPr>
          <w:p w14:paraId="2591F671" w14:textId="77777777" w:rsidR="008F09A9" w:rsidRDefault="00000000">
            <w:pPr>
              <w:pStyle w:val="Compact"/>
            </w:pPr>
            <w:r>
              <w:t>Keeratan bidang</w:t>
            </w:r>
          </w:p>
        </w:tc>
        <w:tc>
          <w:tcPr>
            <w:tcW w:w="0" w:type="auto"/>
            <w:tcBorders>
              <w:bottom w:val="single" w:sz="0" w:space="0" w:color="auto"/>
            </w:tcBorders>
            <w:vAlign w:val="bottom"/>
          </w:tcPr>
          <w:p w14:paraId="6BA82038" w14:textId="77777777" w:rsidR="008F09A9" w:rsidRDefault="00000000">
            <w:pPr>
              <w:pStyle w:val="Compact"/>
            </w:pPr>
            <w:r>
              <w:t>Tingkat pendidikan</w:t>
            </w:r>
          </w:p>
        </w:tc>
      </w:tr>
      <w:tr w:rsidR="008F09A9" w14:paraId="25D5727D" w14:textId="77777777">
        <w:tc>
          <w:tcPr>
            <w:tcW w:w="0" w:type="auto"/>
          </w:tcPr>
          <w:p w14:paraId="233299B3" w14:textId="77777777" w:rsidR="008F09A9" w:rsidRDefault="00000000">
            <w:pPr>
              <w:pStyle w:val="Compact"/>
            </w:pPr>
            <w:r>
              <w:t>A</w:t>
            </w:r>
          </w:p>
        </w:tc>
        <w:tc>
          <w:tcPr>
            <w:tcW w:w="0" w:type="auto"/>
          </w:tcPr>
          <w:p w14:paraId="673F1BE0" w14:textId="77777777" w:rsidR="008F09A9" w:rsidRDefault="00000000">
            <w:pPr>
              <w:pStyle w:val="Compact"/>
            </w:pPr>
            <w:r>
              <w:t>Isabella Young</w:t>
            </w:r>
          </w:p>
        </w:tc>
        <w:tc>
          <w:tcPr>
            <w:tcW w:w="0" w:type="auto"/>
          </w:tcPr>
          <w:p w14:paraId="7B1D54E3" w14:textId="77777777" w:rsidR="008F09A9" w:rsidRDefault="00000000">
            <w:pPr>
              <w:pStyle w:val="Compact"/>
            </w:pPr>
            <w:r>
              <w:t>D3</w:t>
            </w:r>
          </w:p>
        </w:tc>
        <w:tc>
          <w:tcPr>
            <w:tcW w:w="0" w:type="auto"/>
          </w:tcPr>
          <w:p w14:paraId="2F4E739D" w14:textId="77777777" w:rsidR="008F09A9" w:rsidRDefault="00000000">
            <w:pPr>
              <w:pStyle w:val="Compact"/>
            </w:pPr>
            <w:r>
              <w:t>Sci&amp;Tech</w:t>
            </w:r>
          </w:p>
        </w:tc>
        <w:tc>
          <w:tcPr>
            <w:tcW w:w="0" w:type="auto"/>
          </w:tcPr>
          <w:p w14:paraId="6FB61E48" w14:textId="77777777" w:rsidR="008F09A9" w:rsidRDefault="00000000">
            <w:pPr>
              <w:pStyle w:val="Compact"/>
            </w:pPr>
            <w:r>
              <w:t>2020</w:t>
            </w:r>
          </w:p>
        </w:tc>
        <w:tc>
          <w:tcPr>
            <w:tcW w:w="0" w:type="auto"/>
          </w:tcPr>
          <w:p w14:paraId="38B49E9A" w14:textId="77777777" w:rsidR="008F09A9" w:rsidRDefault="00000000">
            <w:pPr>
              <w:pStyle w:val="Compact"/>
            </w:pPr>
            <w:r>
              <w:t>2023</w:t>
            </w:r>
          </w:p>
        </w:tc>
        <w:tc>
          <w:tcPr>
            <w:tcW w:w="0" w:type="auto"/>
          </w:tcPr>
          <w:p w14:paraId="043549E6" w14:textId="77777777" w:rsidR="008F09A9" w:rsidRDefault="00000000">
            <w:pPr>
              <w:pStyle w:val="Compact"/>
            </w:pPr>
            <w:r>
              <w:t>3,55</w:t>
            </w:r>
          </w:p>
        </w:tc>
        <w:tc>
          <w:tcPr>
            <w:tcW w:w="0" w:type="auto"/>
          </w:tcPr>
          <w:p w14:paraId="0B60A8C4" w14:textId="77777777" w:rsidR="008F09A9" w:rsidRDefault="00000000">
            <w:pPr>
              <w:pStyle w:val="Compact"/>
            </w:pPr>
            <w:r>
              <w:t>Bekerja</w:t>
            </w:r>
          </w:p>
        </w:tc>
        <w:tc>
          <w:tcPr>
            <w:tcW w:w="0" w:type="auto"/>
          </w:tcPr>
          <w:p w14:paraId="16372120" w14:textId="77777777" w:rsidR="008F09A9" w:rsidRDefault="00000000">
            <w:pPr>
              <w:pStyle w:val="Compact"/>
            </w:pPr>
            <w:r>
              <w:t>5</w:t>
            </w:r>
          </w:p>
        </w:tc>
        <w:tc>
          <w:tcPr>
            <w:tcW w:w="0" w:type="auto"/>
          </w:tcPr>
          <w:p w14:paraId="5BFE8BC2" w14:textId="77777777" w:rsidR="008F09A9" w:rsidRDefault="00000000">
            <w:pPr>
              <w:pStyle w:val="Compact"/>
            </w:pPr>
            <w:r>
              <w:t>7,5</w:t>
            </w:r>
          </w:p>
        </w:tc>
        <w:tc>
          <w:tcPr>
            <w:tcW w:w="0" w:type="auto"/>
          </w:tcPr>
          <w:p w14:paraId="4F448816" w14:textId="77777777" w:rsidR="008F09A9" w:rsidRDefault="00000000">
            <w:pPr>
              <w:pStyle w:val="Compact"/>
            </w:pPr>
            <w:r>
              <w:t>Erat</w:t>
            </w:r>
          </w:p>
        </w:tc>
        <w:tc>
          <w:tcPr>
            <w:tcW w:w="0" w:type="auto"/>
          </w:tcPr>
          <w:p w14:paraId="1325A271" w14:textId="77777777" w:rsidR="008F09A9" w:rsidRDefault="00000000">
            <w:pPr>
              <w:pStyle w:val="Compact"/>
            </w:pPr>
            <w:r>
              <w:t>Tingkat yang sama</w:t>
            </w:r>
          </w:p>
        </w:tc>
      </w:tr>
      <w:tr w:rsidR="008F09A9" w14:paraId="753D0580" w14:textId="77777777">
        <w:tc>
          <w:tcPr>
            <w:tcW w:w="0" w:type="auto"/>
          </w:tcPr>
          <w:p w14:paraId="0895EA0C" w14:textId="77777777" w:rsidR="008F09A9" w:rsidRDefault="00000000">
            <w:pPr>
              <w:pStyle w:val="Compact"/>
            </w:pPr>
            <w:r>
              <w:t>B</w:t>
            </w:r>
          </w:p>
        </w:tc>
        <w:tc>
          <w:tcPr>
            <w:tcW w:w="0" w:type="auto"/>
          </w:tcPr>
          <w:p w14:paraId="7A409085" w14:textId="77777777" w:rsidR="008F09A9" w:rsidRDefault="00000000">
            <w:pPr>
              <w:pStyle w:val="Compact"/>
            </w:pPr>
            <w:r>
              <w:t>Nathan Brown</w:t>
            </w:r>
          </w:p>
        </w:tc>
        <w:tc>
          <w:tcPr>
            <w:tcW w:w="0" w:type="auto"/>
          </w:tcPr>
          <w:p w14:paraId="19F52712" w14:textId="77777777" w:rsidR="008F09A9" w:rsidRDefault="00000000">
            <w:pPr>
              <w:pStyle w:val="Compact"/>
            </w:pPr>
            <w:r>
              <w:t>D3</w:t>
            </w:r>
          </w:p>
        </w:tc>
        <w:tc>
          <w:tcPr>
            <w:tcW w:w="0" w:type="auto"/>
          </w:tcPr>
          <w:p w14:paraId="6CE88E9D" w14:textId="77777777" w:rsidR="008F09A9" w:rsidRDefault="00000000">
            <w:pPr>
              <w:pStyle w:val="Compact"/>
            </w:pPr>
            <w:r>
              <w:t>Comm&amp;Mgmt</w:t>
            </w:r>
          </w:p>
        </w:tc>
        <w:tc>
          <w:tcPr>
            <w:tcW w:w="0" w:type="auto"/>
          </w:tcPr>
          <w:p w14:paraId="30B41C44" w14:textId="77777777" w:rsidR="008F09A9" w:rsidRDefault="00000000">
            <w:pPr>
              <w:pStyle w:val="Compact"/>
            </w:pPr>
            <w:r>
              <w:t>2020</w:t>
            </w:r>
          </w:p>
        </w:tc>
        <w:tc>
          <w:tcPr>
            <w:tcW w:w="0" w:type="auto"/>
          </w:tcPr>
          <w:p w14:paraId="08AD20AB" w14:textId="77777777" w:rsidR="008F09A9" w:rsidRDefault="00000000">
            <w:pPr>
              <w:pStyle w:val="Compact"/>
            </w:pPr>
            <w:r>
              <w:t>2023</w:t>
            </w:r>
          </w:p>
        </w:tc>
        <w:tc>
          <w:tcPr>
            <w:tcW w:w="0" w:type="auto"/>
          </w:tcPr>
          <w:p w14:paraId="74CAE9EE" w14:textId="77777777" w:rsidR="008F09A9" w:rsidRDefault="00000000">
            <w:pPr>
              <w:pStyle w:val="Compact"/>
            </w:pPr>
            <w:r>
              <w:t>3,79</w:t>
            </w:r>
          </w:p>
        </w:tc>
        <w:tc>
          <w:tcPr>
            <w:tcW w:w="0" w:type="auto"/>
          </w:tcPr>
          <w:p w14:paraId="277D36F0" w14:textId="77777777" w:rsidR="008F09A9" w:rsidRDefault="00000000">
            <w:pPr>
              <w:pStyle w:val="Compact"/>
            </w:pPr>
            <w:r>
              <w:t>Bekerja</w:t>
            </w:r>
          </w:p>
        </w:tc>
        <w:tc>
          <w:tcPr>
            <w:tcW w:w="0" w:type="auto"/>
          </w:tcPr>
          <w:p w14:paraId="09B16930" w14:textId="77777777" w:rsidR="008F09A9" w:rsidRDefault="00000000">
            <w:pPr>
              <w:pStyle w:val="Compact"/>
            </w:pPr>
            <w:r>
              <w:t>9</w:t>
            </w:r>
          </w:p>
        </w:tc>
        <w:tc>
          <w:tcPr>
            <w:tcW w:w="0" w:type="auto"/>
          </w:tcPr>
          <w:p w14:paraId="761CFB4D" w14:textId="77777777" w:rsidR="008F09A9" w:rsidRDefault="00000000">
            <w:pPr>
              <w:pStyle w:val="Compact"/>
            </w:pPr>
            <w:r>
              <w:t>10,1</w:t>
            </w:r>
          </w:p>
        </w:tc>
        <w:tc>
          <w:tcPr>
            <w:tcW w:w="0" w:type="auto"/>
          </w:tcPr>
          <w:p w14:paraId="50E1A0E6" w14:textId="77777777" w:rsidR="008F09A9" w:rsidRDefault="00000000">
            <w:pPr>
              <w:pStyle w:val="Compact"/>
            </w:pPr>
            <w:r>
              <w:t>Tidak sama sekali</w:t>
            </w:r>
          </w:p>
        </w:tc>
        <w:tc>
          <w:tcPr>
            <w:tcW w:w="0" w:type="auto"/>
          </w:tcPr>
          <w:p w14:paraId="7AE66EFE" w14:textId="77777777" w:rsidR="008F09A9" w:rsidRDefault="00000000">
            <w:pPr>
              <w:pStyle w:val="Compact"/>
            </w:pPr>
            <w:r>
              <w:t>Tingkat yang sama</w:t>
            </w:r>
          </w:p>
        </w:tc>
      </w:tr>
      <w:tr w:rsidR="008F09A9" w14:paraId="57CDBFFE" w14:textId="77777777">
        <w:tc>
          <w:tcPr>
            <w:tcW w:w="0" w:type="auto"/>
          </w:tcPr>
          <w:p w14:paraId="4108E9D3" w14:textId="77777777" w:rsidR="008F09A9" w:rsidRDefault="00000000">
            <w:pPr>
              <w:pStyle w:val="Compact"/>
            </w:pPr>
            <w:r>
              <w:t>C</w:t>
            </w:r>
          </w:p>
        </w:tc>
        <w:tc>
          <w:tcPr>
            <w:tcW w:w="0" w:type="auto"/>
          </w:tcPr>
          <w:p w14:paraId="0DFF13E7" w14:textId="77777777" w:rsidR="008F09A9" w:rsidRDefault="00000000">
            <w:pPr>
              <w:pStyle w:val="Compact"/>
            </w:pPr>
            <w:r>
              <w:t>Julia Clark</w:t>
            </w:r>
          </w:p>
        </w:tc>
        <w:tc>
          <w:tcPr>
            <w:tcW w:w="0" w:type="auto"/>
          </w:tcPr>
          <w:p w14:paraId="0DAB4D01" w14:textId="77777777" w:rsidR="008F09A9" w:rsidRDefault="00000000">
            <w:pPr>
              <w:pStyle w:val="Compact"/>
            </w:pPr>
            <w:r>
              <w:t>S1</w:t>
            </w:r>
          </w:p>
        </w:tc>
        <w:tc>
          <w:tcPr>
            <w:tcW w:w="0" w:type="auto"/>
          </w:tcPr>
          <w:p w14:paraId="7FB5C8CC" w14:textId="77777777" w:rsidR="008F09A9" w:rsidRDefault="00000000">
            <w:pPr>
              <w:pStyle w:val="Compact"/>
            </w:pPr>
            <w:r>
              <w:t>Sci&amp;Tech</w:t>
            </w:r>
          </w:p>
        </w:tc>
        <w:tc>
          <w:tcPr>
            <w:tcW w:w="0" w:type="auto"/>
          </w:tcPr>
          <w:p w14:paraId="7BE5251B" w14:textId="77777777" w:rsidR="008F09A9" w:rsidRDefault="00000000">
            <w:pPr>
              <w:pStyle w:val="Compact"/>
            </w:pPr>
            <w:r>
              <w:t>2019</w:t>
            </w:r>
          </w:p>
        </w:tc>
        <w:tc>
          <w:tcPr>
            <w:tcW w:w="0" w:type="auto"/>
          </w:tcPr>
          <w:p w14:paraId="20CD6556" w14:textId="77777777" w:rsidR="008F09A9" w:rsidRDefault="00000000">
            <w:pPr>
              <w:pStyle w:val="Compact"/>
            </w:pPr>
            <w:r>
              <w:t>2024</w:t>
            </w:r>
          </w:p>
        </w:tc>
        <w:tc>
          <w:tcPr>
            <w:tcW w:w="0" w:type="auto"/>
          </w:tcPr>
          <w:p w14:paraId="02B556B5" w14:textId="77777777" w:rsidR="008F09A9" w:rsidRDefault="00000000">
            <w:pPr>
              <w:pStyle w:val="Compact"/>
            </w:pPr>
            <w:r>
              <w:t>3,03</w:t>
            </w:r>
          </w:p>
        </w:tc>
        <w:tc>
          <w:tcPr>
            <w:tcW w:w="0" w:type="auto"/>
          </w:tcPr>
          <w:p w14:paraId="01CC15A8" w14:textId="77777777" w:rsidR="008F09A9" w:rsidRDefault="00000000">
            <w:pPr>
              <w:pStyle w:val="Compact"/>
            </w:pPr>
            <w:r>
              <w:t>Bekerja</w:t>
            </w:r>
          </w:p>
        </w:tc>
        <w:tc>
          <w:tcPr>
            <w:tcW w:w="0" w:type="auto"/>
          </w:tcPr>
          <w:p w14:paraId="0D676E7B" w14:textId="77777777" w:rsidR="008F09A9" w:rsidRDefault="00000000">
            <w:pPr>
              <w:pStyle w:val="Compact"/>
            </w:pPr>
            <w:r>
              <w:t>4</w:t>
            </w:r>
          </w:p>
        </w:tc>
        <w:tc>
          <w:tcPr>
            <w:tcW w:w="0" w:type="auto"/>
          </w:tcPr>
          <w:p w14:paraId="540621BF" w14:textId="77777777" w:rsidR="008F09A9" w:rsidRDefault="00000000">
            <w:pPr>
              <w:pStyle w:val="Compact"/>
            </w:pPr>
            <w:r>
              <w:t>8,0</w:t>
            </w:r>
          </w:p>
        </w:tc>
        <w:tc>
          <w:tcPr>
            <w:tcW w:w="0" w:type="auto"/>
          </w:tcPr>
          <w:p w14:paraId="0A497007" w14:textId="77777777" w:rsidR="008F09A9" w:rsidRDefault="00000000">
            <w:pPr>
              <w:pStyle w:val="Compact"/>
            </w:pPr>
            <w:r>
              <w:t>Sangat erat</w:t>
            </w:r>
          </w:p>
        </w:tc>
        <w:tc>
          <w:tcPr>
            <w:tcW w:w="0" w:type="auto"/>
          </w:tcPr>
          <w:p w14:paraId="3E5B836D" w14:textId="77777777" w:rsidR="008F09A9" w:rsidRDefault="00000000">
            <w:pPr>
              <w:pStyle w:val="Compact"/>
            </w:pPr>
            <w:r>
              <w:t>Setingkat lebih rendah</w:t>
            </w:r>
          </w:p>
        </w:tc>
      </w:tr>
      <w:tr w:rsidR="008F09A9" w14:paraId="787500D9" w14:textId="77777777">
        <w:tc>
          <w:tcPr>
            <w:tcW w:w="0" w:type="auto"/>
          </w:tcPr>
          <w:p w14:paraId="0B4B537C" w14:textId="77777777" w:rsidR="008F09A9" w:rsidRDefault="00000000">
            <w:pPr>
              <w:pStyle w:val="Compact"/>
            </w:pPr>
            <w:r>
              <w:t>D</w:t>
            </w:r>
          </w:p>
        </w:tc>
        <w:tc>
          <w:tcPr>
            <w:tcW w:w="0" w:type="auto"/>
          </w:tcPr>
          <w:p w14:paraId="63CE7836" w14:textId="77777777" w:rsidR="008F09A9" w:rsidRDefault="00000000">
            <w:pPr>
              <w:pStyle w:val="Compact"/>
            </w:pPr>
            <w:r>
              <w:t>Chloe Williams</w:t>
            </w:r>
          </w:p>
        </w:tc>
        <w:tc>
          <w:tcPr>
            <w:tcW w:w="0" w:type="auto"/>
          </w:tcPr>
          <w:p w14:paraId="02E6AA5B" w14:textId="77777777" w:rsidR="008F09A9" w:rsidRDefault="00000000">
            <w:pPr>
              <w:pStyle w:val="Compact"/>
            </w:pPr>
            <w:r>
              <w:t>S1</w:t>
            </w:r>
          </w:p>
        </w:tc>
        <w:tc>
          <w:tcPr>
            <w:tcW w:w="0" w:type="auto"/>
          </w:tcPr>
          <w:p w14:paraId="66220666" w14:textId="77777777" w:rsidR="008F09A9" w:rsidRDefault="00000000">
            <w:pPr>
              <w:pStyle w:val="Compact"/>
            </w:pPr>
            <w:r>
              <w:t>Others</w:t>
            </w:r>
          </w:p>
        </w:tc>
        <w:tc>
          <w:tcPr>
            <w:tcW w:w="0" w:type="auto"/>
          </w:tcPr>
          <w:p w14:paraId="425C70BE" w14:textId="77777777" w:rsidR="008F09A9" w:rsidRDefault="00000000">
            <w:pPr>
              <w:pStyle w:val="Compact"/>
            </w:pPr>
            <w:r>
              <w:t>2019</w:t>
            </w:r>
          </w:p>
        </w:tc>
        <w:tc>
          <w:tcPr>
            <w:tcW w:w="0" w:type="auto"/>
          </w:tcPr>
          <w:p w14:paraId="6F5DF2E6" w14:textId="77777777" w:rsidR="008F09A9" w:rsidRDefault="00000000">
            <w:pPr>
              <w:pStyle w:val="Compact"/>
            </w:pPr>
            <w:r>
              <w:t>2023</w:t>
            </w:r>
          </w:p>
        </w:tc>
        <w:tc>
          <w:tcPr>
            <w:tcW w:w="0" w:type="auto"/>
          </w:tcPr>
          <w:p w14:paraId="023C6582" w14:textId="77777777" w:rsidR="008F09A9" w:rsidRDefault="00000000">
            <w:pPr>
              <w:pStyle w:val="Compact"/>
            </w:pPr>
            <w:r>
              <w:t>3,66</w:t>
            </w:r>
          </w:p>
        </w:tc>
        <w:tc>
          <w:tcPr>
            <w:tcW w:w="0" w:type="auto"/>
          </w:tcPr>
          <w:p w14:paraId="620EDAC1" w14:textId="77777777" w:rsidR="008F09A9" w:rsidRDefault="00000000">
            <w:pPr>
              <w:pStyle w:val="Compact"/>
            </w:pPr>
            <w:r>
              <w:t>Wirausaha/Startup</w:t>
            </w:r>
          </w:p>
        </w:tc>
        <w:tc>
          <w:tcPr>
            <w:tcW w:w="0" w:type="auto"/>
          </w:tcPr>
          <w:p w14:paraId="6EEB1699" w14:textId="77777777" w:rsidR="008F09A9" w:rsidRDefault="00000000">
            <w:pPr>
              <w:pStyle w:val="Compact"/>
            </w:pPr>
            <w:r>
              <w:t>2</w:t>
            </w:r>
          </w:p>
        </w:tc>
        <w:tc>
          <w:tcPr>
            <w:tcW w:w="0" w:type="auto"/>
          </w:tcPr>
          <w:p w14:paraId="4BCEDF6C" w14:textId="77777777" w:rsidR="008F09A9" w:rsidRDefault="00000000">
            <w:pPr>
              <w:pStyle w:val="Compact"/>
            </w:pPr>
            <w:r>
              <w:t>10,7</w:t>
            </w:r>
          </w:p>
        </w:tc>
        <w:tc>
          <w:tcPr>
            <w:tcW w:w="0" w:type="auto"/>
          </w:tcPr>
          <w:p w14:paraId="5A5E052E" w14:textId="77777777" w:rsidR="008F09A9" w:rsidRDefault="00000000">
            <w:pPr>
              <w:pStyle w:val="Compact"/>
            </w:pPr>
            <w:r>
              <w:t>Sangat erat</w:t>
            </w:r>
          </w:p>
        </w:tc>
        <w:tc>
          <w:tcPr>
            <w:tcW w:w="0" w:type="auto"/>
          </w:tcPr>
          <w:p w14:paraId="63F99278" w14:textId="77777777" w:rsidR="008F09A9" w:rsidRDefault="00000000">
            <w:pPr>
              <w:pStyle w:val="Compact"/>
            </w:pPr>
            <w:r>
              <w:t>Setingkat lebih tinggi</w:t>
            </w:r>
          </w:p>
        </w:tc>
      </w:tr>
      <w:tr w:rsidR="008F09A9" w14:paraId="461532DF" w14:textId="77777777">
        <w:tc>
          <w:tcPr>
            <w:tcW w:w="0" w:type="auto"/>
          </w:tcPr>
          <w:p w14:paraId="3BAE7D51" w14:textId="77777777" w:rsidR="008F09A9" w:rsidRDefault="00000000">
            <w:pPr>
              <w:pStyle w:val="Compact"/>
            </w:pPr>
            <w:r>
              <w:t>E</w:t>
            </w:r>
          </w:p>
        </w:tc>
        <w:tc>
          <w:tcPr>
            <w:tcW w:w="0" w:type="auto"/>
          </w:tcPr>
          <w:p w14:paraId="300A6943" w14:textId="77777777" w:rsidR="008F09A9" w:rsidRDefault="00000000">
            <w:pPr>
              <w:pStyle w:val="Compact"/>
            </w:pPr>
            <w:r>
              <w:t>Oliver Wilson</w:t>
            </w:r>
          </w:p>
        </w:tc>
        <w:tc>
          <w:tcPr>
            <w:tcW w:w="0" w:type="auto"/>
          </w:tcPr>
          <w:p w14:paraId="1A750B34" w14:textId="77777777" w:rsidR="008F09A9" w:rsidRDefault="00000000">
            <w:pPr>
              <w:pStyle w:val="Compact"/>
            </w:pPr>
            <w:r>
              <w:t>S1</w:t>
            </w:r>
          </w:p>
        </w:tc>
        <w:tc>
          <w:tcPr>
            <w:tcW w:w="0" w:type="auto"/>
          </w:tcPr>
          <w:p w14:paraId="173B97E5" w14:textId="77777777" w:rsidR="008F09A9" w:rsidRDefault="00000000">
            <w:pPr>
              <w:pStyle w:val="Compact"/>
            </w:pPr>
            <w:r>
              <w:t>Sci&amp;Tech</w:t>
            </w:r>
          </w:p>
        </w:tc>
        <w:tc>
          <w:tcPr>
            <w:tcW w:w="0" w:type="auto"/>
          </w:tcPr>
          <w:p w14:paraId="643EE309" w14:textId="77777777" w:rsidR="008F09A9" w:rsidRDefault="00000000">
            <w:pPr>
              <w:pStyle w:val="Compact"/>
            </w:pPr>
            <w:r>
              <w:t>2018</w:t>
            </w:r>
          </w:p>
        </w:tc>
        <w:tc>
          <w:tcPr>
            <w:tcW w:w="0" w:type="auto"/>
          </w:tcPr>
          <w:p w14:paraId="5B98CEF9" w14:textId="77777777" w:rsidR="008F09A9" w:rsidRDefault="00000000">
            <w:pPr>
              <w:pStyle w:val="Compact"/>
            </w:pPr>
            <w:r>
              <w:t>2022</w:t>
            </w:r>
          </w:p>
        </w:tc>
        <w:tc>
          <w:tcPr>
            <w:tcW w:w="0" w:type="auto"/>
          </w:tcPr>
          <w:p w14:paraId="10490638" w14:textId="77777777" w:rsidR="008F09A9" w:rsidRDefault="00000000">
            <w:pPr>
              <w:pStyle w:val="Compact"/>
            </w:pPr>
            <w:r>
              <w:t>2,67</w:t>
            </w:r>
          </w:p>
        </w:tc>
        <w:tc>
          <w:tcPr>
            <w:tcW w:w="0" w:type="auto"/>
          </w:tcPr>
          <w:p w14:paraId="5C804B10" w14:textId="77777777" w:rsidR="008F09A9" w:rsidRDefault="00000000">
            <w:pPr>
              <w:pStyle w:val="Compact"/>
            </w:pPr>
            <w:r>
              <w:t>Melanjutkan Studi</w:t>
            </w:r>
          </w:p>
        </w:tc>
        <w:tc>
          <w:tcPr>
            <w:tcW w:w="0" w:type="auto"/>
          </w:tcPr>
          <w:p w14:paraId="40CC91E9" w14:textId="77777777" w:rsidR="008F09A9" w:rsidRDefault="00000000">
            <w:pPr>
              <w:pStyle w:val="Compact"/>
            </w:pPr>
            <w:r>
              <w:rPr>
                <w:i/>
              </w:rPr>
              <w:t>kosong</w:t>
            </w:r>
          </w:p>
        </w:tc>
        <w:tc>
          <w:tcPr>
            <w:tcW w:w="0" w:type="auto"/>
          </w:tcPr>
          <w:p w14:paraId="03065D1B" w14:textId="77777777" w:rsidR="008F09A9" w:rsidRDefault="00000000">
            <w:pPr>
              <w:pStyle w:val="Compact"/>
            </w:pPr>
            <w:r>
              <w:rPr>
                <w:i/>
              </w:rPr>
              <w:t>kosong</w:t>
            </w:r>
          </w:p>
        </w:tc>
        <w:tc>
          <w:tcPr>
            <w:tcW w:w="0" w:type="auto"/>
          </w:tcPr>
          <w:p w14:paraId="262E96E6" w14:textId="77777777" w:rsidR="008F09A9" w:rsidRDefault="00000000">
            <w:pPr>
              <w:pStyle w:val="Compact"/>
            </w:pPr>
            <w:r>
              <w:rPr>
                <w:i/>
              </w:rPr>
              <w:t>kosong</w:t>
            </w:r>
          </w:p>
        </w:tc>
        <w:tc>
          <w:tcPr>
            <w:tcW w:w="0" w:type="auto"/>
          </w:tcPr>
          <w:p w14:paraId="645FB0F9" w14:textId="77777777" w:rsidR="008F09A9" w:rsidRDefault="00000000">
            <w:pPr>
              <w:pStyle w:val="Compact"/>
            </w:pPr>
            <w:r>
              <w:rPr>
                <w:i/>
              </w:rPr>
              <w:t>kosong</w:t>
            </w:r>
          </w:p>
        </w:tc>
      </w:tr>
    </w:tbl>
    <w:p w14:paraId="364D7CDD" w14:textId="77777777" w:rsidR="008F09A9" w:rsidRDefault="00000000">
      <w:pPr>
        <w:pStyle w:val="Heading3"/>
      </w:pPr>
      <w:bookmarkStart w:id="22" w:name="X7eeca57a2c9db04cc318b27235fa7836754ddb6"/>
      <w:bookmarkStart w:id="23" w:name="_Toc238731090"/>
      <w:r>
        <w:t>Tahap 1 — Ekstraksi data ke area penampungan</w:t>
      </w:r>
      <w:bookmarkEnd w:id="22"/>
      <w:bookmarkEnd w:id="23"/>
    </w:p>
    <w:p w14:paraId="55BBFAAF" w14:textId="77777777" w:rsidR="008F09A9" w:rsidRDefault="00000000">
      <w:pPr>
        <w:pStyle w:val="FirstParagraph"/>
      </w:pPr>
      <w:r>
        <w:t xml:space="preserve">Ekstraksi memindahkan jawaban responden dari sumbernya ke tabel penampungan </w:t>
      </w:r>
      <w:r>
        <w:rPr>
          <w:rStyle w:val="VerbatimChar"/>
        </w:rPr>
        <w:t>staging_alumni</w:t>
      </w:r>
      <w:r>
        <w:t xml:space="preserve"> tanpa mengubah nilainya. Tujuan tahap ini adalah memisahkan kegiatan pembacaan sumber dari kegiatan transformasi, sehingga apabila aturan transformasi berubah, sistem tidak perlu membaca ulang sumber aslinya.</w:t>
      </w:r>
    </w:p>
    <w:p w14:paraId="278CE198" w14:textId="77777777" w:rsidR="008F09A9" w:rsidRDefault="00000000">
      <w:pPr>
        <w:pStyle w:val="BodyText"/>
      </w:pPr>
      <w:r>
        <w:t>Hasil ekstraksi berjumlah 215 baris. Setiap baris memuat tujuh belas atribut, dan lima di antaranya, yaitu status kegiatan, keeratan bidang, tingkat pendidikan, masa tunggu, serta gaji, akan menjadi masukan bagi transformasi pada tahap berikutnya. Jumlah baris pada tahap ini menjadi angka acuan bagi uji rekonsiliasi pada Tahap 11.</w:t>
      </w:r>
    </w:p>
    <w:p w14:paraId="62B74BC6" w14:textId="77777777" w:rsidR="008F09A9" w:rsidRDefault="00000000">
      <w:pPr>
        <w:pStyle w:val="Heading3"/>
      </w:pPr>
      <w:bookmarkStart w:id="24" w:name="X8f14505e80c952fbd2e01115ba7bfb01841ac89"/>
      <w:bookmarkStart w:id="25" w:name="_Toc238731091"/>
      <w:r>
        <w:t>Tahap 2 — Transformasi status kegiatan menjadi dua kategori</w:t>
      </w:r>
      <w:bookmarkEnd w:id="24"/>
      <w:bookmarkEnd w:id="25"/>
    </w:p>
    <w:p w14:paraId="2CE2D6AE" w14:textId="77777777" w:rsidR="008F09A9" w:rsidRDefault="00000000">
      <w:pPr>
        <w:pStyle w:val="FirstParagraph"/>
      </w:pPr>
      <w:r>
        <w:t>Tabel dimensi pada skema bintang harus memuat kategori yang saling terpisah dan menutup seluruh kemungkinan. Karena itu lima pilihan status kegiatan pada instrumen diringkas menjadi dua kategori, mengikuti aturan yang telah ditetapkan pada Tabel 2-2 di Bab 2.</w:t>
      </w:r>
    </w:p>
    <w:p w14:paraId="15528C55" w14:textId="77777777" w:rsidR="008F09A9" w:rsidRDefault="00000000">
      <w:pPr>
        <w:pStyle w:val="BodyText"/>
      </w:pPr>
      <w:r>
        <w:t>Perhitungan pembilang kategori Bekerja adalah penjumlahan responden yang memilih bekerja dengan responden yang memilih berwirausaha:</w:t>
      </w:r>
    </w:p>
    <w:p w14:paraId="1ADE586C" w14:textId="77777777" w:rsidR="008F09A9"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Bekerja</m:t>
              </m:r>
            </m:sub>
          </m:sSub>
          <m:r>
            <w:rPr>
              <w:rFonts w:ascii="Cambria Math" w:hAnsi="Cambria Math"/>
            </w:rPr>
            <m:t>=117+15=132</m:t>
          </m:r>
        </m:oMath>
      </m:oMathPara>
    </w:p>
    <w:p w14:paraId="5EF2DBE8" w14:textId="77777777" w:rsidR="008F09A9" w:rsidRDefault="00000000">
      <w:pPr>
        <w:pStyle w:val="FirstParagraph"/>
      </w:pPr>
      <w:r>
        <w:t>Perhitungan pembilang kategori Tidak Bekerja adalah penjumlahan tiga pilihan sisanya, yaitu belum bekerja tetapi sedang mencari kerja, melanjutkan studi, serta belum memungkinkan bekerja:</w:t>
      </w:r>
    </w:p>
    <w:p w14:paraId="25EB47B9" w14:textId="77777777" w:rsidR="008F09A9"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m:rPr>
                  <m:nor/>
                </m:rPr>
                <m:t>Tidak Bekerja</m:t>
              </m:r>
            </m:sub>
          </m:sSub>
          <m:r>
            <w:rPr>
              <w:rFonts w:ascii="Cambria Math" w:hAnsi="Cambria Math"/>
            </w:rPr>
            <m:t>=31+29+23=83</m:t>
          </m:r>
        </m:oMath>
      </m:oMathPara>
    </w:p>
    <w:p w14:paraId="4E2B4206" w14:textId="77777777" w:rsidR="008F09A9" w:rsidRDefault="00000000">
      <w:pPr>
        <w:pStyle w:val="FirstParagraph"/>
      </w:pPr>
      <w:r>
        <w:t xml:space="preserve">Kedua hasil tersebut menutup seluruh himpunan data, sebab </w:t>
      </w:r>
      <m:oMath>
        <m:r>
          <w:rPr>
            <w:rFonts w:ascii="Cambria Math" w:hAnsi="Cambria Math"/>
          </w:rPr>
          <m:t>132+83=215</m:t>
        </m:r>
      </m:oMath>
      <w:r>
        <w:t>. Persentase alumni bekerja dihitung sebagai berikut:</w:t>
      </w:r>
    </w:p>
    <w:p w14:paraId="6C90B466" w14:textId="77777777" w:rsidR="008F09A9" w:rsidRDefault="00000000">
      <w:pPr>
        <w:pStyle w:val="BodyText"/>
      </w:pPr>
      <m:oMathPara>
        <m:oMathParaPr>
          <m:jc m:val="center"/>
        </m:oMathParaPr>
        <m:oMath>
          <m:r>
            <m:rPr>
              <m:nor/>
            </m:rPr>
            <m:t>persentase bekerja</m:t>
          </m:r>
          <m:r>
            <w:rPr>
              <w:rFonts w:ascii="Cambria Math" w:hAnsi="Cambria Math"/>
            </w:rPr>
            <m:t>=</m:t>
          </m:r>
          <m:f>
            <m:fPr>
              <m:ctrlPr>
                <w:rPr>
                  <w:rFonts w:ascii="Cambria Math" w:hAnsi="Cambria Math"/>
                </w:rPr>
              </m:ctrlPr>
            </m:fPr>
            <m:num>
              <m:r>
                <w:rPr>
                  <w:rFonts w:ascii="Cambria Math" w:hAnsi="Cambria Math"/>
                </w:rPr>
                <m:t>132</m:t>
              </m:r>
            </m:num>
            <m:den>
              <m:r>
                <w:rPr>
                  <w:rFonts w:ascii="Cambria Math" w:hAnsi="Cambria Math"/>
                </w:rPr>
                <m:t>215</m:t>
              </m:r>
            </m:den>
          </m:f>
          <m:r>
            <w:rPr>
              <w:rFonts w:ascii="Cambria Math" w:hAnsi="Cambria Math"/>
            </w:rPr>
            <m:t>×100%=61,3953…%≈61,40%</m:t>
          </m:r>
        </m:oMath>
      </m:oMathPara>
    </w:p>
    <w:p w14:paraId="06658D31" w14:textId="77777777" w:rsidR="008F09A9" w:rsidRDefault="00000000">
      <w:pPr>
        <w:pStyle w:val="FirstParagraph"/>
      </w:pPr>
      <w:r>
        <w:t xml:space="preserve">Pembulatan dilakukan pada dua angka desimal oleh fungsi </w:t>
      </w:r>
      <w:r>
        <w:rPr>
          <w:rStyle w:val="VerbatimChar"/>
        </w:rPr>
        <w:t>ROUND</w:t>
      </w:r>
      <w:r>
        <w:t xml:space="preserve"> di dalam view, bukan di dalam kode antarmuka, agar seluruh penyaji angka memperoleh nilai yang sama.</w:t>
      </w:r>
    </w:p>
    <w:p w14:paraId="00E64614" w14:textId="77777777" w:rsidR="008F09A9" w:rsidRDefault="00000000">
      <w:pPr>
        <w:pStyle w:val="BodyText"/>
      </w:pPr>
      <w:r>
        <w:t>Terhadap lima baris contoh, transformasi ini menghasilkan keadaan berikut. Baris A, B, dan C tetap berkategori Bekerja. Baris D yang semula berstatus Wirausaha/Startup berubah menjadi Bekerja. Baris E yang semula berstatus Melanjutkan Studi berubah menjadi Tidak Bekerja.</w:t>
      </w:r>
    </w:p>
    <w:p w14:paraId="1D1B265D" w14:textId="77777777" w:rsidR="008F09A9" w:rsidRDefault="00000000">
      <w:pPr>
        <w:pStyle w:val="BodyText"/>
      </w:pPr>
      <w:r>
        <w:t xml:space="preserve">Perlu dicatat bahwa perpindahan baris E inilah yang menyebabkan angka 61,40% pada paragraf di atas </w:t>
      </w:r>
      <w:r>
        <w:rPr>
          <w:b/>
        </w:rPr>
        <w:t>tidak boleh</w:t>
      </w:r>
      <w:r>
        <w:t xml:space="preserve"> disebut sebagai capaian Indikator Kinerja Utama 1, sebagaimana telah dijelaskan pada Bab 2. Indikator tersebut menghitung lulusan yang melanjutkan studi sebagai capaian, sedangkan sistem ini menempatkannya pada kategori Tidak Bekerja karena masa tunggu dan keselarasannya tidak terdefinisi.</w:t>
      </w:r>
    </w:p>
    <w:p w14:paraId="359B80FF" w14:textId="77777777" w:rsidR="008F09A9" w:rsidRDefault="00000000">
      <w:pPr>
        <w:pStyle w:val="BodyText"/>
      </w:pPr>
      <w:r>
        <w:rPr>
          <w:b/>
        </w:rPr>
        <w:t>Tabel 4-B Hasil transformasi status kegiatan</w:t>
      </w:r>
    </w:p>
    <w:tbl>
      <w:tblPr>
        <w:tblStyle w:val="Table"/>
        <w:tblW w:w="0" w:type="pct"/>
        <w:tblLook w:val="07E0" w:firstRow="1" w:lastRow="1" w:firstColumn="1" w:lastColumn="1" w:noHBand="1" w:noVBand="1"/>
      </w:tblPr>
      <w:tblGrid>
        <w:gridCol w:w="4272"/>
        <w:gridCol w:w="1989"/>
        <w:gridCol w:w="1571"/>
        <w:gridCol w:w="1744"/>
      </w:tblGrid>
      <w:tr w:rsidR="008F09A9" w14:paraId="3FABC14C" w14:textId="77777777">
        <w:tc>
          <w:tcPr>
            <w:tcW w:w="0" w:type="auto"/>
            <w:tcBorders>
              <w:bottom w:val="single" w:sz="0" w:space="0" w:color="auto"/>
            </w:tcBorders>
            <w:vAlign w:val="bottom"/>
          </w:tcPr>
          <w:p w14:paraId="29B0995B" w14:textId="77777777" w:rsidR="008F09A9" w:rsidRDefault="00000000">
            <w:pPr>
              <w:pStyle w:val="Compact"/>
            </w:pPr>
            <w:r>
              <w:t>Pilihan pada instrumen</w:t>
            </w:r>
          </w:p>
        </w:tc>
        <w:tc>
          <w:tcPr>
            <w:tcW w:w="0" w:type="auto"/>
            <w:tcBorders>
              <w:bottom w:val="single" w:sz="0" w:space="0" w:color="auto"/>
            </w:tcBorders>
            <w:vAlign w:val="bottom"/>
          </w:tcPr>
          <w:p w14:paraId="76F80AA0" w14:textId="77777777" w:rsidR="008F09A9" w:rsidRDefault="00000000">
            <w:pPr>
              <w:pStyle w:val="Compact"/>
            </w:pPr>
            <w:r>
              <w:t>Jumlah responden</w:t>
            </w:r>
          </w:p>
        </w:tc>
        <w:tc>
          <w:tcPr>
            <w:tcW w:w="0" w:type="auto"/>
            <w:tcBorders>
              <w:bottom w:val="single" w:sz="0" w:space="0" w:color="auto"/>
            </w:tcBorders>
            <w:vAlign w:val="bottom"/>
          </w:tcPr>
          <w:p w14:paraId="24BCA2C6" w14:textId="77777777" w:rsidR="008F09A9" w:rsidRDefault="00000000">
            <w:pPr>
              <w:pStyle w:val="Compact"/>
            </w:pPr>
            <w:r>
              <w:t>Kategori hasil</w:t>
            </w:r>
          </w:p>
        </w:tc>
        <w:tc>
          <w:tcPr>
            <w:tcW w:w="0" w:type="auto"/>
            <w:tcBorders>
              <w:bottom w:val="single" w:sz="0" w:space="0" w:color="auto"/>
            </w:tcBorders>
            <w:vAlign w:val="bottom"/>
          </w:tcPr>
          <w:p w14:paraId="73BD4923" w14:textId="77777777" w:rsidR="008F09A9" w:rsidRDefault="00000000">
            <w:pPr>
              <w:pStyle w:val="Compact"/>
            </w:pPr>
            <w:r>
              <w:t>Jumlah kategori</w:t>
            </w:r>
          </w:p>
        </w:tc>
      </w:tr>
      <w:tr w:rsidR="008F09A9" w14:paraId="61FFC3D6" w14:textId="77777777">
        <w:tc>
          <w:tcPr>
            <w:tcW w:w="0" w:type="auto"/>
          </w:tcPr>
          <w:p w14:paraId="3B234492" w14:textId="77777777" w:rsidR="008F09A9" w:rsidRDefault="00000000">
            <w:pPr>
              <w:pStyle w:val="Compact"/>
            </w:pPr>
            <w:r>
              <w:t>Bekerja</w:t>
            </w:r>
          </w:p>
        </w:tc>
        <w:tc>
          <w:tcPr>
            <w:tcW w:w="0" w:type="auto"/>
          </w:tcPr>
          <w:p w14:paraId="530A6536" w14:textId="77777777" w:rsidR="008F09A9" w:rsidRDefault="00000000">
            <w:pPr>
              <w:pStyle w:val="Compact"/>
            </w:pPr>
            <w:r>
              <w:t>117</w:t>
            </w:r>
          </w:p>
        </w:tc>
        <w:tc>
          <w:tcPr>
            <w:tcW w:w="0" w:type="auto"/>
          </w:tcPr>
          <w:p w14:paraId="50D9B018" w14:textId="77777777" w:rsidR="008F09A9" w:rsidRDefault="00000000">
            <w:pPr>
              <w:pStyle w:val="Compact"/>
            </w:pPr>
            <w:r>
              <w:t>Bekerja</w:t>
            </w:r>
          </w:p>
        </w:tc>
        <w:tc>
          <w:tcPr>
            <w:tcW w:w="0" w:type="auto"/>
          </w:tcPr>
          <w:p w14:paraId="4A455CA3" w14:textId="77777777" w:rsidR="008F09A9" w:rsidRDefault="00000000">
            <w:pPr>
              <w:pStyle w:val="Compact"/>
            </w:pPr>
            <w:r>
              <w:t>132</w:t>
            </w:r>
          </w:p>
        </w:tc>
      </w:tr>
      <w:tr w:rsidR="008F09A9" w14:paraId="79918C01" w14:textId="77777777">
        <w:tc>
          <w:tcPr>
            <w:tcW w:w="0" w:type="auto"/>
          </w:tcPr>
          <w:p w14:paraId="2C08D4CA" w14:textId="77777777" w:rsidR="008F09A9" w:rsidRDefault="00000000">
            <w:pPr>
              <w:pStyle w:val="Compact"/>
            </w:pPr>
            <w:r>
              <w:t>Wirausaha/Startup</w:t>
            </w:r>
          </w:p>
        </w:tc>
        <w:tc>
          <w:tcPr>
            <w:tcW w:w="0" w:type="auto"/>
          </w:tcPr>
          <w:p w14:paraId="69D8205F" w14:textId="77777777" w:rsidR="008F09A9" w:rsidRDefault="00000000">
            <w:pPr>
              <w:pStyle w:val="Compact"/>
            </w:pPr>
            <w:r>
              <w:t>15</w:t>
            </w:r>
          </w:p>
        </w:tc>
        <w:tc>
          <w:tcPr>
            <w:tcW w:w="0" w:type="auto"/>
          </w:tcPr>
          <w:p w14:paraId="235ED84C" w14:textId="77777777" w:rsidR="008F09A9" w:rsidRDefault="00000000">
            <w:pPr>
              <w:pStyle w:val="Compact"/>
            </w:pPr>
            <w:r>
              <w:t>Bekerja</w:t>
            </w:r>
          </w:p>
        </w:tc>
        <w:tc>
          <w:tcPr>
            <w:tcW w:w="0" w:type="auto"/>
          </w:tcPr>
          <w:p w14:paraId="089C91C9" w14:textId="77777777" w:rsidR="008F09A9" w:rsidRDefault="008F09A9"/>
        </w:tc>
      </w:tr>
      <w:tr w:rsidR="008F09A9" w14:paraId="68043728" w14:textId="77777777">
        <w:tc>
          <w:tcPr>
            <w:tcW w:w="0" w:type="auto"/>
          </w:tcPr>
          <w:p w14:paraId="5FB50736" w14:textId="77777777" w:rsidR="008F09A9" w:rsidRDefault="00000000">
            <w:pPr>
              <w:pStyle w:val="Compact"/>
            </w:pPr>
            <w:r>
              <w:t>Tidak Bekerja tetapi Sedang Mencari Kerja</w:t>
            </w:r>
          </w:p>
        </w:tc>
        <w:tc>
          <w:tcPr>
            <w:tcW w:w="0" w:type="auto"/>
          </w:tcPr>
          <w:p w14:paraId="3EE27E68" w14:textId="77777777" w:rsidR="008F09A9" w:rsidRDefault="00000000">
            <w:pPr>
              <w:pStyle w:val="Compact"/>
            </w:pPr>
            <w:r>
              <w:t>31</w:t>
            </w:r>
          </w:p>
        </w:tc>
        <w:tc>
          <w:tcPr>
            <w:tcW w:w="0" w:type="auto"/>
          </w:tcPr>
          <w:p w14:paraId="121822D1" w14:textId="77777777" w:rsidR="008F09A9" w:rsidRDefault="00000000">
            <w:pPr>
              <w:pStyle w:val="Compact"/>
            </w:pPr>
            <w:r>
              <w:t>Tidak Bekerja</w:t>
            </w:r>
          </w:p>
        </w:tc>
        <w:tc>
          <w:tcPr>
            <w:tcW w:w="0" w:type="auto"/>
          </w:tcPr>
          <w:p w14:paraId="42FC66E5" w14:textId="77777777" w:rsidR="008F09A9" w:rsidRDefault="00000000">
            <w:pPr>
              <w:pStyle w:val="Compact"/>
            </w:pPr>
            <w:r>
              <w:t>83</w:t>
            </w:r>
          </w:p>
        </w:tc>
      </w:tr>
      <w:tr w:rsidR="008F09A9" w14:paraId="7C9A18BF" w14:textId="77777777">
        <w:tc>
          <w:tcPr>
            <w:tcW w:w="0" w:type="auto"/>
          </w:tcPr>
          <w:p w14:paraId="04C4DCD1" w14:textId="77777777" w:rsidR="008F09A9" w:rsidRDefault="00000000">
            <w:pPr>
              <w:pStyle w:val="Compact"/>
            </w:pPr>
            <w:r>
              <w:t>Melanjutkan Studi</w:t>
            </w:r>
          </w:p>
        </w:tc>
        <w:tc>
          <w:tcPr>
            <w:tcW w:w="0" w:type="auto"/>
          </w:tcPr>
          <w:p w14:paraId="0F57E4E4" w14:textId="77777777" w:rsidR="008F09A9" w:rsidRDefault="00000000">
            <w:pPr>
              <w:pStyle w:val="Compact"/>
            </w:pPr>
            <w:r>
              <w:t>29</w:t>
            </w:r>
          </w:p>
        </w:tc>
        <w:tc>
          <w:tcPr>
            <w:tcW w:w="0" w:type="auto"/>
          </w:tcPr>
          <w:p w14:paraId="39F4C3B0" w14:textId="77777777" w:rsidR="008F09A9" w:rsidRDefault="00000000">
            <w:pPr>
              <w:pStyle w:val="Compact"/>
            </w:pPr>
            <w:r>
              <w:t>Tidak Bekerja</w:t>
            </w:r>
          </w:p>
        </w:tc>
        <w:tc>
          <w:tcPr>
            <w:tcW w:w="0" w:type="auto"/>
          </w:tcPr>
          <w:p w14:paraId="7E040E00" w14:textId="77777777" w:rsidR="008F09A9" w:rsidRDefault="008F09A9"/>
        </w:tc>
      </w:tr>
      <w:tr w:rsidR="008F09A9" w14:paraId="532ABD89" w14:textId="77777777">
        <w:tc>
          <w:tcPr>
            <w:tcW w:w="0" w:type="auto"/>
          </w:tcPr>
          <w:p w14:paraId="3EB4563E" w14:textId="77777777" w:rsidR="008F09A9" w:rsidRDefault="00000000">
            <w:pPr>
              <w:pStyle w:val="Compact"/>
            </w:pPr>
            <w:r>
              <w:t>Belum Memungkinkan Bekerja</w:t>
            </w:r>
          </w:p>
        </w:tc>
        <w:tc>
          <w:tcPr>
            <w:tcW w:w="0" w:type="auto"/>
          </w:tcPr>
          <w:p w14:paraId="275D4FEF" w14:textId="77777777" w:rsidR="008F09A9" w:rsidRDefault="00000000">
            <w:pPr>
              <w:pStyle w:val="Compact"/>
            </w:pPr>
            <w:r>
              <w:t>23</w:t>
            </w:r>
          </w:p>
        </w:tc>
        <w:tc>
          <w:tcPr>
            <w:tcW w:w="0" w:type="auto"/>
          </w:tcPr>
          <w:p w14:paraId="41D03B45" w14:textId="77777777" w:rsidR="008F09A9" w:rsidRDefault="00000000">
            <w:pPr>
              <w:pStyle w:val="Compact"/>
            </w:pPr>
            <w:r>
              <w:t>Tidak Bekerja</w:t>
            </w:r>
          </w:p>
        </w:tc>
        <w:tc>
          <w:tcPr>
            <w:tcW w:w="0" w:type="auto"/>
          </w:tcPr>
          <w:p w14:paraId="6C7EAFCA" w14:textId="77777777" w:rsidR="008F09A9" w:rsidRDefault="008F09A9"/>
        </w:tc>
      </w:tr>
      <w:tr w:rsidR="008F09A9" w14:paraId="1415F563" w14:textId="77777777">
        <w:tc>
          <w:tcPr>
            <w:tcW w:w="0" w:type="auto"/>
          </w:tcPr>
          <w:p w14:paraId="29B61301" w14:textId="77777777" w:rsidR="008F09A9" w:rsidRDefault="00000000">
            <w:pPr>
              <w:pStyle w:val="Compact"/>
            </w:pPr>
            <w:r>
              <w:rPr>
                <w:b/>
              </w:rPr>
              <w:t>Jumlah</w:t>
            </w:r>
          </w:p>
        </w:tc>
        <w:tc>
          <w:tcPr>
            <w:tcW w:w="0" w:type="auto"/>
          </w:tcPr>
          <w:p w14:paraId="4903C5DC" w14:textId="77777777" w:rsidR="008F09A9" w:rsidRDefault="00000000">
            <w:pPr>
              <w:pStyle w:val="Compact"/>
            </w:pPr>
            <w:r>
              <w:rPr>
                <w:b/>
              </w:rPr>
              <w:t>215</w:t>
            </w:r>
          </w:p>
        </w:tc>
        <w:tc>
          <w:tcPr>
            <w:tcW w:w="0" w:type="auto"/>
          </w:tcPr>
          <w:p w14:paraId="30CA611D" w14:textId="77777777" w:rsidR="008F09A9" w:rsidRDefault="008F09A9"/>
        </w:tc>
        <w:tc>
          <w:tcPr>
            <w:tcW w:w="0" w:type="auto"/>
          </w:tcPr>
          <w:p w14:paraId="5EFC675B" w14:textId="77777777" w:rsidR="008F09A9" w:rsidRDefault="00000000">
            <w:pPr>
              <w:pStyle w:val="Compact"/>
            </w:pPr>
            <w:r>
              <w:rPr>
                <w:b/>
              </w:rPr>
              <w:t>215</w:t>
            </w:r>
          </w:p>
        </w:tc>
      </w:tr>
    </w:tbl>
    <w:p w14:paraId="29739CF3" w14:textId="77777777" w:rsidR="008F09A9" w:rsidRDefault="00000000">
      <w:pPr>
        <w:pStyle w:val="Heading3"/>
      </w:pPr>
      <w:bookmarkStart w:id="26" w:name="X318a123d516b892110f4b1920a120571a689e1f"/>
      <w:bookmarkStart w:id="27" w:name="_Toc238731092"/>
      <w:r>
        <w:t>Tahap 3 — Transformasi keselarasan horizontal</w:t>
      </w:r>
      <w:bookmarkEnd w:id="26"/>
      <w:bookmarkEnd w:id="27"/>
    </w:p>
    <w:p w14:paraId="5358E2C7" w14:textId="77777777" w:rsidR="008F09A9" w:rsidRDefault="00000000">
      <w:pPr>
        <w:pStyle w:val="FirstParagraph"/>
      </w:pPr>
      <w:r>
        <w:t>Keselarasan horizontal diperoleh dari jawaban atas pertanyaan tentang keeratan hubungan bidang studi dengan pekerjaan. Lima pilihan berjenjang pada instrumen diringkas menjadi dua kategori pelaporan Kemendikti, yaitu Selaras dan Tidak Selaras, mengikuti aturan pada Tabel 2-2.</w:t>
      </w:r>
    </w:p>
    <w:p w14:paraId="1400D798" w14:textId="77777777" w:rsidR="008F09A9" w:rsidRDefault="00000000">
      <w:pPr>
        <w:pStyle w:val="BodyText"/>
      </w:pPr>
      <w:r>
        <w:t>Pembilang kategori Selaras adalah penjumlahan tiga pilihan teratas:</w:t>
      </w:r>
    </w:p>
    <w:p w14:paraId="7F5B99E3" w14:textId="77777777" w:rsidR="008F09A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m:rPr>
                  <m:nor/>
                </m:rPr>
                <m:t>Selaras</m:t>
              </m:r>
            </m:sub>
            <m:sup>
              <m:r>
                <w:rPr>
                  <w:rFonts w:ascii="Cambria Math" w:hAnsi="Cambria Math"/>
                </w:rPr>
                <m:t>H</m:t>
              </m:r>
            </m:sup>
          </m:sSubSup>
          <m:r>
            <w:rPr>
              <w:rFonts w:ascii="Cambria Math" w:hAnsi="Cambria Math"/>
            </w:rPr>
            <m:t>=50+48+24=122</m:t>
          </m:r>
        </m:oMath>
      </m:oMathPara>
    </w:p>
    <w:p w14:paraId="782B9817" w14:textId="77777777" w:rsidR="008F09A9" w:rsidRDefault="00000000">
      <w:pPr>
        <w:pStyle w:val="FirstParagraph"/>
      </w:pPr>
      <w:r>
        <w:t>Pembilang kategori Tidak Selaras adalah penjumlahan dua pilihan terbawah:</w:t>
      </w:r>
    </w:p>
    <w:p w14:paraId="3B76A9A9" w14:textId="77777777" w:rsidR="008F09A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m:rPr>
                  <m:nor/>
                </m:rPr>
                <m:t>Tidak Selaras</m:t>
              </m:r>
            </m:sub>
            <m:sup>
              <m:r>
                <w:rPr>
                  <w:rFonts w:ascii="Cambria Math" w:hAnsi="Cambria Math"/>
                </w:rPr>
                <m:t>H</m:t>
              </m:r>
            </m:sup>
          </m:sSubSup>
          <m:r>
            <w:rPr>
              <w:rFonts w:ascii="Cambria Math" w:hAnsi="Cambria Math"/>
            </w:rPr>
            <m:t>=5+5=10</m:t>
          </m:r>
        </m:oMath>
      </m:oMathPara>
    </w:p>
    <w:p w14:paraId="5257833F" w14:textId="77777777" w:rsidR="008F09A9" w:rsidRDefault="00000000">
      <w:pPr>
        <w:pStyle w:val="FirstParagraph"/>
      </w:pPr>
      <w:r>
        <w:t xml:space="preserve">Penyebutnya adalah jumlah responden berkategori Bekerja yang menjawab pertanyaan tersebut, yaitu </w:t>
      </w:r>
      <m:oMath>
        <m:r>
          <w:rPr>
            <w:rFonts w:ascii="Cambria Math" w:hAnsi="Cambria Math"/>
          </w:rPr>
          <m:t>122+10=132</m:t>
        </m:r>
      </m:oMath>
      <w:r>
        <w:t>. Angka penyebut ini sama dengan jumlah kategori Bekerja pada Tahap 2, yang berarti seluruh responden bekerja telah menjawab pertanyaan keselarasan horizontal. Persentasenya adalah:</w:t>
      </w:r>
    </w:p>
    <w:p w14:paraId="0252F357" w14:textId="77777777" w:rsidR="008F09A9" w:rsidRDefault="00000000">
      <w:pPr>
        <w:pStyle w:val="BodyText"/>
      </w:pPr>
      <m:oMathPara>
        <m:oMathParaPr>
          <m:jc m:val="center"/>
        </m:oMathParaPr>
        <m:oMath>
          <m:r>
            <m:rPr>
              <m:nor/>
            </m:rPr>
            <m:t>persentase selaras horizontal</m:t>
          </m:r>
          <m:r>
            <w:rPr>
              <w:rFonts w:ascii="Cambria Math" w:hAnsi="Cambria Math"/>
            </w:rPr>
            <m:t>=</m:t>
          </m:r>
          <m:f>
            <m:fPr>
              <m:ctrlPr>
                <w:rPr>
                  <w:rFonts w:ascii="Cambria Math" w:hAnsi="Cambria Math"/>
                </w:rPr>
              </m:ctrlPr>
            </m:fPr>
            <m:num>
              <m:r>
                <w:rPr>
                  <w:rFonts w:ascii="Cambria Math" w:hAnsi="Cambria Math"/>
                </w:rPr>
                <m:t>122</m:t>
              </m:r>
            </m:num>
            <m:den>
              <m:r>
                <w:rPr>
                  <w:rFonts w:ascii="Cambria Math" w:hAnsi="Cambria Math"/>
                </w:rPr>
                <m:t>132</m:t>
              </m:r>
            </m:den>
          </m:f>
          <m:r>
            <w:rPr>
              <w:rFonts w:ascii="Cambria Math" w:hAnsi="Cambria Math"/>
            </w:rPr>
            <m:t>×100%=92,4242…%≈92,42%</m:t>
          </m:r>
        </m:oMath>
      </m:oMathPara>
    </w:p>
    <w:p w14:paraId="434DEFDA" w14:textId="77777777" w:rsidR="008F09A9" w:rsidRDefault="00000000">
      <w:pPr>
        <w:pStyle w:val="FirstParagraph"/>
      </w:pPr>
      <m:oMathPara>
        <m:oMathParaPr>
          <m:jc m:val="center"/>
        </m:oMathParaPr>
        <m:oMath>
          <m:r>
            <m:rPr>
              <m:nor/>
            </m:rPr>
            <m:t>persentase tidak selaras horizontal</m:t>
          </m:r>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132</m:t>
              </m:r>
            </m:den>
          </m:f>
          <m:r>
            <w:rPr>
              <w:rFonts w:ascii="Cambria Math" w:hAnsi="Cambria Math"/>
            </w:rPr>
            <m:t>×100%=7,5757…%≈7,58%</m:t>
          </m:r>
        </m:oMath>
      </m:oMathPara>
    </w:p>
    <w:p w14:paraId="1FF74E39" w14:textId="77777777" w:rsidR="008F09A9" w:rsidRDefault="00000000">
      <w:pPr>
        <w:pStyle w:val="FirstParagraph"/>
      </w:pPr>
      <w:r>
        <w:t>Terhadap lima baris contoh, baris A yang menjawab erat menjadi Selaras, baris C dan D yang menjawab sangat erat menjadi Selaras, sedangkan baris B yang menjawab tidak sama sekali menjadi Tidak Selaras. Baris E tidak memperoleh nilai keselarasan karena berkategori Tidak Bekerja, dan nilainya dibiarkan kosong.</w:t>
      </w:r>
    </w:p>
    <w:p w14:paraId="6D80AAE2" w14:textId="77777777" w:rsidR="008F09A9" w:rsidRDefault="00000000">
      <w:pPr>
        <w:pStyle w:val="BodyText"/>
      </w:pPr>
      <w:r>
        <w:t>Pengosongan pada baris E perlu ditegaskan sebagai keputusan perancangan yang disengaja. Baris tersebut keluar dari penyebut dan tidak digolongkan sebagai Tidak Selaras, sebab tidak menjawab bukanlah pernyataan bahwa pekerjaannya tidak selaras. Apabila baris kosong ikut digolongkan Tidak Selaras, persentase keselarasan akan tertekan turun oleh lulusan yang bahkan tidak memiliki pekerjaan, dan angka itu tidak lagi mengukur apa yang hendak diukur.</w:t>
      </w:r>
    </w:p>
    <w:p w14:paraId="7C28998F" w14:textId="77777777" w:rsidR="008F09A9" w:rsidRDefault="00000000">
      <w:pPr>
        <w:pStyle w:val="Heading3"/>
      </w:pPr>
      <w:bookmarkStart w:id="28" w:name="X86f4a96d75a2bded2c0972322019babf1bd3c11"/>
      <w:bookmarkStart w:id="29" w:name="_Toc238731093"/>
      <w:r>
        <w:t>Tahap 4 — Transformasi keselarasan vertikal</w:t>
      </w:r>
      <w:bookmarkEnd w:id="28"/>
      <w:bookmarkEnd w:id="29"/>
    </w:p>
    <w:p w14:paraId="3C97EDB9" w14:textId="77777777" w:rsidR="008F09A9" w:rsidRDefault="00000000">
      <w:pPr>
        <w:pStyle w:val="FirstParagraph"/>
      </w:pPr>
      <w:r>
        <w:t>Keselarasan vertikal diperoleh dari jawaban atas pertanyaan tentang tingkat pendidikan yang paling tepat untuk pekerjaan yang dijalani. Empat pilihan pada instrumen diringkas menjadi dua kategori dengan dasar konsep bekerja di bawah kualifikasi yang telah diuraikan pada Bab 2.</w:t>
      </w:r>
    </w:p>
    <w:p w14:paraId="2B87A5E7" w14:textId="77777777" w:rsidR="008F09A9" w:rsidRDefault="00000000">
      <w:pPr>
        <w:pStyle w:val="BodyText"/>
      </w:pPr>
      <w:r>
        <w:t>Pembilang kategori Selaras adalah penjumlahan pilihan tingkat yang sama dengan pilihan setingkat lebih tinggi, sebab pada kedua keadaan itu jenjang pendidikan lulusan terpakai seluruhnya:</w:t>
      </w:r>
    </w:p>
    <w:p w14:paraId="0DF464A4" w14:textId="77777777" w:rsidR="008F09A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m:rPr>
                  <m:nor/>
                </m:rPr>
                <m:t>Selaras</m:t>
              </m:r>
            </m:sub>
            <m:sup>
              <m:r>
                <w:rPr>
                  <w:rFonts w:ascii="Cambria Math" w:hAnsi="Cambria Math"/>
                </w:rPr>
                <m:t>V</m:t>
              </m:r>
            </m:sup>
          </m:sSubSup>
          <m:r>
            <w:rPr>
              <w:rFonts w:ascii="Cambria Math" w:hAnsi="Cambria Math"/>
            </w:rPr>
            <m:t>=85+42=127</m:t>
          </m:r>
        </m:oMath>
      </m:oMathPara>
    </w:p>
    <w:p w14:paraId="73C59342" w14:textId="77777777" w:rsidR="008F09A9" w:rsidRDefault="00000000">
      <w:pPr>
        <w:pStyle w:val="FirstParagraph"/>
      </w:pPr>
      <w:r>
        <w:t>Pembilang kategori Tidak Selaras adalah penjumlahan pilihan setingkat lebih rendah dengan pilihan tidak perlu pendidikan tinggi, sebab pada kedua keadaan itu sebagian jenjang pendidikan lulusan tidak terpakai:</w:t>
      </w:r>
    </w:p>
    <w:p w14:paraId="7DAF4734" w14:textId="77777777" w:rsidR="008F09A9"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n</m:t>
              </m:r>
            </m:e>
            <m:sub>
              <m:r>
                <m:rPr>
                  <m:nor/>
                </m:rPr>
                <m:t>Tidak Selaras</m:t>
              </m:r>
            </m:sub>
            <m:sup>
              <m:r>
                <w:rPr>
                  <w:rFonts w:ascii="Cambria Math" w:hAnsi="Cambria Math"/>
                </w:rPr>
                <m:t>V</m:t>
              </m:r>
            </m:sup>
          </m:sSubSup>
          <m:r>
            <w:rPr>
              <w:rFonts w:ascii="Cambria Math" w:hAnsi="Cambria Math"/>
            </w:rPr>
            <m:t>=4+1=5</m:t>
          </m:r>
        </m:oMath>
      </m:oMathPara>
    </w:p>
    <w:p w14:paraId="484B9C63" w14:textId="77777777" w:rsidR="008F09A9" w:rsidRDefault="00000000">
      <w:pPr>
        <w:pStyle w:val="FirstParagraph"/>
      </w:pPr>
      <w:r>
        <w:t xml:space="preserve">Penyebutnya kembali </w:t>
      </w:r>
      <m:oMath>
        <m:r>
          <w:rPr>
            <w:rFonts w:ascii="Cambria Math" w:hAnsi="Cambria Math"/>
          </w:rPr>
          <m:t>127+5=132</m:t>
        </m:r>
      </m:oMath>
      <w:r>
        <w:t>, sehingga persentasenya adalah:</w:t>
      </w:r>
    </w:p>
    <w:p w14:paraId="17BB5D9B" w14:textId="77777777" w:rsidR="008F09A9" w:rsidRDefault="00000000">
      <w:pPr>
        <w:pStyle w:val="BodyText"/>
      </w:pPr>
      <m:oMathPara>
        <m:oMathParaPr>
          <m:jc m:val="center"/>
        </m:oMathParaPr>
        <m:oMath>
          <m:r>
            <m:rPr>
              <m:nor/>
            </m:rPr>
            <m:t>persentase selaras vertikal</m:t>
          </m:r>
          <m:r>
            <w:rPr>
              <w:rFonts w:ascii="Cambria Math" w:hAnsi="Cambria Math"/>
            </w:rPr>
            <m:t>=</m:t>
          </m:r>
          <m:f>
            <m:fPr>
              <m:ctrlPr>
                <w:rPr>
                  <w:rFonts w:ascii="Cambria Math" w:hAnsi="Cambria Math"/>
                </w:rPr>
              </m:ctrlPr>
            </m:fPr>
            <m:num>
              <m:r>
                <w:rPr>
                  <w:rFonts w:ascii="Cambria Math" w:hAnsi="Cambria Math"/>
                </w:rPr>
                <m:t>127</m:t>
              </m:r>
            </m:num>
            <m:den>
              <m:r>
                <w:rPr>
                  <w:rFonts w:ascii="Cambria Math" w:hAnsi="Cambria Math"/>
                </w:rPr>
                <m:t>132</m:t>
              </m:r>
            </m:den>
          </m:f>
          <m:r>
            <w:rPr>
              <w:rFonts w:ascii="Cambria Math" w:hAnsi="Cambria Math"/>
            </w:rPr>
            <m:t>×100%=96,2121…%≈96,21%</m:t>
          </m:r>
        </m:oMath>
      </m:oMathPara>
    </w:p>
    <w:p w14:paraId="0A02BC68" w14:textId="77777777" w:rsidR="008F09A9" w:rsidRDefault="00000000">
      <w:pPr>
        <w:pStyle w:val="FirstParagraph"/>
      </w:pPr>
      <m:oMathPara>
        <m:oMathParaPr>
          <m:jc m:val="center"/>
        </m:oMathParaPr>
        <m:oMath>
          <m:r>
            <m:rPr>
              <m:nor/>
            </m:rPr>
            <m:t>persentase tidak selaras vertikal</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132</m:t>
              </m:r>
            </m:den>
          </m:f>
          <m:r>
            <w:rPr>
              <w:rFonts w:ascii="Cambria Math" w:hAnsi="Cambria Math"/>
            </w:rPr>
            <m:t>×100%=3,7878…%≈3,79%</m:t>
          </m:r>
        </m:oMath>
      </m:oMathPara>
    </w:p>
    <w:p w14:paraId="2602A4FE" w14:textId="77777777" w:rsidR="008F09A9" w:rsidRDefault="00000000">
      <w:pPr>
        <w:pStyle w:val="FirstParagraph"/>
      </w:pPr>
      <w:r>
        <w:t>Perbandingan hasil Tahap 3 dengan Tahap 4 memperlihatkan bukti empiris bahwa kedua dimensi keselarasan memang mengukur hal yang berbeda. Pada himpunan data ini keselarasan vertikal bernilai 96,21% sedangkan keselarasan horizontal bernilai 92,42%, sehingga kedua angka tidak dapat saling menggantikan.</w:t>
      </w:r>
    </w:p>
    <w:p w14:paraId="4E807B7D" w14:textId="77777777" w:rsidR="008F09A9" w:rsidRDefault="00000000">
      <w:pPr>
        <w:pStyle w:val="BodyText"/>
      </w:pPr>
      <w:r>
        <w:t xml:space="preserve">Bukti yang lebih tegas terlihat pada tataran satu orang lulusan. Baris C, yaitu Julia Clark yang bekerja sebagai </w:t>
      </w:r>
      <w:r>
        <w:rPr>
          <w:i/>
        </w:rPr>
        <w:t>Web Developer</w:t>
      </w:r>
      <w:r>
        <w:t xml:space="preserve"> pada bidang teknologi informasi dan komunikasi, menjawab sangat erat pada pertanyaan bidang sehingga tergolong Selaras secara horizontal, tetapi menjawab setingkat lebih rendah pada pertanyaan tingkat pendidikan sehingga tergolong Tidak Selaras secara vertikal. Lulusan tersebut bekerja pada bidang yang memang ia pelajari, namun pada tingkat yang berada di bawah jenjang sarjana yang ia tamatkan. Keadaan sebaliknya terlihat pada baris B, yaitu Nathan Brown yang bekerja sebagai Staf Keuangan, yang tergolong Tidak Selaras secara horizontal namun Selaras secara vertikal. Kedua baris tersebut menunjukkan bahwa penggabungan dua dimensi menjadi satu atribut akan menghilangkan informasi.</w:t>
      </w:r>
    </w:p>
    <w:p w14:paraId="320E54BC" w14:textId="77777777" w:rsidR="008F09A9" w:rsidRDefault="00000000">
      <w:pPr>
        <w:pStyle w:val="BodyText"/>
      </w:pPr>
      <w:r>
        <w:rPr>
          <w:b/>
        </w:rPr>
        <w:t>Tabel 4-C Hasil transformasi kedua dimensi keselarasan</w:t>
      </w:r>
    </w:p>
    <w:tbl>
      <w:tblPr>
        <w:tblStyle w:val="Table"/>
        <w:tblW w:w="5000" w:type="pct"/>
        <w:tblLook w:val="07E0" w:firstRow="1" w:lastRow="1" w:firstColumn="1" w:lastColumn="1" w:noHBand="1" w:noVBand="1"/>
      </w:tblPr>
      <w:tblGrid>
        <w:gridCol w:w="1309"/>
        <w:gridCol w:w="2818"/>
        <w:gridCol w:w="937"/>
        <w:gridCol w:w="1507"/>
        <w:gridCol w:w="1663"/>
        <w:gridCol w:w="1342"/>
      </w:tblGrid>
      <w:tr w:rsidR="008F09A9" w14:paraId="4444F942" w14:textId="77777777">
        <w:tc>
          <w:tcPr>
            <w:tcW w:w="0" w:type="auto"/>
            <w:tcBorders>
              <w:bottom w:val="single" w:sz="0" w:space="0" w:color="auto"/>
            </w:tcBorders>
            <w:vAlign w:val="bottom"/>
          </w:tcPr>
          <w:p w14:paraId="6AD58078" w14:textId="77777777" w:rsidR="008F09A9" w:rsidRDefault="00000000">
            <w:pPr>
              <w:pStyle w:val="Compact"/>
            </w:pPr>
            <w:r>
              <w:t>Dimensi</w:t>
            </w:r>
          </w:p>
        </w:tc>
        <w:tc>
          <w:tcPr>
            <w:tcW w:w="0" w:type="auto"/>
            <w:tcBorders>
              <w:bottom w:val="single" w:sz="0" w:space="0" w:color="auto"/>
            </w:tcBorders>
            <w:vAlign w:val="bottom"/>
          </w:tcPr>
          <w:p w14:paraId="1BAE6313" w14:textId="77777777" w:rsidR="008F09A9" w:rsidRDefault="00000000">
            <w:pPr>
              <w:pStyle w:val="Compact"/>
            </w:pPr>
            <w:r>
              <w:t>Pilihan pada instrumen</w:t>
            </w:r>
          </w:p>
        </w:tc>
        <w:tc>
          <w:tcPr>
            <w:tcW w:w="0" w:type="auto"/>
            <w:tcBorders>
              <w:bottom w:val="single" w:sz="0" w:space="0" w:color="auto"/>
            </w:tcBorders>
            <w:vAlign w:val="bottom"/>
          </w:tcPr>
          <w:p w14:paraId="0C1B7D8A" w14:textId="77777777" w:rsidR="008F09A9" w:rsidRDefault="00000000">
            <w:pPr>
              <w:pStyle w:val="Compact"/>
            </w:pPr>
            <w:r>
              <w:t>Jumlah</w:t>
            </w:r>
          </w:p>
        </w:tc>
        <w:tc>
          <w:tcPr>
            <w:tcW w:w="0" w:type="auto"/>
            <w:tcBorders>
              <w:bottom w:val="single" w:sz="0" w:space="0" w:color="auto"/>
            </w:tcBorders>
            <w:vAlign w:val="bottom"/>
          </w:tcPr>
          <w:p w14:paraId="15ABBC00" w14:textId="77777777" w:rsidR="008F09A9" w:rsidRDefault="00000000">
            <w:pPr>
              <w:pStyle w:val="Compact"/>
            </w:pPr>
            <w:r>
              <w:t>Kategori hasil</w:t>
            </w:r>
          </w:p>
        </w:tc>
        <w:tc>
          <w:tcPr>
            <w:tcW w:w="0" w:type="auto"/>
            <w:tcBorders>
              <w:bottom w:val="single" w:sz="0" w:space="0" w:color="auto"/>
            </w:tcBorders>
            <w:vAlign w:val="bottom"/>
          </w:tcPr>
          <w:p w14:paraId="78580D8F" w14:textId="77777777" w:rsidR="008F09A9" w:rsidRDefault="00000000">
            <w:pPr>
              <w:pStyle w:val="Compact"/>
            </w:pPr>
            <w:r>
              <w:t>Jumlah kategori</w:t>
            </w:r>
          </w:p>
        </w:tc>
        <w:tc>
          <w:tcPr>
            <w:tcW w:w="0" w:type="auto"/>
            <w:tcBorders>
              <w:bottom w:val="single" w:sz="0" w:space="0" w:color="auto"/>
            </w:tcBorders>
            <w:vAlign w:val="bottom"/>
          </w:tcPr>
          <w:p w14:paraId="650D24AD" w14:textId="77777777" w:rsidR="008F09A9" w:rsidRDefault="00000000">
            <w:pPr>
              <w:pStyle w:val="Compact"/>
            </w:pPr>
            <w:r>
              <w:t>Persentase</w:t>
            </w:r>
          </w:p>
        </w:tc>
      </w:tr>
      <w:tr w:rsidR="008F09A9" w14:paraId="5C0E0678" w14:textId="77777777">
        <w:tc>
          <w:tcPr>
            <w:tcW w:w="0" w:type="auto"/>
          </w:tcPr>
          <w:p w14:paraId="251B2ED9" w14:textId="77777777" w:rsidR="008F09A9" w:rsidRDefault="00000000">
            <w:pPr>
              <w:pStyle w:val="Compact"/>
            </w:pPr>
            <w:r>
              <w:t>Horizontal</w:t>
            </w:r>
          </w:p>
        </w:tc>
        <w:tc>
          <w:tcPr>
            <w:tcW w:w="0" w:type="auto"/>
          </w:tcPr>
          <w:p w14:paraId="1EE0F474" w14:textId="77777777" w:rsidR="008F09A9" w:rsidRDefault="00000000">
            <w:pPr>
              <w:pStyle w:val="Compact"/>
            </w:pPr>
            <w:r>
              <w:t>Sangat erat</w:t>
            </w:r>
          </w:p>
        </w:tc>
        <w:tc>
          <w:tcPr>
            <w:tcW w:w="0" w:type="auto"/>
          </w:tcPr>
          <w:p w14:paraId="370ED3C4" w14:textId="77777777" w:rsidR="008F09A9" w:rsidRDefault="00000000">
            <w:pPr>
              <w:pStyle w:val="Compact"/>
            </w:pPr>
            <w:r>
              <w:t>50</w:t>
            </w:r>
          </w:p>
        </w:tc>
        <w:tc>
          <w:tcPr>
            <w:tcW w:w="0" w:type="auto"/>
          </w:tcPr>
          <w:p w14:paraId="4EDEE6EF" w14:textId="77777777" w:rsidR="008F09A9" w:rsidRDefault="00000000">
            <w:pPr>
              <w:pStyle w:val="Compact"/>
            </w:pPr>
            <w:r>
              <w:t>Selaras</w:t>
            </w:r>
          </w:p>
        </w:tc>
        <w:tc>
          <w:tcPr>
            <w:tcW w:w="0" w:type="auto"/>
          </w:tcPr>
          <w:p w14:paraId="584E4BC5" w14:textId="77777777" w:rsidR="008F09A9" w:rsidRDefault="00000000">
            <w:pPr>
              <w:pStyle w:val="Compact"/>
            </w:pPr>
            <w:r>
              <w:t>122</w:t>
            </w:r>
          </w:p>
        </w:tc>
        <w:tc>
          <w:tcPr>
            <w:tcW w:w="0" w:type="auto"/>
          </w:tcPr>
          <w:p w14:paraId="4EBDA273" w14:textId="77777777" w:rsidR="008F09A9" w:rsidRDefault="00000000">
            <w:pPr>
              <w:pStyle w:val="Compact"/>
            </w:pPr>
            <w:r>
              <w:t>92,42%</w:t>
            </w:r>
          </w:p>
        </w:tc>
      </w:tr>
      <w:tr w:rsidR="008F09A9" w14:paraId="3EB39CEA" w14:textId="77777777">
        <w:tc>
          <w:tcPr>
            <w:tcW w:w="0" w:type="auto"/>
          </w:tcPr>
          <w:p w14:paraId="211B0AA1" w14:textId="77777777" w:rsidR="008F09A9" w:rsidRDefault="00000000">
            <w:pPr>
              <w:pStyle w:val="Compact"/>
            </w:pPr>
            <w:r>
              <w:t>Horizontal</w:t>
            </w:r>
          </w:p>
        </w:tc>
        <w:tc>
          <w:tcPr>
            <w:tcW w:w="0" w:type="auto"/>
          </w:tcPr>
          <w:p w14:paraId="25737E95" w14:textId="77777777" w:rsidR="008F09A9" w:rsidRDefault="00000000">
            <w:pPr>
              <w:pStyle w:val="Compact"/>
            </w:pPr>
            <w:r>
              <w:t>Erat</w:t>
            </w:r>
          </w:p>
        </w:tc>
        <w:tc>
          <w:tcPr>
            <w:tcW w:w="0" w:type="auto"/>
          </w:tcPr>
          <w:p w14:paraId="5ACBE787" w14:textId="77777777" w:rsidR="008F09A9" w:rsidRDefault="00000000">
            <w:pPr>
              <w:pStyle w:val="Compact"/>
            </w:pPr>
            <w:r>
              <w:t>48</w:t>
            </w:r>
          </w:p>
        </w:tc>
        <w:tc>
          <w:tcPr>
            <w:tcW w:w="0" w:type="auto"/>
          </w:tcPr>
          <w:p w14:paraId="5B7E183B" w14:textId="77777777" w:rsidR="008F09A9" w:rsidRDefault="00000000">
            <w:pPr>
              <w:pStyle w:val="Compact"/>
            </w:pPr>
            <w:r>
              <w:t>Selaras</w:t>
            </w:r>
          </w:p>
        </w:tc>
        <w:tc>
          <w:tcPr>
            <w:tcW w:w="0" w:type="auto"/>
          </w:tcPr>
          <w:p w14:paraId="0F7488BF" w14:textId="77777777" w:rsidR="008F09A9" w:rsidRDefault="008F09A9"/>
        </w:tc>
        <w:tc>
          <w:tcPr>
            <w:tcW w:w="0" w:type="auto"/>
          </w:tcPr>
          <w:p w14:paraId="04AEBDCA" w14:textId="77777777" w:rsidR="008F09A9" w:rsidRDefault="008F09A9"/>
        </w:tc>
      </w:tr>
      <w:tr w:rsidR="008F09A9" w14:paraId="3D94C387" w14:textId="77777777">
        <w:tc>
          <w:tcPr>
            <w:tcW w:w="0" w:type="auto"/>
          </w:tcPr>
          <w:p w14:paraId="0B978F22" w14:textId="77777777" w:rsidR="008F09A9" w:rsidRDefault="00000000">
            <w:pPr>
              <w:pStyle w:val="Compact"/>
            </w:pPr>
            <w:r>
              <w:t>Horizontal</w:t>
            </w:r>
          </w:p>
        </w:tc>
        <w:tc>
          <w:tcPr>
            <w:tcW w:w="0" w:type="auto"/>
          </w:tcPr>
          <w:p w14:paraId="505AC1D3" w14:textId="77777777" w:rsidR="008F09A9" w:rsidRDefault="00000000">
            <w:pPr>
              <w:pStyle w:val="Compact"/>
            </w:pPr>
            <w:r>
              <w:t>Cukup erat</w:t>
            </w:r>
          </w:p>
        </w:tc>
        <w:tc>
          <w:tcPr>
            <w:tcW w:w="0" w:type="auto"/>
          </w:tcPr>
          <w:p w14:paraId="44CA9784" w14:textId="77777777" w:rsidR="008F09A9" w:rsidRDefault="00000000">
            <w:pPr>
              <w:pStyle w:val="Compact"/>
            </w:pPr>
            <w:r>
              <w:t>24</w:t>
            </w:r>
          </w:p>
        </w:tc>
        <w:tc>
          <w:tcPr>
            <w:tcW w:w="0" w:type="auto"/>
          </w:tcPr>
          <w:p w14:paraId="2B2370F4" w14:textId="77777777" w:rsidR="008F09A9" w:rsidRDefault="00000000">
            <w:pPr>
              <w:pStyle w:val="Compact"/>
            </w:pPr>
            <w:r>
              <w:t>Selaras</w:t>
            </w:r>
          </w:p>
        </w:tc>
        <w:tc>
          <w:tcPr>
            <w:tcW w:w="0" w:type="auto"/>
          </w:tcPr>
          <w:p w14:paraId="09B11DDB" w14:textId="77777777" w:rsidR="008F09A9" w:rsidRDefault="008F09A9"/>
        </w:tc>
        <w:tc>
          <w:tcPr>
            <w:tcW w:w="0" w:type="auto"/>
          </w:tcPr>
          <w:p w14:paraId="6AD30C89" w14:textId="77777777" w:rsidR="008F09A9" w:rsidRDefault="008F09A9"/>
        </w:tc>
      </w:tr>
      <w:tr w:rsidR="008F09A9" w14:paraId="37A99C62" w14:textId="77777777">
        <w:tc>
          <w:tcPr>
            <w:tcW w:w="0" w:type="auto"/>
          </w:tcPr>
          <w:p w14:paraId="0F1DF148" w14:textId="77777777" w:rsidR="008F09A9" w:rsidRDefault="00000000">
            <w:pPr>
              <w:pStyle w:val="Compact"/>
            </w:pPr>
            <w:r>
              <w:t>Horizontal</w:t>
            </w:r>
          </w:p>
        </w:tc>
        <w:tc>
          <w:tcPr>
            <w:tcW w:w="0" w:type="auto"/>
          </w:tcPr>
          <w:p w14:paraId="0ABE0577" w14:textId="77777777" w:rsidR="008F09A9" w:rsidRDefault="00000000">
            <w:pPr>
              <w:pStyle w:val="Compact"/>
            </w:pPr>
            <w:r>
              <w:t>Kurang erat</w:t>
            </w:r>
          </w:p>
        </w:tc>
        <w:tc>
          <w:tcPr>
            <w:tcW w:w="0" w:type="auto"/>
          </w:tcPr>
          <w:p w14:paraId="36E46373" w14:textId="77777777" w:rsidR="008F09A9" w:rsidRDefault="00000000">
            <w:pPr>
              <w:pStyle w:val="Compact"/>
            </w:pPr>
            <w:r>
              <w:t>5</w:t>
            </w:r>
          </w:p>
        </w:tc>
        <w:tc>
          <w:tcPr>
            <w:tcW w:w="0" w:type="auto"/>
          </w:tcPr>
          <w:p w14:paraId="72C7F59C" w14:textId="77777777" w:rsidR="008F09A9" w:rsidRDefault="00000000">
            <w:pPr>
              <w:pStyle w:val="Compact"/>
            </w:pPr>
            <w:r>
              <w:t>Tidak Selaras</w:t>
            </w:r>
          </w:p>
        </w:tc>
        <w:tc>
          <w:tcPr>
            <w:tcW w:w="0" w:type="auto"/>
          </w:tcPr>
          <w:p w14:paraId="7C2662C5" w14:textId="77777777" w:rsidR="008F09A9" w:rsidRDefault="00000000">
            <w:pPr>
              <w:pStyle w:val="Compact"/>
            </w:pPr>
            <w:r>
              <w:t>10</w:t>
            </w:r>
          </w:p>
        </w:tc>
        <w:tc>
          <w:tcPr>
            <w:tcW w:w="0" w:type="auto"/>
          </w:tcPr>
          <w:p w14:paraId="67A81E91" w14:textId="77777777" w:rsidR="008F09A9" w:rsidRDefault="00000000">
            <w:pPr>
              <w:pStyle w:val="Compact"/>
            </w:pPr>
            <w:r>
              <w:t>7,58%</w:t>
            </w:r>
          </w:p>
        </w:tc>
      </w:tr>
      <w:tr w:rsidR="008F09A9" w14:paraId="1DEF36A7" w14:textId="77777777">
        <w:tc>
          <w:tcPr>
            <w:tcW w:w="0" w:type="auto"/>
          </w:tcPr>
          <w:p w14:paraId="00E1312D" w14:textId="77777777" w:rsidR="008F09A9" w:rsidRDefault="00000000">
            <w:pPr>
              <w:pStyle w:val="Compact"/>
            </w:pPr>
            <w:r>
              <w:t>Horizontal</w:t>
            </w:r>
          </w:p>
        </w:tc>
        <w:tc>
          <w:tcPr>
            <w:tcW w:w="0" w:type="auto"/>
          </w:tcPr>
          <w:p w14:paraId="5A282918" w14:textId="77777777" w:rsidR="008F09A9" w:rsidRDefault="00000000">
            <w:pPr>
              <w:pStyle w:val="Compact"/>
            </w:pPr>
            <w:r>
              <w:t>Tidak sama sekali</w:t>
            </w:r>
          </w:p>
        </w:tc>
        <w:tc>
          <w:tcPr>
            <w:tcW w:w="0" w:type="auto"/>
          </w:tcPr>
          <w:p w14:paraId="51BD5BD4" w14:textId="77777777" w:rsidR="008F09A9" w:rsidRDefault="00000000">
            <w:pPr>
              <w:pStyle w:val="Compact"/>
            </w:pPr>
            <w:r>
              <w:t>5</w:t>
            </w:r>
          </w:p>
        </w:tc>
        <w:tc>
          <w:tcPr>
            <w:tcW w:w="0" w:type="auto"/>
          </w:tcPr>
          <w:p w14:paraId="6878BEB6" w14:textId="77777777" w:rsidR="008F09A9" w:rsidRDefault="00000000">
            <w:pPr>
              <w:pStyle w:val="Compact"/>
            </w:pPr>
            <w:r>
              <w:t>Tidak Selaras</w:t>
            </w:r>
          </w:p>
        </w:tc>
        <w:tc>
          <w:tcPr>
            <w:tcW w:w="0" w:type="auto"/>
          </w:tcPr>
          <w:p w14:paraId="7B393F21" w14:textId="77777777" w:rsidR="008F09A9" w:rsidRDefault="008F09A9"/>
        </w:tc>
        <w:tc>
          <w:tcPr>
            <w:tcW w:w="0" w:type="auto"/>
          </w:tcPr>
          <w:p w14:paraId="5E37CE39" w14:textId="77777777" w:rsidR="008F09A9" w:rsidRDefault="008F09A9"/>
        </w:tc>
      </w:tr>
      <w:tr w:rsidR="008F09A9" w14:paraId="0CA5A05B" w14:textId="77777777">
        <w:tc>
          <w:tcPr>
            <w:tcW w:w="0" w:type="auto"/>
          </w:tcPr>
          <w:p w14:paraId="7D106541" w14:textId="77777777" w:rsidR="008F09A9" w:rsidRDefault="00000000">
            <w:pPr>
              <w:pStyle w:val="Compact"/>
            </w:pPr>
            <w:r>
              <w:t>Horizontal</w:t>
            </w:r>
          </w:p>
        </w:tc>
        <w:tc>
          <w:tcPr>
            <w:tcW w:w="0" w:type="auto"/>
          </w:tcPr>
          <w:p w14:paraId="79095E7A" w14:textId="77777777" w:rsidR="008F09A9" w:rsidRDefault="00000000">
            <w:pPr>
              <w:pStyle w:val="Compact"/>
            </w:pPr>
            <w:r>
              <w:rPr>
                <w:b/>
              </w:rPr>
              <w:t>Penyebut</w:t>
            </w:r>
          </w:p>
        </w:tc>
        <w:tc>
          <w:tcPr>
            <w:tcW w:w="0" w:type="auto"/>
          </w:tcPr>
          <w:p w14:paraId="777A75DD" w14:textId="77777777" w:rsidR="008F09A9" w:rsidRDefault="008F09A9"/>
        </w:tc>
        <w:tc>
          <w:tcPr>
            <w:tcW w:w="0" w:type="auto"/>
          </w:tcPr>
          <w:p w14:paraId="30088FC1" w14:textId="77777777" w:rsidR="008F09A9" w:rsidRDefault="008F09A9"/>
        </w:tc>
        <w:tc>
          <w:tcPr>
            <w:tcW w:w="0" w:type="auto"/>
          </w:tcPr>
          <w:p w14:paraId="537FAB51" w14:textId="77777777" w:rsidR="008F09A9" w:rsidRDefault="00000000">
            <w:pPr>
              <w:pStyle w:val="Compact"/>
            </w:pPr>
            <w:r>
              <w:rPr>
                <w:b/>
              </w:rPr>
              <w:t>132</w:t>
            </w:r>
          </w:p>
        </w:tc>
        <w:tc>
          <w:tcPr>
            <w:tcW w:w="0" w:type="auto"/>
          </w:tcPr>
          <w:p w14:paraId="63DC11D9" w14:textId="77777777" w:rsidR="008F09A9" w:rsidRDefault="00000000">
            <w:pPr>
              <w:pStyle w:val="Compact"/>
            </w:pPr>
            <w:r>
              <w:rPr>
                <w:b/>
              </w:rPr>
              <w:t>100%</w:t>
            </w:r>
          </w:p>
        </w:tc>
      </w:tr>
      <w:tr w:rsidR="008F09A9" w14:paraId="4885254B" w14:textId="77777777">
        <w:tc>
          <w:tcPr>
            <w:tcW w:w="0" w:type="auto"/>
          </w:tcPr>
          <w:p w14:paraId="49057376" w14:textId="77777777" w:rsidR="008F09A9" w:rsidRDefault="00000000">
            <w:pPr>
              <w:pStyle w:val="Compact"/>
            </w:pPr>
            <w:r>
              <w:t>Vertikal</w:t>
            </w:r>
          </w:p>
        </w:tc>
        <w:tc>
          <w:tcPr>
            <w:tcW w:w="0" w:type="auto"/>
          </w:tcPr>
          <w:p w14:paraId="712B5CBE" w14:textId="77777777" w:rsidR="008F09A9" w:rsidRDefault="00000000">
            <w:pPr>
              <w:pStyle w:val="Compact"/>
            </w:pPr>
            <w:r>
              <w:t>Setingkat lebih tinggi</w:t>
            </w:r>
          </w:p>
        </w:tc>
        <w:tc>
          <w:tcPr>
            <w:tcW w:w="0" w:type="auto"/>
          </w:tcPr>
          <w:p w14:paraId="2791CDED" w14:textId="77777777" w:rsidR="008F09A9" w:rsidRDefault="00000000">
            <w:pPr>
              <w:pStyle w:val="Compact"/>
            </w:pPr>
            <w:r>
              <w:t>42</w:t>
            </w:r>
          </w:p>
        </w:tc>
        <w:tc>
          <w:tcPr>
            <w:tcW w:w="0" w:type="auto"/>
          </w:tcPr>
          <w:p w14:paraId="1F95BBF7" w14:textId="77777777" w:rsidR="008F09A9" w:rsidRDefault="00000000">
            <w:pPr>
              <w:pStyle w:val="Compact"/>
            </w:pPr>
            <w:r>
              <w:t>Selaras</w:t>
            </w:r>
          </w:p>
        </w:tc>
        <w:tc>
          <w:tcPr>
            <w:tcW w:w="0" w:type="auto"/>
          </w:tcPr>
          <w:p w14:paraId="4E58B56B" w14:textId="77777777" w:rsidR="008F09A9" w:rsidRDefault="00000000">
            <w:pPr>
              <w:pStyle w:val="Compact"/>
            </w:pPr>
            <w:r>
              <w:t>127</w:t>
            </w:r>
          </w:p>
        </w:tc>
        <w:tc>
          <w:tcPr>
            <w:tcW w:w="0" w:type="auto"/>
          </w:tcPr>
          <w:p w14:paraId="3C3496AC" w14:textId="77777777" w:rsidR="008F09A9" w:rsidRDefault="00000000">
            <w:pPr>
              <w:pStyle w:val="Compact"/>
            </w:pPr>
            <w:r>
              <w:t>96,21%</w:t>
            </w:r>
          </w:p>
        </w:tc>
      </w:tr>
      <w:tr w:rsidR="008F09A9" w14:paraId="1A691911" w14:textId="77777777">
        <w:tc>
          <w:tcPr>
            <w:tcW w:w="0" w:type="auto"/>
          </w:tcPr>
          <w:p w14:paraId="36F47BCC" w14:textId="77777777" w:rsidR="008F09A9" w:rsidRDefault="00000000">
            <w:pPr>
              <w:pStyle w:val="Compact"/>
            </w:pPr>
            <w:r>
              <w:t>Vertikal</w:t>
            </w:r>
          </w:p>
        </w:tc>
        <w:tc>
          <w:tcPr>
            <w:tcW w:w="0" w:type="auto"/>
          </w:tcPr>
          <w:p w14:paraId="5C3E1ADF" w14:textId="77777777" w:rsidR="008F09A9" w:rsidRDefault="00000000">
            <w:pPr>
              <w:pStyle w:val="Compact"/>
            </w:pPr>
            <w:r>
              <w:t>Tingkat yang sama</w:t>
            </w:r>
          </w:p>
        </w:tc>
        <w:tc>
          <w:tcPr>
            <w:tcW w:w="0" w:type="auto"/>
          </w:tcPr>
          <w:p w14:paraId="5599CE14" w14:textId="77777777" w:rsidR="008F09A9" w:rsidRDefault="00000000">
            <w:pPr>
              <w:pStyle w:val="Compact"/>
            </w:pPr>
            <w:r>
              <w:t>85</w:t>
            </w:r>
          </w:p>
        </w:tc>
        <w:tc>
          <w:tcPr>
            <w:tcW w:w="0" w:type="auto"/>
          </w:tcPr>
          <w:p w14:paraId="0883B2C8" w14:textId="77777777" w:rsidR="008F09A9" w:rsidRDefault="00000000">
            <w:pPr>
              <w:pStyle w:val="Compact"/>
            </w:pPr>
            <w:r>
              <w:t>Selaras</w:t>
            </w:r>
          </w:p>
        </w:tc>
        <w:tc>
          <w:tcPr>
            <w:tcW w:w="0" w:type="auto"/>
          </w:tcPr>
          <w:p w14:paraId="3F6E4A25" w14:textId="77777777" w:rsidR="008F09A9" w:rsidRDefault="008F09A9"/>
        </w:tc>
        <w:tc>
          <w:tcPr>
            <w:tcW w:w="0" w:type="auto"/>
          </w:tcPr>
          <w:p w14:paraId="051F3CB8" w14:textId="77777777" w:rsidR="008F09A9" w:rsidRDefault="008F09A9"/>
        </w:tc>
      </w:tr>
      <w:tr w:rsidR="008F09A9" w14:paraId="1FB8C737" w14:textId="77777777">
        <w:tc>
          <w:tcPr>
            <w:tcW w:w="0" w:type="auto"/>
          </w:tcPr>
          <w:p w14:paraId="4CF359D2" w14:textId="77777777" w:rsidR="008F09A9" w:rsidRDefault="00000000">
            <w:pPr>
              <w:pStyle w:val="Compact"/>
            </w:pPr>
            <w:r>
              <w:t>Vertikal</w:t>
            </w:r>
          </w:p>
        </w:tc>
        <w:tc>
          <w:tcPr>
            <w:tcW w:w="0" w:type="auto"/>
          </w:tcPr>
          <w:p w14:paraId="2EC9B36B" w14:textId="77777777" w:rsidR="008F09A9" w:rsidRDefault="00000000">
            <w:pPr>
              <w:pStyle w:val="Compact"/>
            </w:pPr>
            <w:r>
              <w:t>Setingkat lebih rendah</w:t>
            </w:r>
          </w:p>
        </w:tc>
        <w:tc>
          <w:tcPr>
            <w:tcW w:w="0" w:type="auto"/>
          </w:tcPr>
          <w:p w14:paraId="0AF4D974" w14:textId="77777777" w:rsidR="008F09A9" w:rsidRDefault="00000000">
            <w:pPr>
              <w:pStyle w:val="Compact"/>
            </w:pPr>
            <w:r>
              <w:t>4</w:t>
            </w:r>
          </w:p>
        </w:tc>
        <w:tc>
          <w:tcPr>
            <w:tcW w:w="0" w:type="auto"/>
          </w:tcPr>
          <w:p w14:paraId="6E46F8DA" w14:textId="77777777" w:rsidR="008F09A9" w:rsidRDefault="00000000">
            <w:pPr>
              <w:pStyle w:val="Compact"/>
            </w:pPr>
            <w:r>
              <w:t>Tidak Selaras</w:t>
            </w:r>
          </w:p>
        </w:tc>
        <w:tc>
          <w:tcPr>
            <w:tcW w:w="0" w:type="auto"/>
          </w:tcPr>
          <w:p w14:paraId="33C5A880" w14:textId="77777777" w:rsidR="008F09A9" w:rsidRDefault="00000000">
            <w:pPr>
              <w:pStyle w:val="Compact"/>
            </w:pPr>
            <w:r>
              <w:t>5</w:t>
            </w:r>
          </w:p>
        </w:tc>
        <w:tc>
          <w:tcPr>
            <w:tcW w:w="0" w:type="auto"/>
          </w:tcPr>
          <w:p w14:paraId="40DE0028" w14:textId="77777777" w:rsidR="008F09A9" w:rsidRDefault="00000000">
            <w:pPr>
              <w:pStyle w:val="Compact"/>
            </w:pPr>
            <w:r>
              <w:t>3,79%</w:t>
            </w:r>
          </w:p>
        </w:tc>
      </w:tr>
      <w:tr w:rsidR="008F09A9" w14:paraId="40598ECF" w14:textId="77777777">
        <w:tc>
          <w:tcPr>
            <w:tcW w:w="0" w:type="auto"/>
          </w:tcPr>
          <w:p w14:paraId="0EBF43CD" w14:textId="77777777" w:rsidR="008F09A9" w:rsidRDefault="00000000">
            <w:pPr>
              <w:pStyle w:val="Compact"/>
            </w:pPr>
            <w:r>
              <w:t>Vertikal</w:t>
            </w:r>
          </w:p>
        </w:tc>
        <w:tc>
          <w:tcPr>
            <w:tcW w:w="0" w:type="auto"/>
          </w:tcPr>
          <w:p w14:paraId="5A98D980" w14:textId="77777777" w:rsidR="008F09A9" w:rsidRDefault="00000000">
            <w:pPr>
              <w:pStyle w:val="Compact"/>
            </w:pPr>
            <w:r>
              <w:t>Tidak perlu pendidikan tinggi</w:t>
            </w:r>
          </w:p>
        </w:tc>
        <w:tc>
          <w:tcPr>
            <w:tcW w:w="0" w:type="auto"/>
          </w:tcPr>
          <w:p w14:paraId="34DCEF06" w14:textId="77777777" w:rsidR="008F09A9" w:rsidRDefault="00000000">
            <w:pPr>
              <w:pStyle w:val="Compact"/>
            </w:pPr>
            <w:r>
              <w:t>1</w:t>
            </w:r>
          </w:p>
        </w:tc>
        <w:tc>
          <w:tcPr>
            <w:tcW w:w="0" w:type="auto"/>
          </w:tcPr>
          <w:p w14:paraId="1ACA85C2" w14:textId="77777777" w:rsidR="008F09A9" w:rsidRDefault="00000000">
            <w:pPr>
              <w:pStyle w:val="Compact"/>
            </w:pPr>
            <w:r>
              <w:t>Tidak Selaras</w:t>
            </w:r>
          </w:p>
        </w:tc>
        <w:tc>
          <w:tcPr>
            <w:tcW w:w="0" w:type="auto"/>
          </w:tcPr>
          <w:p w14:paraId="667A2F60" w14:textId="77777777" w:rsidR="008F09A9" w:rsidRDefault="008F09A9"/>
        </w:tc>
        <w:tc>
          <w:tcPr>
            <w:tcW w:w="0" w:type="auto"/>
          </w:tcPr>
          <w:p w14:paraId="78787626" w14:textId="77777777" w:rsidR="008F09A9" w:rsidRDefault="008F09A9"/>
        </w:tc>
      </w:tr>
      <w:tr w:rsidR="008F09A9" w14:paraId="61D66CD3" w14:textId="77777777">
        <w:tc>
          <w:tcPr>
            <w:tcW w:w="0" w:type="auto"/>
          </w:tcPr>
          <w:p w14:paraId="46C8708B" w14:textId="77777777" w:rsidR="008F09A9" w:rsidRDefault="00000000">
            <w:pPr>
              <w:pStyle w:val="Compact"/>
            </w:pPr>
            <w:r>
              <w:t>Vertikal</w:t>
            </w:r>
          </w:p>
        </w:tc>
        <w:tc>
          <w:tcPr>
            <w:tcW w:w="0" w:type="auto"/>
          </w:tcPr>
          <w:p w14:paraId="12925A11" w14:textId="77777777" w:rsidR="008F09A9" w:rsidRDefault="00000000">
            <w:pPr>
              <w:pStyle w:val="Compact"/>
            </w:pPr>
            <w:r>
              <w:rPr>
                <w:b/>
              </w:rPr>
              <w:t>Penyebut</w:t>
            </w:r>
          </w:p>
        </w:tc>
        <w:tc>
          <w:tcPr>
            <w:tcW w:w="0" w:type="auto"/>
          </w:tcPr>
          <w:p w14:paraId="1396024A" w14:textId="77777777" w:rsidR="008F09A9" w:rsidRDefault="008F09A9"/>
        </w:tc>
        <w:tc>
          <w:tcPr>
            <w:tcW w:w="0" w:type="auto"/>
          </w:tcPr>
          <w:p w14:paraId="7CE288A0" w14:textId="77777777" w:rsidR="008F09A9" w:rsidRDefault="008F09A9"/>
        </w:tc>
        <w:tc>
          <w:tcPr>
            <w:tcW w:w="0" w:type="auto"/>
          </w:tcPr>
          <w:p w14:paraId="19A067BA" w14:textId="77777777" w:rsidR="008F09A9" w:rsidRDefault="00000000">
            <w:pPr>
              <w:pStyle w:val="Compact"/>
            </w:pPr>
            <w:r>
              <w:rPr>
                <w:b/>
              </w:rPr>
              <w:t>132</w:t>
            </w:r>
          </w:p>
        </w:tc>
        <w:tc>
          <w:tcPr>
            <w:tcW w:w="0" w:type="auto"/>
          </w:tcPr>
          <w:p w14:paraId="39B7F8F4" w14:textId="77777777" w:rsidR="008F09A9" w:rsidRDefault="00000000">
            <w:pPr>
              <w:pStyle w:val="Compact"/>
            </w:pPr>
            <w:r>
              <w:rPr>
                <w:b/>
              </w:rPr>
              <w:t>100%</w:t>
            </w:r>
          </w:p>
        </w:tc>
      </w:tr>
    </w:tbl>
    <w:p w14:paraId="7A19BFBA" w14:textId="77777777" w:rsidR="008F09A9" w:rsidRDefault="00000000">
      <w:pPr>
        <w:pStyle w:val="Heading3"/>
      </w:pPr>
      <w:bookmarkStart w:id="30" w:name="X95bc58550f366ffa34927f420c08dfc26509b17"/>
      <w:bookmarkStart w:id="31" w:name="_Toc238731094"/>
      <w:r>
        <w:t>Tahap 5 — Perhitungan masa studi dan ketepatan waktu kelulusan</w:t>
      </w:r>
      <w:bookmarkEnd w:id="30"/>
      <w:bookmarkEnd w:id="31"/>
    </w:p>
    <w:p w14:paraId="48DD440C" w14:textId="77777777" w:rsidR="008F09A9" w:rsidRDefault="00000000">
      <w:pPr>
        <w:pStyle w:val="FirstParagraph"/>
      </w:pPr>
      <w:r>
        <w:t>Masa studi tidak ditanyakan kepada responden melainkan dihitung oleh sistem dari selisih tahun kelulusan dengan tahun masuk:</w:t>
      </w:r>
    </w:p>
    <w:p w14:paraId="6B885567" w14:textId="77777777" w:rsidR="008F09A9" w:rsidRDefault="00000000">
      <w:pPr>
        <w:pStyle w:val="BodyText"/>
      </w:pPr>
      <m:oMathPara>
        <m:oMathParaPr>
          <m:jc m:val="center"/>
        </m:oMathParaPr>
        <m:oMath>
          <m:r>
            <m:rPr>
              <m:nor/>
            </m:rPr>
            <m:t>masa studi</m:t>
          </m:r>
          <m:r>
            <w:rPr>
              <w:rFonts w:ascii="Cambria Math" w:hAnsi="Cambria Math"/>
            </w:rPr>
            <m:t>=</m:t>
          </m:r>
          <m:r>
            <m:rPr>
              <m:nor/>
            </m:rPr>
            <m:t>tahun lulus</m:t>
          </m:r>
          <m:r>
            <w:rPr>
              <w:rFonts w:ascii="Cambria Math" w:hAnsi="Cambria Math"/>
            </w:rPr>
            <m:t>-</m:t>
          </m:r>
          <m:r>
            <m:rPr>
              <m:nor/>
            </m:rPr>
            <m:t>tahun masuk</m:t>
          </m:r>
        </m:oMath>
      </m:oMathPara>
    </w:p>
    <w:p w14:paraId="68413079" w14:textId="77777777" w:rsidR="008F09A9" w:rsidRDefault="00000000">
      <w:pPr>
        <w:pStyle w:val="FirstParagraph"/>
      </w:pPr>
      <w:r>
        <w:t>Status ketepatan waktu ditetapkan dengan membandingkan masa studi terhadap ambang yang berbeda menurut jenjang, yaitu tiga tahun bagi jenjang D3 dan empat tahun bagi jenjang S1:</w:t>
      </w:r>
    </w:p>
    <w:p w14:paraId="27ED8D11" w14:textId="77777777" w:rsidR="008F09A9" w:rsidRDefault="00000000">
      <w:pPr>
        <w:pStyle w:val="BodyText"/>
      </w:pPr>
      <m:oMathPara>
        <m:oMathParaPr>
          <m:jc m:val="center"/>
        </m:oMathParaPr>
        <m:oMath>
          <m:r>
            <m:rPr>
              <m:nor/>
            </m:rPr>
            <m:t>lulus tepat waktu</m:t>
          </m:r>
          <m: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benar</m:t>
                    </m:r>
                  </m:e>
                  <m:e>
                    <m:r>
                      <m:rPr>
                        <m:nor/>
                      </m:rPr>
                      <m:t>jika jenjang</m:t>
                    </m:r>
                    <m:r>
                      <w:rPr>
                        <w:rFonts w:ascii="Cambria Math" w:hAnsi="Cambria Math"/>
                      </w:rPr>
                      <m:t>=</m:t>
                    </m:r>
                    <m:r>
                      <m:rPr>
                        <m:nor/>
                      </m:rPr>
                      <m:t>D3 dan masa studi</m:t>
                    </m:r>
                    <m:r>
                      <w:rPr>
                        <w:rFonts w:ascii="Cambria Math" w:hAnsi="Cambria Math"/>
                      </w:rPr>
                      <m:t>≤3</m:t>
                    </m:r>
                  </m:e>
                </m:mr>
                <m:mr>
                  <m:e>
                    <m:r>
                      <m:rPr>
                        <m:nor/>
                      </m:rPr>
                      <m:t>benar</m:t>
                    </m:r>
                  </m:e>
                  <m:e>
                    <m:r>
                      <m:rPr>
                        <m:nor/>
                      </m:rPr>
                      <m:t>jika jenjang</m:t>
                    </m:r>
                    <m:r>
                      <w:rPr>
                        <w:rFonts w:ascii="Cambria Math" w:hAnsi="Cambria Math"/>
                      </w:rPr>
                      <m:t>=</m:t>
                    </m:r>
                    <m:r>
                      <m:rPr>
                        <m:nor/>
                      </m:rPr>
                      <m:t>S1 dan masa studi</m:t>
                    </m:r>
                    <m:r>
                      <w:rPr>
                        <w:rFonts w:ascii="Cambria Math" w:hAnsi="Cambria Math"/>
                      </w:rPr>
                      <m:t>≤4</m:t>
                    </m:r>
                  </m:e>
                </m:mr>
                <m:mr>
                  <m:e>
                    <m:r>
                      <m:rPr>
                        <m:nor/>
                      </m:rPr>
                      <m:t>salah</m:t>
                    </m:r>
                  </m:e>
                  <m:e>
                    <m:r>
                      <m:rPr>
                        <m:nor/>
                      </m:rPr>
                      <m:t>selain itu</m:t>
                    </m:r>
                  </m:e>
                </m:mr>
              </m:m>
            </m:e>
          </m:d>
        </m:oMath>
      </m:oMathPara>
    </w:p>
    <w:p w14:paraId="5F49895C" w14:textId="77777777" w:rsidR="008F09A9" w:rsidRDefault="00000000">
      <w:pPr>
        <w:pStyle w:val="FirstParagraph"/>
      </w:pPr>
      <w:r>
        <w:t>Pembedaan ambang menurut jenjang penting karena himpunan data memuat 56 lulusan D3 dan 159 lulusan S1. Ambang tunggal akan menggolongkan seluruh lulusan S1 yang menempuh empat tahun sebagai tidak tepat waktu, padahal empat tahun adalah masa studi normal bagi jenjang tersebut.</w:t>
      </w:r>
    </w:p>
    <w:p w14:paraId="23277381" w14:textId="77777777" w:rsidR="008F09A9" w:rsidRDefault="00000000">
      <w:pPr>
        <w:pStyle w:val="BodyText"/>
      </w:pPr>
      <w:r>
        <w:t xml:space="preserve">Penerapan pada lima baris contoh menghasilkan perhitungan berikut. Baris A memperoleh </w:t>
      </w:r>
      <m:oMath>
        <m:r>
          <w:rPr>
            <w:rFonts w:ascii="Cambria Math" w:hAnsi="Cambria Math"/>
          </w:rPr>
          <m:t>2023-2020=3</m:t>
        </m:r>
      </m:oMath>
      <w:r>
        <w:t xml:space="preserve"> tahun, dan karena berjenjang D3 dengan </w:t>
      </w:r>
      <m:oMath>
        <m:r>
          <w:rPr>
            <w:rFonts w:ascii="Cambria Math" w:hAnsi="Cambria Math"/>
          </w:rPr>
          <m:t>3≤3</m:t>
        </m:r>
      </m:oMath>
      <w:r>
        <w:t xml:space="preserve"> maka digolongkan tepat waktu. Baris B memperoleh hasil dan penggolongan yang sama. Baris C memperoleh </w:t>
      </w:r>
      <m:oMath>
        <m:r>
          <w:rPr>
            <w:rFonts w:ascii="Cambria Math" w:hAnsi="Cambria Math"/>
          </w:rPr>
          <m:t>2024-2019=5</m:t>
        </m:r>
      </m:oMath>
      <w:r>
        <w:t xml:space="preserve"> tahun, dan karena berjenjang S1 dengan </w:t>
      </w:r>
      <m:oMath>
        <m:r>
          <w:rPr>
            <w:rFonts w:ascii="Cambria Math" w:hAnsi="Cambria Math"/>
          </w:rPr>
          <m:t>5&gt;4</m:t>
        </m:r>
      </m:oMath>
      <w:r>
        <w:t xml:space="preserve"> maka digolongkan tidak tepat waktu. Baris D memperoleh </w:t>
      </w:r>
      <m:oMath>
        <m:r>
          <w:rPr>
            <w:rFonts w:ascii="Cambria Math" w:hAnsi="Cambria Math"/>
          </w:rPr>
          <m:t>2023-2019=4</m:t>
        </m:r>
      </m:oMath>
      <w:r>
        <w:t xml:space="preserve"> tahun, dan karena berjenjang S1 dengan </w:t>
      </w:r>
      <m:oMath>
        <m:r>
          <w:rPr>
            <w:rFonts w:ascii="Cambria Math" w:hAnsi="Cambria Math"/>
          </w:rPr>
          <m:t>4≤4</m:t>
        </m:r>
      </m:oMath>
      <w:r>
        <w:t xml:space="preserve"> maka digolongkan tepat waktu. Baris E memperoleh </w:t>
      </w:r>
      <m:oMath>
        <m:r>
          <w:rPr>
            <w:rFonts w:ascii="Cambria Math" w:hAnsi="Cambria Math"/>
          </w:rPr>
          <m:t>2022-2018=4</m:t>
        </m:r>
      </m:oMath>
      <w:r>
        <w:t xml:space="preserve"> tahun dan digolongkan tepat waktu.</w:t>
      </w:r>
    </w:p>
    <w:p w14:paraId="3B86D09D" w14:textId="77777777" w:rsidR="008F09A9" w:rsidRDefault="00000000">
      <w:pPr>
        <w:pStyle w:val="BodyText"/>
      </w:pPr>
      <w:r>
        <w:t xml:space="preserve">Agregat pada seluruh himpunan data disajikan pada Tabel 4-D. Jumlah lulusan tepat waktu adalah </w:t>
      </w:r>
      <m:oMath>
        <m:r>
          <w:rPr>
            <w:rFonts w:ascii="Cambria Math" w:hAnsi="Cambria Math"/>
          </w:rPr>
          <m:t>45+118=163</m:t>
        </m:r>
      </m:oMath>
      <w:r>
        <w:t xml:space="preserve"> orang, dan jumlah lulusan tidak tepat waktu adalah </w:t>
      </w:r>
      <m:oMath>
        <m:r>
          <w:rPr>
            <w:rFonts w:ascii="Cambria Math" w:hAnsi="Cambria Math"/>
          </w:rPr>
          <m:t>11+41=52</m:t>
        </m:r>
      </m:oMath>
      <w:r>
        <w:t xml:space="preserve"> orang, sehingga </w:t>
      </w:r>
      <m:oMath>
        <m:r>
          <w:rPr>
            <w:rFonts w:ascii="Cambria Math" w:hAnsi="Cambria Math"/>
          </w:rPr>
          <m:t>163+52=215</m:t>
        </m:r>
      </m:oMath>
      <w:r>
        <w:t>. Persentase ketepatan waktu kelulusan adalah:</w:t>
      </w:r>
    </w:p>
    <w:p w14:paraId="3DFDEC14" w14:textId="77777777" w:rsidR="008F09A9" w:rsidRDefault="00000000">
      <w:pPr>
        <w:pStyle w:val="BodyText"/>
      </w:pPr>
      <m:oMathPara>
        <m:oMathParaPr>
          <m:jc m:val="center"/>
        </m:oMathParaPr>
        <m:oMath>
          <m:f>
            <m:fPr>
              <m:ctrlPr>
                <w:rPr>
                  <w:rFonts w:ascii="Cambria Math" w:hAnsi="Cambria Math"/>
                </w:rPr>
              </m:ctrlPr>
            </m:fPr>
            <m:num>
              <m:r>
                <w:rPr>
                  <w:rFonts w:ascii="Cambria Math" w:hAnsi="Cambria Math"/>
                </w:rPr>
                <m:t>163</m:t>
              </m:r>
            </m:num>
            <m:den>
              <m:r>
                <w:rPr>
                  <w:rFonts w:ascii="Cambria Math" w:hAnsi="Cambria Math"/>
                </w:rPr>
                <m:t>215</m:t>
              </m:r>
            </m:den>
          </m:f>
          <m:r>
            <w:rPr>
              <w:rFonts w:ascii="Cambria Math" w:hAnsi="Cambria Math"/>
            </w:rPr>
            <m:t>×100%=75,8139…%≈75,81%</m:t>
          </m:r>
        </m:oMath>
      </m:oMathPara>
    </w:p>
    <w:p w14:paraId="51569B53" w14:textId="77777777" w:rsidR="008F09A9" w:rsidRDefault="00000000">
      <w:pPr>
        <w:pStyle w:val="FirstParagraph"/>
      </w:pPr>
      <w:r>
        <w:rPr>
          <w:b/>
        </w:rPr>
        <w:t>Tabel 4-D Hasil perhitungan ketepatan waktu kelulusan</w:t>
      </w:r>
    </w:p>
    <w:tbl>
      <w:tblPr>
        <w:tblStyle w:val="Table"/>
        <w:tblW w:w="0" w:type="pct"/>
        <w:tblLook w:val="07E0" w:firstRow="1" w:lastRow="1" w:firstColumn="1" w:lastColumn="1" w:noHBand="1" w:noVBand="1"/>
      </w:tblPr>
      <w:tblGrid>
        <w:gridCol w:w="1001"/>
        <w:gridCol w:w="2226"/>
        <w:gridCol w:w="1503"/>
        <w:gridCol w:w="2080"/>
        <w:gridCol w:w="937"/>
      </w:tblGrid>
      <w:tr w:rsidR="008F09A9" w14:paraId="179FD123" w14:textId="77777777">
        <w:tc>
          <w:tcPr>
            <w:tcW w:w="0" w:type="auto"/>
            <w:tcBorders>
              <w:bottom w:val="single" w:sz="0" w:space="0" w:color="auto"/>
            </w:tcBorders>
            <w:vAlign w:val="bottom"/>
          </w:tcPr>
          <w:p w14:paraId="029193C0" w14:textId="77777777" w:rsidR="008F09A9" w:rsidRDefault="00000000">
            <w:pPr>
              <w:pStyle w:val="Compact"/>
            </w:pPr>
            <w:r>
              <w:t>Jenjang</w:t>
            </w:r>
          </w:p>
        </w:tc>
        <w:tc>
          <w:tcPr>
            <w:tcW w:w="0" w:type="auto"/>
            <w:tcBorders>
              <w:bottom w:val="single" w:sz="0" w:space="0" w:color="auto"/>
            </w:tcBorders>
            <w:vAlign w:val="bottom"/>
          </w:tcPr>
          <w:p w14:paraId="25DDE300" w14:textId="77777777" w:rsidR="008F09A9" w:rsidRDefault="00000000">
            <w:pPr>
              <w:pStyle w:val="Compact"/>
            </w:pPr>
            <w:r>
              <w:t>Ambang masa studi</w:t>
            </w:r>
          </w:p>
        </w:tc>
        <w:tc>
          <w:tcPr>
            <w:tcW w:w="0" w:type="auto"/>
            <w:tcBorders>
              <w:bottom w:val="single" w:sz="0" w:space="0" w:color="auto"/>
            </w:tcBorders>
            <w:vAlign w:val="bottom"/>
          </w:tcPr>
          <w:p w14:paraId="4C5A3DF6" w14:textId="77777777" w:rsidR="008F09A9" w:rsidRDefault="00000000">
            <w:pPr>
              <w:pStyle w:val="Compact"/>
            </w:pPr>
            <w:r>
              <w:t>Tepat waktu</w:t>
            </w:r>
          </w:p>
        </w:tc>
        <w:tc>
          <w:tcPr>
            <w:tcW w:w="0" w:type="auto"/>
            <w:tcBorders>
              <w:bottom w:val="single" w:sz="0" w:space="0" w:color="auto"/>
            </w:tcBorders>
            <w:vAlign w:val="bottom"/>
          </w:tcPr>
          <w:p w14:paraId="3D07D15F" w14:textId="77777777" w:rsidR="008F09A9" w:rsidRDefault="00000000">
            <w:pPr>
              <w:pStyle w:val="Compact"/>
            </w:pPr>
            <w:r>
              <w:t>Tidak tepat waktu</w:t>
            </w:r>
          </w:p>
        </w:tc>
        <w:tc>
          <w:tcPr>
            <w:tcW w:w="0" w:type="auto"/>
            <w:tcBorders>
              <w:bottom w:val="single" w:sz="0" w:space="0" w:color="auto"/>
            </w:tcBorders>
            <w:vAlign w:val="bottom"/>
          </w:tcPr>
          <w:p w14:paraId="6FF7FC88" w14:textId="77777777" w:rsidR="008F09A9" w:rsidRDefault="00000000">
            <w:pPr>
              <w:pStyle w:val="Compact"/>
            </w:pPr>
            <w:r>
              <w:t>Jumlah</w:t>
            </w:r>
          </w:p>
        </w:tc>
      </w:tr>
      <w:tr w:rsidR="008F09A9" w14:paraId="432504B1" w14:textId="77777777">
        <w:tc>
          <w:tcPr>
            <w:tcW w:w="0" w:type="auto"/>
          </w:tcPr>
          <w:p w14:paraId="6926FC8F" w14:textId="77777777" w:rsidR="008F09A9" w:rsidRDefault="00000000">
            <w:pPr>
              <w:pStyle w:val="Compact"/>
            </w:pPr>
            <w:r>
              <w:t>D3</w:t>
            </w:r>
          </w:p>
        </w:tc>
        <w:tc>
          <w:tcPr>
            <w:tcW w:w="0" w:type="auto"/>
          </w:tcPr>
          <w:p w14:paraId="17B3F9C8" w14:textId="77777777" w:rsidR="008F09A9" w:rsidRDefault="00000000">
            <w:pPr>
              <w:pStyle w:val="Compact"/>
            </w:pPr>
            <w:r>
              <w:t>≤ 3 tahun</w:t>
            </w:r>
          </w:p>
        </w:tc>
        <w:tc>
          <w:tcPr>
            <w:tcW w:w="0" w:type="auto"/>
          </w:tcPr>
          <w:p w14:paraId="6E821C7C" w14:textId="77777777" w:rsidR="008F09A9" w:rsidRDefault="00000000">
            <w:pPr>
              <w:pStyle w:val="Compact"/>
            </w:pPr>
            <w:r>
              <w:t>45</w:t>
            </w:r>
          </w:p>
        </w:tc>
        <w:tc>
          <w:tcPr>
            <w:tcW w:w="0" w:type="auto"/>
          </w:tcPr>
          <w:p w14:paraId="108BAF0B" w14:textId="77777777" w:rsidR="008F09A9" w:rsidRDefault="00000000">
            <w:pPr>
              <w:pStyle w:val="Compact"/>
            </w:pPr>
            <w:r>
              <w:t>11</w:t>
            </w:r>
          </w:p>
        </w:tc>
        <w:tc>
          <w:tcPr>
            <w:tcW w:w="0" w:type="auto"/>
          </w:tcPr>
          <w:p w14:paraId="59C70559" w14:textId="77777777" w:rsidR="008F09A9" w:rsidRDefault="00000000">
            <w:pPr>
              <w:pStyle w:val="Compact"/>
            </w:pPr>
            <w:r>
              <w:t>56</w:t>
            </w:r>
          </w:p>
        </w:tc>
      </w:tr>
      <w:tr w:rsidR="008F09A9" w14:paraId="100F2CCE" w14:textId="77777777">
        <w:tc>
          <w:tcPr>
            <w:tcW w:w="0" w:type="auto"/>
          </w:tcPr>
          <w:p w14:paraId="7E31E093" w14:textId="77777777" w:rsidR="008F09A9" w:rsidRDefault="00000000">
            <w:pPr>
              <w:pStyle w:val="Compact"/>
            </w:pPr>
            <w:r>
              <w:t>S1</w:t>
            </w:r>
          </w:p>
        </w:tc>
        <w:tc>
          <w:tcPr>
            <w:tcW w:w="0" w:type="auto"/>
          </w:tcPr>
          <w:p w14:paraId="5A816548" w14:textId="77777777" w:rsidR="008F09A9" w:rsidRDefault="00000000">
            <w:pPr>
              <w:pStyle w:val="Compact"/>
            </w:pPr>
            <w:r>
              <w:t>≤ 4 tahun</w:t>
            </w:r>
          </w:p>
        </w:tc>
        <w:tc>
          <w:tcPr>
            <w:tcW w:w="0" w:type="auto"/>
          </w:tcPr>
          <w:p w14:paraId="31175AFE" w14:textId="77777777" w:rsidR="008F09A9" w:rsidRDefault="00000000">
            <w:pPr>
              <w:pStyle w:val="Compact"/>
            </w:pPr>
            <w:r>
              <w:t>118</w:t>
            </w:r>
          </w:p>
        </w:tc>
        <w:tc>
          <w:tcPr>
            <w:tcW w:w="0" w:type="auto"/>
          </w:tcPr>
          <w:p w14:paraId="680A81F6" w14:textId="77777777" w:rsidR="008F09A9" w:rsidRDefault="00000000">
            <w:pPr>
              <w:pStyle w:val="Compact"/>
            </w:pPr>
            <w:r>
              <w:t>41</w:t>
            </w:r>
          </w:p>
        </w:tc>
        <w:tc>
          <w:tcPr>
            <w:tcW w:w="0" w:type="auto"/>
          </w:tcPr>
          <w:p w14:paraId="7628A357" w14:textId="77777777" w:rsidR="008F09A9" w:rsidRDefault="00000000">
            <w:pPr>
              <w:pStyle w:val="Compact"/>
            </w:pPr>
            <w:r>
              <w:t>159</w:t>
            </w:r>
          </w:p>
        </w:tc>
      </w:tr>
      <w:tr w:rsidR="008F09A9" w14:paraId="62DF2338" w14:textId="77777777">
        <w:tc>
          <w:tcPr>
            <w:tcW w:w="0" w:type="auto"/>
          </w:tcPr>
          <w:p w14:paraId="31369967" w14:textId="77777777" w:rsidR="008F09A9" w:rsidRDefault="00000000">
            <w:pPr>
              <w:pStyle w:val="Compact"/>
            </w:pPr>
            <w:r>
              <w:rPr>
                <w:b/>
              </w:rPr>
              <w:t>Jumlah</w:t>
            </w:r>
          </w:p>
        </w:tc>
        <w:tc>
          <w:tcPr>
            <w:tcW w:w="0" w:type="auto"/>
          </w:tcPr>
          <w:p w14:paraId="16A7D199" w14:textId="77777777" w:rsidR="008F09A9" w:rsidRDefault="008F09A9"/>
        </w:tc>
        <w:tc>
          <w:tcPr>
            <w:tcW w:w="0" w:type="auto"/>
          </w:tcPr>
          <w:p w14:paraId="3F209181" w14:textId="77777777" w:rsidR="008F09A9" w:rsidRDefault="00000000">
            <w:pPr>
              <w:pStyle w:val="Compact"/>
            </w:pPr>
            <w:r>
              <w:rPr>
                <w:b/>
              </w:rPr>
              <w:t>163</w:t>
            </w:r>
          </w:p>
        </w:tc>
        <w:tc>
          <w:tcPr>
            <w:tcW w:w="0" w:type="auto"/>
          </w:tcPr>
          <w:p w14:paraId="5F7AE12C" w14:textId="77777777" w:rsidR="008F09A9" w:rsidRDefault="00000000">
            <w:pPr>
              <w:pStyle w:val="Compact"/>
            </w:pPr>
            <w:r>
              <w:rPr>
                <w:b/>
              </w:rPr>
              <w:t>52</w:t>
            </w:r>
          </w:p>
        </w:tc>
        <w:tc>
          <w:tcPr>
            <w:tcW w:w="0" w:type="auto"/>
          </w:tcPr>
          <w:p w14:paraId="081D30A0" w14:textId="77777777" w:rsidR="008F09A9" w:rsidRDefault="00000000">
            <w:pPr>
              <w:pStyle w:val="Compact"/>
            </w:pPr>
            <w:r>
              <w:rPr>
                <w:b/>
              </w:rPr>
              <w:t>215</w:t>
            </w:r>
          </w:p>
        </w:tc>
      </w:tr>
    </w:tbl>
    <w:p w14:paraId="255704EB" w14:textId="77777777" w:rsidR="008F09A9" w:rsidRDefault="00000000">
      <w:pPr>
        <w:pStyle w:val="Heading3"/>
      </w:pPr>
      <w:bookmarkStart w:id="32" w:name="X1ce539ebc01ca3216f54f54555b048d2d8f6d11"/>
      <w:bookmarkStart w:id="33" w:name="_Toc238731095"/>
      <w:r>
        <w:t>Tahap 6 — Pemuatan ke tabel dimensi dan tabel fakta</w:t>
      </w:r>
      <w:bookmarkEnd w:id="32"/>
      <w:bookmarkEnd w:id="33"/>
    </w:p>
    <w:p w14:paraId="16648297" w14:textId="77777777" w:rsidR="008F09A9" w:rsidRDefault="00000000">
      <w:pPr>
        <w:pStyle w:val="FirstParagraph"/>
      </w:pPr>
      <w:r>
        <w:t>Pemuatan menyimpan hasil transformasi ke dalam skema bintang. Nilai bertipe teks disimpan pada tabel dimensi, sedangkan nilai bertipe angka yang akan diagregasi disimpan pada tabel fakta. Penghubung antara keduanya adalah kunci pengganti (</w:t>
      </w:r>
      <w:r>
        <w:rPr>
          <w:i/>
        </w:rPr>
        <w:t>surrogate key</w:t>
      </w:r>
      <w:r>
        <w:t>), yaitu bilangan bulat yang menggantikan teks kategori.</w:t>
      </w:r>
    </w:p>
    <w:p w14:paraId="28F29ED1" w14:textId="77777777" w:rsidR="008F09A9" w:rsidRDefault="00000000">
      <w:pPr>
        <w:pStyle w:val="BodyText"/>
      </w:pPr>
      <w:r>
        <w:t>Pemakaian kunci pengganti membuat tabel fakta menjadi ringkas, sebab satu bilangan bulat menggantikan teks yang dapat berpanjang puluhan karakter, dan sekaligus membuat perubahan penamaan kategori tidak perlu menyentuh tabel fakta sama sekali. Sebagai contoh, ketika penamaan kategori keselarasan diubah dari istilah berjenjang menjadi istilah Selaras dan Tidak Selaras, perubahan hanya dikerjakan pada satu baris di tabel dimensi, sedangkan seluruh baris di tabel fakta tetap menunjuk kunci yang sama.</w:t>
      </w:r>
    </w:p>
    <w:p w14:paraId="7EC38818" w14:textId="77777777" w:rsidR="008F09A9" w:rsidRDefault="00000000">
      <w:pPr>
        <w:pStyle w:val="BodyText"/>
      </w:pPr>
      <w:r>
        <w:t xml:space="preserve">Penelusuran pemuatan bagi baris A adalah sebagai berikut. Nilai program studi </w:t>
      </w:r>
      <w:r>
        <w:rPr>
          <w:rStyle w:val="VerbatimChar"/>
        </w:rPr>
        <w:t>Sci&amp;Tech</w:t>
      </w:r>
      <w:r>
        <w:t xml:space="preserve"> dicarikan padanannya pada </w:t>
      </w:r>
      <w:r>
        <w:rPr>
          <w:rStyle w:val="VerbatimChar"/>
        </w:rPr>
        <w:t>dim_program_studi</w:t>
      </w:r>
      <w:r>
        <w:t xml:space="preserve"> dan memperoleh </w:t>
      </w:r>
      <w:r>
        <w:rPr>
          <w:rStyle w:val="VerbatimChar"/>
        </w:rPr>
        <w:t>prodi_key</w:t>
      </w:r>
      <w:r>
        <w:t xml:space="preserve">. Kategori </w:t>
      </w:r>
      <w:r>
        <w:rPr>
          <w:rStyle w:val="VerbatimChar"/>
        </w:rPr>
        <w:t>Bekerja</w:t>
      </w:r>
      <w:r>
        <w:t xml:space="preserve"> hasil Tahap 2 dicarikan padanannya pada </w:t>
      </w:r>
      <w:r>
        <w:rPr>
          <w:rStyle w:val="VerbatimChar"/>
        </w:rPr>
        <w:t>dim_status_kerja</w:t>
      </w:r>
      <w:r>
        <w:t xml:space="preserve"> dan memperoleh </w:t>
      </w:r>
      <w:r>
        <w:rPr>
          <w:rStyle w:val="VerbatimChar"/>
        </w:rPr>
        <w:t>status_key</w:t>
      </w:r>
      <w:r>
        <w:t xml:space="preserve">. Pasangan kategori Selaras hasil Tahap 3 dan Tahap 4 dicarikan padanannya pada </w:t>
      </w:r>
      <w:r>
        <w:rPr>
          <w:rStyle w:val="VerbatimChar"/>
        </w:rPr>
        <w:t>dim_keselarasan</w:t>
      </w:r>
      <w:r>
        <w:t xml:space="preserve"> dan memperoleh </w:t>
      </w:r>
      <w:r>
        <w:rPr>
          <w:rStyle w:val="VerbatimChar"/>
        </w:rPr>
        <w:t>keselarasan_key</w:t>
      </w:r>
      <w:r>
        <w:t xml:space="preserve">. Tahun kelulusan 2023 dicarikan padanannya pada </w:t>
      </w:r>
      <w:r>
        <w:rPr>
          <w:rStyle w:val="VerbatimChar"/>
        </w:rPr>
        <w:t>dim_waktu</w:t>
      </w:r>
      <w:r>
        <w:t xml:space="preserve"> dan memperoleh </w:t>
      </w:r>
      <w:r>
        <w:rPr>
          <w:rStyle w:val="VerbatimChar"/>
        </w:rPr>
        <w:t>waktu_key</w:t>
      </w:r>
      <w:r>
        <w:t xml:space="preserve">. Setelah keempat kunci diperoleh, sistem menuliskan satu baris pada </w:t>
      </w:r>
      <w:r>
        <w:rPr>
          <w:rStyle w:val="VerbatimChar"/>
        </w:rPr>
        <w:t>fact_tracer_alumni</w:t>
      </w:r>
      <w:r>
        <w:t xml:space="preserve"> yang memuat keempat kunci tersebut beserta tiga nilai terukur, yaitu IPK sebesar 3,55, masa tunggu sebesar 5 bulan, dan gaji sebesar 7,5 juta rupiah.</w:t>
      </w:r>
    </w:p>
    <w:p w14:paraId="2E490E8F" w14:textId="77777777" w:rsidR="008F09A9" w:rsidRDefault="00000000">
      <w:pPr>
        <w:pStyle w:val="BodyText"/>
      </w:pPr>
      <w:r>
        <w:t xml:space="preserve">Penelusuran pemuatan bagi baris E berbeda pada satu hal. Karena baris tersebut berkategori Tidak Bekerja, kolom </w:t>
      </w:r>
      <w:r>
        <w:rPr>
          <w:rStyle w:val="VerbatimChar"/>
        </w:rPr>
        <w:t>keselarasan_key</w:t>
      </w:r>
      <w:r>
        <w:t xml:space="preserve">, </w:t>
      </w:r>
      <w:r>
        <w:rPr>
          <w:rStyle w:val="VerbatimChar"/>
        </w:rPr>
        <w:t>masa_tunggu_bulan</w:t>
      </w:r>
      <w:r>
        <w:t xml:space="preserve">, dan </w:t>
      </w:r>
      <w:r>
        <w:rPr>
          <w:rStyle w:val="VerbatimChar"/>
        </w:rPr>
        <w:t>gaji_juta</w:t>
      </w:r>
      <w:r>
        <w:t xml:space="preserve"> dibiarkan kosong. Pengosongan ini yang membuat rata-rata masa tunggu dan rata-rata gaji pada tahap agregasi memakai penyebut 132 dan bukan 215.</w:t>
      </w:r>
    </w:p>
    <w:p w14:paraId="43C057F2" w14:textId="77777777" w:rsidR="008F09A9" w:rsidRDefault="00000000">
      <w:pPr>
        <w:pStyle w:val="Heading3"/>
      </w:pPr>
      <w:bookmarkStart w:id="34" w:name="X7f6b2fba34ffa23d3295bfee70f20f5036f67dd"/>
      <w:bookmarkStart w:id="35" w:name="_Toc238731096"/>
      <w:r>
        <w:t xml:space="preserve">Tahap 7 — Operasi </w:t>
      </w:r>
      <w:r>
        <w:rPr>
          <w:i/>
        </w:rPr>
        <w:t>roll-up</w:t>
      </w:r>
      <w:r>
        <w:t xml:space="preserve"> menurut program studi</w:t>
      </w:r>
      <w:bookmarkEnd w:id="34"/>
      <w:bookmarkEnd w:id="35"/>
    </w:p>
    <w:p w14:paraId="44FAAA24" w14:textId="77777777" w:rsidR="008F09A9" w:rsidRDefault="00000000">
      <w:pPr>
        <w:pStyle w:val="FirstParagraph"/>
      </w:pPr>
      <w:r>
        <w:t xml:space="preserve">Operasi </w:t>
      </w:r>
      <w:r>
        <w:rPr>
          <w:i/>
        </w:rPr>
        <w:t>roll-up</w:t>
      </w:r>
      <w:r>
        <w:t xml:space="preserve"> menaikkan tingkat perincian data dengan meringkas baris fakta menjadi satu baris ringkasan per anggota dimensi. Kueri berikut meringkas 215 baris fakta menjadi tiga baris ringkasan menurut program studi:</w:t>
      </w:r>
    </w:p>
    <w:p w14:paraId="5F5E0F01" w14:textId="77777777" w:rsidR="008F09A9" w:rsidRDefault="00000000">
      <w:pPr>
        <w:pStyle w:val="SourceCode"/>
      </w:pPr>
      <w:r>
        <w:rPr>
          <w:rStyle w:val="KeywordTok"/>
        </w:rPr>
        <w:t>SELECT</w:t>
      </w:r>
      <w:r>
        <w:rPr>
          <w:rStyle w:val="NormalTok"/>
        </w:rPr>
        <w:t xml:space="preserve"> dp.program_studi,</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jumlah_alumni,</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FILTER</w:t>
      </w:r>
      <w:r>
        <w:rPr>
          <w:rStyle w:val="NormalTok"/>
        </w:rPr>
        <w:t xml:space="preserve"> (</w:t>
      </w:r>
      <w:r>
        <w:rPr>
          <w:rStyle w:val="KeywordTok"/>
        </w:rPr>
        <w:t>WHERE</w:t>
      </w:r>
      <w:r>
        <w:rPr>
          <w:rStyle w:val="NormalTok"/>
        </w:rPr>
        <w:t xml:space="preserve"> sk.status_bekerja </w:t>
      </w:r>
      <w:r>
        <w:rPr>
          <w:rStyle w:val="OperatorTok"/>
        </w:rPr>
        <w:t>=</w:t>
      </w:r>
      <w:r>
        <w:rPr>
          <w:rStyle w:val="NormalTok"/>
        </w:rPr>
        <w:t xml:space="preserve"> </w:t>
      </w:r>
      <w:r>
        <w:rPr>
          <w:rStyle w:val="StringTok"/>
        </w:rPr>
        <w:t>'Bekerja'</w:t>
      </w:r>
      <w:r>
        <w:rPr>
          <w:rStyle w:val="NormalTok"/>
        </w:rPr>
        <w:t xml:space="preserve">)        </w:t>
      </w:r>
      <w:r>
        <w:rPr>
          <w:rStyle w:val="KeywordTok"/>
        </w:rPr>
        <w:t>AS</w:t>
      </w:r>
      <w:r>
        <w:rPr>
          <w:rStyle w:val="NormalTok"/>
        </w:rPr>
        <w:t xml:space="preserve"> alumni_bekerja,</w:t>
      </w:r>
      <w:r>
        <w:br/>
      </w:r>
      <w:r>
        <w:rPr>
          <w:rStyle w:val="NormalTok"/>
        </w:rPr>
        <w:t xml:space="preserve">       </w:t>
      </w:r>
      <w:r>
        <w:rPr>
          <w:rStyle w:val="FunctionTok"/>
        </w:rPr>
        <w:t>ROUND</w:t>
      </w:r>
      <w:r>
        <w:rPr>
          <w:rStyle w:val="NormalTok"/>
        </w:rPr>
        <w:t>(</w:t>
      </w:r>
      <w:r>
        <w:rPr>
          <w:rStyle w:val="FunctionTok"/>
        </w:rPr>
        <w:t>AVG</w:t>
      </w:r>
      <w:r>
        <w:rPr>
          <w:rStyle w:val="NormalTok"/>
        </w:rPr>
        <w:t>(f.masa_tunggu_bulan)</w:t>
      </w:r>
      <w:r>
        <w:br/>
      </w:r>
      <w:r>
        <w:rPr>
          <w:rStyle w:val="NormalTok"/>
        </w:rPr>
        <w:t xml:space="preserve">             </w:t>
      </w:r>
      <w:r>
        <w:rPr>
          <w:rStyle w:val="KeywordTok"/>
        </w:rPr>
        <w:t>FILTER</w:t>
      </w:r>
      <w:r>
        <w:rPr>
          <w:rStyle w:val="NormalTok"/>
        </w:rPr>
        <w:t xml:space="preserve"> (</w:t>
      </w:r>
      <w:r>
        <w:rPr>
          <w:rStyle w:val="KeywordTok"/>
        </w:rPr>
        <w:t>WHERE</w:t>
      </w:r>
      <w:r>
        <w:rPr>
          <w:rStyle w:val="NormalTok"/>
        </w:rPr>
        <w:t xml:space="preserve"> sk.status_bekerja </w:t>
      </w:r>
      <w:r>
        <w:rPr>
          <w:rStyle w:val="OperatorTok"/>
        </w:rPr>
        <w:t>=</w:t>
      </w:r>
      <w:r>
        <w:rPr>
          <w:rStyle w:val="NormalTok"/>
        </w:rPr>
        <w:t xml:space="preserve"> </w:t>
      </w:r>
      <w:r>
        <w:rPr>
          <w:rStyle w:val="StringTok"/>
        </w:rPr>
        <w:t>'Bekerja'</w:t>
      </w:r>
      <w:r>
        <w:rPr>
          <w:rStyle w:val="NormalTok"/>
        </w:rPr>
        <w:t xml:space="preserve">), </w:t>
      </w:r>
      <w:r>
        <w:rPr>
          <w:rStyle w:val="DecValTok"/>
        </w:rPr>
        <w:t>2</w:t>
      </w:r>
      <w:r>
        <w:rPr>
          <w:rStyle w:val="NormalTok"/>
        </w:rPr>
        <w:t xml:space="preserve">)       </w:t>
      </w:r>
      <w:r>
        <w:rPr>
          <w:rStyle w:val="KeywordTok"/>
        </w:rPr>
        <w:t>AS</w:t>
      </w:r>
      <w:r>
        <w:rPr>
          <w:rStyle w:val="NormalTok"/>
        </w:rPr>
        <w:t xml:space="preserve"> rata_masa_tunggu,</w:t>
      </w:r>
      <w:r>
        <w:br/>
      </w:r>
      <w:r>
        <w:rPr>
          <w:rStyle w:val="NormalTok"/>
        </w:rPr>
        <w:t xml:space="preserve">       </w:t>
      </w:r>
      <w:r>
        <w:rPr>
          <w:rStyle w:val="FunctionTok"/>
        </w:rPr>
        <w:t>ROUND</w:t>
      </w:r>
      <w:r>
        <w:rPr>
          <w:rStyle w:val="NormalTok"/>
        </w:rPr>
        <w:t>(</w:t>
      </w:r>
      <w:r>
        <w:rPr>
          <w:rStyle w:val="FunctionTok"/>
        </w:rPr>
        <w:t>AVG</w:t>
      </w:r>
      <w:r>
        <w:rPr>
          <w:rStyle w:val="NormalTok"/>
        </w:rPr>
        <w:t>(f.gaji_juta)</w:t>
      </w:r>
      <w:r>
        <w:br/>
      </w:r>
      <w:r>
        <w:rPr>
          <w:rStyle w:val="NormalTok"/>
        </w:rPr>
        <w:t xml:space="preserve">             </w:t>
      </w:r>
      <w:r>
        <w:rPr>
          <w:rStyle w:val="KeywordTok"/>
        </w:rPr>
        <w:t>FILTER</w:t>
      </w:r>
      <w:r>
        <w:rPr>
          <w:rStyle w:val="NormalTok"/>
        </w:rPr>
        <w:t xml:space="preserve"> (</w:t>
      </w:r>
      <w:r>
        <w:rPr>
          <w:rStyle w:val="KeywordTok"/>
        </w:rPr>
        <w:t>WHERE</w:t>
      </w:r>
      <w:r>
        <w:rPr>
          <w:rStyle w:val="NormalTok"/>
        </w:rPr>
        <w:t xml:space="preserve"> sk.status_bekerja </w:t>
      </w:r>
      <w:r>
        <w:rPr>
          <w:rStyle w:val="OperatorTok"/>
        </w:rPr>
        <w:t>=</w:t>
      </w:r>
      <w:r>
        <w:rPr>
          <w:rStyle w:val="NormalTok"/>
        </w:rPr>
        <w:t xml:space="preserve"> </w:t>
      </w:r>
      <w:r>
        <w:rPr>
          <w:rStyle w:val="StringTok"/>
        </w:rPr>
        <w:t>'Bekerja'</w:t>
      </w:r>
      <w:r>
        <w:rPr>
          <w:rStyle w:val="NormalTok"/>
        </w:rPr>
        <w:t xml:space="preserve">), </w:t>
      </w:r>
      <w:r>
        <w:rPr>
          <w:rStyle w:val="DecValTok"/>
        </w:rPr>
        <w:t>2</w:t>
      </w:r>
      <w:r>
        <w:rPr>
          <w:rStyle w:val="NormalTok"/>
        </w:rPr>
        <w:t xml:space="preserve">)       </w:t>
      </w:r>
      <w:r>
        <w:rPr>
          <w:rStyle w:val="KeywordTok"/>
        </w:rPr>
        <w:t>AS</w:t>
      </w:r>
      <w:r>
        <w:rPr>
          <w:rStyle w:val="NormalTok"/>
        </w:rPr>
        <w:t xml:space="preserve"> rata_gaji</w:t>
      </w:r>
      <w:r>
        <w:br/>
      </w:r>
      <w:r>
        <w:rPr>
          <w:rStyle w:val="KeywordTok"/>
        </w:rPr>
        <w:t>FROM</w:t>
      </w:r>
      <w:r>
        <w:rPr>
          <w:rStyle w:val="NormalTok"/>
        </w:rPr>
        <w:t xml:space="preserve"> fact_tracer_alumni f</w:t>
      </w:r>
      <w:r>
        <w:br/>
      </w:r>
      <w:r>
        <w:rPr>
          <w:rStyle w:val="KeywordTok"/>
        </w:rPr>
        <w:t>JOIN</w:t>
      </w:r>
      <w:r>
        <w:rPr>
          <w:rStyle w:val="NormalTok"/>
        </w:rPr>
        <w:t xml:space="preserve"> dim_program_studi dp </w:t>
      </w:r>
      <w:r>
        <w:rPr>
          <w:rStyle w:val="KeywordTok"/>
        </w:rPr>
        <w:t>ON</w:t>
      </w:r>
      <w:r>
        <w:rPr>
          <w:rStyle w:val="NormalTok"/>
        </w:rPr>
        <w:t xml:space="preserve"> dp.prodi_key  </w:t>
      </w:r>
      <w:r>
        <w:rPr>
          <w:rStyle w:val="OperatorTok"/>
        </w:rPr>
        <w:t>=</w:t>
      </w:r>
      <w:r>
        <w:rPr>
          <w:rStyle w:val="NormalTok"/>
        </w:rPr>
        <w:t xml:space="preserve"> f.prodi_key</w:t>
      </w:r>
      <w:r>
        <w:br/>
      </w:r>
      <w:r>
        <w:rPr>
          <w:rStyle w:val="KeywordTok"/>
        </w:rPr>
        <w:t>JOIN</w:t>
      </w:r>
      <w:r>
        <w:rPr>
          <w:rStyle w:val="NormalTok"/>
        </w:rPr>
        <w:t xml:space="preserve"> dim_status_kerja  sk </w:t>
      </w:r>
      <w:r>
        <w:rPr>
          <w:rStyle w:val="KeywordTok"/>
        </w:rPr>
        <w:t>ON</w:t>
      </w:r>
      <w:r>
        <w:rPr>
          <w:rStyle w:val="NormalTok"/>
        </w:rPr>
        <w:t xml:space="preserve"> sk.status_key </w:t>
      </w:r>
      <w:r>
        <w:rPr>
          <w:rStyle w:val="OperatorTok"/>
        </w:rPr>
        <w:t>=</w:t>
      </w:r>
      <w:r>
        <w:rPr>
          <w:rStyle w:val="NormalTok"/>
        </w:rPr>
        <w:t xml:space="preserve"> f.status_key</w:t>
      </w:r>
      <w:r>
        <w:br/>
      </w:r>
      <w:r>
        <w:rPr>
          <w:rStyle w:val="KeywordTok"/>
        </w:rPr>
        <w:t>GROUP</w:t>
      </w:r>
      <w:r>
        <w:rPr>
          <w:rStyle w:val="NormalTok"/>
        </w:rPr>
        <w:t xml:space="preserve"> </w:t>
      </w:r>
      <w:r>
        <w:rPr>
          <w:rStyle w:val="KeywordTok"/>
        </w:rPr>
        <w:t>BY</w:t>
      </w:r>
      <w:r>
        <w:rPr>
          <w:rStyle w:val="NormalTok"/>
        </w:rPr>
        <w:t xml:space="preserve"> dp.program_studi</w:t>
      </w:r>
      <w:r>
        <w:br/>
      </w:r>
      <w:r>
        <w:rPr>
          <w:rStyle w:val="KeywordTok"/>
        </w:rPr>
        <w:t>ORDER</w:t>
      </w:r>
      <w:r>
        <w:rPr>
          <w:rStyle w:val="NormalTok"/>
        </w:rPr>
        <w:t xml:space="preserve"> </w:t>
      </w:r>
      <w:r>
        <w:rPr>
          <w:rStyle w:val="KeywordTok"/>
        </w:rPr>
        <w:t>BY</w:t>
      </w:r>
      <w:r>
        <w:rPr>
          <w:rStyle w:val="NormalTok"/>
        </w:rPr>
        <w:t xml:space="preserve"> dp.program_studi;</w:t>
      </w:r>
    </w:p>
    <w:p w14:paraId="367270BB" w14:textId="77777777" w:rsidR="008F09A9" w:rsidRDefault="00000000">
      <w:pPr>
        <w:pStyle w:val="FirstParagraph"/>
      </w:pPr>
      <w:r>
        <w:t xml:space="preserve">Klausa </w:t>
      </w:r>
      <w:r>
        <w:rPr>
          <w:rStyle w:val="VerbatimChar"/>
        </w:rPr>
        <w:t>FILTER</w:t>
      </w:r>
      <w:r>
        <w:t xml:space="preserve"> pada kueri tersebut menjalankan peran penting. Tanpa klausa itu, rata-rata masa tunggu akan dihitung atas seluruh baris termasuk baris berkategori Tidak Bekerja yang nilainya kosong. Dengan klausa itu, penyebut rata-rata dibatasi hanya pada baris berkategori Bekerja, sehingga rata-rata yang dihasilkan memang rata-rata masa tunggu lulusan yang bekerja.</w:t>
      </w:r>
    </w:p>
    <w:p w14:paraId="5F5B87D4" w14:textId="77777777" w:rsidR="008F09A9" w:rsidRDefault="00000000">
      <w:pPr>
        <w:pStyle w:val="BodyText"/>
      </w:pPr>
      <w:r>
        <w:t>Proses perhitungan rata-rata masa tunggu bagi program studi Sci&amp;Tech adalah penjumlahan seluruh nilai masa tunggu pada program studi tersebut dibagi jumlah lulusan bekerjanya:</w:t>
      </w:r>
    </w:p>
    <w:p w14:paraId="5576BE4F" w14:textId="77777777" w:rsidR="008F09A9" w:rsidRDefault="00000000">
      <w:pPr>
        <w:pStyle w:val="BodyText"/>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mt</m:t>
                  </m:r>
                </m:e>
              </m:bar>
            </m:e>
            <m:sub>
              <m:r>
                <m:rPr>
                  <m:nor/>
                </m:rPr>
                <m:t>Sci&amp;Tech</m:t>
              </m:r>
            </m:sub>
          </m:sSub>
          <m:r>
            <w:rPr>
              <w:rFonts w:ascii="Cambria Math" w:hAnsi="Cambria Math"/>
            </w:rPr>
            <m:t>=</m:t>
          </m:r>
          <m:f>
            <m:fPr>
              <m:ctrlPr>
                <w:rPr>
                  <w:rFonts w:ascii="Cambria Math" w:hAnsi="Cambria Math"/>
                </w:rPr>
              </m:ctrlPr>
            </m:fPr>
            <m:num>
              <m:r>
                <w:rPr>
                  <w:rFonts w:ascii="Cambria Math" w:hAnsi="Cambria Math"/>
                </w:rPr>
                <m:t>235</m:t>
              </m:r>
            </m:num>
            <m:den>
              <m:r>
                <w:rPr>
                  <w:rFonts w:ascii="Cambria Math" w:hAnsi="Cambria Math"/>
                </w:rPr>
                <m:t>51</m:t>
              </m:r>
            </m:den>
          </m:f>
          <m:r>
            <w:rPr>
              <w:rFonts w:ascii="Cambria Math" w:hAnsi="Cambria Math"/>
            </w:rPr>
            <m:t>=4,6078…≈4,61</m:t>
          </m:r>
          <m:r>
            <m:rPr>
              <m:nor/>
            </m:rPr>
            <m:t xml:space="preserve"> bulan</m:t>
          </m:r>
        </m:oMath>
      </m:oMathPara>
    </w:p>
    <w:p w14:paraId="476FC4ED" w14:textId="77777777" w:rsidR="008F09A9" w:rsidRDefault="00000000">
      <w:pPr>
        <w:pStyle w:val="FirstParagraph"/>
      </w:pPr>
      <w:r>
        <w:t>Perhitungan yang sama bagi dua program studi lainnya menghasilkan:</w:t>
      </w:r>
    </w:p>
    <w:p w14:paraId="25E284FA" w14:textId="77777777" w:rsidR="008F09A9" w:rsidRDefault="00000000">
      <w:pPr>
        <w:pStyle w:val="BodyText"/>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mt</m:t>
                  </m:r>
                </m:e>
              </m:bar>
            </m:e>
            <m:sub>
              <m:r>
                <m:rPr>
                  <m:nor/>
                </m:rPr>
                <m:t>Comm&amp;Mgmt</m:t>
              </m:r>
            </m:sub>
          </m:sSub>
          <m:r>
            <w:rPr>
              <w:rFonts w:ascii="Cambria Math" w:hAnsi="Cambria Math"/>
            </w:rPr>
            <m:t>=</m:t>
          </m:r>
          <m:f>
            <m:fPr>
              <m:ctrlPr>
                <w:rPr>
                  <w:rFonts w:ascii="Cambria Math" w:hAnsi="Cambria Math"/>
                </w:rPr>
              </m:ctrlPr>
            </m:fPr>
            <m:num>
              <m:r>
                <w:rPr>
                  <w:rFonts w:ascii="Cambria Math" w:hAnsi="Cambria Math"/>
                </w:rPr>
                <m:t>196</m:t>
              </m:r>
            </m:num>
            <m:den>
              <m:r>
                <w:rPr>
                  <w:rFonts w:ascii="Cambria Math" w:hAnsi="Cambria Math"/>
                </w:rPr>
                <m:t>39</m:t>
              </m:r>
            </m:den>
          </m:f>
          <m:r>
            <w:rPr>
              <w:rFonts w:ascii="Cambria Math" w:hAnsi="Cambria Math"/>
            </w:rPr>
            <m:t>=5,0256…≈5,03</m:t>
          </m:r>
          <m:r>
            <m:rPr>
              <m:nor/>
            </m:rPr>
            <m:t xml:space="preserve"> bulan</m:t>
          </m:r>
        </m:oMath>
      </m:oMathPara>
    </w:p>
    <w:p w14:paraId="7E142C3B" w14:textId="77777777" w:rsidR="008F09A9" w:rsidRDefault="00000000">
      <w:pPr>
        <w:pStyle w:val="FirstParagraph"/>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mt</m:t>
                  </m:r>
                </m:e>
              </m:bar>
            </m:e>
            <m:sub>
              <m:r>
                <m:rPr>
                  <m:nor/>
                </m:rPr>
                <m:t>Others</m:t>
              </m:r>
            </m:sub>
          </m:sSub>
          <m:r>
            <w:rPr>
              <w:rFonts w:ascii="Cambria Math" w:hAnsi="Cambria Math"/>
            </w:rPr>
            <m:t>=</m:t>
          </m:r>
          <m:f>
            <m:fPr>
              <m:ctrlPr>
                <w:rPr>
                  <w:rFonts w:ascii="Cambria Math" w:hAnsi="Cambria Math"/>
                </w:rPr>
              </m:ctrlPr>
            </m:fPr>
            <m:num>
              <m:r>
                <w:rPr>
                  <w:rFonts w:ascii="Cambria Math" w:hAnsi="Cambria Math"/>
                </w:rPr>
                <m:t>227</m:t>
              </m:r>
            </m:num>
            <m:den>
              <m:r>
                <w:rPr>
                  <w:rFonts w:ascii="Cambria Math" w:hAnsi="Cambria Math"/>
                </w:rPr>
                <m:t>42</m:t>
              </m:r>
            </m:den>
          </m:f>
          <m:r>
            <w:rPr>
              <w:rFonts w:ascii="Cambria Math" w:hAnsi="Cambria Math"/>
            </w:rPr>
            <m:t>=5,4047…≈5,40</m:t>
          </m:r>
          <m:r>
            <m:rPr>
              <m:nor/>
            </m:rPr>
            <m:t xml:space="preserve"> bulan</m:t>
          </m:r>
        </m:oMath>
      </m:oMathPara>
    </w:p>
    <w:p w14:paraId="66F1C339" w14:textId="77777777" w:rsidR="008F09A9" w:rsidRDefault="00000000">
      <w:pPr>
        <w:pStyle w:val="FirstParagraph"/>
      </w:pPr>
      <w:r>
        <w:t>Rata-rata pada tingkat institusi dihitung dari jumlah keseluruhan, bukan dari rata-rata ketiga program studi, sebab jumlah lulusan tiap program studi tidak sama:</w:t>
      </w:r>
    </w:p>
    <w:p w14:paraId="63DB6235" w14:textId="77777777" w:rsidR="008F09A9" w:rsidRDefault="00000000">
      <w:pPr>
        <w:pStyle w:val="BodyText"/>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mt</m:t>
                  </m:r>
                </m:e>
              </m:bar>
            </m:e>
            <m:sub>
              <m:r>
                <m:rPr>
                  <m:nor/>
                </m:rPr>
                <m:t>institusi</m:t>
              </m:r>
            </m:sub>
          </m:sSub>
          <m:r>
            <w:rPr>
              <w:rFonts w:ascii="Cambria Math" w:hAnsi="Cambria Math"/>
            </w:rPr>
            <m:t>=</m:t>
          </m:r>
          <m:f>
            <m:fPr>
              <m:ctrlPr>
                <w:rPr>
                  <w:rFonts w:ascii="Cambria Math" w:hAnsi="Cambria Math"/>
                </w:rPr>
              </m:ctrlPr>
            </m:fPr>
            <m:num>
              <m:r>
                <w:rPr>
                  <w:rFonts w:ascii="Cambria Math" w:hAnsi="Cambria Math"/>
                </w:rPr>
                <m:t>658</m:t>
              </m:r>
            </m:num>
            <m:den>
              <m:r>
                <w:rPr>
                  <w:rFonts w:ascii="Cambria Math" w:hAnsi="Cambria Math"/>
                </w:rPr>
                <m:t>132</m:t>
              </m:r>
            </m:den>
          </m:f>
          <m:r>
            <w:rPr>
              <w:rFonts w:ascii="Cambria Math" w:hAnsi="Cambria Math"/>
            </w:rPr>
            <m:t>=4,9848…≈4,98</m:t>
          </m:r>
          <m:r>
            <m:rPr>
              <m:nor/>
            </m:rPr>
            <m:t xml:space="preserve"> bulan</m:t>
          </m:r>
        </m:oMath>
      </m:oMathPara>
    </w:p>
    <w:p w14:paraId="725378CC" w14:textId="77777777" w:rsidR="008F09A9" w:rsidRDefault="00000000">
      <w:pPr>
        <w:pStyle w:val="FirstParagraph"/>
      </w:pPr>
      <w:r>
        <w:t xml:space="preserve">Pembedaan ini perlu ditegaskan karena rata-rata dari ketiga rata-rata program studi akan menghasilkan </w:t>
      </w:r>
      <m:oMath>
        <m:r>
          <w:rPr>
            <w:rFonts w:ascii="Cambria Math" w:hAnsi="Cambria Math"/>
          </w:rPr>
          <m:t>(4,61+5,03+5,40)/3=5,01</m:t>
        </m:r>
      </m:oMath>
      <w:r>
        <w:t xml:space="preserve"> bulan, dan angka tersebut keliru sebab memperlakukan ketiga program studi seolah berukuran sama.</w:t>
      </w:r>
    </w:p>
    <w:p w14:paraId="074E1962" w14:textId="77777777" w:rsidR="008F09A9" w:rsidRDefault="00000000">
      <w:pPr>
        <w:pStyle w:val="BodyText"/>
      </w:pPr>
      <w:r>
        <w:rPr>
          <w:b/>
        </w:rPr>
        <w:t xml:space="preserve">Tabel 4-E Hasil operasi </w:t>
      </w:r>
      <w:r>
        <w:rPr>
          <w:b/>
          <w:i/>
        </w:rPr>
        <w:t>roll-up</w:t>
      </w:r>
      <w:r>
        <w:rPr>
          <w:b/>
        </w:rPr>
        <w:t xml:space="preserve"> menurut program studi</w:t>
      </w:r>
    </w:p>
    <w:tbl>
      <w:tblPr>
        <w:tblStyle w:val="Table"/>
        <w:tblW w:w="5000" w:type="pct"/>
        <w:tblLook w:val="07E0" w:firstRow="1" w:lastRow="1" w:firstColumn="1" w:lastColumn="1" w:noHBand="1" w:noVBand="1"/>
      </w:tblPr>
      <w:tblGrid>
        <w:gridCol w:w="1647"/>
        <w:gridCol w:w="1064"/>
        <w:gridCol w:w="1121"/>
        <w:gridCol w:w="1478"/>
        <w:gridCol w:w="1162"/>
        <w:gridCol w:w="1199"/>
        <w:gridCol w:w="1006"/>
        <w:gridCol w:w="899"/>
      </w:tblGrid>
      <w:tr w:rsidR="008F09A9" w14:paraId="762AE017" w14:textId="77777777">
        <w:tc>
          <w:tcPr>
            <w:tcW w:w="0" w:type="auto"/>
            <w:tcBorders>
              <w:bottom w:val="single" w:sz="0" w:space="0" w:color="auto"/>
            </w:tcBorders>
            <w:vAlign w:val="bottom"/>
          </w:tcPr>
          <w:p w14:paraId="5A306E09" w14:textId="77777777" w:rsidR="008F09A9" w:rsidRDefault="00000000">
            <w:pPr>
              <w:pStyle w:val="Compact"/>
            </w:pPr>
            <w:r>
              <w:t>Program studi</w:t>
            </w:r>
          </w:p>
        </w:tc>
        <w:tc>
          <w:tcPr>
            <w:tcW w:w="0" w:type="auto"/>
            <w:tcBorders>
              <w:bottom w:val="single" w:sz="0" w:space="0" w:color="auto"/>
            </w:tcBorders>
            <w:vAlign w:val="bottom"/>
          </w:tcPr>
          <w:p w14:paraId="0EFA3A45" w14:textId="77777777" w:rsidR="008F09A9" w:rsidRDefault="00000000">
            <w:pPr>
              <w:pStyle w:val="Compact"/>
            </w:pPr>
            <w:r>
              <w:t>Jumlah alumni</w:t>
            </w:r>
          </w:p>
        </w:tc>
        <w:tc>
          <w:tcPr>
            <w:tcW w:w="0" w:type="auto"/>
            <w:tcBorders>
              <w:bottom w:val="single" w:sz="0" w:space="0" w:color="auto"/>
            </w:tcBorders>
            <w:vAlign w:val="bottom"/>
          </w:tcPr>
          <w:p w14:paraId="309A2B3B" w14:textId="77777777" w:rsidR="008F09A9" w:rsidRDefault="00000000">
            <w:pPr>
              <w:pStyle w:val="Compact"/>
            </w:pPr>
            <w:r>
              <w:t>Alumni bekerja</w:t>
            </w:r>
          </w:p>
        </w:tc>
        <w:tc>
          <w:tcPr>
            <w:tcW w:w="0" w:type="auto"/>
            <w:tcBorders>
              <w:bottom w:val="single" w:sz="0" w:space="0" w:color="auto"/>
            </w:tcBorders>
            <w:vAlign w:val="bottom"/>
          </w:tcPr>
          <w:p w14:paraId="257938D2" w14:textId="77777777" w:rsidR="008F09A9" w:rsidRDefault="00000000">
            <w:pPr>
              <w:pStyle w:val="Compact"/>
            </w:pPr>
            <w:r>
              <w:t>Persentase bekerja</w:t>
            </w:r>
          </w:p>
        </w:tc>
        <w:tc>
          <w:tcPr>
            <w:tcW w:w="0" w:type="auto"/>
            <w:tcBorders>
              <w:bottom w:val="single" w:sz="0" w:space="0" w:color="auto"/>
            </w:tcBorders>
            <w:vAlign w:val="bottom"/>
          </w:tcPr>
          <w:p w14:paraId="3685A795" w14:textId="77777777" w:rsidR="008F09A9" w:rsidRDefault="00000000">
            <w:pPr>
              <w:pStyle w:val="Compact"/>
            </w:pPr>
            <w:r>
              <w:t>Jumlah masa tunggu</w:t>
            </w:r>
          </w:p>
        </w:tc>
        <w:tc>
          <w:tcPr>
            <w:tcW w:w="0" w:type="auto"/>
            <w:tcBorders>
              <w:bottom w:val="single" w:sz="0" w:space="0" w:color="auto"/>
            </w:tcBorders>
            <w:vAlign w:val="bottom"/>
          </w:tcPr>
          <w:p w14:paraId="407ACA0F" w14:textId="77777777" w:rsidR="008F09A9" w:rsidRDefault="00000000">
            <w:pPr>
              <w:pStyle w:val="Compact"/>
            </w:pPr>
            <w:r>
              <w:t>Rata-rata masa tunggu</w:t>
            </w:r>
          </w:p>
        </w:tc>
        <w:tc>
          <w:tcPr>
            <w:tcW w:w="0" w:type="auto"/>
            <w:tcBorders>
              <w:bottom w:val="single" w:sz="0" w:space="0" w:color="auto"/>
            </w:tcBorders>
            <w:vAlign w:val="bottom"/>
          </w:tcPr>
          <w:p w14:paraId="41A66D80" w14:textId="77777777" w:rsidR="008F09A9" w:rsidRDefault="00000000">
            <w:pPr>
              <w:pStyle w:val="Compact"/>
            </w:pPr>
            <w:r>
              <w:t>Jumlah gaji</w:t>
            </w:r>
          </w:p>
        </w:tc>
        <w:tc>
          <w:tcPr>
            <w:tcW w:w="0" w:type="auto"/>
            <w:tcBorders>
              <w:bottom w:val="single" w:sz="0" w:space="0" w:color="auto"/>
            </w:tcBorders>
            <w:vAlign w:val="bottom"/>
          </w:tcPr>
          <w:p w14:paraId="28C3AF5A" w14:textId="77777777" w:rsidR="008F09A9" w:rsidRDefault="00000000">
            <w:pPr>
              <w:pStyle w:val="Compact"/>
            </w:pPr>
            <w:r>
              <w:t>Rata-rata gaji</w:t>
            </w:r>
          </w:p>
        </w:tc>
      </w:tr>
      <w:tr w:rsidR="008F09A9" w14:paraId="7D9D6DD9" w14:textId="77777777">
        <w:tc>
          <w:tcPr>
            <w:tcW w:w="0" w:type="auto"/>
          </w:tcPr>
          <w:p w14:paraId="65E3CEBC" w14:textId="77777777" w:rsidR="008F09A9" w:rsidRDefault="00000000">
            <w:pPr>
              <w:pStyle w:val="Compact"/>
            </w:pPr>
            <w:r>
              <w:t>Comm&amp;Mgmt</w:t>
            </w:r>
          </w:p>
        </w:tc>
        <w:tc>
          <w:tcPr>
            <w:tcW w:w="0" w:type="auto"/>
          </w:tcPr>
          <w:p w14:paraId="6F7EF037" w14:textId="77777777" w:rsidR="008F09A9" w:rsidRDefault="00000000">
            <w:pPr>
              <w:pStyle w:val="Compact"/>
            </w:pPr>
            <w:r>
              <w:t>64</w:t>
            </w:r>
          </w:p>
        </w:tc>
        <w:tc>
          <w:tcPr>
            <w:tcW w:w="0" w:type="auto"/>
          </w:tcPr>
          <w:p w14:paraId="73D259B9" w14:textId="77777777" w:rsidR="008F09A9" w:rsidRDefault="00000000">
            <w:pPr>
              <w:pStyle w:val="Compact"/>
            </w:pPr>
            <w:r>
              <w:t>39</w:t>
            </w:r>
          </w:p>
        </w:tc>
        <w:tc>
          <w:tcPr>
            <w:tcW w:w="0" w:type="auto"/>
          </w:tcPr>
          <w:p w14:paraId="67C91633" w14:textId="77777777" w:rsidR="008F09A9" w:rsidRDefault="00000000">
            <w:pPr>
              <w:pStyle w:val="Compact"/>
            </w:pPr>
            <w:r>
              <w:t>60,94%</w:t>
            </w:r>
          </w:p>
        </w:tc>
        <w:tc>
          <w:tcPr>
            <w:tcW w:w="0" w:type="auto"/>
          </w:tcPr>
          <w:p w14:paraId="28659671" w14:textId="77777777" w:rsidR="008F09A9" w:rsidRDefault="00000000">
            <w:pPr>
              <w:pStyle w:val="Compact"/>
            </w:pPr>
            <w:r>
              <w:t>196</w:t>
            </w:r>
          </w:p>
        </w:tc>
        <w:tc>
          <w:tcPr>
            <w:tcW w:w="0" w:type="auto"/>
          </w:tcPr>
          <w:p w14:paraId="5C4946D0" w14:textId="77777777" w:rsidR="008F09A9" w:rsidRDefault="00000000">
            <w:pPr>
              <w:pStyle w:val="Compact"/>
            </w:pPr>
            <w:r>
              <w:t>5,03</w:t>
            </w:r>
          </w:p>
        </w:tc>
        <w:tc>
          <w:tcPr>
            <w:tcW w:w="0" w:type="auto"/>
          </w:tcPr>
          <w:p w14:paraId="022E8AA2" w14:textId="77777777" w:rsidR="008F09A9" w:rsidRDefault="00000000">
            <w:pPr>
              <w:pStyle w:val="Compact"/>
            </w:pPr>
            <w:r>
              <w:t>283,1</w:t>
            </w:r>
          </w:p>
        </w:tc>
        <w:tc>
          <w:tcPr>
            <w:tcW w:w="0" w:type="auto"/>
          </w:tcPr>
          <w:p w14:paraId="4E892000" w14:textId="77777777" w:rsidR="008F09A9" w:rsidRDefault="00000000">
            <w:pPr>
              <w:pStyle w:val="Compact"/>
            </w:pPr>
            <w:r>
              <w:t>7,26</w:t>
            </w:r>
          </w:p>
        </w:tc>
      </w:tr>
      <w:tr w:rsidR="008F09A9" w14:paraId="0DEC7CAD" w14:textId="77777777">
        <w:tc>
          <w:tcPr>
            <w:tcW w:w="0" w:type="auto"/>
          </w:tcPr>
          <w:p w14:paraId="1B8C2A7A" w14:textId="77777777" w:rsidR="008F09A9" w:rsidRDefault="00000000">
            <w:pPr>
              <w:pStyle w:val="Compact"/>
            </w:pPr>
            <w:r>
              <w:t>Others</w:t>
            </w:r>
          </w:p>
        </w:tc>
        <w:tc>
          <w:tcPr>
            <w:tcW w:w="0" w:type="auto"/>
          </w:tcPr>
          <w:p w14:paraId="6B463B8C" w14:textId="77777777" w:rsidR="008F09A9" w:rsidRDefault="00000000">
            <w:pPr>
              <w:pStyle w:val="Compact"/>
            </w:pPr>
            <w:r>
              <w:t>69</w:t>
            </w:r>
          </w:p>
        </w:tc>
        <w:tc>
          <w:tcPr>
            <w:tcW w:w="0" w:type="auto"/>
          </w:tcPr>
          <w:p w14:paraId="006750AA" w14:textId="77777777" w:rsidR="008F09A9" w:rsidRDefault="00000000">
            <w:pPr>
              <w:pStyle w:val="Compact"/>
            </w:pPr>
            <w:r>
              <w:t>42</w:t>
            </w:r>
          </w:p>
        </w:tc>
        <w:tc>
          <w:tcPr>
            <w:tcW w:w="0" w:type="auto"/>
          </w:tcPr>
          <w:p w14:paraId="168E4554" w14:textId="77777777" w:rsidR="008F09A9" w:rsidRDefault="00000000">
            <w:pPr>
              <w:pStyle w:val="Compact"/>
            </w:pPr>
            <w:r>
              <w:t>60,87%</w:t>
            </w:r>
          </w:p>
        </w:tc>
        <w:tc>
          <w:tcPr>
            <w:tcW w:w="0" w:type="auto"/>
          </w:tcPr>
          <w:p w14:paraId="6B066A80" w14:textId="77777777" w:rsidR="008F09A9" w:rsidRDefault="00000000">
            <w:pPr>
              <w:pStyle w:val="Compact"/>
            </w:pPr>
            <w:r>
              <w:t>227</w:t>
            </w:r>
          </w:p>
        </w:tc>
        <w:tc>
          <w:tcPr>
            <w:tcW w:w="0" w:type="auto"/>
          </w:tcPr>
          <w:p w14:paraId="7030A78A" w14:textId="77777777" w:rsidR="008F09A9" w:rsidRDefault="00000000">
            <w:pPr>
              <w:pStyle w:val="Compact"/>
            </w:pPr>
            <w:r>
              <w:t>5,40</w:t>
            </w:r>
          </w:p>
        </w:tc>
        <w:tc>
          <w:tcPr>
            <w:tcW w:w="0" w:type="auto"/>
          </w:tcPr>
          <w:p w14:paraId="159852E5" w14:textId="77777777" w:rsidR="008F09A9" w:rsidRDefault="00000000">
            <w:pPr>
              <w:pStyle w:val="Compact"/>
            </w:pPr>
            <w:r>
              <w:t>301,3</w:t>
            </w:r>
          </w:p>
        </w:tc>
        <w:tc>
          <w:tcPr>
            <w:tcW w:w="0" w:type="auto"/>
          </w:tcPr>
          <w:p w14:paraId="0FB0D51D" w14:textId="77777777" w:rsidR="008F09A9" w:rsidRDefault="00000000">
            <w:pPr>
              <w:pStyle w:val="Compact"/>
            </w:pPr>
            <w:r>
              <w:t>7,17</w:t>
            </w:r>
          </w:p>
        </w:tc>
      </w:tr>
      <w:tr w:rsidR="008F09A9" w14:paraId="416896B4" w14:textId="77777777">
        <w:tc>
          <w:tcPr>
            <w:tcW w:w="0" w:type="auto"/>
          </w:tcPr>
          <w:p w14:paraId="4477A2BC" w14:textId="77777777" w:rsidR="008F09A9" w:rsidRDefault="00000000">
            <w:pPr>
              <w:pStyle w:val="Compact"/>
            </w:pPr>
            <w:r>
              <w:t>Sci&amp;Tech</w:t>
            </w:r>
          </w:p>
        </w:tc>
        <w:tc>
          <w:tcPr>
            <w:tcW w:w="0" w:type="auto"/>
          </w:tcPr>
          <w:p w14:paraId="3CAACE61" w14:textId="77777777" w:rsidR="008F09A9" w:rsidRDefault="00000000">
            <w:pPr>
              <w:pStyle w:val="Compact"/>
            </w:pPr>
            <w:r>
              <w:t>82</w:t>
            </w:r>
          </w:p>
        </w:tc>
        <w:tc>
          <w:tcPr>
            <w:tcW w:w="0" w:type="auto"/>
          </w:tcPr>
          <w:p w14:paraId="7FBC2F09" w14:textId="77777777" w:rsidR="008F09A9" w:rsidRDefault="00000000">
            <w:pPr>
              <w:pStyle w:val="Compact"/>
            </w:pPr>
            <w:r>
              <w:t>51</w:t>
            </w:r>
          </w:p>
        </w:tc>
        <w:tc>
          <w:tcPr>
            <w:tcW w:w="0" w:type="auto"/>
          </w:tcPr>
          <w:p w14:paraId="71655744" w14:textId="77777777" w:rsidR="008F09A9" w:rsidRDefault="00000000">
            <w:pPr>
              <w:pStyle w:val="Compact"/>
            </w:pPr>
            <w:r>
              <w:t>62,20%</w:t>
            </w:r>
          </w:p>
        </w:tc>
        <w:tc>
          <w:tcPr>
            <w:tcW w:w="0" w:type="auto"/>
          </w:tcPr>
          <w:p w14:paraId="57D1B43A" w14:textId="77777777" w:rsidR="008F09A9" w:rsidRDefault="00000000">
            <w:pPr>
              <w:pStyle w:val="Compact"/>
            </w:pPr>
            <w:r>
              <w:t>235</w:t>
            </w:r>
          </w:p>
        </w:tc>
        <w:tc>
          <w:tcPr>
            <w:tcW w:w="0" w:type="auto"/>
          </w:tcPr>
          <w:p w14:paraId="22FBFDE6" w14:textId="77777777" w:rsidR="008F09A9" w:rsidRDefault="00000000">
            <w:pPr>
              <w:pStyle w:val="Compact"/>
            </w:pPr>
            <w:r>
              <w:t>4,61</w:t>
            </w:r>
          </w:p>
        </w:tc>
        <w:tc>
          <w:tcPr>
            <w:tcW w:w="0" w:type="auto"/>
          </w:tcPr>
          <w:p w14:paraId="38481874" w14:textId="77777777" w:rsidR="008F09A9" w:rsidRDefault="00000000">
            <w:pPr>
              <w:pStyle w:val="Compact"/>
            </w:pPr>
            <w:r>
              <w:t>376,7</w:t>
            </w:r>
          </w:p>
        </w:tc>
        <w:tc>
          <w:tcPr>
            <w:tcW w:w="0" w:type="auto"/>
          </w:tcPr>
          <w:p w14:paraId="40DEE0F3" w14:textId="77777777" w:rsidR="008F09A9" w:rsidRDefault="00000000">
            <w:pPr>
              <w:pStyle w:val="Compact"/>
            </w:pPr>
            <w:r>
              <w:t>7,39</w:t>
            </w:r>
          </w:p>
        </w:tc>
      </w:tr>
      <w:tr w:rsidR="008F09A9" w14:paraId="7EC24E39" w14:textId="77777777">
        <w:tc>
          <w:tcPr>
            <w:tcW w:w="0" w:type="auto"/>
          </w:tcPr>
          <w:p w14:paraId="646A5BB8" w14:textId="77777777" w:rsidR="008F09A9" w:rsidRDefault="00000000">
            <w:pPr>
              <w:pStyle w:val="Compact"/>
            </w:pPr>
            <w:r>
              <w:rPr>
                <w:b/>
              </w:rPr>
              <w:t>Institusi</w:t>
            </w:r>
          </w:p>
        </w:tc>
        <w:tc>
          <w:tcPr>
            <w:tcW w:w="0" w:type="auto"/>
          </w:tcPr>
          <w:p w14:paraId="5F4D8400" w14:textId="77777777" w:rsidR="008F09A9" w:rsidRDefault="00000000">
            <w:pPr>
              <w:pStyle w:val="Compact"/>
            </w:pPr>
            <w:r>
              <w:rPr>
                <w:b/>
              </w:rPr>
              <w:t>215</w:t>
            </w:r>
          </w:p>
        </w:tc>
        <w:tc>
          <w:tcPr>
            <w:tcW w:w="0" w:type="auto"/>
          </w:tcPr>
          <w:p w14:paraId="3BCDCBE4" w14:textId="77777777" w:rsidR="008F09A9" w:rsidRDefault="00000000">
            <w:pPr>
              <w:pStyle w:val="Compact"/>
            </w:pPr>
            <w:r>
              <w:rPr>
                <w:b/>
              </w:rPr>
              <w:t>132</w:t>
            </w:r>
          </w:p>
        </w:tc>
        <w:tc>
          <w:tcPr>
            <w:tcW w:w="0" w:type="auto"/>
          </w:tcPr>
          <w:p w14:paraId="6113C623" w14:textId="77777777" w:rsidR="008F09A9" w:rsidRDefault="00000000">
            <w:pPr>
              <w:pStyle w:val="Compact"/>
            </w:pPr>
            <w:r>
              <w:rPr>
                <w:b/>
              </w:rPr>
              <w:t>61,40%</w:t>
            </w:r>
          </w:p>
        </w:tc>
        <w:tc>
          <w:tcPr>
            <w:tcW w:w="0" w:type="auto"/>
          </w:tcPr>
          <w:p w14:paraId="4EA52486" w14:textId="77777777" w:rsidR="008F09A9" w:rsidRDefault="00000000">
            <w:pPr>
              <w:pStyle w:val="Compact"/>
            </w:pPr>
            <w:r>
              <w:rPr>
                <w:b/>
              </w:rPr>
              <w:t>658</w:t>
            </w:r>
          </w:p>
        </w:tc>
        <w:tc>
          <w:tcPr>
            <w:tcW w:w="0" w:type="auto"/>
          </w:tcPr>
          <w:p w14:paraId="30771387" w14:textId="77777777" w:rsidR="008F09A9" w:rsidRDefault="00000000">
            <w:pPr>
              <w:pStyle w:val="Compact"/>
            </w:pPr>
            <w:r>
              <w:rPr>
                <w:b/>
              </w:rPr>
              <w:t>4,98</w:t>
            </w:r>
          </w:p>
        </w:tc>
        <w:tc>
          <w:tcPr>
            <w:tcW w:w="0" w:type="auto"/>
          </w:tcPr>
          <w:p w14:paraId="6334FCA1" w14:textId="77777777" w:rsidR="008F09A9" w:rsidRDefault="00000000">
            <w:pPr>
              <w:pStyle w:val="Compact"/>
            </w:pPr>
            <w:r>
              <w:rPr>
                <w:b/>
              </w:rPr>
              <w:t>961,1</w:t>
            </w:r>
          </w:p>
        </w:tc>
        <w:tc>
          <w:tcPr>
            <w:tcW w:w="0" w:type="auto"/>
          </w:tcPr>
          <w:p w14:paraId="02CC9D7C" w14:textId="77777777" w:rsidR="008F09A9" w:rsidRDefault="00000000">
            <w:pPr>
              <w:pStyle w:val="Compact"/>
            </w:pPr>
            <w:r>
              <w:rPr>
                <w:b/>
              </w:rPr>
              <w:t>7,28</w:t>
            </w:r>
          </w:p>
        </w:tc>
      </w:tr>
    </w:tbl>
    <w:p w14:paraId="7F3FD90A" w14:textId="77777777" w:rsidR="008F09A9" w:rsidRDefault="00000000">
      <w:pPr>
        <w:pStyle w:val="BodyText"/>
      </w:pPr>
      <w:r>
        <w:t>Rata-rata gaji pada tingkat institusi dihitung dengan cara yang sama:</w:t>
      </w:r>
    </w:p>
    <w:p w14:paraId="4F7660F9" w14:textId="77777777" w:rsidR="008F09A9" w:rsidRDefault="00000000">
      <w:pPr>
        <w:pStyle w:val="BodyText"/>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gaji</m:t>
                  </m:r>
                </m:e>
              </m:bar>
            </m:e>
            <m:sub>
              <m:r>
                <m:rPr>
                  <m:nor/>
                </m:rPr>
                <m:t>institusi</m:t>
              </m:r>
            </m:sub>
          </m:sSub>
          <m:r>
            <w:rPr>
              <w:rFonts w:ascii="Cambria Math" w:hAnsi="Cambria Math"/>
            </w:rPr>
            <m:t>=</m:t>
          </m:r>
          <m:f>
            <m:fPr>
              <m:ctrlPr>
                <w:rPr>
                  <w:rFonts w:ascii="Cambria Math" w:hAnsi="Cambria Math"/>
                </w:rPr>
              </m:ctrlPr>
            </m:fPr>
            <m:num>
              <m:r>
                <w:rPr>
                  <w:rFonts w:ascii="Cambria Math" w:hAnsi="Cambria Math"/>
                </w:rPr>
                <m:t>961,1</m:t>
              </m:r>
            </m:num>
            <m:den>
              <m:r>
                <w:rPr>
                  <w:rFonts w:ascii="Cambria Math" w:hAnsi="Cambria Math"/>
                </w:rPr>
                <m:t>132</m:t>
              </m:r>
            </m:den>
          </m:f>
          <m:r>
            <w:rPr>
              <w:rFonts w:ascii="Cambria Math" w:hAnsi="Cambria Math"/>
            </w:rPr>
            <m:t>=7,2810…≈7,28</m:t>
          </m:r>
          <m:r>
            <m:rPr>
              <m:nor/>
            </m:rPr>
            <m:t xml:space="preserve"> juta rupiah</m:t>
          </m:r>
        </m:oMath>
      </m:oMathPara>
    </w:p>
    <w:p w14:paraId="0B73128B" w14:textId="77777777" w:rsidR="008F09A9" w:rsidRDefault="00000000">
      <w:pPr>
        <w:pStyle w:val="FirstParagraph"/>
      </w:pPr>
      <w:r>
        <w:t xml:space="preserve">Ambang capaian masa tunggu yang ditetapkan Buku Panduan Indikator Kinerja Utama adalah kurang dari atau sama dengan enam bulan. Terhadap ambang tersebut, sebaran masa tunggu pada Tabel 4-F menunjukkan bahwa lulusan yang terserap dalam waktu paling lama enam bulan berjumlah </w:t>
      </w:r>
      <m:oMath>
        <m:r>
          <w:rPr>
            <w:rFonts w:ascii="Cambria Math" w:hAnsi="Cambria Math"/>
          </w:rPr>
          <m:t>9+18+16+18+22+11=94</m:t>
        </m:r>
      </m:oMath>
      <w:r>
        <w:t xml:space="preserve"> orang, sehingga capaiannya adalah:</w:t>
      </w:r>
    </w:p>
    <w:p w14:paraId="589B090E" w14:textId="77777777" w:rsidR="008F09A9" w:rsidRDefault="00000000">
      <w:pPr>
        <w:pStyle w:val="BodyText"/>
      </w:pPr>
      <m:oMathPara>
        <m:oMathParaPr>
          <m:jc m:val="center"/>
        </m:oMathParaPr>
        <m:oMath>
          <m:f>
            <m:fPr>
              <m:ctrlPr>
                <w:rPr>
                  <w:rFonts w:ascii="Cambria Math" w:hAnsi="Cambria Math"/>
                </w:rPr>
              </m:ctrlPr>
            </m:fPr>
            <m:num>
              <m:r>
                <w:rPr>
                  <w:rFonts w:ascii="Cambria Math" w:hAnsi="Cambria Math"/>
                </w:rPr>
                <m:t>94</m:t>
              </m:r>
            </m:num>
            <m:den>
              <m:r>
                <w:rPr>
                  <w:rFonts w:ascii="Cambria Math" w:hAnsi="Cambria Math"/>
                </w:rPr>
                <m:t>132</m:t>
              </m:r>
            </m:den>
          </m:f>
          <m:r>
            <w:rPr>
              <w:rFonts w:ascii="Cambria Math" w:hAnsi="Cambria Math"/>
            </w:rPr>
            <m:t>×100%=71,2121…%≈71,21%</m:t>
          </m:r>
        </m:oMath>
      </m:oMathPara>
    </w:p>
    <w:p w14:paraId="4EB73E85" w14:textId="77777777" w:rsidR="008F09A9" w:rsidRDefault="00000000">
      <w:pPr>
        <w:pStyle w:val="FirstParagraph"/>
      </w:pPr>
      <w:r>
        <w:rPr>
          <w:b/>
        </w:rPr>
        <w:t>Tabel 4-F Sebaran masa tunggu kerja lulusan berkategori Bekerja</w:t>
      </w:r>
    </w:p>
    <w:tbl>
      <w:tblPr>
        <w:tblStyle w:val="Table"/>
        <w:tblW w:w="0" w:type="pct"/>
        <w:tblLook w:val="07E0" w:firstRow="1" w:lastRow="1" w:firstColumn="1" w:lastColumn="1" w:noHBand="1" w:noVBand="1"/>
      </w:tblPr>
      <w:tblGrid>
        <w:gridCol w:w="2336"/>
        <w:gridCol w:w="349"/>
        <w:gridCol w:w="482"/>
        <w:gridCol w:w="482"/>
        <w:gridCol w:w="482"/>
        <w:gridCol w:w="482"/>
        <w:gridCol w:w="482"/>
        <w:gridCol w:w="482"/>
        <w:gridCol w:w="482"/>
        <w:gridCol w:w="482"/>
        <w:gridCol w:w="482"/>
        <w:gridCol w:w="937"/>
      </w:tblGrid>
      <w:tr w:rsidR="008F09A9" w14:paraId="413AA40E" w14:textId="77777777">
        <w:tc>
          <w:tcPr>
            <w:tcW w:w="0" w:type="auto"/>
            <w:tcBorders>
              <w:bottom w:val="single" w:sz="0" w:space="0" w:color="auto"/>
            </w:tcBorders>
            <w:vAlign w:val="bottom"/>
          </w:tcPr>
          <w:p w14:paraId="66E64563" w14:textId="77777777" w:rsidR="008F09A9" w:rsidRDefault="00000000">
            <w:pPr>
              <w:pStyle w:val="Compact"/>
            </w:pPr>
            <w:r>
              <w:t>Masa tunggu (bulan)</w:t>
            </w:r>
          </w:p>
        </w:tc>
        <w:tc>
          <w:tcPr>
            <w:tcW w:w="0" w:type="auto"/>
            <w:tcBorders>
              <w:bottom w:val="single" w:sz="0" w:space="0" w:color="auto"/>
            </w:tcBorders>
            <w:vAlign w:val="bottom"/>
          </w:tcPr>
          <w:p w14:paraId="2B00D556" w14:textId="77777777" w:rsidR="008F09A9" w:rsidRDefault="00000000">
            <w:pPr>
              <w:pStyle w:val="Compact"/>
            </w:pPr>
            <w:r>
              <w:t>1</w:t>
            </w:r>
          </w:p>
        </w:tc>
        <w:tc>
          <w:tcPr>
            <w:tcW w:w="0" w:type="auto"/>
            <w:tcBorders>
              <w:bottom w:val="single" w:sz="0" w:space="0" w:color="auto"/>
            </w:tcBorders>
            <w:vAlign w:val="bottom"/>
          </w:tcPr>
          <w:p w14:paraId="5A050D12" w14:textId="77777777" w:rsidR="008F09A9" w:rsidRDefault="00000000">
            <w:pPr>
              <w:pStyle w:val="Compact"/>
            </w:pPr>
            <w:r>
              <w:t>2</w:t>
            </w:r>
          </w:p>
        </w:tc>
        <w:tc>
          <w:tcPr>
            <w:tcW w:w="0" w:type="auto"/>
            <w:tcBorders>
              <w:bottom w:val="single" w:sz="0" w:space="0" w:color="auto"/>
            </w:tcBorders>
            <w:vAlign w:val="bottom"/>
          </w:tcPr>
          <w:p w14:paraId="0ED35AA9" w14:textId="77777777" w:rsidR="008F09A9" w:rsidRDefault="00000000">
            <w:pPr>
              <w:pStyle w:val="Compact"/>
            </w:pPr>
            <w:r>
              <w:t>3</w:t>
            </w:r>
          </w:p>
        </w:tc>
        <w:tc>
          <w:tcPr>
            <w:tcW w:w="0" w:type="auto"/>
            <w:tcBorders>
              <w:bottom w:val="single" w:sz="0" w:space="0" w:color="auto"/>
            </w:tcBorders>
            <w:vAlign w:val="bottom"/>
          </w:tcPr>
          <w:p w14:paraId="5D49C72E" w14:textId="77777777" w:rsidR="008F09A9" w:rsidRDefault="00000000">
            <w:pPr>
              <w:pStyle w:val="Compact"/>
            </w:pPr>
            <w:r>
              <w:t>4</w:t>
            </w:r>
          </w:p>
        </w:tc>
        <w:tc>
          <w:tcPr>
            <w:tcW w:w="0" w:type="auto"/>
            <w:tcBorders>
              <w:bottom w:val="single" w:sz="0" w:space="0" w:color="auto"/>
            </w:tcBorders>
            <w:vAlign w:val="bottom"/>
          </w:tcPr>
          <w:p w14:paraId="726B1BFB" w14:textId="77777777" w:rsidR="008F09A9" w:rsidRDefault="00000000">
            <w:pPr>
              <w:pStyle w:val="Compact"/>
            </w:pPr>
            <w:r>
              <w:t>5</w:t>
            </w:r>
          </w:p>
        </w:tc>
        <w:tc>
          <w:tcPr>
            <w:tcW w:w="0" w:type="auto"/>
            <w:tcBorders>
              <w:bottom w:val="single" w:sz="0" w:space="0" w:color="auto"/>
            </w:tcBorders>
            <w:vAlign w:val="bottom"/>
          </w:tcPr>
          <w:p w14:paraId="121D5815" w14:textId="77777777" w:rsidR="008F09A9" w:rsidRDefault="00000000">
            <w:pPr>
              <w:pStyle w:val="Compact"/>
            </w:pPr>
            <w:r>
              <w:t>6</w:t>
            </w:r>
          </w:p>
        </w:tc>
        <w:tc>
          <w:tcPr>
            <w:tcW w:w="0" w:type="auto"/>
            <w:tcBorders>
              <w:bottom w:val="single" w:sz="0" w:space="0" w:color="auto"/>
            </w:tcBorders>
            <w:vAlign w:val="bottom"/>
          </w:tcPr>
          <w:p w14:paraId="0AC8E6B0" w14:textId="77777777" w:rsidR="008F09A9" w:rsidRDefault="00000000">
            <w:pPr>
              <w:pStyle w:val="Compact"/>
            </w:pPr>
            <w:r>
              <w:t>7</w:t>
            </w:r>
          </w:p>
        </w:tc>
        <w:tc>
          <w:tcPr>
            <w:tcW w:w="0" w:type="auto"/>
            <w:tcBorders>
              <w:bottom w:val="single" w:sz="0" w:space="0" w:color="auto"/>
            </w:tcBorders>
            <w:vAlign w:val="bottom"/>
          </w:tcPr>
          <w:p w14:paraId="5846A53C" w14:textId="77777777" w:rsidR="008F09A9" w:rsidRDefault="00000000">
            <w:pPr>
              <w:pStyle w:val="Compact"/>
            </w:pPr>
            <w:r>
              <w:t>8</w:t>
            </w:r>
          </w:p>
        </w:tc>
        <w:tc>
          <w:tcPr>
            <w:tcW w:w="0" w:type="auto"/>
            <w:tcBorders>
              <w:bottom w:val="single" w:sz="0" w:space="0" w:color="auto"/>
            </w:tcBorders>
            <w:vAlign w:val="bottom"/>
          </w:tcPr>
          <w:p w14:paraId="293DCA96" w14:textId="77777777" w:rsidR="008F09A9" w:rsidRDefault="00000000">
            <w:pPr>
              <w:pStyle w:val="Compact"/>
            </w:pPr>
            <w:r>
              <w:t>9</w:t>
            </w:r>
          </w:p>
        </w:tc>
        <w:tc>
          <w:tcPr>
            <w:tcW w:w="0" w:type="auto"/>
            <w:tcBorders>
              <w:bottom w:val="single" w:sz="0" w:space="0" w:color="auto"/>
            </w:tcBorders>
            <w:vAlign w:val="bottom"/>
          </w:tcPr>
          <w:p w14:paraId="4291A386" w14:textId="77777777" w:rsidR="008F09A9" w:rsidRDefault="00000000">
            <w:pPr>
              <w:pStyle w:val="Compact"/>
            </w:pPr>
            <w:r>
              <w:t>10</w:t>
            </w:r>
          </w:p>
        </w:tc>
        <w:tc>
          <w:tcPr>
            <w:tcW w:w="0" w:type="auto"/>
            <w:tcBorders>
              <w:bottom w:val="single" w:sz="0" w:space="0" w:color="auto"/>
            </w:tcBorders>
            <w:vAlign w:val="bottom"/>
          </w:tcPr>
          <w:p w14:paraId="683B2D02" w14:textId="77777777" w:rsidR="008F09A9" w:rsidRDefault="00000000">
            <w:pPr>
              <w:pStyle w:val="Compact"/>
            </w:pPr>
            <w:r>
              <w:t>Jumlah</w:t>
            </w:r>
          </w:p>
        </w:tc>
      </w:tr>
      <w:tr w:rsidR="008F09A9" w14:paraId="72097065" w14:textId="77777777">
        <w:tc>
          <w:tcPr>
            <w:tcW w:w="0" w:type="auto"/>
          </w:tcPr>
          <w:p w14:paraId="01B4905F" w14:textId="77777777" w:rsidR="008F09A9" w:rsidRDefault="00000000">
            <w:pPr>
              <w:pStyle w:val="Compact"/>
            </w:pPr>
            <w:r>
              <w:t>Jumlah lulusan</w:t>
            </w:r>
          </w:p>
        </w:tc>
        <w:tc>
          <w:tcPr>
            <w:tcW w:w="0" w:type="auto"/>
          </w:tcPr>
          <w:p w14:paraId="0713337A" w14:textId="77777777" w:rsidR="008F09A9" w:rsidRDefault="00000000">
            <w:pPr>
              <w:pStyle w:val="Compact"/>
            </w:pPr>
            <w:r>
              <w:t>9</w:t>
            </w:r>
          </w:p>
        </w:tc>
        <w:tc>
          <w:tcPr>
            <w:tcW w:w="0" w:type="auto"/>
          </w:tcPr>
          <w:p w14:paraId="06AA9430" w14:textId="77777777" w:rsidR="008F09A9" w:rsidRDefault="00000000">
            <w:pPr>
              <w:pStyle w:val="Compact"/>
            </w:pPr>
            <w:r>
              <w:t>18</w:t>
            </w:r>
          </w:p>
        </w:tc>
        <w:tc>
          <w:tcPr>
            <w:tcW w:w="0" w:type="auto"/>
          </w:tcPr>
          <w:p w14:paraId="590396C5" w14:textId="77777777" w:rsidR="008F09A9" w:rsidRDefault="00000000">
            <w:pPr>
              <w:pStyle w:val="Compact"/>
            </w:pPr>
            <w:r>
              <w:t>16</w:t>
            </w:r>
          </w:p>
        </w:tc>
        <w:tc>
          <w:tcPr>
            <w:tcW w:w="0" w:type="auto"/>
          </w:tcPr>
          <w:p w14:paraId="79BBEDFD" w14:textId="77777777" w:rsidR="008F09A9" w:rsidRDefault="00000000">
            <w:pPr>
              <w:pStyle w:val="Compact"/>
            </w:pPr>
            <w:r>
              <w:t>18</w:t>
            </w:r>
          </w:p>
        </w:tc>
        <w:tc>
          <w:tcPr>
            <w:tcW w:w="0" w:type="auto"/>
          </w:tcPr>
          <w:p w14:paraId="39A607D5" w14:textId="77777777" w:rsidR="008F09A9" w:rsidRDefault="00000000">
            <w:pPr>
              <w:pStyle w:val="Compact"/>
            </w:pPr>
            <w:r>
              <w:t>22</w:t>
            </w:r>
          </w:p>
        </w:tc>
        <w:tc>
          <w:tcPr>
            <w:tcW w:w="0" w:type="auto"/>
          </w:tcPr>
          <w:p w14:paraId="31875936" w14:textId="77777777" w:rsidR="008F09A9" w:rsidRDefault="00000000">
            <w:pPr>
              <w:pStyle w:val="Compact"/>
            </w:pPr>
            <w:r>
              <w:t>11</w:t>
            </w:r>
          </w:p>
        </w:tc>
        <w:tc>
          <w:tcPr>
            <w:tcW w:w="0" w:type="auto"/>
          </w:tcPr>
          <w:p w14:paraId="3076367F" w14:textId="77777777" w:rsidR="008F09A9" w:rsidRDefault="00000000">
            <w:pPr>
              <w:pStyle w:val="Compact"/>
            </w:pPr>
            <w:r>
              <w:t>10</w:t>
            </w:r>
          </w:p>
        </w:tc>
        <w:tc>
          <w:tcPr>
            <w:tcW w:w="0" w:type="auto"/>
          </w:tcPr>
          <w:p w14:paraId="421583B9" w14:textId="77777777" w:rsidR="008F09A9" w:rsidRDefault="00000000">
            <w:pPr>
              <w:pStyle w:val="Compact"/>
            </w:pPr>
            <w:r>
              <w:t>11</w:t>
            </w:r>
          </w:p>
        </w:tc>
        <w:tc>
          <w:tcPr>
            <w:tcW w:w="0" w:type="auto"/>
          </w:tcPr>
          <w:p w14:paraId="4E6B2506" w14:textId="77777777" w:rsidR="008F09A9" w:rsidRDefault="00000000">
            <w:pPr>
              <w:pStyle w:val="Compact"/>
            </w:pPr>
            <w:r>
              <w:t>11</w:t>
            </w:r>
          </w:p>
        </w:tc>
        <w:tc>
          <w:tcPr>
            <w:tcW w:w="0" w:type="auto"/>
          </w:tcPr>
          <w:p w14:paraId="7F7848B1" w14:textId="77777777" w:rsidR="008F09A9" w:rsidRDefault="00000000">
            <w:pPr>
              <w:pStyle w:val="Compact"/>
            </w:pPr>
            <w:r>
              <w:t>6</w:t>
            </w:r>
          </w:p>
        </w:tc>
        <w:tc>
          <w:tcPr>
            <w:tcW w:w="0" w:type="auto"/>
          </w:tcPr>
          <w:p w14:paraId="4489B59F" w14:textId="77777777" w:rsidR="008F09A9" w:rsidRDefault="00000000">
            <w:pPr>
              <w:pStyle w:val="Compact"/>
            </w:pPr>
            <w:r>
              <w:t>132</w:t>
            </w:r>
          </w:p>
        </w:tc>
      </w:tr>
    </w:tbl>
    <w:p w14:paraId="6F29D883" w14:textId="77777777" w:rsidR="008F09A9" w:rsidRDefault="00000000">
      <w:pPr>
        <w:pStyle w:val="BodyText"/>
      </w:pPr>
      <w:r>
        <w:t>Sebaran pada Tabel 4-F sekaligus memeriksa kembali hasil Tahap 7, sebab jumlah hasil kali masa tunggu dengan jumlah lulusannya harus sama dengan angka 658 yang dipakai sebagai pembilang rata-rata:</w:t>
      </w:r>
    </w:p>
    <w:p w14:paraId="33640351" w14:textId="77777777" w:rsidR="008F09A9" w:rsidRDefault="00000000">
      <w:pPr>
        <w:pStyle w:val="BodyText"/>
      </w:pPr>
      <m:oMathPara>
        <m:oMathParaPr>
          <m:jc m:val="center"/>
        </m:oMathParaPr>
        <m:oMath>
          <m:r>
            <w:rPr>
              <w:rFonts w:ascii="Cambria Math" w:hAnsi="Cambria Math"/>
            </w:rPr>
            <m:t>(1)(9)+(2)(18)+(3)(16)+(4)(18)+(5)(22)+(6)(11)+(7)(10)+(8)(11)+(9)(11)+(10)(6)=658</m:t>
          </m:r>
        </m:oMath>
      </m:oMathPara>
    </w:p>
    <w:p w14:paraId="1EDFF94B" w14:textId="77777777" w:rsidR="008F09A9" w:rsidRDefault="00000000">
      <w:pPr>
        <w:pStyle w:val="Heading3"/>
      </w:pPr>
      <w:bookmarkStart w:id="36" w:name="X048aa2380f69bca8d1ec7736b39b4e5b7737690"/>
      <w:bookmarkStart w:id="37" w:name="_Toc238731097"/>
      <w:r>
        <w:t xml:space="preserve">Tahap 8 — Operasi </w:t>
      </w:r>
      <w:r>
        <w:rPr>
          <w:i/>
        </w:rPr>
        <w:t>slice</w:t>
      </w:r>
      <w:r>
        <w:t xml:space="preserve"> menurut dimensi keselarasan</w:t>
      </w:r>
      <w:bookmarkEnd w:id="36"/>
      <w:bookmarkEnd w:id="37"/>
    </w:p>
    <w:p w14:paraId="116B74EF" w14:textId="77777777" w:rsidR="008F09A9" w:rsidRDefault="00000000">
      <w:pPr>
        <w:pStyle w:val="FirstParagraph"/>
      </w:pPr>
      <w:r>
        <w:t xml:space="preserve">Operasi </w:t>
      </w:r>
      <w:r>
        <w:rPr>
          <w:i/>
        </w:rPr>
        <w:t>slice</w:t>
      </w:r>
      <w:r>
        <w:t xml:space="preserve"> memilih satu nilai pada satu dimensi lalu menyajikan data hanya pada bidang tersebut. Pada dasbor keselarasan, operasi ini dipakai untuk berpindah antara dimensi horizontal dengan dimensi vertikal.</w:t>
      </w:r>
    </w:p>
    <w:p w14:paraId="6271C1A0" w14:textId="77777777" w:rsidR="008F09A9" w:rsidRDefault="00000000">
      <w:pPr>
        <w:pStyle w:val="BodyText"/>
      </w:pPr>
      <w:r>
        <w:t xml:space="preserve">View </w:t>
      </w:r>
      <w:r>
        <w:rPr>
          <w:rStyle w:val="VerbatimChar"/>
        </w:rPr>
        <w:t>v_olap_keselarasan</w:t>
      </w:r>
      <w:r>
        <w:t xml:space="preserve"> menghasilkan empat baris, yaitu hasil kali dua dimensi dengan dua kategori. Ketika pengguna memilih dimensi horizontal, dasbor menyajikan dua baris berdimensi Horizontal, dan ketika pengguna memilih dimensi vertikal, dasbor menyajikan dua baris berdimensi Vertikal. Perlu dicatat bahwa perpindahan tersebut tidak menerbitkan permintaan baru ke peladen, sebab keempat baris telah termuat seluruhnya pada satu permintaan. Yang berpindah hanyalah penyaringan di sisi penyaji, sehingga operasi </w:t>
      </w:r>
      <w:r>
        <w:rPr>
          <w:i/>
        </w:rPr>
        <w:t>slice</w:t>
      </w:r>
      <w:r>
        <w:t xml:space="preserve"> pada rancangan ini tidak menambah beban komputasi peladen.</w:t>
      </w:r>
    </w:p>
    <w:p w14:paraId="411DF7EF" w14:textId="77777777" w:rsidR="008F09A9" w:rsidRDefault="00000000">
      <w:pPr>
        <w:pStyle w:val="BodyText"/>
      </w:pPr>
      <w:r>
        <w:rPr>
          <w:b/>
        </w:rPr>
        <w:t xml:space="preserve">Tabel 4-G Hasil operasi </w:t>
      </w:r>
      <w:r>
        <w:rPr>
          <w:b/>
          <w:i/>
        </w:rPr>
        <w:t>slice</w:t>
      </w:r>
      <w:r>
        <w:rPr>
          <w:b/>
        </w:rPr>
        <w:t xml:space="preserve"> pada dimensi keselarasan</w:t>
      </w:r>
    </w:p>
    <w:tbl>
      <w:tblPr>
        <w:tblStyle w:val="Table"/>
        <w:tblW w:w="0" w:type="pct"/>
        <w:tblLook w:val="07E0" w:firstRow="1" w:lastRow="1" w:firstColumn="1" w:lastColumn="1" w:noHBand="1" w:noVBand="1"/>
      </w:tblPr>
      <w:tblGrid>
        <w:gridCol w:w="1309"/>
        <w:gridCol w:w="1593"/>
        <w:gridCol w:w="1705"/>
        <w:gridCol w:w="2338"/>
        <w:gridCol w:w="1342"/>
      </w:tblGrid>
      <w:tr w:rsidR="008F09A9" w14:paraId="16650EBC" w14:textId="77777777">
        <w:tc>
          <w:tcPr>
            <w:tcW w:w="0" w:type="auto"/>
            <w:tcBorders>
              <w:bottom w:val="single" w:sz="0" w:space="0" w:color="auto"/>
            </w:tcBorders>
            <w:vAlign w:val="bottom"/>
          </w:tcPr>
          <w:p w14:paraId="35BD5960" w14:textId="77777777" w:rsidR="008F09A9" w:rsidRDefault="00000000">
            <w:pPr>
              <w:pStyle w:val="Compact"/>
            </w:pPr>
            <w:r>
              <w:t>Dimensi</w:t>
            </w:r>
          </w:p>
        </w:tc>
        <w:tc>
          <w:tcPr>
            <w:tcW w:w="0" w:type="auto"/>
            <w:tcBorders>
              <w:bottom w:val="single" w:sz="0" w:space="0" w:color="auto"/>
            </w:tcBorders>
            <w:vAlign w:val="bottom"/>
          </w:tcPr>
          <w:p w14:paraId="3C1A91A4" w14:textId="77777777" w:rsidR="008F09A9" w:rsidRDefault="00000000">
            <w:pPr>
              <w:pStyle w:val="Compact"/>
            </w:pPr>
            <w:r>
              <w:t>Kategori</w:t>
            </w:r>
          </w:p>
        </w:tc>
        <w:tc>
          <w:tcPr>
            <w:tcW w:w="0" w:type="auto"/>
            <w:tcBorders>
              <w:bottom w:val="single" w:sz="0" w:space="0" w:color="auto"/>
            </w:tcBorders>
            <w:vAlign w:val="bottom"/>
          </w:tcPr>
          <w:p w14:paraId="62520B48" w14:textId="77777777" w:rsidR="008F09A9" w:rsidRDefault="00000000">
            <w:pPr>
              <w:pStyle w:val="Compact"/>
            </w:pPr>
            <w:r>
              <w:t>Jumlah alumni</w:t>
            </w:r>
          </w:p>
        </w:tc>
        <w:tc>
          <w:tcPr>
            <w:tcW w:w="0" w:type="auto"/>
            <w:tcBorders>
              <w:bottom w:val="single" w:sz="0" w:space="0" w:color="auto"/>
            </w:tcBorders>
            <w:vAlign w:val="bottom"/>
          </w:tcPr>
          <w:p w14:paraId="0087A6AC" w14:textId="77777777" w:rsidR="008F09A9" w:rsidRDefault="00000000">
            <w:pPr>
              <w:pStyle w:val="Compact"/>
            </w:pPr>
            <w:r>
              <w:t>Penyebut responden</w:t>
            </w:r>
          </w:p>
        </w:tc>
        <w:tc>
          <w:tcPr>
            <w:tcW w:w="0" w:type="auto"/>
            <w:tcBorders>
              <w:bottom w:val="single" w:sz="0" w:space="0" w:color="auto"/>
            </w:tcBorders>
            <w:vAlign w:val="bottom"/>
          </w:tcPr>
          <w:p w14:paraId="6F11BBF8" w14:textId="77777777" w:rsidR="008F09A9" w:rsidRDefault="00000000">
            <w:pPr>
              <w:pStyle w:val="Compact"/>
            </w:pPr>
            <w:r>
              <w:t>Persentase</w:t>
            </w:r>
          </w:p>
        </w:tc>
      </w:tr>
      <w:tr w:rsidR="008F09A9" w14:paraId="77D2AA7A" w14:textId="77777777">
        <w:tc>
          <w:tcPr>
            <w:tcW w:w="0" w:type="auto"/>
          </w:tcPr>
          <w:p w14:paraId="3DF3080E" w14:textId="77777777" w:rsidR="008F09A9" w:rsidRDefault="00000000">
            <w:pPr>
              <w:pStyle w:val="Compact"/>
            </w:pPr>
            <w:r>
              <w:t>Horizontal</w:t>
            </w:r>
          </w:p>
        </w:tc>
        <w:tc>
          <w:tcPr>
            <w:tcW w:w="0" w:type="auto"/>
          </w:tcPr>
          <w:p w14:paraId="2F88DF0C" w14:textId="77777777" w:rsidR="008F09A9" w:rsidRDefault="00000000">
            <w:pPr>
              <w:pStyle w:val="Compact"/>
            </w:pPr>
            <w:r>
              <w:t>Selaras</w:t>
            </w:r>
          </w:p>
        </w:tc>
        <w:tc>
          <w:tcPr>
            <w:tcW w:w="0" w:type="auto"/>
          </w:tcPr>
          <w:p w14:paraId="30E1A0A8" w14:textId="77777777" w:rsidR="008F09A9" w:rsidRDefault="00000000">
            <w:pPr>
              <w:pStyle w:val="Compact"/>
            </w:pPr>
            <w:r>
              <w:t>122</w:t>
            </w:r>
          </w:p>
        </w:tc>
        <w:tc>
          <w:tcPr>
            <w:tcW w:w="0" w:type="auto"/>
          </w:tcPr>
          <w:p w14:paraId="5ADD29F1" w14:textId="77777777" w:rsidR="008F09A9" w:rsidRDefault="00000000">
            <w:pPr>
              <w:pStyle w:val="Compact"/>
            </w:pPr>
            <w:r>
              <w:t>132</w:t>
            </w:r>
          </w:p>
        </w:tc>
        <w:tc>
          <w:tcPr>
            <w:tcW w:w="0" w:type="auto"/>
          </w:tcPr>
          <w:p w14:paraId="719EE561" w14:textId="77777777" w:rsidR="008F09A9" w:rsidRDefault="00000000">
            <w:pPr>
              <w:pStyle w:val="Compact"/>
            </w:pPr>
            <w:r>
              <w:t>92,42%</w:t>
            </w:r>
          </w:p>
        </w:tc>
      </w:tr>
      <w:tr w:rsidR="008F09A9" w14:paraId="2EC18991" w14:textId="77777777">
        <w:tc>
          <w:tcPr>
            <w:tcW w:w="0" w:type="auto"/>
          </w:tcPr>
          <w:p w14:paraId="67E30E6B" w14:textId="77777777" w:rsidR="008F09A9" w:rsidRDefault="00000000">
            <w:pPr>
              <w:pStyle w:val="Compact"/>
            </w:pPr>
            <w:r>
              <w:t>Horizontal</w:t>
            </w:r>
          </w:p>
        </w:tc>
        <w:tc>
          <w:tcPr>
            <w:tcW w:w="0" w:type="auto"/>
          </w:tcPr>
          <w:p w14:paraId="0CAD01B4" w14:textId="77777777" w:rsidR="008F09A9" w:rsidRDefault="00000000">
            <w:pPr>
              <w:pStyle w:val="Compact"/>
            </w:pPr>
            <w:r>
              <w:t>Tidak Selaras</w:t>
            </w:r>
          </w:p>
        </w:tc>
        <w:tc>
          <w:tcPr>
            <w:tcW w:w="0" w:type="auto"/>
          </w:tcPr>
          <w:p w14:paraId="64272045" w14:textId="77777777" w:rsidR="008F09A9" w:rsidRDefault="00000000">
            <w:pPr>
              <w:pStyle w:val="Compact"/>
            </w:pPr>
            <w:r>
              <w:t>10</w:t>
            </w:r>
          </w:p>
        </w:tc>
        <w:tc>
          <w:tcPr>
            <w:tcW w:w="0" w:type="auto"/>
          </w:tcPr>
          <w:p w14:paraId="4C0DD4A7" w14:textId="77777777" w:rsidR="008F09A9" w:rsidRDefault="00000000">
            <w:pPr>
              <w:pStyle w:val="Compact"/>
            </w:pPr>
            <w:r>
              <w:t>132</w:t>
            </w:r>
          </w:p>
        </w:tc>
        <w:tc>
          <w:tcPr>
            <w:tcW w:w="0" w:type="auto"/>
          </w:tcPr>
          <w:p w14:paraId="49A3DF7D" w14:textId="77777777" w:rsidR="008F09A9" w:rsidRDefault="00000000">
            <w:pPr>
              <w:pStyle w:val="Compact"/>
            </w:pPr>
            <w:r>
              <w:t>7,58%</w:t>
            </w:r>
          </w:p>
        </w:tc>
      </w:tr>
      <w:tr w:rsidR="008F09A9" w14:paraId="65CEA817" w14:textId="77777777">
        <w:tc>
          <w:tcPr>
            <w:tcW w:w="0" w:type="auto"/>
          </w:tcPr>
          <w:p w14:paraId="51C73A45" w14:textId="77777777" w:rsidR="008F09A9" w:rsidRDefault="00000000">
            <w:pPr>
              <w:pStyle w:val="Compact"/>
            </w:pPr>
            <w:r>
              <w:t>Vertikal</w:t>
            </w:r>
          </w:p>
        </w:tc>
        <w:tc>
          <w:tcPr>
            <w:tcW w:w="0" w:type="auto"/>
          </w:tcPr>
          <w:p w14:paraId="6313448D" w14:textId="77777777" w:rsidR="008F09A9" w:rsidRDefault="00000000">
            <w:pPr>
              <w:pStyle w:val="Compact"/>
            </w:pPr>
            <w:r>
              <w:t>Selaras</w:t>
            </w:r>
          </w:p>
        </w:tc>
        <w:tc>
          <w:tcPr>
            <w:tcW w:w="0" w:type="auto"/>
          </w:tcPr>
          <w:p w14:paraId="7539CD1B" w14:textId="77777777" w:rsidR="008F09A9" w:rsidRDefault="00000000">
            <w:pPr>
              <w:pStyle w:val="Compact"/>
            </w:pPr>
            <w:r>
              <w:t>127</w:t>
            </w:r>
          </w:p>
        </w:tc>
        <w:tc>
          <w:tcPr>
            <w:tcW w:w="0" w:type="auto"/>
          </w:tcPr>
          <w:p w14:paraId="457E76A0" w14:textId="77777777" w:rsidR="008F09A9" w:rsidRDefault="00000000">
            <w:pPr>
              <w:pStyle w:val="Compact"/>
            </w:pPr>
            <w:r>
              <w:t>132</w:t>
            </w:r>
          </w:p>
        </w:tc>
        <w:tc>
          <w:tcPr>
            <w:tcW w:w="0" w:type="auto"/>
          </w:tcPr>
          <w:p w14:paraId="1F99AEAB" w14:textId="77777777" w:rsidR="008F09A9" w:rsidRDefault="00000000">
            <w:pPr>
              <w:pStyle w:val="Compact"/>
            </w:pPr>
            <w:r>
              <w:t>96,21%</w:t>
            </w:r>
          </w:p>
        </w:tc>
      </w:tr>
      <w:tr w:rsidR="008F09A9" w14:paraId="03455E0F" w14:textId="77777777">
        <w:tc>
          <w:tcPr>
            <w:tcW w:w="0" w:type="auto"/>
          </w:tcPr>
          <w:p w14:paraId="44136F9E" w14:textId="77777777" w:rsidR="008F09A9" w:rsidRDefault="00000000">
            <w:pPr>
              <w:pStyle w:val="Compact"/>
            </w:pPr>
            <w:r>
              <w:t>Vertikal</w:t>
            </w:r>
          </w:p>
        </w:tc>
        <w:tc>
          <w:tcPr>
            <w:tcW w:w="0" w:type="auto"/>
          </w:tcPr>
          <w:p w14:paraId="38ADE481" w14:textId="77777777" w:rsidR="008F09A9" w:rsidRDefault="00000000">
            <w:pPr>
              <w:pStyle w:val="Compact"/>
            </w:pPr>
            <w:r>
              <w:t>Tidak Selaras</w:t>
            </w:r>
          </w:p>
        </w:tc>
        <w:tc>
          <w:tcPr>
            <w:tcW w:w="0" w:type="auto"/>
          </w:tcPr>
          <w:p w14:paraId="0223F61E" w14:textId="77777777" w:rsidR="008F09A9" w:rsidRDefault="00000000">
            <w:pPr>
              <w:pStyle w:val="Compact"/>
            </w:pPr>
            <w:r>
              <w:t>5</w:t>
            </w:r>
          </w:p>
        </w:tc>
        <w:tc>
          <w:tcPr>
            <w:tcW w:w="0" w:type="auto"/>
          </w:tcPr>
          <w:p w14:paraId="38A59ACA" w14:textId="77777777" w:rsidR="008F09A9" w:rsidRDefault="00000000">
            <w:pPr>
              <w:pStyle w:val="Compact"/>
            </w:pPr>
            <w:r>
              <w:t>132</w:t>
            </w:r>
          </w:p>
        </w:tc>
        <w:tc>
          <w:tcPr>
            <w:tcW w:w="0" w:type="auto"/>
          </w:tcPr>
          <w:p w14:paraId="44301293" w14:textId="77777777" w:rsidR="008F09A9" w:rsidRDefault="00000000">
            <w:pPr>
              <w:pStyle w:val="Compact"/>
            </w:pPr>
            <w:r>
              <w:t>3,79%</w:t>
            </w:r>
          </w:p>
        </w:tc>
      </w:tr>
    </w:tbl>
    <w:p w14:paraId="173611F6" w14:textId="77777777" w:rsidR="008F09A9" w:rsidRDefault="00000000">
      <w:pPr>
        <w:pStyle w:val="Heading3"/>
      </w:pPr>
      <w:bookmarkStart w:id="38" w:name="Xb6f73c737212b9c1d225ca58605bb47fe3e9745"/>
      <w:bookmarkStart w:id="39" w:name="_Toc238731098"/>
      <w:r>
        <w:t xml:space="preserve">Tahap 9 — Operasi </w:t>
      </w:r>
      <w:r>
        <w:rPr>
          <w:i/>
        </w:rPr>
        <w:t>dice</w:t>
      </w:r>
      <w:r>
        <w:t xml:space="preserve"> menurut program studi dan keselarasan</w:t>
      </w:r>
      <w:bookmarkEnd w:id="38"/>
      <w:bookmarkEnd w:id="39"/>
    </w:p>
    <w:p w14:paraId="105BB9CD" w14:textId="77777777" w:rsidR="008F09A9" w:rsidRDefault="00000000">
      <w:pPr>
        <w:pStyle w:val="FirstParagraph"/>
      </w:pPr>
      <w:r>
        <w:t xml:space="preserve">Operasi </w:t>
      </w:r>
      <w:r>
        <w:rPr>
          <w:i/>
        </w:rPr>
        <w:t>dice</w:t>
      </w:r>
      <w:r>
        <w:t xml:space="preserve"> memilih sebagian nilai pada lebih dari satu dimensi sekaligus, sehingga menghasilkan tabulasi silang. Kueri berikut menyilangkan dimensi program studi dengan dimensi keselarasan horizontal, dan membatasi cakupannya hanya pada lulusan berkategori Bekerja:</w:t>
      </w:r>
    </w:p>
    <w:p w14:paraId="29F3B721" w14:textId="77777777" w:rsidR="008F09A9" w:rsidRDefault="00000000">
      <w:pPr>
        <w:pStyle w:val="SourceCode"/>
      </w:pPr>
      <w:r>
        <w:rPr>
          <w:rStyle w:val="KeywordTok"/>
        </w:rPr>
        <w:t>SELECT</w:t>
      </w:r>
      <w:r>
        <w:rPr>
          <w:rStyle w:val="NormalTok"/>
        </w:rPr>
        <w:t xml:space="preserve"> program_studi,</w:t>
      </w:r>
      <w:r>
        <w:br/>
      </w:r>
      <w:r>
        <w:rPr>
          <w:rStyle w:val="NormalTok"/>
        </w:rPr>
        <w:t xml:space="preserve">       kategori_horizontal,</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jumlah_alumni,</w:t>
      </w:r>
      <w:r>
        <w:br/>
      </w:r>
      <w:r>
        <w:rPr>
          <w:rStyle w:val="NormalTok"/>
        </w:rPr>
        <w:t xml:space="preserve">       </w:t>
      </w:r>
      <w:r>
        <w:rPr>
          <w:rStyle w:val="FunctionTok"/>
        </w:rPr>
        <w:t>ROUND</w:t>
      </w:r>
      <w:r>
        <w:rPr>
          <w:rStyle w:val="NormalTok"/>
        </w:rPr>
        <w:t>(</w:t>
      </w:r>
      <w:r>
        <w:rPr>
          <w:rStyle w:val="FunctionTok"/>
        </w:rPr>
        <w:t>AVG</w:t>
      </w:r>
      <w:r>
        <w:rPr>
          <w:rStyle w:val="NormalTok"/>
        </w:rPr>
        <w:t xml:space="preserve">(ipk), </w:t>
      </w:r>
      <w:r>
        <w:rPr>
          <w:rStyle w:val="DecValTok"/>
        </w:rPr>
        <w:t>2</w:t>
      </w:r>
      <w:r>
        <w:rPr>
          <w:rStyle w:val="NormalTok"/>
        </w:rPr>
        <w:t xml:space="preserve">)    </w:t>
      </w:r>
      <w:r>
        <w:rPr>
          <w:rStyle w:val="KeywordTok"/>
        </w:rPr>
        <w:t>AS</w:t>
      </w:r>
      <w:r>
        <w:rPr>
          <w:rStyle w:val="NormalTok"/>
        </w:rPr>
        <w:t xml:space="preserve"> rata_rata_ipk</w:t>
      </w:r>
      <w:r>
        <w:br/>
      </w:r>
      <w:r>
        <w:rPr>
          <w:rStyle w:val="KeywordTok"/>
        </w:rPr>
        <w:t>FROM</w:t>
      </w:r>
      <w:r>
        <w:rPr>
          <w:rStyle w:val="NormalTok"/>
        </w:rPr>
        <w:t xml:space="preserve"> v_olap_detail</w:t>
      </w:r>
      <w:r>
        <w:br/>
      </w:r>
      <w:r>
        <w:rPr>
          <w:rStyle w:val="KeywordTok"/>
        </w:rPr>
        <w:t>WHERE</w:t>
      </w:r>
      <w:r>
        <w:rPr>
          <w:rStyle w:val="NormalTok"/>
        </w:rPr>
        <w:t xml:space="preserve"> status_bekerja      </w:t>
      </w:r>
      <w:r>
        <w:rPr>
          <w:rStyle w:val="OperatorTok"/>
        </w:rPr>
        <w:t>=</w:t>
      </w:r>
      <w:r>
        <w:rPr>
          <w:rStyle w:val="NormalTok"/>
        </w:rPr>
        <w:t xml:space="preserve"> </w:t>
      </w:r>
      <w:r>
        <w:rPr>
          <w:rStyle w:val="StringTok"/>
        </w:rPr>
        <w:t>'Bekerja'</w:t>
      </w:r>
      <w:r>
        <w:br/>
      </w:r>
      <w:r>
        <w:rPr>
          <w:rStyle w:val="NormalTok"/>
        </w:rPr>
        <w:t xml:space="preserve">  </w:t>
      </w:r>
      <w:r>
        <w:rPr>
          <w:rStyle w:val="KeywordTok"/>
        </w:rPr>
        <w:t>AND</w:t>
      </w:r>
      <w:r>
        <w:rPr>
          <w:rStyle w:val="NormalTok"/>
        </w:rPr>
        <w:t xml:space="preserve"> kategori_horizontal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GROUP</w:t>
      </w:r>
      <w:r>
        <w:rPr>
          <w:rStyle w:val="NormalTok"/>
        </w:rPr>
        <w:t xml:space="preserve"> </w:t>
      </w:r>
      <w:r>
        <w:rPr>
          <w:rStyle w:val="KeywordTok"/>
        </w:rPr>
        <w:t>BY</w:t>
      </w:r>
      <w:r>
        <w:rPr>
          <w:rStyle w:val="NormalTok"/>
        </w:rPr>
        <w:t xml:space="preserve"> program_studi, kategori_horizontal</w:t>
      </w:r>
      <w:r>
        <w:br/>
      </w:r>
      <w:r>
        <w:rPr>
          <w:rStyle w:val="KeywordTok"/>
        </w:rPr>
        <w:t>ORDER</w:t>
      </w:r>
      <w:r>
        <w:rPr>
          <w:rStyle w:val="NormalTok"/>
        </w:rPr>
        <w:t xml:space="preserve"> </w:t>
      </w:r>
      <w:r>
        <w:rPr>
          <w:rStyle w:val="KeywordTok"/>
        </w:rPr>
        <w:t>BY</w:t>
      </w:r>
      <w:r>
        <w:rPr>
          <w:rStyle w:val="NormalTok"/>
        </w:rPr>
        <w:t xml:space="preserve"> program_studi, kategori_horizontal;</w:t>
      </w:r>
    </w:p>
    <w:p w14:paraId="05C535AC" w14:textId="77777777" w:rsidR="008F09A9" w:rsidRDefault="00000000">
      <w:pPr>
        <w:pStyle w:val="FirstParagraph"/>
      </w:pPr>
      <w:r>
        <w:t>Proses perhitungan persentase keselarasan pada tiap program studi memakai penyebut yang berbeda, yaitu jumlah lulusan bekerja pada program studi itu sendiri:</w:t>
      </w:r>
    </w:p>
    <w:p w14:paraId="79A8C24D" w14:textId="77777777" w:rsidR="008F09A9" w:rsidRDefault="00000000">
      <w:pPr>
        <w:pStyle w:val="BodyText"/>
      </w:pPr>
      <m:oMathPara>
        <m:oMathParaPr>
          <m:jc m:val="center"/>
        </m:oMathParaPr>
        <m:oMath>
          <m:r>
            <m:rPr>
              <m:nor/>
            </m:rPr>
            <m:t>Comm&amp;Mgmt</m:t>
          </m:r>
          <m:r>
            <w:rPr>
              <w:rFonts w:ascii="Cambria Math" w:hAnsi="Cambria Math"/>
            </w:rPr>
            <m:t>=</m:t>
          </m:r>
          <m:f>
            <m:fPr>
              <m:ctrlPr>
                <w:rPr>
                  <w:rFonts w:ascii="Cambria Math" w:hAnsi="Cambria Math"/>
                </w:rPr>
              </m:ctrlPr>
            </m:fPr>
            <m:num>
              <m:r>
                <w:rPr>
                  <w:rFonts w:ascii="Cambria Math" w:hAnsi="Cambria Math"/>
                </w:rPr>
                <m:t>34</m:t>
              </m:r>
            </m:num>
            <m:den>
              <m:r>
                <w:rPr>
                  <w:rFonts w:ascii="Cambria Math" w:hAnsi="Cambria Math"/>
                </w:rPr>
                <m:t>39</m:t>
              </m:r>
            </m:den>
          </m:f>
          <m:r>
            <w:rPr>
              <w:rFonts w:ascii="Cambria Math" w:hAnsi="Cambria Math"/>
            </w:rPr>
            <m:t>×100%=87,1794…%≈87,18%</m:t>
          </m:r>
        </m:oMath>
      </m:oMathPara>
    </w:p>
    <w:p w14:paraId="5A32F45D" w14:textId="77777777" w:rsidR="008F09A9" w:rsidRDefault="00000000">
      <w:pPr>
        <w:pStyle w:val="FirstParagraph"/>
      </w:pPr>
      <m:oMathPara>
        <m:oMathParaPr>
          <m:jc m:val="center"/>
        </m:oMathParaPr>
        <m:oMath>
          <m:r>
            <m:rPr>
              <m:nor/>
            </m:rPr>
            <m:t>Others</m:t>
          </m:r>
          <m:r>
            <w:rPr>
              <w:rFonts w:ascii="Cambria Math" w:hAnsi="Cambria Math"/>
            </w:rPr>
            <m:t>=</m:t>
          </m:r>
          <m:f>
            <m:fPr>
              <m:ctrlPr>
                <w:rPr>
                  <w:rFonts w:ascii="Cambria Math" w:hAnsi="Cambria Math"/>
                </w:rPr>
              </m:ctrlPr>
            </m:fPr>
            <m:num>
              <m:r>
                <w:rPr>
                  <w:rFonts w:ascii="Cambria Math" w:hAnsi="Cambria Math"/>
                </w:rPr>
                <m:t>39</m:t>
              </m:r>
            </m:num>
            <m:den>
              <m:r>
                <w:rPr>
                  <w:rFonts w:ascii="Cambria Math" w:hAnsi="Cambria Math"/>
                </w:rPr>
                <m:t>42</m:t>
              </m:r>
            </m:den>
          </m:f>
          <m:r>
            <w:rPr>
              <w:rFonts w:ascii="Cambria Math" w:hAnsi="Cambria Math"/>
            </w:rPr>
            <m:t>×100%=92,8571…%≈92,86%</m:t>
          </m:r>
        </m:oMath>
      </m:oMathPara>
    </w:p>
    <w:p w14:paraId="6FD57F4E" w14:textId="77777777" w:rsidR="008F09A9" w:rsidRDefault="00000000">
      <w:pPr>
        <w:pStyle w:val="FirstParagraph"/>
      </w:pPr>
      <m:oMathPara>
        <m:oMathParaPr>
          <m:jc m:val="center"/>
        </m:oMathParaPr>
        <m:oMath>
          <m:r>
            <m:rPr>
              <m:nor/>
            </m:rPr>
            <m:t>Sci&amp;Tech</m:t>
          </m:r>
          <m: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51</m:t>
              </m:r>
            </m:den>
          </m:f>
          <m:r>
            <w:rPr>
              <w:rFonts w:ascii="Cambria Math" w:hAnsi="Cambria Math"/>
            </w:rPr>
            <m:t>×100%=96,0784…%≈96,08%</m:t>
          </m:r>
        </m:oMath>
      </m:oMathPara>
    </w:p>
    <w:p w14:paraId="6C81C646" w14:textId="77777777" w:rsidR="008F09A9" w:rsidRDefault="00000000">
      <w:pPr>
        <w:pStyle w:val="FirstParagraph"/>
      </w:pPr>
      <w:r>
        <w:rPr>
          <w:b/>
        </w:rPr>
        <w:t xml:space="preserve">Tabel 4-H Hasil operasi </w:t>
      </w:r>
      <w:r>
        <w:rPr>
          <w:b/>
          <w:i/>
        </w:rPr>
        <w:t>dice</w:t>
      </w:r>
      <w:r>
        <w:rPr>
          <w:b/>
        </w:rPr>
        <w:t xml:space="preserve"> program studi terhadap keselarasan horizontal</w:t>
      </w:r>
    </w:p>
    <w:tbl>
      <w:tblPr>
        <w:tblStyle w:val="Table"/>
        <w:tblW w:w="5000" w:type="pct"/>
        <w:tblLook w:val="07E0" w:firstRow="1" w:lastRow="1" w:firstColumn="1" w:lastColumn="1" w:noHBand="1" w:noVBand="1"/>
      </w:tblPr>
      <w:tblGrid>
        <w:gridCol w:w="1672"/>
        <w:gridCol w:w="955"/>
        <w:gridCol w:w="1431"/>
        <w:gridCol w:w="1187"/>
        <w:gridCol w:w="1920"/>
        <w:gridCol w:w="2411"/>
      </w:tblGrid>
      <w:tr w:rsidR="008F09A9" w14:paraId="089751A1" w14:textId="77777777">
        <w:tc>
          <w:tcPr>
            <w:tcW w:w="0" w:type="auto"/>
            <w:tcBorders>
              <w:bottom w:val="single" w:sz="0" w:space="0" w:color="auto"/>
            </w:tcBorders>
            <w:vAlign w:val="bottom"/>
          </w:tcPr>
          <w:p w14:paraId="49A05DD8" w14:textId="77777777" w:rsidR="008F09A9" w:rsidRDefault="00000000">
            <w:pPr>
              <w:pStyle w:val="Compact"/>
            </w:pPr>
            <w:r>
              <w:t>Program studi</w:t>
            </w:r>
          </w:p>
        </w:tc>
        <w:tc>
          <w:tcPr>
            <w:tcW w:w="0" w:type="auto"/>
            <w:tcBorders>
              <w:bottom w:val="single" w:sz="0" w:space="0" w:color="auto"/>
            </w:tcBorders>
            <w:vAlign w:val="bottom"/>
          </w:tcPr>
          <w:p w14:paraId="283D0F65" w14:textId="77777777" w:rsidR="008F09A9" w:rsidRDefault="00000000">
            <w:pPr>
              <w:pStyle w:val="Compact"/>
            </w:pPr>
            <w:r>
              <w:t>Selaras</w:t>
            </w:r>
          </w:p>
        </w:tc>
        <w:tc>
          <w:tcPr>
            <w:tcW w:w="0" w:type="auto"/>
            <w:tcBorders>
              <w:bottom w:val="single" w:sz="0" w:space="0" w:color="auto"/>
            </w:tcBorders>
            <w:vAlign w:val="bottom"/>
          </w:tcPr>
          <w:p w14:paraId="49846D0F" w14:textId="77777777" w:rsidR="008F09A9" w:rsidRDefault="00000000">
            <w:pPr>
              <w:pStyle w:val="Compact"/>
            </w:pPr>
            <w:r>
              <w:t>Tidak Selaras</w:t>
            </w:r>
          </w:p>
        </w:tc>
        <w:tc>
          <w:tcPr>
            <w:tcW w:w="0" w:type="auto"/>
            <w:tcBorders>
              <w:bottom w:val="single" w:sz="0" w:space="0" w:color="auto"/>
            </w:tcBorders>
            <w:vAlign w:val="bottom"/>
          </w:tcPr>
          <w:p w14:paraId="7858AA58" w14:textId="77777777" w:rsidR="008F09A9" w:rsidRDefault="00000000">
            <w:pPr>
              <w:pStyle w:val="Compact"/>
            </w:pPr>
            <w:r>
              <w:t>Penyebut</w:t>
            </w:r>
          </w:p>
        </w:tc>
        <w:tc>
          <w:tcPr>
            <w:tcW w:w="0" w:type="auto"/>
            <w:tcBorders>
              <w:bottom w:val="single" w:sz="0" w:space="0" w:color="auto"/>
            </w:tcBorders>
            <w:vAlign w:val="bottom"/>
          </w:tcPr>
          <w:p w14:paraId="7C8BE043" w14:textId="77777777" w:rsidR="008F09A9" w:rsidRDefault="00000000">
            <w:pPr>
              <w:pStyle w:val="Compact"/>
            </w:pPr>
            <w:r>
              <w:t>Persentase selaras</w:t>
            </w:r>
          </w:p>
        </w:tc>
        <w:tc>
          <w:tcPr>
            <w:tcW w:w="0" w:type="auto"/>
            <w:tcBorders>
              <w:bottom w:val="single" w:sz="0" w:space="0" w:color="auto"/>
            </w:tcBorders>
            <w:vAlign w:val="bottom"/>
          </w:tcPr>
          <w:p w14:paraId="1D275291" w14:textId="77777777" w:rsidR="008F09A9" w:rsidRDefault="00000000">
            <w:pPr>
              <w:pStyle w:val="Compact"/>
            </w:pPr>
            <w:r>
              <w:t>Rata-rata IPK yang selaras</w:t>
            </w:r>
          </w:p>
        </w:tc>
      </w:tr>
      <w:tr w:rsidR="008F09A9" w14:paraId="3BFD7B76" w14:textId="77777777">
        <w:tc>
          <w:tcPr>
            <w:tcW w:w="0" w:type="auto"/>
          </w:tcPr>
          <w:p w14:paraId="302355DF" w14:textId="77777777" w:rsidR="008F09A9" w:rsidRDefault="00000000">
            <w:pPr>
              <w:pStyle w:val="Compact"/>
            </w:pPr>
            <w:r>
              <w:t>Comm&amp;Mgmt</w:t>
            </w:r>
          </w:p>
        </w:tc>
        <w:tc>
          <w:tcPr>
            <w:tcW w:w="0" w:type="auto"/>
          </w:tcPr>
          <w:p w14:paraId="56A21152" w14:textId="77777777" w:rsidR="008F09A9" w:rsidRDefault="00000000">
            <w:pPr>
              <w:pStyle w:val="Compact"/>
            </w:pPr>
            <w:r>
              <w:t>34</w:t>
            </w:r>
          </w:p>
        </w:tc>
        <w:tc>
          <w:tcPr>
            <w:tcW w:w="0" w:type="auto"/>
          </w:tcPr>
          <w:p w14:paraId="227F514E" w14:textId="77777777" w:rsidR="008F09A9" w:rsidRDefault="00000000">
            <w:pPr>
              <w:pStyle w:val="Compact"/>
            </w:pPr>
            <w:r>
              <w:t>5</w:t>
            </w:r>
          </w:p>
        </w:tc>
        <w:tc>
          <w:tcPr>
            <w:tcW w:w="0" w:type="auto"/>
          </w:tcPr>
          <w:p w14:paraId="095EE100" w14:textId="77777777" w:rsidR="008F09A9" w:rsidRDefault="00000000">
            <w:pPr>
              <w:pStyle w:val="Compact"/>
            </w:pPr>
            <w:r>
              <w:t>39</w:t>
            </w:r>
          </w:p>
        </w:tc>
        <w:tc>
          <w:tcPr>
            <w:tcW w:w="0" w:type="auto"/>
          </w:tcPr>
          <w:p w14:paraId="17EA714D" w14:textId="77777777" w:rsidR="008F09A9" w:rsidRDefault="00000000">
            <w:pPr>
              <w:pStyle w:val="Compact"/>
            </w:pPr>
            <w:r>
              <w:t>87,18%</w:t>
            </w:r>
          </w:p>
        </w:tc>
        <w:tc>
          <w:tcPr>
            <w:tcW w:w="0" w:type="auto"/>
          </w:tcPr>
          <w:p w14:paraId="18096893" w14:textId="77777777" w:rsidR="008F09A9" w:rsidRDefault="00000000">
            <w:pPr>
              <w:pStyle w:val="Compact"/>
            </w:pPr>
            <w:r>
              <w:t>3,17</w:t>
            </w:r>
          </w:p>
        </w:tc>
      </w:tr>
      <w:tr w:rsidR="008F09A9" w14:paraId="76DBC9AD" w14:textId="77777777">
        <w:tc>
          <w:tcPr>
            <w:tcW w:w="0" w:type="auto"/>
          </w:tcPr>
          <w:p w14:paraId="06763038" w14:textId="77777777" w:rsidR="008F09A9" w:rsidRDefault="00000000">
            <w:pPr>
              <w:pStyle w:val="Compact"/>
            </w:pPr>
            <w:r>
              <w:t>Others</w:t>
            </w:r>
          </w:p>
        </w:tc>
        <w:tc>
          <w:tcPr>
            <w:tcW w:w="0" w:type="auto"/>
          </w:tcPr>
          <w:p w14:paraId="7F24795B" w14:textId="77777777" w:rsidR="008F09A9" w:rsidRDefault="00000000">
            <w:pPr>
              <w:pStyle w:val="Compact"/>
            </w:pPr>
            <w:r>
              <w:t>39</w:t>
            </w:r>
          </w:p>
        </w:tc>
        <w:tc>
          <w:tcPr>
            <w:tcW w:w="0" w:type="auto"/>
          </w:tcPr>
          <w:p w14:paraId="35508DEC" w14:textId="77777777" w:rsidR="008F09A9" w:rsidRDefault="00000000">
            <w:pPr>
              <w:pStyle w:val="Compact"/>
            </w:pPr>
            <w:r>
              <w:t>3</w:t>
            </w:r>
          </w:p>
        </w:tc>
        <w:tc>
          <w:tcPr>
            <w:tcW w:w="0" w:type="auto"/>
          </w:tcPr>
          <w:p w14:paraId="6E6165EE" w14:textId="77777777" w:rsidR="008F09A9" w:rsidRDefault="00000000">
            <w:pPr>
              <w:pStyle w:val="Compact"/>
            </w:pPr>
            <w:r>
              <w:t>42</w:t>
            </w:r>
          </w:p>
        </w:tc>
        <w:tc>
          <w:tcPr>
            <w:tcW w:w="0" w:type="auto"/>
          </w:tcPr>
          <w:p w14:paraId="29905B71" w14:textId="77777777" w:rsidR="008F09A9" w:rsidRDefault="00000000">
            <w:pPr>
              <w:pStyle w:val="Compact"/>
            </w:pPr>
            <w:r>
              <w:t>92,86%</w:t>
            </w:r>
          </w:p>
        </w:tc>
        <w:tc>
          <w:tcPr>
            <w:tcW w:w="0" w:type="auto"/>
          </w:tcPr>
          <w:p w14:paraId="2210BAD2" w14:textId="77777777" w:rsidR="008F09A9" w:rsidRDefault="00000000">
            <w:pPr>
              <w:pStyle w:val="Compact"/>
            </w:pPr>
            <w:r>
              <w:t>3,26</w:t>
            </w:r>
          </w:p>
        </w:tc>
      </w:tr>
      <w:tr w:rsidR="008F09A9" w14:paraId="04EF4E0F" w14:textId="77777777">
        <w:tc>
          <w:tcPr>
            <w:tcW w:w="0" w:type="auto"/>
          </w:tcPr>
          <w:p w14:paraId="68D4E54F" w14:textId="77777777" w:rsidR="008F09A9" w:rsidRDefault="00000000">
            <w:pPr>
              <w:pStyle w:val="Compact"/>
            </w:pPr>
            <w:r>
              <w:t>Sci&amp;Tech</w:t>
            </w:r>
          </w:p>
        </w:tc>
        <w:tc>
          <w:tcPr>
            <w:tcW w:w="0" w:type="auto"/>
          </w:tcPr>
          <w:p w14:paraId="4A6E0474" w14:textId="77777777" w:rsidR="008F09A9" w:rsidRDefault="00000000">
            <w:pPr>
              <w:pStyle w:val="Compact"/>
            </w:pPr>
            <w:r>
              <w:t>49</w:t>
            </w:r>
          </w:p>
        </w:tc>
        <w:tc>
          <w:tcPr>
            <w:tcW w:w="0" w:type="auto"/>
          </w:tcPr>
          <w:p w14:paraId="79ADC089" w14:textId="77777777" w:rsidR="008F09A9" w:rsidRDefault="00000000">
            <w:pPr>
              <w:pStyle w:val="Compact"/>
            </w:pPr>
            <w:r>
              <w:t>2</w:t>
            </w:r>
          </w:p>
        </w:tc>
        <w:tc>
          <w:tcPr>
            <w:tcW w:w="0" w:type="auto"/>
          </w:tcPr>
          <w:p w14:paraId="19C04547" w14:textId="77777777" w:rsidR="008F09A9" w:rsidRDefault="00000000">
            <w:pPr>
              <w:pStyle w:val="Compact"/>
            </w:pPr>
            <w:r>
              <w:t>51</w:t>
            </w:r>
          </w:p>
        </w:tc>
        <w:tc>
          <w:tcPr>
            <w:tcW w:w="0" w:type="auto"/>
          </w:tcPr>
          <w:p w14:paraId="002E71DD" w14:textId="77777777" w:rsidR="008F09A9" w:rsidRDefault="00000000">
            <w:pPr>
              <w:pStyle w:val="Compact"/>
            </w:pPr>
            <w:r>
              <w:t>96,08%</w:t>
            </w:r>
          </w:p>
        </w:tc>
        <w:tc>
          <w:tcPr>
            <w:tcW w:w="0" w:type="auto"/>
          </w:tcPr>
          <w:p w14:paraId="10D2E030" w14:textId="77777777" w:rsidR="008F09A9" w:rsidRDefault="00000000">
            <w:pPr>
              <w:pStyle w:val="Compact"/>
            </w:pPr>
            <w:r>
              <w:t>3,36</w:t>
            </w:r>
          </w:p>
        </w:tc>
      </w:tr>
      <w:tr w:rsidR="008F09A9" w14:paraId="45644DEB" w14:textId="77777777">
        <w:tc>
          <w:tcPr>
            <w:tcW w:w="0" w:type="auto"/>
          </w:tcPr>
          <w:p w14:paraId="6B925544" w14:textId="77777777" w:rsidR="008F09A9" w:rsidRDefault="00000000">
            <w:pPr>
              <w:pStyle w:val="Compact"/>
            </w:pPr>
            <w:r>
              <w:rPr>
                <w:b/>
              </w:rPr>
              <w:t>Jumlah</w:t>
            </w:r>
          </w:p>
        </w:tc>
        <w:tc>
          <w:tcPr>
            <w:tcW w:w="0" w:type="auto"/>
          </w:tcPr>
          <w:p w14:paraId="67DE1076" w14:textId="77777777" w:rsidR="008F09A9" w:rsidRDefault="00000000">
            <w:pPr>
              <w:pStyle w:val="Compact"/>
            </w:pPr>
            <w:r>
              <w:rPr>
                <w:b/>
              </w:rPr>
              <w:t>122</w:t>
            </w:r>
          </w:p>
        </w:tc>
        <w:tc>
          <w:tcPr>
            <w:tcW w:w="0" w:type="auto"/>
          </w:tcPr>
          <w:p w14:paraId="4D2A6D89" w14:textId="77777777" w:rsidR="008F09A9" w:rsidRDefault="00000000">
            <w:pPr>
              <w:pStyle w:val="Compact"/>
            </w:pPr>
            <w:r>
              <w:rPr>
                <w:b/>
              </w:rPr>
              <w:t>10</w:t>
            </w:r>
          </w:p>
        </w:tc>
        <w:tc>
          <w:tcPr>
            <w:tcW w:w="0" w:type="auto"/>
          </w:tcPr>
          <w:p w14:paraId="6FB90578" w14:textId="77777777" w:rsidR="008F09A9" w:rsidRDefault="00000000">
            <w:pPr>
              <w:pStyle w:val="Compact"/>
            </w:pPr>
            <w:r>
              <w:rPr>
                <w:b/>
              </w:rPr>
              <w:t>132</w:t>
            </w:r>
          </w:p>
        </w:tc>
        <w:tc>
          <w:tcPr>
            <w:tcW w:w="0" w:type="auto"/>
          </w:tcPr>
          <w:p w14:paraId="2813D198" w14:textId="77777777" w:rsidR="008F09A9" w:rsidRDefault="00000000">
            <w:pPr>
              <w:pStyle w:val="Compact"/>
            </w:pPr>
            <w:r>
              <w:rPr>
                <w:b/>
              </w:rPr>
              <w:t>92,42%</w:t>
            </w:r>
          </w:p>
        </w:tc>
        <w:tc>
          <w:tcPr>
            <w:tcW w:w="0" w:type="auto"/>
          </w:tcPr>
          <w:p w14:paraId="1B5C7795" w14:textId="77777777" w:rsidR="008F09A9" w:rsidRDefault="008F09A9"/>
        </w:tc>
      </w:tr>
    </w:tbl>
    <w:p w14:paraId="340E1274" w14:textId="77777777" w:rsidR="008F09A9" w:rsidRDefault="00000000">
      <w:pPr>
        <w:pStyle w:val="BodyText"/>
      </w:pPr>
      <w:r>
        <w:t xml:space="preserve">Kolom jumlah pada Tabel 4-H berfungsi sebagai pemeriksaan silang terhadap Tahap 3. Penjumlahan kolom Selaras menghasilkan </w:t>
      </w:r>
      <m:oMath>
        <m:r>
          <w:rPr>
            <w:rFonts w:ascii="Cambria Math" w:hAnsi="Cambria Math"/>
          </w:rPr>
          <m:t>34+39+49=122</m:t>
        </m:r>
      </m:oMath>
      <w:r>
        <w:t xml:space="preserve"> dan penjumlahan kolom Tidak Selaras menghasilkan </w:t>
      </w:r>
      <m:oMath>
        <m:r>
          <w:rPr>
            <w:rFonts w:ascii="Cambria Math" w:hAnsi="Cambria Math"/>
          </w:rPr>
          <m:t>5+3+2=10</m:t>
        </m:r>
      </m:oMath>
      <w:r>
        <w:t xml:space="preserve">, keduanya sama dengan hasil Tahap 3. Kesamaan ini menunjukkan bahwa operasi </w:t>
      </w:r>
      <w:r>
        <w:rPr>
          <w:i/>
        </w:rPr>
        <w:t>dice</w:t>
      </w:r>
      <w:r>
        <w:t xml:space="preserve"> memang memecah himpunan yang sama dan tidak menciptakan atau menghilangkan baris.</w:t>
      </w:r>
    </w:p>
    <w:p w14:paraId="1AE6BD11" w14:textId="77777777" w:rsidR="008F09A9" w:rsidRDefault="00000000">
      <w:pPr>
        <w:pStyle w:val="BodyText"/>
      </w:pPr>
      <w:r>
        <w:t xml:space="preserve">Perlu diingat bahwa persentase pada tingkat institusi, yaitu 92,42%, bukan rata-rata dari ketiga persentase program studi. Rata-rata ketiganya adalah </w:t>
      </w:r>
      <m:oMath>
        <m:r>
          <w:rPr>
            <w:rFonts w:ascii="Cambria Math" w:hAnsi="Cambria Math"/>
          </w:rPr>
          <m:t>(87,18+92,86+96,08)/3=92,04%</m:t>
        </m:r>
      </m:oMath>
      <w:r>
        <w:t>, dan angka itu berbeda dari 92,42% karena mengabaikan perbedaan jumlah lulusan antar program studi.</w:t>
      </w:r>
    </w:p>
    <w:p w14:paraId="20EFEF3F" w14:textId="77777777" w:rsidR="008F09A9" w:rsidRDefault="00000000">
      <w:pPr>
        <w:pStyle w:val="Heading3"/>
      </w:pPr>
      <w:bookmarkStart w:id="40" w:name="X33766163660c461c47718e69342e2bd8f44204b"/>
      <w:bookmarkStart w:id="41" w:name="_Toc238731099"/>
      <w:r>
        <w:t xml:space="preserve">Tahap 10 — Operasi </w:t>
      </w:r>
      <w:r>
        <w:rPr>
          <w:i/>
        </w:rPr>
        <w:t>drill-down</w:t>
      </w:r>
      <w:r>
        <w:t xml:space="preserve"> menurut tahun kelulusan</w:t>
      </w:r>
      <w:bookmarkEnd w:id="40"/>
      <w:bookmarkEnd w:id="41"/>
    </w:p>
    <w:p w14:paraId="2FBA14F6" w14:textId="77777777" w:rsidR="008F09A9" w:rsidRDefault="00000000">
      <w:pPr>
        <w:pStyle w:val="FirstParagraph"/>
      </w:pPr>
      <w:r>
        <w:t xml:space="preserve">Operasi </w:t>
      </w:r>
      <w:r>
        <w:rPr>
          <w:i/>
        </w:rPr>
        <w:t>drill-down</w:t>
      </w:r>
      <w:r>
        <w:t xml:space="preserve"> menurunkan tingkat perincian data, yaitu kebalikan dari operasi </w:t>
      </w:r>
      <w:r>
        <w:rPr>
          <w:i/>
        </w:rPr>
        <w:t>roll-up</w:t>
      </w:r>
      <w:r>
        <w:t>. Dari ringkasan tiga baris per program studi pada Tahap 7, operasi ini menurunkan perincian menjadi tabulasi tahun kelulusan terhadap program studi.</w:t>
      </w:r>
    </w:p>
    <w:p w14:paraId="10C2E960" w14:textId="77777777" w:rsidR="008F09A9" w:rsidRDefault="00000000">
      <w:pPr>
        <w:pStyle w:val="BodyText"/>
      </w:pPr>
      <w:r>
        <w:rPr>
          <w:b/>
        </w:rPr>
        <w:t xml:space="preserve">Tabel 4-I Hasil operasi </w:t>
      </w:r>
      <w:r>
        <w:rPr>
          <w:b/>
          <w:i/>
        </w:rPr>
        <w:t>drill-down</w:t>
      </w:r>
      <w:r>
        <w:rPr>
          <w:b/>
        </w:rPr>
        <w:t xml:space="preserve"> tahun kelulusan terhadap program studi</w:t>
      </w:r>
    </w:p>
    <w:tbl>
      <w:tblPr>
        <w:tblStyle w:val="Table"/>
        <w:tblW w:w="5000" w:type="pct"/>
        <w:tblLook w:val="07E0" w:firstRow="1" w:lastRow="1" w:firstColumn="1" w:lastColumn="1" w:noHBand="1" w:noVBand="1"/>
      </w:tblPr>
      <w:tblGrid>
        <w:gridCol w:w="1241"/>
        <w:gridCol w:w="1638"/>
        <w:gridCol w:w="906"/>
        <w:gridCol w:w="1171"/>
        <w:gridCol w:w="1371"/>
        <w:gridCol w:w="1441"/>
        <w:gridCol w:w="1808"/>
      </w:tblGrid>
      <w:tr w:rsidR="008F09A9" w14:paraId="19FB2514" w14:textId="77777777">
        <w:tc>
          <w:tcPr>
            <w:tcW w:w="0" w:type="auto"/>
            <w:tcBorders>
              <w:bottom w:val="single" w:sz="0" w:space="0" w:color="auto"/>
            </w:tcBorders>
            <w:vAlign w:val="bottom"/>
          </w:tcPr>
          <w:p w14:paraId="207FD0B5" w14:textId="77777777" w:rsidR="008F09A9" w:rsidRDefault="00000000">
            <w:pPr>
              <w:pStyle w:val="Compact"/>
            </w:pPr>
            <w:r>
              <w:t>Tahun lulus</w:t>
            </w:r>
          </w:p>
        </w:tc>
        <w:tc>
          <w:tcPr>
            <w:tcW w:w="0" w:type="auto"/>
            <w:tcBorders>
              <w:bottom w:val="single" w:sz="0" w:space="0" w:color="auto"/>
            </w:tcBorders>
            <w:vAlign w:val="bottom"/>
          </w:tcPr>
          <w:p w14:paraId="62767882" w14:textId="77777777" w:rsidR="008F09A9" w:rsidRDefault="00000000">
            <w:pPr>
              <w:pStyle w:val="Compact"/>
            </w:pPr>
            <w:r>
              <w:t>Comm&amp;Mgmt</w:t>
            </w:r>
          </w:p>
        </w:tc>
        <w:tc>
          <w:tcPr>
            <w:tcW w:w="0" w:type="auto"/>
            <w:tcBorders>
              <w:bottom w:val="single" w:sz="0" w:space="0" w:color="auto"/>
            </w:tcBorders>
            <w:vAlign w:val="bottom"/>
          </w:tcPr>
          <w:p w14:paraId="75F9FB60" w14:textId="77777777" w:rsidR="008F09A9" w:rsidRDefault="00000000">
            <w:pPr>
              <w:pStyle w:val="Compact"/>
            </w:pPr>
            <w:r>
              <w:t>Others</w:t>
            </w:r>
          </w:p>
        </w:tc>
        <w:tc>
          <w:tcPr>
            <w:tcW w:w="0" w:type="auto"/>
            <w:tcBorders>
              <w:bottom w:val="single" w:sz="0" w:space="0" w:color="auto"/>
            </w:tcBorders>
            <w:vAlign w:val="bottom"/>
          </w:tcPr>
          <w:p w14:paraId="122D7E26" w14:textId="77777777" w:rsidR="008F09A9" w:rsidRDefault="00000000">
            <w:pPr>
              <w:pStyle w:val="Compact"/>
            </w:pPr>
            <w:r>
              <w:t>Sci&amp;Tech</w:t>
            </w:r>
          </w:p>
        </w:tc>
        <w:tc>
          <w:tcPr>
            <w:tcW w:w="0" w:type="auto"/>
            <w:tcBorders>
              <w:bottom w:val="single" w:sz="0" w:space="0" w:color="auto"/>
            </w:tcBorders>
            <w:vAlign w:val="bottom"/>
          </w:tcPr>
          <w:p w14:paraId="764D3D69" w14:textId="77777777" w:rsidR="008F09A9" w:rsidRDefault="00000000">
            <w:pPr>
              <w:pStyle w:val="Compact"/>
            </w:pPr>
            <w:r>
              <w:t>Jumlah alumni</w:t>
            </w:r>
          </w:p>
        </w:tc>
        <w:tc>
          <w:tcPr>
            <w:tcW w:w="0" w:type="auto"/>
            <w:tcBorders>
              <w:bottom w:val="single" w:sz="0" w:space="0" w:color="auto"/>
            </w:tcBorders>
            <w:vAlign w:val="bottom"/>
          </w:tcPr>
          <w:p w14:paraId="0C39DB89" w14:textId="77777777" w:rsidR="008F09A9" w:rsidRDefault="00000000">
            <w:pPr>
              <w:pStyle w:val="Compact"/>
            </w:pPr>
            <w:r>
              <w:t>Alumni bekerja</w:t>
            </w:r>
          </w:p>
        </w:tc>
        <w:tc>
          <w:tcPr>
            <w:tcW w:w="0" w:type="auto"/>
            <w:tcBorders>
              <w:bottom w:val="single" w:sz="0" w:space="0" w:color="auto"/>
            </w:tcBorders>
            <w:vAlign w:val="bottom"/>
          </w:tcPr>
          <w:p w14:paraId="22A7C9F3" w14:textId="77777777" w:rsidR="008F09A9" w:rsidRDefault="00000000">
            <w:pPr>
              <w:pStyle w:val="Compact"/>
            </w:pPr>
            <w:r>
              <w:t>Persentase bekerja</w:t>
            </w:r>
          </w:p>
        </w:tc>
      </w:tr>
      <w:tr w:rsidR="008F09A9" w14:paraId="7FEDB56C" w14:textId="77777777">
        <w:tc>
          <w:tcPr>
            <w:tcW w:w="0" w:type="auto"/>
          </w:tcPr>
          <w:p w14:paraId="52CA33C6" w14:textId="77777777" w:rsidR="008F09A9" w:rsidRDefault="00000000">
            <w:pPr>
              <w:pStyle w:val="Compact"/>
            </w:pPr>
            <w:r>
              <w:t>2021</w:t>
            </w:r>
          </w:p>
        </w:tc>
        <w:tc>
          <w:tcPr>
            <w:tcW w:w="0" w:type="auto"/>
          </w:tcPr>
          <w:p w14:paraId="32312605" w14:textId="77777777" w:rsidR="008F09A9" w:rsidRDefault="00000000">
            <w:pPr>
              <w:pStyle w:val="Compact"/>
            </w:pPr>
            <w:r>
              <w:t>11</w:t>
            </w:r>
          </w:p>
        </w:tc>
        <w:tc>
          <w:tcPr>
            <w:tcW w:w="0" w:type="auto"/>
          </w:tcPr>
          <w:p w14:paraId="228C67A8" w14:textId="77777777" w:rsidR="008F09A9" w:rsidRDefault="00000000">
            <w:pPr>
              <w:pStyle w:val="Compact"/>
            </w:pPr>
            <w:r>
              <w:t>15</w:t>
            </w:r>
          </w:p>
        </w:tc>
        <w:tc>
          <w:tcPr>
            <w:tcW w:w="0" w:type="auto"/>
          </w:tcPr>
          <w:p w14:paraId="7F7169B3" w14:textId="77777777" w:rsidR="008F09A9" w:rsidRDefault="00000000">
            <w:pPr>
              <w:pStyle w:val="Compact"/>
            </w:pPr>
            <w:r>
              <w:t>21</w:t>
            </w:r>
          </w:p>
        </w:tc>
        <w:tc>
          <w:tcPr>
            <w:tcW w:w="0" w:type="auto"/>
          </w:tcPr>
          <w:p w14:paraId="3CF0F7C8" w14:textId="77777777" w:rsidR="008F09A9" w:rsidRDefault="00000000">
            <w:pPr>
              <w:pStyle w:val="Compact"/>
            </w:pPr>
            <w:r>
              <w:t>47</w:t>
            </w:r>
          </w:p>
        </w:tc>
        <w:tc>
          <w:tcPr>
            <w:tcW w:w="0" w:type="auto"/>
          </w:tcPr>
          <w:p w14:paraId="035E81F6" w14:textId="77777777" w:rsidR="008F09A9" w:rsidRDefault="00000000">
            <w:pPr>
              <w:pStyle w:val="Compact"/>
            </w:pPr>
            <w:r>
              <w:t>32</w:t>
            </w:r>
          </w:p>
        </w:tc>
        <w:tc>
          <w:tcPr>
            <w:tcW w:w="0" w:type="auto"/>
          </w:tcPr>
          <w:p w14:paraId="5BAC66B9" w14:textId="77777777" w:rsidR="008F09A9" w:rsidRDefault="00000000">
            <w:pPr>
              <w:pStyle w:val="Compact"/>
            </w:pPr>
            <w:r>
              <w:t>68,09%</w:t>
            </w:r>
          </w:p>
        </w:tc>
      </w:tr>
      <w:tr w:rsidR="008F09A9" w14:paraId="2C68D64A" w14:textId="77777777">
        <w:tc>
          <w:tcPr>
            <w:tcW w:w="0" w:type="auto"/>
          </w:tcPr>
          <w:p w14:paraId="5D55F7DA" w14:textId="77777777" w:rsidR="008F09A9" w:rsidRDefault="00000000">
            <w:pPr>
              <w:pStyle w:val="Compact"/>
            </w:pPr>
            <w:r>
              <w:t>2022</w:t>
            </w:r>
          </w:p>
        </w:tc>
        <w:tc>
          <w:tcPr>
            <w:tcW w:w="0" w:type="auto"/>
          </w:tcPr>
          <w:p w14:paraId="46125DB5" w14:textId="77777777" w:rsidR="008F09A9" w:rsidRDefault="00000000">
            <w:pPr>
              <w:pStyle w:val="Compact"/>
            </w:pPr>
            <w:r>
              <w:t>12</w:t>
            </w:r>
          </w:p>
        </w:tc>
        <w:tc>
          <w:tcPr>
            <w:tcW w:w="0" w:type="auto"/>
          </w:tcPr>
          <w:p w14:paraId="49A1B7BA" w14:textId="77777777" w:rsidR="008F09A9" w:rsidRDefault="00000000">
            <w:pPr>
              <w:pStyle w:val="Compact"/>
            </w:pPr>
            <w:r>
              <w:t>11</w:t>
            </w:r>
          </w:p>
        </w:tc>
        <w:tc>
          <w:tcPr>
            <w:tcW w:w="0" w:type="auto"/>
          </w:tcPr>
          <w:p w14:paraId="5C1245A4" w14:textId="77777777" w:rsidR="008F09A9" w:rsidRDefault="00000000">
            <w:pPr>
              <w:pStyle w:val="Compact"/>
            </w:pPr>
            <w:r>
              <w:t>18</w:t>
            </w:r>
          </w:p>
        </w:tc>
        <w:tc>
          <w:tcPr>
            <w:tcW w:w="0" w:type="auto"/>
          </w:tcPr>
          <w:p w14:paraId="44069412" w14:textId="77777777" w:rsidR="008F09A9" w:rsidRDefault="00000000">
            <w:pPr>
              <w:pStyle w:val="Compact"/>
            </w:pPr>
            <w:r>
              <w:t>41</w:t>
            </w:r>
          </w:p>
        </w:tc>
        <w:tc>
          <w:tcPr>
            <w:tcW w:w="0" w:type="auto"/>
          </w:tcPr>
          <w:p w14:paraId="4B6B5B2B" w14:textId="77777777" w:rsidR="008F09A9" w:rsidRDefault="00000000">
            <w:pPr>
              <w:pStyle w:val="Compact"/>
            </w:pPr>
            <w:r>
              <w:t>22</w:t>
            </w:r>
          </w:p>
        </w:tc>
        <w:tc>
          <w:tcPr>
            <w:tcW w:w="0" w:type="auto"/>
          </w:tcPr>
          <w:p w14:paraId="70955849" w14:textId="77777777" w:rsidR="008F09A9" w:rsidRDefault="00000000">
            <w:pPr>
              <w:pStyle w:val="Compact"/>
            </w:pPr>
            <w:r>
              <w:t>53,66%</w:t>
            </w:r>
          </w:p>
        </w:tc>
      </w:tr>
      <w:tr w:rsidR="008F09A9" w14:paraId="181DEACD" w14:textId="77777777">
        <w:tc>
          <w:tcPr>
            <w:tcW w:w="0" w:type="auto"/>
          </w:tcPr>
          <w:p w14:paraId="4CF1B2C4" w14:textId="77777777" w:rsidR="008F09A9" w:rsidRDefault="00000000">
            <w:pPr>
              <w:pStyle w:val="Compact"/>
            </w:pPr>
            <w:r>
              <w:t>2023</w:t>
            </w:r>
          </w:p>
        </w:tc>
        <w:tc>
          <w:tcPr>
            <w:tcW w:w="0" w:type="auto"/>
          </w:tcPr>
          <w:p w14:paraId="6F63F9E5" w14:textId="77777777" w:rsidR="008F09A9" w:rsidRDefault="00000000">
            <w:pPr>
              <w:pStyle w:val="Compact"/>
            </w:pPr>
            <w:r>
              <w:t>14</w:t>
            </w:r>
          </w:p>
        </w:tc>
        <w:tc>
          <w:tcPr>
            <w:tcW w:w="0" w:type="auto"/>
          </w:tcPr>
          <w:p w14:paraId="6976A739" w14:textId="77777777" w:rsidR="008F09A9" w:rsidRDefault="00000000">
            <w:pPr>
              <w:pStyle w:val="Compact"/>
            </w:pPr>
            <w:r>
              <w:t>17</w:t>
            </w:r>
          </w:p>
        </w:tc>
        <w:tc>
          <w:tcPr>
            <w:tcW w:w="0" w:type="auto"/>
          </w:tcPr>
          <w:p w14:paraId="07FA183E" w14:textId="77777777" w:rsidR="008F09A9" w:rsidRDefault="00000000">
            <w:pPr>
              <w:pStyle w:val="Compact"/>
            </w:pPr>
            <w:r>
              <w:t>11</w:t>
            </w:r>
          </w:p>
        </w:tc>
        <w:tc>
          <w:tcPr>
            <w:tcW w:w="0" w:type="auto"/>
          </w:tcPr>
          <w:p w14:paraId="2080B088" w14:textId="77777777" w:rsidR="008F09A9" w:rsidRDefault="00000000">
            <w:pPr>
              <w:pStyle w:val="Compact"/>
            </w:pPr>
            <w:r>
              <w:t>42</w:t>
            </w:r>
          </w:p>
        </w:tc>
        <w:tc>
          <w:tcPr>
            <w:tcW w:w="0" w:type="auto"/>
          </w:tcPr>
          <w:p w14:paraId="0401191E" w14:textId="77777777" w:rsidR="008F09A9" w:rsidRDefault="00000000">
            <w:pPr>
              <w:pStyle w:val="Compact"/>
            </w:pPr>
            <w:r>
              <w:t>25</w:t>
            </w:r>
          </w:p>
        </w:tc>
        <w:tc>
          <w:tcPr>
            <w:tcW w:w="0" w:type="auto"/>
          </w:tcPr>
          <w:p w14:paraId="392D40DB" w14:textId="77777777" w:rsidR="008F09A9" w:rsidRDefault="00000000">
            <w:pPr>
              <w:pStyle w:val="Compact"/>
            </w:pPr>
            <w:r>
              <w:t>59,52%</w:t>
            </w:r>
          </w:p>
        </w:tc>
      </w:tr>
      <w:tr w:rsidR="008F09A9" w14:paraId="4508B131" w14:textId="77777777">
        <w:tc>
          <w:tcPr>
            <w:tcW w:w="0" w:type="auto"/>
          </w:tcPr>
          <w:p w14:paraId="4EC57AC3" w14:textId="77777777" w:rsidR="008F09A9" w:rsidRDefault="00000000">
            <w:pPr>
              <w:pStyle w:val="Compact"/>
            </w:pPr>
            <w:r>
              <w:t>2024</w:t>
            </w:r>
          </w:p>
        </w:tc>
        <w:tc>
          <w:tcPr>
            <w:tcW w:w="0" w:type="auto"/>
          </w:tcPr>
          <w:p w14:paraId="09035ED7" w14:textId="77777777" w:rsidR="008F09A9" w:rsidRDefault="00000000">
            <w:pPr>
              <w:pStyle w:val="Compact"/>
            </w:pPr>
            <w:r>
              <w:t>12</w:t>
            </w:r>
          </w:p>
        </w:tc>
        <w:tc>
          <w:tcPr>
            <w:tcW w:w="0" w:type="auto"/>
          </w:tcPr>
          <w:p w14:paraId="615A02F8" w14:textId="77777777" w:rsidR="008F09A9" w:rsidRDefault="00000000">
            <w:pPr>
              <w:pStyle w:val="Compact"/>
            </w:pPr>
            <w:r>
              <w:t>11</w:t>
            </w:r>
          </w:p>
        </w:tc>
        <w:tc>
          <w:tcPr>
            <w:tcW w:w="0" w:type="auto"/>
          </w:tcPr>
          <w:p w14:paraId="5530CC05" w14:textId="77777777" w:rsidR="008F09A9" w:rsidRDefault="00000000">
            <w:pPr>
              <w:pStyle w:val="Compact"/>
            </w:pPr>
            <w:r>
              <w:t>19</w:t>
            </w:r>
          </w:p>
        </w:tc>
        <w:tc>
          <w:tcPr>
            <w:tcW w:w="0" w:type="auto"/>
          </w:tcPr>
          <w:p w14:paraId="4C0FB32F" w14:textId="77777777" w:rsidR="008F09A9" w:rsidRDefault="00000000">
            <w:pPr>
              <w:pStyle w:val="Compact"/>
            </w:pPr>
            <w:r>
              <w:t>42</w:t>
            </w:r>
          </w:p>
        </w:tc>
        <w:tc>
          <w:tcPr>
            <w:tcW w:w="0" w:type="auto"/>
          </w:tcPr>
          <w:p w14:paraId="1159E3F9" w14:textId="77777777" w:rsidR="008F09A9" w:rsidRDefault="00000000">
            <w:pPr>
              <w:pStyle w:val="Compact"/>
            </w:pPr>
            <w:r>
              <w:t>25</w:t>
            </w:r>
          </w:p>
        </w:tc>
        <w:tc>
          <w:tcPr>
            <w:tcW w:w="0" w:type="auto"/>
          </w:tcPr>
          <w:p w14:paraId="408B8F63" w14:textId="77777777" w:rsidR="008F09A9" w:rsidRDefault="00000000">
            <w:pPr>
              <w:pStyle w:val="Compact"/>
            </w:pPr>
            <w:r>
              <w:t>59,52%</w:t>
            </w:r>
          </w:p>
        </w:tc>
      </w:tr>
      <w:tr w:rsidR="008F09A9" w14:paraId="29CDFE1C" w14:textId="77777777">
        <w:tc>
          <w:tcPr>
            <w:tcW w:w="0" w:type="auto"/>
          </w:tcPr>
          <w:p w14:paraId="798271AD" w14:textId="77777777" w:rsidR="008F09A9" w:rsidRDefault="00000000">
            <w:pPr>
              <w:pStyle w:val="Compact"/>
            </w:pPr>
            <w:r>
              <w:t>2025</w:t>
            </w:r>
          </w:p>
        </w:tc>
        <w:tc>
          <w:tcPr>
            <w:tcW w:w="0" w:type="auto"/>
          </w:tcPr>
          <w:p w14:paraId="1C4FE1A0" w14:textId="77777777" w:rsidR="008F09A9" w:rsidRDefault="00000000">
            <w:pPr>
              <w:pStyle w:val="Compact"/>
            </w:pPr>
            <w:r>
              <w:t>15</w:t>
            </w:r>
          </w:p>
        </w:tc>
        <w:tc>
          <w:tcPr>
            <w:tcW w:w="0" w:type="auto"/>
          </w:tcPr>
          <w:p w14:paraId="3F8F80A1" w14:textId="77777777" w:rsidR="008F09A9" w:rsidRDefault="00000000">
            <w:pPr>
              <w:pStyle w:val="Compact"/>
            </w:pPr>
            <w:r>
              <w:t>15</w:t>
            </w:r>
          </w:p>
        </w:tc>
        <w:tc>
          <w:tcPr>
            <w:tcW w:w="0" w:type="auto"/>
          </w:tcPr>
          <w:p w14:paraId="7F468198" w14:textId="77777777" w:rsidR="008F09A9" w:rsidRDefault="00000000">
            <w:pPr>
              <w:pStyle w:val="Compact"/>
            </w:pPr>
            <w:r>
              <w:t>13</w:t>
            </w:r>
          </w:p>
        </w:tc>
        <w:tc>
          <w:tcPr>
            <w:tcW w:w="0" w:type="auto"/>
          </w:tcPr>
          <w:p w14:paraId="4EE68DA4" w14:textId="77777777" w:rsidR="008F09A9" w:rsidRDefault="00000000">
            <w:pPr>
              <w:pStyle w:val="Compact"/>
            </w:pPr>
            <w:r>
              <w:t>43</w:t>
            </w:r>
          </w:p>
        </w:tc>
        <w:tc>
          <w:tcPr>
            <w:tcW w:w="0" w:type="auto"/>
          </w:tcPr>
          <w:p w14:paraId="7DD4BC4B" w14:textId="77777777" w:rsidR="008F09A9" w:rsidRDefault="00000000">
            <w:pPr>
              <w:pStyle w:val="Compact"/>
            </w:pPr>
            <w:r>
              <w:t>28</w:t>
            </w:r>
          </w:p>
        </w:tc>
        <w:tc>
          <w:tcPr>
            <w:tcW w:w="0" w:type="auto"/>
          </w:tcPr>
          <w:p w14:paraId="654882C7" w14:textId="77777777" w:rsidR="008F09A9" w:rsidRDefault="00000000">
            <w:pPr>
              <w:pStyle w:val="Compact"/>
            </w:pPr>
            <w:r>
              <w:t>65,12%</w:t>
            </w:r>
          </w:p>
        </w:tc>
      </w:tr>
      <w:tr w:rsidR="008F09A9" w14:paraId="06A66F1E" w14:textId="77777777">
        <w:tc>
          <w:tcPr>
            <w:tcW w:w="0" w:type="auto"/>
          </w:tcPr>
          <w:p w14:paraId="5E9A4EA3" w14:textId="77777777" w:rsidR="008F09A9" w:rsidRDefault="00000000">
            <w:pPr>
              <w:pStyle w:val="Compact"/>
            </w:pPr>
            <w:r>
              <w:rPr>
                <w:b/>
              </w:rPr>
              <w:t>Jumlah</w:t>
            </w:r>
          </w:p>
        </w:tc>
        <w:tc>
          <w:tcPr>
            <w:tcW w:w="0" w:type="auto"/>
          </w:tcPr>
          <w:p w14:paraId="60C7B494" w14:textId="77777777" w:rsidR="008F09A9" w:rsidRDefault="00000000">
            <w:pPr>
              <w:pStyle w:val="Compact"/>
            </w:pPr>
            <w:r>
              <w:rPr>
                <w:b/>
              </w:rPr>
              <w:t>64</w:t>
            </w:r>
          </w:p>
        </w:tc>
        <w:tc>
          <w:tcPr>
            <w:tcW w:w="0" w:type="auto"/>
          </w:tcPr>
          <w:p w14:paraId="68678B26" w14:textId="77777777" w:rsidR="008F09A9" w:rsidRDefault="00000000">
            <w:pPr>
              <w:pStyle w:val="Compact"/>
            </w:pPr>
            <w:r>
              <w:rPr>
                <w:b/>
              </w:rPr>
              <w:t>69</w:t>
            </w:r>
          </w:p>
        </w:tc>
        <w:tc>
          <w:tcPr>
            <w:tcW w:w="0" w:type="auto"/>
          </w:tcPr>
          <w:p w14:paraId="67521488" w14:textId="77777777" w:rsidR="008F09A9" w:rsidRDefault="00000000">
            <w:pPr>
              <w:pStyle w:val="Compact"/>
            </w:pPr>
            <w:r>
              <w:rPr>
                <w:b/>
              </w:rPr>
              <w:t>82</w:t>
            </w:r>
          </w:p>
        </w:tc>
        <w:tc>
          <w:tcPr>
            <w:tcW w:w="0" w:type="auto"/>
          </w:tcPr>
          <w:p w14:paraId="52EA9C8B" w14:textId="77777777" w:rsidR="008F09A9" w:rsidRDefault="00000000">
            <w:pPr>
              <w:pStyle w:val="Compact"/>
            </w:pPr>
            <w:r>
              <w:rPr>
                <w:b/>
              </w:rPr>
              <w:t>215</w:t>
            </w:r>
          </w:p>
        </w:tc>
        <w:tc>
          <w:tcPr>
            <w:tcW w:w="0" w:type="auto"/>
          </w:tcPr>
          <w:p w14:paraId="0D8452FF" w14:textId="77777777" w:rsidR="008F09A9" w:rsidRDefault="00000000">
            <w:pPr>
              <w:pStyle w:val="Compact"/>
            </w:pPr>
            <w:r>
              <w:rPr>
                <w:b/>
              </w:rPr>
              <w:t>132</w:t>
            </w:r>
          </w:p>
        </w:tc>
        <w:tc>
          <w:tcPr>
            <w:tcW w:w="0" w:type="auto"/>
          </w:tcPr>
          <w:p w14:paraId="2870B397" w14:textId="77777777" w:rsidR="008F09A9" w:rsidRDefault="00000000">
            <w:pPr>
              <w:pStyle w:val="Compact"/>
            </w:pPr>
            <w:r>
              <w:rPr>
                <w:b/>
              </w:rPr>
              <w:t>61,40%</w:t>
            </w:r>
          </w:p>
        </w:tc>
      </w:tr>
    </w:tbl>
    <w:p w14:paraId="3A017B69" w14:textId="77777777" w:rsidR="008F09A9" w:rsidRDefault="00000000">
      <w:pPr>
        <w:pStyle w:val="BodyText"/>
      </w:pPr>
      <w:r>
        <w:t>Proses perhitungan persentase bekerja pada tahun kelulusan 2021 adalah:</w:t>
      </w:r>
    </w:p>
    <w:p w14:paraId="65E836BF" w14:textId="77777777" w:rsidR="008F09A9" w:rsidRDefault="00000000">
      <w:pPr>
        <w:pStyle w:val="BodyText"/>
      </w:pPr>
      <m:oMathPara>
        <m:oMathParaPr>
          <m:jc m:val="center"/>
        </m:oMathParaPr>
        <m:oMath>
          <m:f>
            <m:fPr>
              <m:ctrlPr>
                <w:rPr>
                  <w:rFonts w:ascii="Cambria Math" w:hAnsi="Cambria Math"/>
                </w:rPr>
              </m:ctrlPr>
            </m:fPr>
            <m:num>
              <m:r>
                <w:rPr>
                  <w:rFonts w:ascii="Cambria Math" w:hAnsi="Cambria Math"/>
                </w:rPr>
                <m:t>32</m:t>
              </m:r>
            </m:num>
            <m:den>
              <m:r>
                <w:rPr>
                  <w:rFonts w:ascii="Cambria Math" w:hAnsi="Cambria Math"/>
                </w:rPr>
                <m:t>47</m:t>
              </m:r>
            </m:den>
          </m:f>
          <m:r>
            <w:rPr>
              <w:rFonts w:ascii="Cambria Math" w:hAnsi="Cambria Math"/>
            </w:rPr>
            <m:t>×100%=68,0851…%≈68,09%</m:t>
          </m:r>
        </m:oMath>
      </m:oMathPara>
    </w:p>
    <w:p w14:paraId="188921CB" w14:textId="77777777" w:rsidR="008F09A9" w:rsidRDefault="00000000">
      <w:pPr>
        <w:pStyle w:val="FirstParagraph"/>
      </w:pPr>
      <w:r>
        <w:t>Baris jumlah pada Tabel 4-I harus sama dengan baris institusi pada Tabel 4-E, sebab keduanya meringkas himpunan yang sama pada tingkat perincian yang berbeda. Kesamaan kedua baris tersebut adalah sifat pokok yang diharapkan dari model multidimensi, yaitu bahwa hasil agregasi tidak bergantung pada urutan operasi yang dikerjakan pengguna.</w:t>
      </w:r>
    </w:p>
    <w:p w14:paraId="5FE22B81" w14:textId="77777777" w:rsidR="008F09A9" w:rsidRDefault="00000000">
      <w:pPr>
        <w:pStyle w:val="BodyText"/>
      </w:pPr>
      <w:r>
        <w:t>Perlu dijelaskan pula bahwa jumlah lulusan per tahun pada Tabel 4-I adalah jumlah pada tabel fakta, yaitu seluruh rekam jejak yang tersimpan. Penyajian per periode survei pada dasbor dapat menampilkan angka yang lebih kecil, sebab penyajian tersebut dibatasi oleh jendela kohort dua tahun sebagaimana diuraikan pada Bab 2. Pembatasan itu hanya berlaku pada penyajian; seluruh baris tetap tersimpan pada tabel fakta sehingga penelusuran lintas tahun tetap dapat dilakukan kapan saja.</w:t>
      </w:r>
    </w:p>
    <w:p w14:paraId="02ABEE00" w14:textId="77777777" w:rsidR="008F09A9" w:rsidRDefault="00000000">
      <w:pPr>
        <w:pStyle w:val="Heading3"/>
      </w:pPr>
      <w:bookmarkStart w:id="42" w:name="X4019fc50b1962323fd2f644330cf8acd9c14bd8"/>
      <w:bookmarkStart w:id="43" w:name="_Toc238731100"/>
      <w:r>
        <w:t>Tahap 11 — Uji rekonsiliasi hasil perhitungan</w:t>
      </w:r>
      <w:bookmarkEnd w:id="42"/>
      <w:bookmarkEnd w:id="43"/>
    </w:p>
    <w:p w14:paraId="18D62C53" w14:textId="77777777" w:rsidR="008F09A9" w:rsidRDefault="00000000">
      <w:pPr>
        <w:pStyle w:val="FirstParagraph"/>
      </w:pPr>
      <w:r>
        <w:t>Tahap penutup memeriksa bahwa rangkaian transformasi dan agregasi di atas tidak menghilangkan maupun menggandakan baris. Pemeriksaan dilakukan dengan menelusuri kembali jumlah baris pada setiap tahap dan membandingkannya terhadap angka acuan 215 dari Tahap 1.</w:t>
      </w:r>
    </w:p>
    <w:p w14:paraId="6B6F3A14" w14:textId="77777777" w:rsidR="008F09A9" w:rsidRDefault="00000000">
      <w:pPr>
        <w:pStyle w:val="BodyText"/>
      </w:pPr>
      <w:r>
        <w:rPr>
          <w:b/>
        </w:rPr>
        <w:t>Tabel 4-J Uji rekonsiliasi jumlah baris antar tahap</w:t>
      </w:r>
    </w:p>
    <w:tbl>
      <w:tblPr>
        <w:tblStyle w:val="Table"/>
        <w:tblW w:w="5000" w:type="pct"/>
        <w:tblLook w:val="07E0" w:firstRow="1" w:lastRow="1" w:firstColumn="1" w:lastColumn="1" w:noHBand="1" w:noVBand="1"/>
      </w:tblPr>
      <w:tblGrid>
        <w:gridCol w:w="2953"/>
        <w:gridCol w:w="2191"/>
        <w:gridCol w:w="797"/>
        <w:gridCol w:w="856"/>
        <w:gridCol w:w="2779"/>
      </w:tblGrid>
      <w:tr w:rsidR="008F09A9" w14:paraId="4585D082" w14:textId="77777777">
        <w:tc>
          <w:tcPr>
            <w:tcW w:w="0" w:type="auto"/>
            <w:tcBorders>
              <w:bottom w:val="single" w:sz="0" w:space="0" w:color="auto"/>
            </w:tcBorders>
            <w:vAlign w:val="bottom"/>
          </w:tcPr>
          <w:p w14:paraId="2513FE83" w14:textId="77777777" w:rsidR="008F09A9" w:rsidRDefault="00000000">
            <w:pPr>
              <w:pStyle w:val="Compact"/>
            </w:pPr>
            <w:r>
              <w:t>Pemeriksaan</w:t>
            </w:r>
          </w:p>
        </w:tc>
        <w:tc>
          <w:tcPr>
            <w:tcW w:w="0" w:type="auto"/>
            <w:tcBorders>
              <w:bottom w:val="single" w:sz="0" w:space="0" w:color="auto"/>
            </w:tcBorders>
            <w:vAlign w:val="bottom"/>
          </w:tcPr>
          <w:p w14:paraId="0B17BB23" w14:textId="77777777" w:rsidR="008F09A9" w:rsidRDefault="00000000">
            <w:pPr>
              <w:pStyle w:val="Compact"/>
            </w:pPr>
            <w:r>
              <w:t>Perhitungan</w:t>
            </w:r>
          </w:p>
        </w:tc>
        <w:tc>
          <w:tcPr>
            <w:tcW w:w="0" w:type="auto"/>
            <w:tcBorders>
              <w:bottom w:val="single" w:sz="0" w:space="0" w:color="auto"/>
            </w:tcBorders>
            <w:vAlign w:val="bottom"/>
          </w:tcPr>
          <w:p w14:paraId="2872F57F" w14:textId="77777777" w:rsidR="008F09A9" w:rsidRDefault="00000000">
            <w:pPr>
              <w:pStyle w:val="Compact"/>
            </w:pPr>
            <w:r>
              <w:t>Hasil</w:t>
            </w:r>
          </w:p>
        </w:tc>
        <w:tc>
          <w:tcPr>
            <w:tcW w:w="0" w:type="auto"/>
            <w:tcBorders>
              <w:bottom w:val="single" w:sz="0" w:space="0" w:color="auto"/>
            </w:tcBorders>
            <w:vAlign w:val="bottom"/>
          </w:tcPr>
          <w:p w14:paraId="5D40E36D" w14:textId="77777777" w:rsidR="008F09A9" w:rsidRDefault="00000000">
            <w:pPr>
              <w:pStyle w:val="Compact"/>
            </w:pPr>
            <w:r>
              <w:t>Acuan</w:t>
            </w:r>
          </w:p>
        </w:tc>
        <w:tc>
          <w:tcPr>
            <w:tcW w:w="0" w:type="auto"/>
            <w:tcBorders>
              <w:bottom w:val="single" w:sz="0" w:space="0" w:color="auto"/>
            </w:tcBorders>
            <w:vAlign w:val="bottom"/>
          </w:tcPr>
          <w:p w14:paraId="1D61A1B8" w14:textId="77777777" w:rsidR="008F09A9" w:rsidRDefault="00000000">
            <w:pPr>
              <w:pStyle w:val="Compact"/>
            </w:pPr>
            <w:r>
              <w:t>Keterangan</w:t>
            </w:r>
          </w:p>
        </w:tc>
      </w:tr>
      <w:tr w:rsidR="008F09A9" w14:paraId="1473D671" w14:textId="77777777">
        <w:tc>
          <w:tcPr>
            <w:tcW w:w="0" w:type="auto"/>
          </w:tcPr>
          <w:p w14:paraId="399CDBB3" w14:textId="77777777" w:rsidR="008F09A9" w:rsidRDefault="00000000">
            <w:pPr>
              <w:pStyle w:val="Compact"/>
            </w:pPr>
            <w:r>
              <w:t>Keutuhan status kegiatan</w:t>
            </w:r>
          </w:p>
        </w:tc>
        <w:tc>
          <w:tcPr>
            <w:tcW w:w="0" w:type="auto"/>
          </w:tcPr>
          <w:p w14:paraId="51A53F03" w14:textId="77777777" w:rsidR="008F09A9" w:rsidRDefault="00000000">
            <w:pPr>
              <w:pStyle w:val="Compact"/>
            </w:pPr>
            <w:r>
              <w:t>132 + 83</w:t>
            </w:r>
          </w:p>
        </w:tc>
        <w:tc>
          <w:tcPr>
            <w:tcW w:w="0" w:type="auto"/>
          </w:tcPr>
          <w:p w14:paraId="4B6F3FE3" w14:textId="77777777" w:rsidR="008F09A9" w:rsidRDefault="00000000">
            <w:pPr>
              <w:pStyle w:val="Compact"/>
            </w:pPr>
            <w:r>
              <w:t>215</w:t>
            </w:r>
          </w:p>
        </w:tc>
        <w:tc>
          <w:tcPr>
            <w:tcW w:w="0" w:type="auto"/>
          </w:tcPr>
          <w:p w14:paraId="05F2D397" w14:textId="77777777" w:rsidR="008F09A9" w:rsidRDefault="00000000">
            <w:pPr>
              <w:pStyle w:val="Compact"/>
            </w:pPr>
            <w:r>
              <w:t>215</w:t>
            </w:r>
          </w:p>
        </w:tc>
        <w:tc>
          <w:tcPr>
            <w:tcW w:w="0" w:type="auto"/>
          </w:tcPr>
          <w:p w14:paraId="4FABFF74" w14:textId="77777777" w:rsidR="008F09A9" w:rsidRDefault="00000000">
            <w:pPr>
              <w:pStyle w:val="Compact"/>
            </w:pPr>
            <w:r>
              <w:t>Sesuai</w:t>
            </w:r>
          </w:p>
        </w:tc>
      </w:tr>
      <w:tr w:rsidR="008F09A9" w14:paraId="5D792D26" w14:textId="77777777">
        <w:tc>
          <w:tcPr>
            <w:tcW w:w="0" w:type="auto"/>
          </w:tcPr>
          <w:p w14:paraId="3AF66399" w14:textId="77777777" w:rsidR="008F09A9" w:rsidRDefault="00000000">
            <w:pPr>
              <w:pStyle w:val="Compact"/>
            </w:pPr>
            <w:r>
              <w:t>Keutuhan ketepatan waktu</w:t>
            </w:r>
          </w:p>
        </w:tc>
        <w:tc>
          <w:tcPr>
            <w:tcW w:w="0" w:type="auto"/>
          </w:tcPr>
          <w:p w14:paraId="1957C76A" w14:textId="77777777" w:rsidR="008F09A9" w:rsidRDefault="00000000">
            <w:pPr>
              <w:pStyle w:val="Compact"/>
            </w:pPr>
            <w:r>
              <w:t>163 + 52</w:t>
            </w:r>
          </w:p>
        </w:tc>
        <w:tc>
          <w:tcPr>
            <w:tcW w:w="0" w:type="auto"/>
          </w:tcPr>
          <w:p w14:paraId="5789F763" w14:textId="77777777" w:rsidR="008F09A9" w:rsidRDefault="00000000">
            <w:pPr>
              <w:pStyle w:val="Compact"/>
            </w:pPr>
            <w:r>
              <w:t>215</w:t>
            </w:r>
          </w:p>
        </w:tc>
        <w:tc>
          <w:tcPr>
            <w:tcW w:w="0" w:type="auto"/>
          </w:tcPr>
          <w:p w14:paraId="62E46E8C" w14:textId="77777777" w:rsidR="008F09A9" w:rsidRDefault="00000000">
            <w:pPr>
              <w:pStyle w:val="Compact"/>
            </w:pPr>
            <w:r>
              <w:t>215</w:t>
            </w:r>
          </w:p>
        </w:tc>
        <w:tc>
          <w:tcPr>
            <w:tcW w:w="0" w:type="auto"/>
          </w:tcPr>
          <w:p w14:paraId="7071EC0A" w14:textId="77777777" w:rsidR="008F09A9" w:rsidRDefault="00000000">
            <w:pPr>
              <w:pStyle w:val="Compact"/>
            </w:pPr>
            <w:r>
              <w:t>Sesuai</w:t>
            </w:r>
          </w:p>
        </w:tc>
      </w:tr>
      <w:tr w:rsidR="008F09A9" w14:paraId="77F8E4C6" w14:textId="77777777">
        <w:tc>
          <w:tcPr>
            <w:tcW w:w="0" w:type="auto"/>
          </w:tcPr>
          <w:p w14:paraId="0CC5EBD7" w14:textId="77777777" w:rsidR="008F09A9" w:rsidRDefault="00000000">
            <w:pPr>
              <w:pStyle w:val="Compact"/>
            </w:pPr>
            <w:r>
              <w:t>Keutuhan program studi</w:t>
            </w:r>
          </w:p>
        </w:tc>
        <w:tc>
          <w:tcPr>
            <w:tcW w:w="0" w:type="auto"/>
          </w:tcPr>
          <w:p w14:paraId="1FF55333" w14:textId="77777777" w:rsidR="008F09A9" w:rsidRDefault="00000000">
            <w:pPr>
              <w:pStyle w:val="Compact"/>
            </w:pPr>
            <w:r>
              <w:t>64 + 69 + 82</w:t>
            </w:r>
          </w:p>
        </w:tc>
        <w:tc>
          <w:tcPr>
            <w:tcW w:w="0" w:type="auto"/>
          </w:tcPr>
          <w:p w14:paraId="218598EE" w14:textId="77777777" w:rsidR="008F09A9" w:rsidRDefault="00000000">
            <w:pPr>
              <w:pStyle w:val="Compact"/>
            </w:pPr>
            <w:r>
              <w:t>215</w:t>
            </w:r>
          </w:p>
        </w:tc>
        <w:tc>
          <w:tcPr>
            <w:tcW w:w="0" w:type="auto"/>
          </w:tcPr>
          <w:p w14:paraId="1D48AE4A" w14:textId="77777777" w:rsidR="008F09A9" w:rsidRDefault="00000000">
            <w:pPr>
              <w:pStyle w:val="Compact"/>
            </w:pPr>
            <w:r>
              <w:t>215</w:t>
            </w:r>
          </w:p>
        </w:tc>
        <w:tc>
          <w:tcPr>
            <w:tcW w:w="0" w:type="auto"/>
          </w:tcPr>
          <w:p w14:paraId="08531FD5" w14:textId="77777777" w:rsidR="008F09A9" w:rsidRDefault="00000000">
            <w:pPr>
              <w:pStyle w:val="Compact"/>
            </w:pPr>
            <w:r>
              <w:t>Sesuai</w:t>
            </w:r>
          </w:p>
        </w:tc>
      </w:tr>
      <w:tr w:rsidR="008F09A9" w14:paraId="3C342407" w14:textId="77777777">
        <w:tc>
          <w:tcPr>
            <w:tcW w:w="0" w:type="auto"/>
          </w:tcPr>
          <w:p w14:paraId="226D7B30" w14:textId="77777777" w:rsidR="008F09A9" w:rsidRDefault="00000000">
            <w:pPr>
              <w:pStyle w:val="Compact"/>
            </w:pPr>
            <w:r>
              <w:t>Keutuhan tahun kelulusan</w:t>
            </w:r>
          </w:p>
        </w:tc>
        <w:tc>
          <w:tcPr>
            <w:tcW w:w="0" w:type="auto"/>
          </w:tcPr>
          <w:p w14:paraId="5D1BB2A2" w14:textId="77777777" w:rsidR="008F09A9" w:rsidRDefault="00000000">
            <w:pPr>
              <w:pStyle w:val="Compact"/>
            </w:pPr>
            <w:r>
              <w:t>47 + 41 + 42 + 42 + 43</w:t>
            </w:r>
          </w:p>
        </w:tc>
        <w:tc>
          <w:tcPr>
            <w:tcW w:w="0" w:type="auto"/>
          </w:tcPr>
          <w:p w14:paraId="0AA0D4A9" w14:textId="77777777" w:rsidR="008F09A9" w:rsidRDefault="00000000">
            <w:pPr>
              <w:pStyle w:val="Compact"/>
            </w:pPr>
            <w:r>
              <w:t>215</w:t>
            </w:r>
          </w:p>
        </w:tc>
        <w:tc>
          <w:tcPr>
            <w:tcW w:w="0" w:type="auto"/>
          </w:tcPr>
          <w:p w14:paraId="570B08C5" w14:textId="77777777" w:rsidR="008F09A9" w:rsidRDefault="00000000">
            <w:pPr>
              <w:pStyle w:val="Compact"/>
            </w:pPr>
            <w:r>
              <w:t>215</w:t>
            </w:r>
          </w:p>
        </w:tc>
        <w:tc>
          <w:tcPr>
            <w:tcW w:w="0" w:type="auto"/>
          </w:tcPr>
          <w:p w14:paraId="5D5C624E" w14:textId="77777777" w:rsidR="008F09A9" w:rsidRDefault="00000000">
            <w:pPr>
              <w:pStyle w:val="Compact"/>
            </w:pPr>
            <w:r>
              <w:t>Sesuai</w:t>
            </w:r>
          </w:p>
        </w:tc>
      </w:tr>
      <w:tr w:rsidR="008F09A9" w14:paraId="1B86A055" w14:textId="77777777">
        <w:tc>
          <w:tcPr>
            <w:tcW w:w="0" w:type="auto"/>
          </w:tcPr>
          <w:p w14:paraId="3756E447" w14:textId="77777777" w:rsidR="008F09A9" w:rsidRDefault="00000000">
            <w:pPr>
              <w:pStyle w:val="Compact"/>
            </w:pPr>
            <w:r>
              <w:t>Penyebut keselarasan horizontal</w:t>
            </w:r>
          </w:p>
        </w:tc>
        <w:tc>
          <w:tcPr>
            <w:tcW w:w="0" w:type="auto"/>
          </w:tcPr>
          <w:p w14:paraId="1B80596D" w14:textId="77777777" w:rsidR="008F09A9" w:rsidRDefault="00000000">
            <w:pPr>
              <w:pStyle w:val="Compact"/>
            </w:pPr>
            <w:r>
              <w:t>122 + 10</w:t>
            </w:r>
          </w:p>
        </w:tc>
        <w:tc>
          <w:tcPr>
            <w:tcW w:w="0" w:type="auto"/>
          </w:tcPr>
          <w:p w14:paraId="25F37813" w14:textId="77777777" w:rsidR="008F09A9" w:rsidRDefault="00000000">
            <w:pPr>
              <w:pStyle w:val="Compact"/>
            </w:pPr>
            <w:r>
              <w:t>132</w:t>
            </w:r>
          </w:p>
        </w:tc>
        <w:tc>
          <w:tcPr>
            <w:tcW w:w="0" w:type="auto"/>
          </w:tcPr>
          <w:p w14:paraId="085243B4" w14:textId="77777777" w:rsidR="008F09A9" w:rsidRDefault="00000000">
            <w:pPr>
              <w:pStyle w:val="Compact"/>
            </w:pPr>
            <w:r>
              <w:t>132</w:t>
            </w:r>
          </w:p>
        </w:tc>
        <w:tc>
          <w:tcPr>
            <w:tcW w:w="0" w:type="auto"/>
          </w:tcPr>
          <w:p w14:paraId="56FBF8DA" w14:textId="77777777" w:rsidR="008F09A9" w:rsidRDefault="00000000">
            <w:pPr>
              <w:pStyle w:val="Compact"/>
            </w:pPr>
            <w:r>
              <w:t>Sesuai jumlah kategori Bekerja</w:t>
            </w:r>
          </w:p>
        </w:tc>
      </w:tr>
      <w:tr w:rsidR="008F09A9" w14:paraId="24D094CB" w14:textId="77777777">
        <w:tc>
          <w:tcPr>
            <w:tcW w:w="0" w:type="auto"/>
          </w:tcPr>
          <w:p w14:paraId="16C1AE41" w14:textId="77777777" w:rsidR="008F09A9" w:rsidRDefault="00000000">
            <w:pPr>
              <w:pStyle w:val="Compact"/>
            </w:pPr>
            <w:r>
              <w:t>Penyebut keselarasan vertikal</w:t>
            </w:r>
          </w:p>
        </w:tc>
        <w:tc>
          <w:tcPr>
            <w:tcW w:w="0" w:type="auto"/>
          </w:tcPr>
          <w:p w14:paraId="1F46B122" w14:textId="77777777" w:rsidR="008F09A9" w:rsidRDefault="00000000">
            <w:pPr>
              <w:pStyle w:val="Compact"/>
            </w:pPr>
            <w:r>
              <w:t>127 + 5</w:t>
            </w:r>
          </w:p>
        </w:tc>
        <w:tc>
          <w:tcPr>
            <w:tcW w:w="0" w:type="auto"/>
          </w:tcPr>
          <w:p w14:paraId="76061DB2" w14:textId="77777777" w:rsidR="008F09A9" w:rsidRDefault="00000000">
            <w:pPr>
              <w:pStyle w:val="Compact"/>
            </w:pPr>
            <w:r>
              <w:t>132</w:t>
            </w:r>
          </w:p>
        </w:tc>
        <w:tc>
          <w:tcPr>
            <w:tcW w:w="0" w:type="auto"/>
          </w:tcPr>
          <w:p w14:paraId="63AE2648" w14:textId="77777777" w:rsidR="008F09A9" w:rsidRDefault="00000000">
            <w:pPr>
              <w:pStyle w:val="Compact"/>
            </w:pPr>
            <w:r>
              <w:t>132</w:t>
            </w:r>
          </w:p>
        </w:tc>
        <w:tc>
          <w:tcPr>
            <w:tcW w:w="0" w:type="auto"/>
          </w:tcPr>
          <w:p w14:paraId="2AFF724C" w14:textId="77777777" w:rsidR="008F09A9" w:rsidRDefault="00000000">
            <w:pPr>
              <w:pStyle w:val="Compact"/>
            </w:pPr>
            <w:r>
              <w:t>Sesuai jumlah kategori Bekerja</w:t>
            </w:r>
          </w:p>
        </w:tc>
      </w:tr>
      <w:tr w:rsidR="008F09A9" w14:paraId="37D0EC04" w14:textId="77777777">
        <w:tc>
          <w:tcPr>
            <w:tcW w:w="0" w:type="auto"/>
          </w:tcPr>
          <w:p w14:paraId="70E8F8A6" w14:textId="77777777" w:rsidR="008F09A9" w:rsidRDefault="00000000">
            <w:pPr>
              <w:pStyle w:val="Compact"/>
            </w:pPr>
            <w:r>
              <w:t xml:space="preserve">Pembilang </w:t>
            </w:r>
            <w:r>
              <w:rPr>
                <w:i/>
              </w:rPr>
              <w:t>dice</w:t>
            </w:r>
            <w:r>
              <w:t xml:space="preserve"> horizontal</w:t>
            </w:r>
          </w:p>
        </w:tc>
        <w:tc>
          <w:tcPr>
            <w:tcW w:w="0" w:type="auto"/>
          </w:tcPr>
          <w:p w14:paraId="3497EE65" w14:textId="77777777" w:rsidR="008F09A9" w:rsidRDefault="00000000">
            <w:pPr>
              <w:pStyle w:val="Compact"/>
            </w:pPr>
            <w:r>
              <w:t>34 + 39 + 49</w:t>
            </w:r>
          </w:p>
        </w:tc>
        <w:tc>
          <w:tcPr>
            <w:tcW w:w="0" w:type="auto"/>
          </w:tcPr>
          <w:p w14:paraId="43A1565C" w14:textId="77777777" w:rsidR="008F09A9" w:rsidRDefault="00000000">
            <w:pPr>
              <w:pStyle w:val="Compact"/>
            </w:pPr>
            <w:r>
              <w:t>122</w:t>
            </w:r>
          </w:p>
        </w:tc>
        <w:tc>
          <w:tcPr>
            <w:tcW w:w="0" w:type="auto"/>
          </w:tcPr>
          <w:p w14:paraId="1F7ACDB5" w14:textId="77777777" w:rsidR="008F09A9" w:rsidRDefault="00000000">
            <w:pPr>
              <w:pStyle w:val="Compact"/>
            </w:pPr>
            <w:r>
              <w:t>122</w:t>
            </w:r>
          </w:p>
        </w:tc>
        <w:tc>
          <w:tcPr>
            <w:tcW w:w="0" w:type="auto"/>
          </w:tcPr>
          <w:p w14:paraId="45325AC4" w14:textId="77777777" w:rsidR="008F09A9" w:rsidRDefault="00000000">
            <w:pPr>
              <w:pStyle w:val="Compact"/>
            </w:pPr>
            <w:r>
              <w:t>Sesuai hasil Tahap 3</w:t>
            </w:r>
          </w:p>
        </w:tc>
      </w:tr>
      <w:tr w:rsidR="008F09A9" w14:paraId="7EF7AE53" w14:textId="77777777">
        <w:tc>
          <w:tcPr>
            <w:tcW w:w="0" w:type="auto"/>
          </w:tcPr>
          <w:p w14:paraId="64FB34FC" w14:textId="77777777" w:rsidR="008F09A9" w:rsidRDefault="00000000">
            <w:pPr>
              <w:pStyle w:val="Compact"/>
            </w:pPr>
            <w:r>
              <w:t>Jumlah masa tunggu</w:t>
            </w:r>
          </w:p>
        </w:tc>
        <w:tc>
          <w:tcPr>
            <w:tcW w:w="0" w:type="auto"/>
          </w:tcPr>
          <w:p w14:paraId="142C9818" w14:textId="77777777" w:rsidR="008F09A9" w:rsidRDefault="00000000">
            <w:pPr>
              <w:pStyle w:val="Compact"/>
            </w:pPr>
            <w:r>
              <w:t>196 + 227 + 235</w:t>
            </w:r>
          </w:p>
        </w:tc>
        <w:tc>
          <w:tcPr>
            <w:tcW w:w="0" w:type="auto"/>
          </w:tcPr>
          <w:p w14:paraId="0DD37D74" w14:textId="77777777" w:rsidR="008F09A9" w:rsidRDefault="00000000">
            <w:pPr>
              <w:pStyle w:val="Compact"/>
            </w:pPr>
            <w:r>
              <w:t>658</w:t>
            </w:r>
          </w:p>
        </w:tc>
        <w:tc>
          <w:tcPr>
            <w:tcW w:w="0" w:type="auto"/>
          </w:tcPr>
          <w:p w14:paraId="05808F7B" w14:textId="77777777" w:rsidR="008F09A9" w:rsidRDefault="00000000">
            <w:pPr>
              <w:pStyle w:val="Compact"/>
            </w:pPr>
            <w:r>
              <w:t>658</w:t>
            </w:r>
          </w:p>
        </w:tc>
        <w:tc>
          <w:tcPr>
            <w:tcW w:w="0" w:type="auto"/>
          </w:tcPr>
          <w:p w14:paraId="300D07F9" w14:textId="77777777" w:rsidR="008F09A9" w:rsidRDefault="00000000">
            <w:pPr>
              <w:pStyle w:val="Compact"/>
            </w:pPr>
            <w:r>
              <w:t>Sesuai sebaran Tabel 4-F</w:t>
            </w:r>
          </w:p>
        </w:tc>
      </w:tr>
      <w:tr w:rsidR="008F09A9" w14:paraId="6930D5DF" w14:textId="77777777">
        <w:tc>
          <w:tcPr>
            <w:tcW w:w="0" w:type="auto"/>
          </w:tcPr>
          <w:p w14:paraId="7EE7A24E" w14:textId="77777777" w:rsidR="008F09A9" w:rsidRDefault="00000000">
            <w:pPr>
              <w:pStyle w:val="Compact"/>
            </w:pPr>
            <w:r>
              <w:t>Jumlah gaji</w:t>
            </w:r>
          </w:p>
        </w:tc>
        <w:tc>
          <w:tcPr>
            <w:tcW w:w="0" w:type="auto"/>
          </w:tcPr>
          <w:p w14:paraId="174A89CB" w14:textId="77777777" w:rsidR="008F09A9" w:rsidRDefault="00000000">
            <w:pPr>
              <w:pStyle w:val="Compact"/>
            </w:pPr>
            <w:r>
              <w:t>283,1 + 301,3 + 376,7</w:t>
            </w:r>
          </w:p>
        </w:tc>
        <w:tc>
          <w:tcPr>
            <w:tcW w:w="0" w:type="auto"/>
          </w:tcPr>
          <w:p w14:paraId="2194E32D" w14:textId="77777777" w:rsidR="008F09A9" w:rsidRDefault="00000000">
            <w:pPr>
              <w:pStyle w:val="Compact"/>
            </w:pPr>
            <w:r>
              <w:t>961,1</w:t>
            </w:r>
          </w:p>
        </w:tc>
        <w:tc>
          <w:tcPr>
            <w:tcW w:w="0" w:type="auto"/>
          </w:tcPr>
          <w:p w14:paraId="67DBF230" w14:textId="77777777" w:rsidR="008F09A9" w:rsidRDefault="00000000">
            <w:pPr>
              <w:pStyle w:val="Compact"/>
            </w:pPr>
            <w:r>
              <w:t>961,1</w:t>
            </w:r>
          </w:p>
        </w:tc>
        <w:tc>
          <w:tcPr>
            <w:tcW w:w="0" w:type="auto"/>
          </w:tcPr>
          <w:p w14:paraId="7BE70828" w14:textId="77777777" w:rsidR="008F09A9" w:rsidRDefault="00000000">
            <w:pPr>
              <w:pStyle w:val="Compact"/>
            </w:pPr>
            <w:r>
              <w:t>Sesuai</w:t>
            </w:r>
          </w:p>
        </w:tc>
      </w:tr>
      <w:tr w:rsidR="008F09A9" w14:paraId="2E945D8F" w14:textId="77777777">
        <w:tc>
          <w:tcPr>
            <w:tcW w:w="0" w:type="auto"/>
          </w:tcPr>
          <w:p w14:paraId="1189C938" w14:textId="77777777" w:rsidR="008F09A9" w:rsidRDefault="00000000">
            <w:pPr>
              <w:pStyle w:val="Compact"/>
            </w:pPr>
            <w:r>
              <w:t>Jumlah alumni bekerja per prodi</w:t>
            </w:r>
          </w:p>
        </w:tc>
        <w:tc>
          <w:tcPr>
            <w:tcW w:w="0" w:type="auto"/>
          </w:tcPr>
          <w:p w14:paraId="6DF930D3" w14:textId="77777777" w:rsidR="008F09A9" w:rsidRDefault="00000000">
            <w:pPr>
              <w:pStyle w:val="Compact"/>
            </w:pPr>
            <w:r>
              <w:t>39 + 42 + 51</w:t>
            </w:r>
          </w:p>
        </w:tc>
        <w:tc>
          <w:tcPr>
            <w:tcW w:w="0" w:type="auto"/>
          </w:tcPr>
          <w:p w14:paraId="0BD2F36F" w14:textId="77777777" w:rsidR="008F09A9" w:rsidRDefault="00000000">
            <w:pPr>
              <w:pStyle w:val="Compact"/>
            </w:pPr>
            <w:r>
              <w:t>132</w:t>
            </w:r>
          </w:p>
        </w:tc>
        <w:tc>
          <w:tcPr>
            <w:tcW w:w="0" w:type="auto"/>
          </w:tcPr>
          <w:p w14:paraId="36D1A8A4" w14:textId="77777777" w:rsidR="008F09A9" w:rsidRDefault="00000000">
            <w:pPr>
              <w:pStyle w:val="Compact"/>
            </w:pPr>
            <w:r>
              <w:t>132</w:t>
            </w:r>
          </w:p>
        </w:tc>
        <w:tc>
          <w:tcPr>
            <w:tcW w:w="0" w:type="auto"/>
          </w:tcPr>
          <w:p w14:paraId="243F61B7" w14:textId="77777777" w:rsidR="008F09A9" w:rsidRDefault="00000000">
            <w:pPr>
              <w:pStyle w:val="Compact"/>
            </w:pPr>
            <w:r>
              <w:t>Sesuai hasil Tahap 2</w:t>
            </w:r>
          </w:p>
        </w:tc>
      </w:tr>
    </w:tbl>
    <w:p w14:paraId="0CD5F3A5" w14:textId="77777777" w:rsidR="008F09A9" w:rsidRDefault="00000000">
      <w:pPr>
        <w:pStyle w:val="BodyText"/>
      </w:pPr>
      <w:r>
        <w:t xml:space="preserve">Seluruh pemeriksaan pada Tabel 4-J menghasilkan angka yang sesuai dengan acuannya. Dengan demikian rangkaian perhitungan dari data mentah sampai angka agregat pada dasbor telah terbukti utuh dan dapat ditelusuri kembali. Penguji dapat memeriksa ulang seluruh angka pada subbab ini dengan menjalankan perintah </w:t>
      </w:r>
      <w:r>
        <w:rPr>
          <w:rStyle w:val="VerbatimChar"/>
        </w:rPr>
        <w:t>php artisan migrate:fresh --seed</w:t>
      </w:r>
      <w:r>
        <w:t xml:space="preserve"> untuk membangun kembali gudang data dari kode, lalu menjalankan kueri pada Tahap 7 dan Tahap 9 langsung di PostgreSQL.</w:t>
      </w:r>
    </w:p>
    <w:p w14:paraId="06F0B95E" w14:textId="2155AE15" w:rsidR="008F09A9" w:rsidRDefault="008F09A9"/>
    <w:p w14:paraId="5C03F602" w14:textId="77777777" w:rsidR="008F09A9" w:rsidRDefault="00000000">
      <w:pPr>
        <w:pStyle w:val="Heading2"/>
      </w:pPr>
      <w:bookmarkStart w:id="44" w:name="Xaefb686b3b87ae519ba2b253b087927378b18aa"/>
      <w:bookmarkStart w:id="45" w:name="_Toc238731101"/>
      <w:r>
        <w:t>Kalimat pada naskah lama yang harus dihapus atau diganti</w:t>
      </w:r>
      <w:bookmarkEnd w:id="44"/>
      <w:bookmarkEnd w:id="45"/>
    </w:p>
    <w:p w14:paraId="1F0180AC" w14:textId="77777777" w:rsidR="008F09A9" w:rsidRDefault="00000000">
      <w:pPr>
        <w:numPr>
          <w:ilvl w:val="0"/>
          <w:numId w:val="4"/>
        </w:numPr>
      </w:pPr>
      <w:r>
        <w:t xml:space="preserve">Seluruh contoh kasus bernama </w:t>
      </w:r>
      <w:r>
        <w:rPr>
          <w:b/>
        </w:rPr>
        <w:t>“Budi Santoso (NIM: 613230015)”</w:t>
      </w:r>
      <w:r>
        <w:t xml:space="preserve"> beserta tanggal 31 Agustus 2025 dan 15 Januari 2026 harus dihapus. Nama, nomor induk, dan tanggal tersebut tidak ada di dalam basis data sistem, sehingga penguji tidak dapat memeriksa ulang perhitungannya. Penggantinya adalah lima baris contoh pada Tabel 4-A yang seluruhnya berasal dari data sistem.</w:t>
      </w:r>
    </w:p>
    <w:p w14:paraId="17B20713" w14:textId="77777777" w:rsidR="008F09A9" w:rsidRDefault="00000000">
      <w:pPr>
        <w:numPr>
          <w:ilvl w:val="0"/>
          <w:numId w:val="4"/>
        </w:numPr>
      </w:pPr>
      <w:r>
        <w:t>Rumus masa tunggu yang memakai pembagian selisih hari dengan angka 30,44 harus dihapus. Sistem tidak menghitung masa tunggu dari selisih dua tanggal, melainkan menerimanya sebagai nilai dalam satuan bulan dari jawaban responden. Rumus pada naskah lama menjanjikan perhitungan yang tidak dikerjakan sistem.</w:t>
      </w:r>
    </w:p>
    <w:p w14:paraId="23C62D69" w14:textId="77777777" w:rsidR="008F09A9" w:rsidRDefault="00000000">
      <w:pPr>
        <w:numPr>
          <w:ilvl w:val="0"/>
          <w:numId w:val="4"/>
        </w:numPr>
      </w:pPr>
      <w:r>
        <w:t xml:space="preserve">Contoh ketepatan waktu yang memakai </w:t>
      </w:r>
      <w:r>
        <w:rPr>
          <w:b/>
        </w:rPr>
        <w:t>tahun masuk 2023 dan tahun lulus 2026</w:t>
      </w:r>
      <w:r>
        <w:t xml:space="preserve"> harus dihapus, sebab kedua tahun tersebut berada di luar rentang data sistem yang mencakup kelulusan 2021 sampai 2025. Penggantinya adalah Tahap 5 pada berkas ini.</w:t>
      </w:r>
    </w:p>
    <w:p w14:paraId="04C8CFE4" w14:textId="77777777" w:rsidR="008F09A9" w:rsidRDefault="00000000">
      <w:pPr>
        <w:numPr>
          <w:ilvl w:val="0"/>
          <w:numId w:val="4"/>
        </w:numPr>
      </w:pPr>
      <w:r>
        <w:t xml:space="preserve">Kueri SQL pada naskah lama memuat dua kekeliruan nama kolom, yaitu </w:t>
      </w:r>
      <w:r>
        <w:rPr>
          <w:rStyle w:val="VerbatimChar"/>
        </w:rPr>
        <w:t>d.nama_prodi</w:t>
      </w:r>
      <w:r>
        <w:t xml:space="preserve"> yang seharusnya </w:t>
      </w:r>
      <w:r>
        <w:rPr>
          <w:rStyle w:val="VerbatimChar"/>
        </w:rPr>
        <w:t>dp.program_studi</w:t>
      </w:r>
      <w:r>
        <w:t xml:space="preserve">, dan </w:t>
      </w:r>
      <w:r>
        <w:rPr>
          <w:rStyle w:val="VerbatimChar"/>
        </w:rPr>
        <w:t>JOIN dim_program_studi d ON f.prodi_key = d.id</w:t>
      </w:r>
      <w:r>
        <w:t xml:space="preserve"> yang seharusnya </w:t>
      </w:r>
      <w:r>
        <w:rPr>
          <w:rStyle w:val="VerbatimChar"/>
        </w:rPr>
        <w:t>JOIN dim_program_studi dp ON dp.prodi_key = f.prodi_key</w:t>
      </w:r>
      <w:r>
        <w:t>. Kueri tersebut tidak akan berjalan apabila diuji. Penggantinya adalah kueri pada Tahap 7.</w:t>
      </w:r>
    </w:p>
    <w:p w14:paraId="26DC20E4" w14:textId="77777777" w:rsidR="008F09A9" w:rsidRDefault="00000000">
      <w:pPr>
        <w:numPr>
          <w:ilvl w:val="0"/>
          <w:numId w:val="4"/>
        </w:numPr>
      </w:pPr>
      <w:r>
        <w:t xml:space="preserve">Contoh agregasi yang memakai </w:t>
      </w:r>
      <w:r>
        <w:rPr>
          <w:b/>
        </w:rPr>
        <w:t>“3 data rekam jejak dengan masa tunggu 3, 4, dan 5 bulan”</w:t>
      </w:r>
      <w:r>
        <w:t xml:space="preserve"> harus dihapus. Angka tersebut dikarang dan tidak menunjukkan kemampuan sistem mengolah 215 baris. Penggantinya adalah Tahap 7 beserta Tabel 4-E dan Tabel 4-F.</w:t>
      </w:r>
    </w:p>
    <w:p w14:paraId="65E6941B" w14:textId="77777777" w:rsidR="008F09A9" w:rsidRDefault="00000000">
      <w:pPr>
        <w:numPr>
          <w:ilvl w:val="0"/>
          <w:numId w:val="4"/>
        </w:numPr>
      </w:pPr>
      <w:r>
        <w:t xml:space="preserve">Frasa </w:t>
      </w:r>
      <w:r>
        <w:rPr>
          <w:b/>
        </w:rPr>
        <w:t>“secara instan dirender oleh dashboard antarmuka React.js”</w:t>
      </w:r>
      <w:r>
        <w:t xml:space="preserve"> harus dihapus. Sistem tidak menjanjikan penyajian seketika, dan klaim semacam itu tidak diukur pada bab pengujian.</w:t>
      </w:r>
    </w:p>
    <w:p w14:paraId="59CCC25F" w14:textId="77777777" w:rsidR="008F09A9" w:rsidRDefault="00000000">
      <w:pPr>
        <w:numPr>
          <w:ilvl w:val="0"/>
          <w:numId w:val="4"/>
        </w:numPr>
      </w:pPr>
      <w:r>
        <w:t xml:space="preserve">Penyebutan </w:t>
      </w:r>
      <w:r>
        <w:rPr>
          <w:b/>
        </w:rPr>
        <w:t>“program studi D3 Teknik Informatika”</w:t>
      </w:r>
      <w:r>
        <w:t xml:space="preserve"> pada contoh agregasi harus disesuaikan. Tabel dimensi program studi pada sistem memuat tiga nilai, yaitu Comm&amp;Mgmt, Others, dan Sci&amp;Tech, sehingga nama program studi formal tidak dapat dipakai sebagai contoh tanpa mengubah isi tabel dimensi.</w:t>
      </w:r>
    </w:p>
    <w:sectPr w:rsidR="008F09A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9FCE" w14:textId="77777777" w:rsidR="00E419C0" w:rsidRDefault="00E419C0">
      <w:pPr>
        <w:spacing w:after="0"/>
      </w:pPr>
      <w:r>
        <w:separator/>
      </w:r>
    </w:p>
  </w:endnote>
  <w:endnote w:type="continuationSeparator" w:id="0">
    <w:p w14:paraId="71BBACDB" w14:textId="77777777" w:rsidR="00E419C0" w:rsidRDefault="00E419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7FA3" w14:textId="77777777" w:rsidR="00E419C0" w:rsidRDefault="00E419C0">
      <w:r>
        <w:separator/>
      </w:r>
    </w:p>
  </w:footnote>
  <w:footnote w:type="continuationSeparator" w:id="0">
    <w:p w14:paraId="0BCDBE8D" w14:textId="77777777" w:rsidR="00E419C0" w:rsidRDefault="00E41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62A46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DD644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16712677">
    <w:abstractNumId w:val="1"/>
  </w:num>
  <w:num w:numId="2" w16cid:durableId="1596595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86844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7604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25109"/>
    <w:rsid w:val="004E29B3"/>
    <w:rsid w:val="00590D07"/>
    <w:rsid w:val="00784D58"/>
    <w:rsid w:val="008D6863"/>
    <w:rsid w:val="008F09A9"/>
    <w:rsid w:val="00B86B75"/>
    <w:rsid w:val="00BC48D5"/>
    <w:rsid w:val="00C36279"/>
    <w:rsid w:val="00E2285E"/>
    <w:rsid w:val="00E315A3"/>
    <w:rsid w:val="00E419C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A5F1"/>
  <w15:docId w15:val="{4CD2524A-5540-4B2A-8DA0-56175993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sz w:val="18"/>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b/>
      <w:color w:val="007020"/>
      <w:sz w:val="18"/>
    </w:rPr>
  </w:style>
  <w:style w:type="character" w:customStyle="1" w:styleId="DataTypeTok">
    <w:name w:val="DataTypeTok"/>
    <w:basedOn w:val="VerbatimChar"/>
    <w:rPr>
      <w:rFonts w:ascii="Courier New" w:hAnsi="Courier New"/>
      <w:color w:val="902000"/>
      <w:sz w:val="18"/>
    </w:rPr>
  </w:style>
  <w:style w:type="character" w:customStyle="1" w:styleId="DecValTok">
    <w:name w:val="DecValTok"/>
    <w:basedOn w:val="VerbatimChar"/>
    <w:rPr>
      <w:rFonts w:ascii="Courier New" w:hAnsi="Courier New"/>
      <w:color w:val="40A070"/>
      <w:sz w:val="18"/>
    </w:rPr>
  </w:style>
  <w:style w:type="character" w:customStyle="1" w:styleId="BaseNTok">
    <w:name w:val="BaseNTok"/>
    <w:basedOn w:val="VerbatimChar"/>
    <w:rPr>
      <w:rFonts w:ascii="Courier New" w:hAnsi="Courier New"/>
      <w:color w:val="40A070"/>
      <w:sz w:val="18"/>
    </w:rPr>
  </w:style>
  <w:style w:type="character" w:customStyle="1" w:styleId="FloatTok">
    <w:name w:val="FloatTok"/>
    <w:basedOn w:val="VerbatimChar"/>
    <w:rPr>
      <w:rFonts w:ascii="Courier New" w:hAnsi="Courier New"/>
      <w:color w:val="40A070"/>
      <w:sz w:val="18"/>
    </w:rPr>
  </w:style>
  <w:style w:type="character" w:customStyle="1" w:styleId="ConstantTok">
    <w:name w:val="ConstantTok"/>
    <w:basedOn w:val="VerbatimChar"/>
    <w:rPr>
      <w:rFonts w:ascii="Courier New" w:hAnsi="Courier New"/>
      <w:color w:val="880000"/>
      <w:sz w:val="18"/>
    </w:rPr>
  </w:style>
  <w:style w:type="character" w:customStyle="1" w:styleId="CharTok">
    <w:name w:val="CharTok"/>
    <w:basedOn w:val="VerbatimChar"/>
    <w:rPr>
      <w:rFonts w:ascii="Courier New" w:hAnsi="Courier New"/>
      <w:color w:val="4070A0"/>
      <w:sz w:val="18"/>
    </w:rPr>
  </w:style>
  <w:style w:type="character" w:customStyle="1" w:styleId="SpecialCharTok">
    <w:name w:val="SpecialCharTok"/>
    <w:basedOn w:val="VerbatimChar"/>
    <w:rPr>
      <w:rFonts w:ascii="Courier New" w:hAnsi="Courier New"/>
      <w:color w:val="4070A0"/>
      <w:sz w:val="18"/>
    </w:rPr>
  </w:style>
  <w:style w:type="character" w:customStyle="1" w:styleId="StringTok">
    <w:name w:val="StringTok"/>
    <w:basedOn w:val="VerbatimChar"/>
    <w:rPr>
      <w:rFonts w:ascii="Courier New" w:hAnsi="Courier New"/>
      <w:color w:val="4070A0"/>
      <w:sz w:val="18"/>
    </w:rPr>
  </w:style>
  <w:style w:type="character" w:customStyle="1" w:styleId="VerbatimStringTok">
    <w:name w:val="VerbatimStringTok"/>
    <w:basedOn w:val="VerbatimChar"/>
    <w:rPr>
      <w:rFonts w:ascii="Courier New" w:hAnsi="Courier New"/>
      <w:color w:val="4070A0"/>
      <w:sz w:val="18"/>
    </w:rPr>
  </w:style>
  <w:style w:type="character" w:customStyle="1" w:styleId="SpecialStringTok">
    <w:name w:val="SpecialStringTok"/>
    <w:basedOn w:val="VerbatimChar"/>
    <w:rPr>
      <w:rFonts w:ascii="Courier New" w:hAnsi="Courier New"/>
      <w:color w:val="BB6688"/>
      <w:sz w:val="18"/>
    </w:rPr>
  </w:style>
  <w:style w:type="character" w:customStyle="1" w:styleId="ImportTok">
    <w:name w:val="ImportTok"/>
    <w:basedOn w:val="VerbatimChar"/>
    <w:rPr>
      <w:rFonts w:ascii="Courier New" w:hAnsi="Courier New"/>
      <w:sz w:val="18"/>
    </w:rPr>
  </w:style>
  <w:style w:type="character" w:customStyle="1" w:styleId="CommentTok">
    <w:name w:val="CommentTok"/>
    <w:basedOn w:val="VerbatimChar"/>
    <w:rPr>
      <w:rFonts w:ascii="Courier New" w:hAnsi="Courier New"/>
      <w:i/>
      <w:color w:val="60A0B0"/>
      <w:sz w:val="18"/>
    </w:rPr>
  </w:style>
  <w:style w:type="character" w:customStyle="1" w:styleId="DocumentationTok">
    <w:name w:val="DocumentationTok"/>
    <w:basedOn w:val="VerbatimChar"/>
    <w:rPr>
      <w:rFonts w:ascii="Courier New" w:hAnsi="Courier New"/>
      <w:i/>
      <w:color w:val="BA2121"/>
      <w:sz w:val="18"/>
    </w:rPr>
  </w:style>
  <w:style w:type="character" w:customStyle="1" w:styleId="AnnotationTok">
    <w:name w:val="AnnotationTok"/>
    <w:basedOn w:val="VerbatimChar"/>
    <w:rPr>
      <w:rFonts w:ascii="Courier New" w:hAnsi="Courier New"/>
      <w:b/>
      <w:i/>
      <w:color w:val="60A0B0"/>
      <w:sz w:val="18"/>
    </w:rPr>
  </w:style>
  <w:style w:type="character" w:customStyle="1" w:styleId="CommentVarTok">
    <w:name w:val="CommentVarTok"/>
    <w:basedOn w:val="VerbatimChar"/>
    <w:rPr>
      <w:rFonts w:ascii="Courier New" w:hAnsi="Courier New"/>
      <w:b/>
      <w:i/>
      <w:color w:val="60A0B0"/>
      <w:sz w:val="18"/>
    </w:rPr>
  </w:style>
  <w:style w:type="character" w:customStyle="1" w:styleId="OtherTok">
    <w:name w:val="OtherTok"/>
    <w:basedOn w:val="VerbatimChar"/>
    <w:rPr>
      <w:rFonts w:ascii="Courier New" w:hAnsi="Courier New"/>
      <w:color w:val="007020"/>
      <w:sz w:val="18"/>
    </w:rPr>
  </w:style>
  <w:style w:type="character" w:customStyle="1" w:styleId="FunctionTok">
    <w:name w:val="FunctionTok"/>
    <w:basedOn w:val="VerbatimChar"/>
    <w:rPr>
      <w:rFonts w:ascii="Courier New" w:hAnsi="Courier New"/>
      <w:color w:val="06287E"/>
      <w:sz w:val="18"/>
    </w:rPr>
  </w:style>
  <w:style w:type="character" w:customStyle="1" w:styleId="VariableTok">
    <w:name w:val="VariableTok"/>
    <w:basedOn w:val="VerbatimChar"/>
    <w:rPr>
      <w:rFonts w:ascii="Courier New" w:hAnsi="Courier New"/>
      <w:color w:val="19177C"/>
      <w:sz w:val="18"/>
    </w:rPr>
  </w:style>
  <w:style w:type="character" w:customStyle="1" w:styleId="ControlFlowTok">
    <w:name w:val="ControlFlowTok"/>
    <w:basedOn w:val="VerbatimChar"/>
    <w:rPr>
      <w:rFonts w:ascii="Courier New" w:hAnsi="Courier New"/>
      <w:b/>
      <w:color w:val="007020"/>
      <w:sz w:val="18"/>
    </w:rPr>
  </w:style>
  <w:style w:type="character" w:customStyle="1" w:styleId="OperatorTok">
    <w:name w:val="OperatorTok"/>
    <w:basedOn w:val="VerbatimChar"/>
    <w:rPr>
      <w:rFonts w:ascii="Courier New" w:hAnsi="Courier New"/>
      <w:color w:val="666666"/>
      <w:sz w:val="18"/>
    </w:rPr>
  </w:style>
  <w:style w:type="character" w:customStyle="1" w:styleId="BuiltInTok">
    <w:name w:val="BuiltInTok"/>
    <w:basedOn w:val="VerbatimChar"/>
    <w:rPr>
      <w:rFonts w:ascii="Courier New" w:hAnsi="Courier New"/>
      <w:sz w:val="18"/>
    </w:rPr>
  </w:style>
  <w:style w:type="character" w:customStyle="1" w:styleId="ExtensionTok">
    <w:name w:val="ExtensionTok"/>
    <w:basedOn w:val="VerbatimChar"/>
    <w:rPr>
      <w:rFonts w:ascii="Courier New" w:hAnsi="Courier New"/>
      <w:sz w:val="18"/>
    </w:rPr>
  </w:style>
  <w:style w:type="character" w:customStyle="1" w:styleId="PreprocessorTok">
    <w:name w:val="PreprocessorTok"/>
    <w:basedOn w:val="VerbatimChar"/>
    <w:rPr>
      <w:rFonts w:ascii="Courier New" w:hAnsi="Courier New"/>
      <w:color w:val="BC7A00"/>
      <w:sz w:val="18"/>
    </w:rPr>
  </w:style>
  <w:style w:type="character" w:customStyle="1" w:styleId="AttributeTok">
    <w:name w:val="AttributeTok"/>
    <w:basedOn w:val="VerbatimChar"/>
    <w:rPr>
      <w:rFonts w:ascii="Courier New" w:hAnsi="Courier New"/>
      <w:color w:val="7D9029"/>
      <w:sz w:val="18"/>
    </w:rPr>
  </w:style>
  <w:style w:type="character" w:customStyle="1" w:styleId="RegionMarkerTok">
    <w:name w:val="RegionMarkerTok"/>
    <w:basedOn w:val="VerbatimChar"/>
    <w:rPr>
      <w:rFonts w:ascii="Courier New" w:hAnsi="Courier New"/>
      <w:sz w:val="18"/>
    </w:rPr>
  </w:style>
  <w:style w:type="character" w:customStyle="1" w:styleId="InformationTok">
    <w:name w:val="InformationTok"/>
    <w:basedOn w:val="VerbatimChar"/>
    <w:rPr>
      <w:rFonts w:ascii="Courier New" w:hAnsi="Courier New"/>
      <w:b/>
      <w:i/>
      <w:color w:val="60A0B0"/>
      <w:sz w:val="18"/>
    </w:rPr>
  </w:style>
  <w:style w:type="character" w:customStyle="1" w:styleId="WarningTok">
    <w:name w:val="WarningTok"/>
    <w:basedOn w:val="VerbatimChar"/>
    <w:rPr>
      <w:rFonts w:ascii="Courier New" w:hAnsi="Courier New"/>
      <w:b/>
      <w:i/>
      <w:color w:val="60A0B0"/>
      <w:sz w:val="18"/>
    </w:rPr>
  </w:style>
  <w:style w:type="character" w:customStyle="1" w:styleId="AlertTok">
    <w:name w:val="AlertTok"/>
    <w:basedOn w:val="VerbatimChar"/>
    <w:rPr>
      <w:rFonts w:ascii="Courier New" w:hAnsi="Courier New"/>
      <w:b/>
      <w:color w:val="FF0000"/>
      <w:sz w:val="18"/>
    </w:rPr>
  </w:style>
  <w:style w:type="character" w:customStyle="1" w:styleId="ErrorTok">
    <w:name w:val="ErrorTok"/>
    <w:basedOn w:val="VerbatimChar"/>
    <w:rPr>
      <w:rFonts w:ascii="Courier New" w:hAnsi="Courier New"/>
      <w:b/>
      <w:color w:val="FF0000"/>
      <w:sz w:val="18"/>
    </w:rPr>
  </w:style>
  <w:style w:type="character" w:customStyle="1" w:styleId="NormalTok">
    <w:name w:val="NormalTok"/>
    <w:basedOn w:val="VerbatimChar"/>
    <w:rPr>
      <w:rFonts w:ascii="Courier New" w:hAnsi="Courier New"/>
      <w:sz w:val="18"/>
    </w:rPr>
  </w:style>
  <w:style w:type="paragraph" w:styleId="TOC1">
    <w:name w:val="toc 1"/>
    <w:basedOn w:val="Normal"/>
    <w:next w:val="Normal"/>
    <w:autoRedefine/>
    <w:uiPriority w:val="39"/>
    <w:rsid w:val="00E2285E"/>
    <w:pPr>
      <w:spacing w:after="100"/>
    </w:pPr>
  </w:style>
  <w:style w:type="paragraph" w:styleId="TOC2">
    <w:name w:val="toc 2"/>
    <w:basedOn w:val="Normal"/>
    <w:next w:val="Normal"/>
    <w:autoRedefine/>
    <w:uiPriority w:val="39"/>
    <w:rsid w:val="00E2285E"/>
    <w:pPr>
      <w:spacing w:after="100"/>
      <w:ind w:left="240"/>
    </w:pPr>
  </w:style>
  <w:style w:type="paragraph" w:styleId="TOC3">
    <w:name w:val="toc 3"/>
    <w:basedOn w:val="Normal"/>
    <w:next w:val="Normal"/>
    <w:autoRedefine/>
    <w:uiPriority w:val="39"/>
    <w:rsid w:val="00E2285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20</Pages>
  <Words>6746</Words>
  <Characters>38456</Characters>
  <Application>Microsoft Office Word</Application>
  <DocSecurity>0</DocSecurity>
  <Lines>320</Lines>
  <Paragraphs>90</Paragraphs>
  <ScaleCrop>false</ScaleCrop>
  <Company/>
  <LinksUpToDate>false</LinksUpToDate>
  <CharactersWithSpaces>45112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Pascasidang — Bab 2 dan Bab 4</dc:title>
  <dc:creator/>
  <cp:keywords/>
  <cp:lastModifiedBy>Hilal Muhamad</cp:lastModifiedBy>
  <cp:revision>2</cp:revision>
  <dcterms:created xsi:type="dcterms:W3CDTF">2026-08-27T06:21:00Z</dcterms:created>
  <dcterms:modified xsi:type="dcterms:W3CDTF">2026-08-27T17:14:00Z</dcterms:modified>
  <dc:language>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Istilah Tracer Study, Dasar Keselarasan, dan Simulasi Perhitungan ETL/OLAP</vt:lpwstr>
  </property>
</Properties>
</file>