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http://192.168.1.199:55930/swagger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http://192.168.1.199:55930/api/...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获取令牌接口是特别的，无法进行通用处理，所以按照此文档处理。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其他接口有通用调用和返回处理。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获取令牌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/api/token, content-type:</w:t>
      </w:r>
      <w:r>
        <w:rPr>
          <w:b/>
          <w:bCs/>
        </w:rPr>
        <w:t>application/x-www-form-urlencoded</w:t>
      </w:r>
      <w:r>
        <w:rPr>
          <w:rFonts w:hint="eastAsia"/>
          <w:b/>
          <w:bCs/>
          <w:lang w:val="en-US" w:eastAsia="zh-CN"/>
        </w:rPr>
        <w:t>, 参数需要以键值对方式</w:t>
      </w:r>
      <w:r>
        <w:rPr>
          <w:b/>
          <w:bCs/>
        </w:rPr>
        <w:t>序列化成URL的</w:t>
      </w:r>
      <w:r>
        <w:rPr>
          <w:rFonts w:hint="eastAsia"/>
          <w:b/>
          <w:bCs/>
          <w:lang w:val="en-US" w:eastAsia="zh-CN"/>
        </w:rPr>
        <w:t>格式</w:t>
      </w:r>
      <w:r>
        <w:rPr>
          <w:b/>
          <w:bCs/>
        </w:rPr>
        <w:t>，以&amp;进行拼接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3675" cy="64477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4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举个栗子：</w:t>
      </w:r>
      <w:r>
        <w:drawing>
          <wp:inline distT="0" distB="0" distL="114300" distR="114300">
            <wp:extent cx="3552190" cy="800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使用postman调用接口：</w:t>
      </w:r>
    </w:p>
    <w:p/>
    <w:p>
      <w:r>
        <w:drawing>
          <wp:inline distT="0" distB="0" distL="114300" distR="114300">
            <wp:extent cx="5257800" cy="3126740"/>
            <wp:effectExtent l="0" t="0" r="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3126740"/>
            <wp:effectExtent l="0" t="0" r="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使用token调用其他接口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Header中添加</w:t>
      </w:r>
      <w:r>
        <w:rPr>
          <w:rFonts w:hint="default"/>
          <w:b/>
          <w:bCs/>
          <w:highlight w:val="red"/>
          <w:lang w:val="en-US" w:eastAsia="zh-CN"/>
        </w:rPr>
        <w:t xml:space="preserve">Authorization: Bearer </w:t>
      </w:r>
      <w:r>
        <w:rPr>
          <w:rFonts w:hint="eastAsia"/>
          <w:b/>
          <w:bCs/>
          <w:highlight w:val="red"/>
          <w:lang w:val="en-US" w:eastAsia="zh-CN"/>
        </w:rPr>
        <w:t xml:space="preserve">+ </w:t>
      </w:r>
      <w:r>
        <w:rPr>
          <w:rFonts w:hint="default"/>
          <w:b/>
          <w:bCs/>
          <w:highlight w:val="red"/>
          <w:lang w:val="en-US" w:eastAsia="zh-CN"/>
        </w:rPr>
        <w:t>‘</w:t>
      </w:r>
      <w:r>
        <w:rPr>
          <w:rFonts w:hint="eastAsia"/>
          <w:b/>
          <w:bCs/>
          <w:highlight w:val="red"/>
          <w:lang w:val="en-US" w:eastAsia="zh-CN"/>
        </w:rPr>
        <w:t>空格</w:t>
      </w:r>
      <w:r>
        <w:rPr>
          <w:rFonts w:hint="default"/>
          <w:b/>
          <w:bCs/>
          <w:highlight w:val="red"/>
          <w:lang w:val="en-US" w:eastAsia="zh-CN"/>
        </w:rPr>
        <w:t>’</w:t>
      </w:r>
      <w:r>
        <w:rPr>
          <w:rFonts w:hint="eastAsia"/>
          <w:b/>
          <w:bCs/>
          <w:highlight w:val="red"/>
          <w:lang w:val="en-US" w:eastAsia="zh-CN"/>
        </w:rPr>
        <w:t xml:space="preserve"> + access_token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2349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POST\PUT请求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举个栗子：不能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一个非模型的string，调用的使用不能传key=value，应该直接=value</w:t>
      </w:r>
    </w:p>
    <w:p>
      <w:r>
        <w:drawing>
          <wp:inline distT="0" distB="0" distL="114300" distR="114300">
            <wp:extent cx="5269865" cy="683260"/>
            <wp:effectExtent l="0" t="0" r="698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IOS传值方式：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9250" cy="257175"/>
            <wp:effectExtent l="0" t="0" r="0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1075" cy="26670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Android传值方式：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790575"/>
            <wp:effectExtent l="0" t="0" r="9525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5A46"/>
    <w:multiLevelType w:val="singleLevel"/>
    <w:tmpl w:val="5A4C5A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95"/>
    <w:rsid w:val="023058BF"/>
    <w:rsid w:val="04B945A1"/>
    <w:rsid w:val="05F30AB6"/>
    <w:rsid w:val="06430AC5"/>
    <w:rsid w:val="069F67E8"/>
    <w:rsid w:val="06DF1433"/>
    <w:rsid w:val="07AE5FA6"/>
    <w:rsid w:val="09C057DC"/>
    <w:rsid w:val="0A523DA1"/>
    <w:rsid w:val="0D7D2B83"/>
    <w:rsid w:val="0DE72336"/>
    <w:rsid w:val="10014081"/>
    <w:rsid w:val="12C90F6E"/>
    <w:rsid w:val="140D33F7"/>
    <w:rsid w:val="191D67F9"/>
    <w:rsid w:val="1C5B5AC6"/>
    <w:rsid w:val="1CCA1177"/>
    <w:rsid w:val="1D285D88"/>
    <w:rsid w:val="1D5E5896"/>
    <w:rsid w:val="1DDE7C4B"/>
    <w:rsid w:val="1E34247A"/>
    <w:rsid w:val="1F5D3E02"/>
    <w:rsid w:val="2163214A"/>
    <w:rsid w:val="22E558A7"/>
    <w:rsid w:val="27D07E95"/>
    <w:rsid w:val="28C57E9C"/>
    <w:rsid w:val="292A08C6"/>
    <w:rsid w:val="29846658"/>
    <w:rsid w:val="2C643AAF"/>
    <w:rsid w:val="2EE15716"/>
    <w:rsid w:val="2F784741"/>
    <w:rsid w:val="307045F4"/>
    <w:rsid w:val="311A4E44"/>
    <w:rsid w:val="336D5DCE"/>
    <w:rsid w:val="3A1F1A0E"/>
    <w:rsid w:val="3A462730"/>
    <w:rsid w:val="3A7C6EBA"/>
    <w:rsid w:val="3B0546D6"/>
    <w:rsid w:val="3CE473C5"/>
    <w:rsid w:val="3E626B63"/>
    <w:rsid w:val="3EB91AAF"/>
    <w:rsid w:val="3F4F068F"/>
    <w:rsid w:val="412D0DBA"/>
    <w:rsid w:val="41440AAE"/>
    <w:rsid w:val="43832369"/>
    <w:rsid w:val="49230FD4"/>
    <w:rsid w:val="49C93C3C"/>
    <w:rsid w:val="4B07654C"/>
    <w:rsid w:val="4BC4307F"/>
    <w:rsid w:val="4CE47236"/>
    <w:rsid w:val="4F17392B"/>
    <w:rsid w:val="4F6E1030"/>
    <w:rsid w:val="4F6E2190"/>
    <w:rsid w:val="508C0579"/>
    <w:rsid w:val="50A96D5F"/>
    <w:rsid w:val="52CB3383"/>
    <w:rsid w:val="534F4CFE"/>
    <w:rsid w:val="541169C3"/>
    <w:rsid w:val="572B29B6"/>
    <w:rsid w:val="580863A5"/>
    <w:rsid w:val="59AB4785"/>
    <w:rsid w:val="5A78107A"/>
    <w:rsid w:val="5E5E090E"/>
    <w:rsid w:val="5F960C3C"/>
    <w:rsid w:val="5FAD764F"/>
    <w:rsid w:val="61DD787B"/>
    <w:rsid w:val="61EF2340"/>
    <w:rsid w:val="64D8080D"/>
    <w:rsid w:val="678E2FF2"/>
    <w:rsid w:val="681E6CF7"/>
    <w:rsid w:val="6CA05B3F"/>
    <w:rsid w:val="6D0D43C8"/>
    <w:rsid w:val="6DB7191B"/>
    <w:rsid w:val="6F9604B8"/>
    <w:rsid w:val="6F9876AF"/>
    <w:rsid w:val="6FE63CA1"/>
    <w:rsid w:val="71F675A8"/>
    <w:rsid w:val="76CA1F50"/>
    <w:rsid w:val="79D215EB"/>
    <w:rsid w:val="7BA02347"/>
    <w:rsid w:val="7D4D4B83"/>
    <w:rsid w:val="7E0300B9"/>
    <w:rsid w:val="7EF33502"/>
    <w:rsid w:val="7EF70630"/>
    <w:rsid w:val="7F4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JD</dc:creator>
  <cp:lastModifiedBy>毛毛虫1372299615</cp:lastModifiedBy>
  <dcterms:modified xsi:type="dcterms:W3CDTF">2018-11-30T07:31:04Z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