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034D5" w14:textId="77777777" w:rsidR="006E1F38" w:rsidRDefault="00326689">
      <w:r>
        <w:t>Awesome short-a funtimes</w:t>
      </w:r>
    </w:p>
    <w:p w14:paraId="05B7A972" w14:textId="77777777" w:rsidR="006E1F38" w:rsidRDefault="00326689">
      <w:r>
        <w:t>Hilary Prichard (University of Pennsylvania)</w:t>
      </w:r>
    </w:p>
    <w:p w14:paraId="71EC3AA0" w14:textId="77777777" w:rsidR="006E1F38" w:rsidRDefault="00326689">
      <w:r>
        <w:t>Kyle Gorman (OHSU)</w:t>
      </w:r>
    </w:p>
    <w:p w14:paraId="0E91FF85" w14:textId="77777777" w:rsidR="006E1F38" w:rsidRDefault="006E1F38"/>
    <w:p w14:paraId="12043A4E" w14:textId="77777777" w:rsidR="006E1F38" w:rsidRDefault="00326689">
      <w:pPr>
        <w:rPr>
          <w:b/>
          <w:bCs/>
        </w:rPr>
      </w:pPr>
      <w:r>
        <w:rPr>
          <w:b/>
          <w:bCs/>
        </w:rPr>
        <w:t>Introduction</w:t>
      </w:r>
    </w:p>
    <w:p w14:paraId="473D8386" w14:textId="77777777" w:rsidR="006E1F38" w:rsidRDefault="006E1F38">
      <w:pPr>
        <w:rPr>
          <w:b/>
          <w:bCs/>
        </w:rPr>
      </w:pPr>
    </w:p>
    <w:p w14:paraId="1DEB8692" w14:textId="77777777" w:rsidR="006E1F38" w:rsidRDefault="00326689">
      <w:pPr>
        <w:rPr>
          <w:b/>
          <w:bCs/>
        </w:rPr>
      </w:pPr>
      <w:r>
        <w:rPr>
          <w:b/>
          <w:bCs/>
        </w:rPr>
        <w:t>Short-a in Philadelphia</w:t>
      </w:r>
    </w:p>
    <w:p w14:paraId="6F964F2D" w14:textId="77777777" w:rsidR="006E1F38" w:rsidRDefault="006E1F38"/>
    <w:p w14:paraId="74685DC4" w14:textId="355E62E2" w:rsidR="006E1F38" w:rsidRDefault="00326689">
      <w:r>
        <w:t>In Early Modern English, short-a</w:t>
      </w:r>
      <w:r>
        <w:t xml:space="preserve"> underwent irregular lengthening and tensing before the voiceless fricatives /f, </w:t>
      </w:r>
      <w:r w:rsidR="004C22DD" w:rsidRPr="004C22DD">
        <w:t>θ</w:t>
      </w:r>
      <w:r>
        <w:t xml:space="preserve">, s/ and nasals /m, n/; reflexes of this pattern are present in </w:t>
      </w:r>
      <w:r>
        <w:t xml:space="preserve">Mid-Atlantic dialects of American English as well as in various British dialects </w:t>
      </w:r>
      <w:r>
        <w:t>(see Wells 1982: I.203f.)</w:t>
      </w:r>
      <w:r>
        <w:t xml:space="preserve">. </w:t>
      </w:r>
      <w:r>
        <w:t xml:space="preserve">Labov (1981) argues that the distribution of the tense and lax phonemes in the Mid-Atlantic is no longer governed by allophonic rules, but rather is the product of a complex phonemic split. In addition to the existence of several minimal pairs </w:t>
      </w:r>
      <w:r>
        <w:t>(e.g., the</w:t>
      </w:r>
      <w:r>
        <w:t xml:space="preserve"> lax modal auxiliary </w:t>
      </w:r>
      <w:r>
        <w:rPr>
          <w:i/>
          <w:iCs/>
        </w:rPr>
        <w:t>can</w:t>
      </w:r>
      <w:r>
        <w:t xml:space="preserve"> vs. the tense noun </w:t>
      </w:r>
      <w:r>
        <w:rPr>
          <w:i/>
          <w:iCs/>
        </w:rPr>
        <w:t>can</w:t>
      </w:r>
      <w:r>
        <w:t>), Payne (1980) finds that children born out-of-state who move to the Philadelphia metropolitan area fail to acquire the local short-a distribution, though they participate fully in other regional sound change</w:t>
      </w:r>
      <w:r>
        <w:t>s, which are largely allophonic or phonologically unconditioned.</w:t>
      </w:r>
    </w:p>
    <w:p w14:paraId="62E2221C" w14:textId="77777777" w:rsidR="006E1F38" w:rsidRDefault="006E1F38"/>
    <w:p w14:paraId="18437A65" w14:textId="32250728" w:rsidR="006E1F38" w:rsidRDefault="00326689">
      <w:r>
        <w:t>Ferguson (1972) provides one of the first descriptions of the rules underlying the traditional Philadelphia split short-a system. Ferguson's research was carried out between 1940 and 1960, a</w:t>
      </w:r>
      <w:r>
        <w:t xml:space="preserve">nd is based on his own native speaker intuition, supplemented by natural observation and </w:t>
      </w:r>
      <w:r w:rsidR="004C22DD">
        <w:t>judgments</w:t>
      </w:r>
      <w:r>
        <w:t xml:space="preserve"> from informants, mostly young men who attended the University of Pennsylvania. Ferguson first defines the phonetic quality of the two phonemes which make up</w:t>
      </w:r>
      <w:r>
        <w:t xml:space="preserve"> the split system, noting that (æ) is low, </w:t>
      </w:r>
      <w:r w:rsidR="004C22DD">
        <w:t>front, unrounded, monophthongal---essentially of</w:t>
      </w:r>
      <w:r>
        <w:t xml:space="preserve"> the same quality as mo</w:t>
      </w:r>
      <w:r w:rsidR="004C22DD">
        <w:t>st other varieties of English---w</w:t>
      </w:r>
      <w:r>
        <w:t>hile (æh) by contrast is diphthongal, and can be raised to [</w:t>
      </w:r>
      <w:r>
        <w:t>ɛə</w:t>
      </w:r>
      <w:r>
        <w:t>] or even [e</w:t>
      </w:r>
      <w:r w:rsidR="004C22DD">
        <w:t>ə</w:t>
      </w:r>
      <w:r>
        <w:t xml:space="preserve">]. As to the general rule governing which </w:t>
      </w:r>
      <w:r>
        <w:t>phoneme surfaces, Ferguson gives:</w:t>
      </w:r>
    </w:p>
    <w:p w14:paraId="6FBB2F95" w14:textId="77777777" w:rsidR="006E1F38" w:rsidRDefault="006E1F38">
      <w:pPr>
        <w:ind w:left="360"/>
      </w:pPr>
    </w:p>
    <w:p w14:paraId="7B1D5E7D" w14:textId="77777777" w:rsidR="0069792B" w:rsidRPr="0069792B" w:rsidRDefault="0069792B" w:rsidP="0069792B">
      <w:pPr>
        <w:ind w:left="360"/>
      </w:pPr>
      <w:r>
        <w:rPr>
          <w:noProof/>
          <w:lang w:eastAsia="en-US" w:bidi="ar-SA"/>
        </w:rPr>
        <w:drawing>
          <wp:anchor distT="0" distB="0" distL="114300" distR="114300" simplePos="0" relativeHeight="251658240" behindDoc="0" locked="0" layoutInCell="1" allowOverlap="1" wp14:anchorId="583B55C5" wp14:editId="77564772">
            <wp:simplePos x="0" y="0"/>
            <wp:positionH relativeFrom="column">
              <wp:posOffset>2057400</wp:posOffset>
            </wp:positionH>
            <wp:positionV relativeFrom="paragraph">
              <wp:posOffset>412115</wp:posOffset>
            </wp:positionV>
            <wp:extent cx="2518410" cy="13169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guson.tiff"/>
                    <pic:cNvPicPr/>
                  </pic:nvPicPr>
                  <pic:blipFill>
                    <a:blip r:embed="rId7">
                      <a:extLst>
                        <a:ext uri="{28A0092B-C50C-407E-A947-70E740481C1C}">
                          <a14:useLocalDpi xmlns:a14="http://schemas.microsoft.com/office/drawing/2010/main" val="0"/>
                        </a:ext>
                      </a:extLst>
                    </a:blip>
                    <a:stretch>
                      <a:fillRect/>
                    </a:stretch>
                  </pic:blipFill>
                  <pic:spPr>
                    <a:xfrm>
                      <a:off x="0" y="0"/>
                      <a:ext cx="2518410" cy="1316990"/>
                    </a:xfrm>
                    <a:prstGeom prst="rect">
                      <a:avLst/>
                    </a:prstGeom>
                  </pic:spPr>
                </pic:pic>
              </a:graphicData>
            </a:graphic>
          </wp:anchor>
        </w:drawing>
      </w:r>
      <w:r>
        <w:t>(1) The</w:t>
      </w:r>
      <w:r>
        <w:rPr>
          <w:rFonts w:hint="eastAsia"/>
        </w:rPr>
        <w:t xml:space="preserve"> </w:t>
      </w:r>
      <w:r>
        <w:rPr>
          <w:rFonts w:hint="eastAsia"/>
        </w:rPr>
        <w:t>“</w:t>
      </w:r>
      <w:r>
        <w:t>traditional</w:t>
      </w:r>
      <w:r>
        <w:rPr>
          <w:rFonts w:hint="eastAsia"/>
        </w:rPr>
        <w:t>”</w:t>
      </w:r>
      <w:r>
        <w:t>pattern (after Ferguson 1972:262):</w:t>
      </w:r>
      <w:r>
        <w:br/>
      </w:r>
      <w:r>
        <w:br/>
      </w:r>
    </w:p>
    <w:p w14:paraId="30BEC8E3" w14:textId="5E9E2808" w:rsidR="006E1F38" w:rsidRDefault="00326689">
      <w:r>
        <w:t xml:space="preserve">Ferguson identifies numerous exceptions to this rule. </w:t>
      </w:r>
      <w:r>
        <w:t>For instance, there are two main categories of lexical items which have the lax phoneme rathe</w:t>
      </w:r>
      <w:r>
        <w:t xml:space="preserve">r than the tense phoneme predicted by (1): the verbs </w:t>
      </w:r>
      <w:r>
        <w:rPr>
          <w:i/>
          <w:iCs/>
        </w:rPr>
        <w:t>am, can, ran, began, hast,</w:t>
      </w:r>
      <w:r>
        <w:t xml:space="preserve"> and </w:t>
      </w:r>
      <w:r>
        <w:rPr>
          <w:i/>
          <w:iCs/>
        </w:rPr>
        <w:t xml:space="preserve">hath, </w:t>
      </w:r>
      <w:r>
        <w:t xml:space="preserve">and the “learned words” such as </w:t>
      </w:r>
      <w:r w:rsidR="00F361B3">
        <w:rPr>
          <w:i/>
          <w:iCs/>
        </w:rPr>
        <w:t>aft, crass, daft, damsel, gaffe</w:t>
      </w:r>
      <w:r>
        <w:rPr>
          <w:i/>
          <w:iCs/>
        </w:rPr>
        <w:t xml:space="preserve">, lass, </w:t>
      </w:r>
      <w:r>
        <w:t xml:space="preserve">and </w:t>
      </w:r>
      <w:r>
        <w:rPr>
          <w:i/>
          <w:iCs/>
        </w:rPr>
        <w:t xml:space="preserve">wrath </w:t>
      </w:r>
      <w:r>
        <w:t xml:space="preserve">(264). Conversely, the “adjectives of emotion” </w:t>
      </w:r>
      <w:r>
        <w:rPr>
          <w:i/>
          <w:iCs/>
        </w:rPr>
        <w:t xml:space="preserve">mad, bad, </w:t>
      </w:r>
      <w:r>
        <w:t xml:space="preserve">and </w:t>
      </w:r>
      <w:r>
        <w:rPr>
          <w:i/>
          <w:iCs/>
        </w:rPr>
        <w:t>glad</w:t>
      </w:r>
      <w:r>
        <w:t xml:space="preserve"> have the tense ph</w:t>
      </w:r>
      <w:r>
        <w:t xml:space="preserve">oneme even though following [d] is not a regular tensing environment (263). In addition to these lexical exceptions, there are three classes of morphophonological exceptions. First, words like </w:t>
      </w:r>
      <w:r>
        <w:rPr>
          <w:i/>
          <w:iCs/>
        </w:rPr>
        <w:t>passing</w:t>
      </w:r>
      <w:r>
        <w:t xml:space="preserve"> and </w:t>
      </w:r>
      <w:r>
        <w:rPr>
          <w:i/>
          <w:iCs/>
        </w:rPr>
        <w:t>classes</w:t>
      </w:r>
      <w:r>
        <w:t>, which fail to meet the conditions of (1) d</w:t>
      </w:r>
      <w:r>
        <w:t>ue to the addition of inflectional suffixes (the progressive/future/gerund suffix /-</w:t>
      </w:r>
      <w:r>
        <w:t>ɪ</w:t>
      </w:r>
      <w:r>
        <w:t xml:space="preserve">ŋ/, the noun plural suffix /-z/, the </w:t>
      </w:r>
      <w:r>
        <w:t xml:space="preserve">third-person singular active indicative agreement suffix /-z/, the regular past/past participle suffix /-d/, and perhaps the agentive </w:t>
      </w:r>
      <w:r>
        <w:br/>
        <w:t>/-</w:t>
      </w:r>
      <w:r>
        <w:t>ɚ</w:t>
      </w:r>
      <w:r>
        <w:t xml:space="preserve">/) </w:t>
      </w:r>
      <w:r>
        <w:t>are tense; Ferguson calls this the</w:t>
      </w:r>
      <w:r>
        <w:t xml:space="preserve"> “preservation of stem identity”. On the other hand, tensing does not occur when the context in (1) is met due to shortening (</w:t>
      </w:r>
      <w:r>
        <w:rPr>
          <w:i/>
          <w:iCs/>
        </w:rPr>
        <w:t>math</w:t>
      </w:r>
      <w:r>
        <w:t xml:space="preserve">, </w:t>
      </w:r>
      <w:r>
        <w:rPr>
          <w:i/>
          <w:iCs/>
        </w:rPr>
        <w:t>exam</w:t>
      </w:r>
      <w:r>
        <w:t xml:space="preserve">) or </w:t>
      </w:r>
      <w:r>
        <w:t>schwa-elision (</w:t>
      </w:r>
      <w:r>
        <w:rPr>
          <w:i/>
          <w:iCs/>
        </w:rPr>
        <w:t xml:space="preserve">family, </w:t>
      </w:r>
      <w:r>
        <w:rPr>
          <w:i/>
          <w:iCs/>
        </w:rPr>
        <w:lastRenderedPageBreak/>
        <w:t>camera</w:t>
      </w:r>
      <w:r>
        <w:t xml:space="preserve">, </w:t>
      </w:r>
      <w:r>
        <w:rPr>
          <w:i/>
          <w:iCs/>
        </w:rPr>
        <w:t>Catholic</w:t>
      </w:r>
      <w:r>
        <w:t>)</w:t>
      </w:r>
      <w:r>
        <w:rPr>
          <w:i/>
          <w:iCs/>
        </w:rPr>
        <w:t xml:space="preserve">. </w:t>
      </w:r>
      <w:r w:rsidR="00AB759A">
        <w:t>Finally,</w:t>
      </w:r>
      <w:r>
        <w:t xml:space="preserve"> according to Ferguson, short-a is not tense in an initial stressed syllable when followed by </w:t>
      </w:r>
      <w:r>
        <w:rPr>
          <w:i/>
          <w:iCs/>
        </w:rPr>
        <w:t xml:space="preserve">-sp, -sf, </w:t>
      </w:r>
      <w:r>
        <w:t xml:space="preserve">or </w:t>
      </w:r>
      <w:r>
        <w:rPr>
          <w:i/>
          <w:iCs/>
        </w:rPr>
        <w:t xml:space="preserve">-sb </w:t>
      </w:r>
      <w:r>
        <w:t>(</w:t>
      </w:r>
      <w:r>
        <w:rPr>
          <w:i/>
          <w:iCs/>
        </w:rPr>
        <w:t>aspirin, asphalt, asbestos</w:t>
      </w:r>
      <w:r>
        <w:t>).</w:t>
      </w:r>
    </w:p>
    <w:p w14:paraId="222D8076" w14:textId="77777777" w:rsidR="006E1F38" w:rsidRDefault="006E1F38"/>
    <w:p w14:paraId="46A5FA18" w14:textId="1877663A" w:rsidR="006E1F38" w:rsidRDefault="00326689">
      <w:r>
        <w:t>Labov (1989, 1994) builds on Ferguson's description, formalizing additional rules and investigating possi</w:t>
      </w:r>
      <w:r>
        <w:t xml:space="preserve">ble exceptions using data from LCV, a corpus of sociolinguistic interviews collected in Philadelphia between 1973 and 1977. </w:t>
      </w:r>
      <w:r>
        <w:t>Whereas Ferguson's rule (1) requires that a tensing consonant be word-final or followed by another consonant, Labov specifically ref</w:t>
      </w:r>
      <w:r w:rsidR="00EE1A53">
        <w:t xml:space="preserve">ers to a requirement that the </w:t>
      </w:r>
      <w:r>
        <w:t>tensing consonant is tautosyllabic (1994: 430). The result is that tensing is limited to closed syllables. He adds that the addition of inflectional suffixes does not affect the distribution of the tense and lax phonemes, whe</w:t>
      </w:r>
      <w:r>
        <w:t>reas there is extensive variation associated with derivational suffixes.</w:t>
      </w:r>
      <w:r>
        <w:rPr>
          <w:i/>
          <w:iCs/>
        </w:rPr>
        <w:t xml:space="preserve"> </w:t>
      </w:r>
      <w:r>
        <w:t>Labov also finds variation when short-a is followed by /st/ clusters (</w:t>
      </w:r>
      <w:r>
        <w:rPr>
          <w:i/>
          <w:iCs/>
        </w:rPr>
        <w:t>master, plaster</w:t>
      </w:r>
      <w:r>
        <w:t xml:space="preserve">), and </w:t>
      </w:r>
      <w:r w:rsidR="007C5CE9">
        <w:t xml:space="preserve">observes </w:t>
      </w:r>
      <w:r>
        <w:t>possible extension of tensing to contexts where short-a is followed by nasal-vowel or later</w:t>
      </w:r>
      <w:r>
        <w:t xml:space="preserve">al-vowel sequences such as </w:t>
      </w:r>
      <w:r>
        <w:rPr>
          <w:i/>
          <w:iCs/>
        </w:rPr>
        <w:t xml:space="preserve">planet </w:t>
      </w:r>
      <w:r>
        <w:t>or</w:t>
      </w:r>
      <w:r>
        <w:rPr>
          <w:i/>
          <w:iCs/>
        </w:rPr>
        <w:t xml:space="preserve"> personality</w:t>
      </w:r>
      <w:r>
        <w:t xml:space="preserve"> (1994: 433). He finds that the exceptional status of </w:t>
      </w:r>
      <w:r>
        <w:rPr>
          <w:i/>
          <w:iCs/>
        </w:rPr>
        <w:t xml:space="preserve">mad, bad, glad </w:t>
      </w:r>
      <w:r>
        <w:t xml:space="preserve">is truly lexical, citing the contrast of tense </w:t>
      </w:r>
      <w:r>
        <w:rPr>
          <w:i/>
          <w:iCs/>
        </w:rPr>
        <w:t>bad</w:t>
      </w:r>
      <w:r>
        <w:t xml:space="preserve"> with lax </w:t>
      </w:r>
      <w:r>
        <w:rPr>
          <w:i/>
          <w:iCs/>
        </w:rPr>
        <w:t>badminton</w:t>
      </w:r>
      <w:r>
        <w:t xml:space="preserve">, and tense </w:t>
      </w:r>
      <w:r>
        <w:rPr>
          <w:i/>
          <w:iCs/>
        </w:rPr>
        <w:t>glad</w:t>
      </w:r>
      <w:r>
        <w:t xml:space="preserve"> with lax </w:t>
      </w:r>
      <w:r>
        <w:rPr>
          <w:i/>
          <w:iCs/>
        </w:rPr>
        <w:t xml:space="preserve">Gladstone </w:t>
      </w:r>
      <w:r>
        <w:t>(1989: 17).</w:t>
      </w:r>
    </w:p>
    <w:p w14:paraId="687852A4" w14:textId="77777777" w:rsidR="006E1F38" w:rsidRDefault="006E1F38">
      <w:pPr>
        <w:rPr>
          <w:b/>
          <w:bCs/>
        </w:rPr>
      </w:pPr>
    </w:p>
    <w:p w14:paraId="6B075B4E" w14:textId="77777777" w:rsidR="006E1F38" w:rsidRDefault="00326689">
      <w:pPr>
        <w:rPr>
          <w:b/>
          <w:bCs/>
        </w:rPr>
      </w:pPr>
      <w:r>
        <w:rPr>
          <w:b/>
          <w:bCs/>
        </w:rPr>
        <w:t>Data/Methods</w:t>
      </w:r>
    </w:p>
    <w:p w14:paraId="1446B799" w14:textId="77777777" w:rsidR="006E1F38" w:rsidRDefault="006E1F38">
      <w:pPr>
        <w:rPr>
          <w:b/>
          <w:bCs/>
        </w:rPr>
      </w:pPr>
    </w:p>
    <w:p w14:paraId="77FE3096" w14:textId="77777777" w:rsidR="006E1F38" w:rsidRDefault="00326689">
      <w:r>
        <w:t>Iterati</w:t>
      </w:r>
      <w:r>
        <w:t xml:space="preserve">ve approach to recoding. Started with the original variable class, identified big errors, came up with new coding scheme. Re-ran data, analyzed new variable class. Rinse, repeat. Similar strategy to Labov 1989 – number of tense/lax instances of individual </w:t>
      </w:r>
      <w:r>
        <w:t xml:space="preserve">words in variable/unclear environments are tabulated to determine category membership. </w:t>
      </w:r>
    </w:p>
    <w:p w14:paraId="6D9AD9AF" w14:textId="77777777" w:rsidR="006E1F38" w:rsidRDefault="006E1F38">
      <w:pPr>
        <w:rPr>
          <w:b/>
          <w:bCs/>
        </w:rPr>
      </w:pPr>
    </w:p>
    <w:p w14:paraId="689DFDB1" w14:textId="77777777" w:rsidR="006E1F38" w:rsidRDefault="00326689">
      <w:pPr>
        <w:rPr>
          <w:b/>
          <w:bCs/>
        </w:rPr>
      </w:pPr>
      <w:r>
        <w:rPr>
          <w:b/>
          <w:bCs/>
        </w:rPr>
        <w:t>Coding Improvements</w:t>
      </w:r>
    </w:p>
    <w:p w14:paraId="101A5787" w14:textId="77777777" w:rsidR="006E1F38" w:rsidRDefault="00326689">
      <w:r>
        <w:t>What does standard FAVE do?</w:t>
      </w:r>
    </w:p>
    <w:p w14:paraId="5D9CA2EB" w14:textId="77777777" w:rsidR="006E1F38" w:rsidRDefault="00326689">
      <w:pPr>
        <w:numPr>
          <w:ilvl w:val="0"/>
          <w:numId w:val="1"/>
        </w:numPr>
      </w:pPr>
      <w:r>
        <w:t>Only codes vowels with primary stress</w:t>
      </w:r>
    </w:p>
    <w:p w14:paraId="5D22F925" w14:textId="77777777" w:rsidR="006E1F38" w:rsidRDefault="00326689">
      <w:pPr>
        <w:numPr>
          <w:ilvl w:val="0"/>
          <w:numId w:val="1"/>
        </w:numPr>
      </w:pPr>
      <w:r>
        <w:t xml:space="preserve">Tense if followed by word-final or pre-consonantal [M N S TH F] (man, ham; hand, </w:t>
      </w:r>
      <w:r>
        <w:t>classroom)</w:t>
      </w:r>
    </w:p>
    <w:p w14:paraId="21BCF03D" w14:textId="77777777" w:rsidR="006E1F38" w:rsidRDefault="00326689">
      <w:pPr>
        <w:numPr>
          <w:ilvl w:val="0"/>
          <w:numId w:val="1"/>
        </w:numPr>
      </w:pPr>
      <w:r>
        <w:t>Codes as "variable" if followed by tenser + non-suffix (-ing,-es) vowel</w:t>
      </w:r>
    </w:p>
    <w:p w14:paraId="685907EF" w14:textId="77777777" w:rsidR="006E1F38" w:rsidRDefault="00326689">
      <w:pPr>
        <w:numPr>
          <w:ilvl w:val="1"/>
          <w:numId w:val="1"/>
        </w:numPr>
      </w:pPr>
      <w:r>
        <w:t>Attempt to account for tautosyllabicity without syllabification?</w:t>
      </w:r>
    </w:p>
    <w:p w14:paraId="3A92495F" w14:textId="77777777" w:rsidR="006E1F38" w:rsidRDefault="00326689">
      <w:pPr>
        <w:numPr>
          <w:ilvl w:val="0"/>
          <w:numId w:val="1"/>
        </w:numPr>
      </w:pPr>
      <w:r>
        <w:t>Variable by stipulation:</w:t>
      </w:r>
    </w:p>
    <w:p w14:paraId="19158A6B" w14:textId="77777777" w:rsidR="006E1F38" w:rsidRDefault="00326689">
      <w:pPr>
        <w:numPr>
          <w:ilvl w:val="1"/>
          <w:numId w:val="1"/>
        </w:numPr>
        <w:rPr>
          <w:i/>
          <w:iCs/>
        </w:rPr>
      </w:pPr>
      <w:r>
        <w:t xml:space="preserve">Lexical exceptions: </w:t>
      </w:r>
      <w:r>
        <w:rPr>
          <w:i/>
          <w:iCs/>
        </w:rPr>
        <w:t xml:space="preserve">math, ran, swam, began, can, family, January, annual, Anne, </w:t>
      </w:r>
      <w:r>
        <w:rPr>
          <w:i/>
          <w:iCs/>
        </w:rPr>
        <w:t>Joanne, gas, exam, alas, aspirin, Catholic(s), camera</w:t>
      </w:r>
    </w:p>
    <w:p w14:paraId="6A6BFA98" w14:textId="77777777" w:rsidR="006E1F38" w:rsidRDefault="00326689">
      <w:pPr>
        <w:numPr>
          <w:ilvl w:val="1"/>
          <w:numId w:val="1"/>
        </w:numPr>
      </w:pPr>
      <w:r>
        <w:t>following /l/</w:t>
      </w:r>
    </w:p>
    <w:p w14:paraId="4B797D3F" w14:textId="77777777" w:rsidR="006E1F38" w:rsidRDefault="00326689">
      <w:pPr>
        <w:numPr>
          <w:ilvl w:val="1"/>
          <w:numId w:val="1"/>
        </w:numPr>
      </w:pPr>
      <w:r>
        <w:t>sC clusters</w:t>
      </w:r>
    </w:p>
    <w:p w14:paraId="0EC6C689" w14:textId="77777777" w:rsidR="006E1F38" w:rsidRDefault="00326689">
      <w:pPr>
        <w:numPr>
          <w:ilvl w:val="0"/>
          <w:numId w:val="1"/>
        </w:numPr>
      </w:pPr>
      <w:r>
        <w:t>Tense by stipulation:</w:t>
      </w:r>
    </w:p>
    <w:p w14:paraId="7ABB37C7" w14:textId="77777777" w:rsidR="006E1F38" w:rsidRDefault="00326689">
      <w:pPr>
        <w:numPr>
          <w:ilvl w:val="1"/>
          <w:numId w:val="1"/>
        </w:numPr>
      </w:pPr>
      <w:r>
        <w:rPr>
          <w:i/>
          <w:iCs/>
        </w:rPr>
        <w:t xml:space="preserve">mad, bad, glad </w:t>
      </w:r>
      <w:r>
        <w:t>and some derived forms</w:t>
      </w:r>
    </w:p>
    <w:p w14:paraId="7B57CE77" w14:textId="77777777" w:rsidR="006E1F38" w:rsidRDefault="006E1F38"/>
    <w:p w14:paraId="7298B120" w14:textId="77777777" w:rsidR="006E1F38" w:rsidRDefault="00326689">
      <w:r>
        <w:t>After removing function words (from Selkirk 1984:352-353):</w:t>
      </w:r>
    </w:p>
    <w:p w14:paraId="66D0093D" w14:textId="77777777" w:rsidR="006E1F38" w:rsidRDefault="006E1F38"/>
    <w:p w14:paraId="55FF69A9" w14:textId="77777777" w:rsidR="006E1F38" w:rsidRDefault="00326689">
      <w:r>
        <w:t>17% unique words coded as "variable" (476/2,853 short-a</w:t>
      </w:r>
      <w:r>
        <w:t xml:space="preserve"> words) # three examples of each</w:t>
      </w:r>
    </w:p>
    <w:p w14:paraId="428565F1" w14:textId="77777777" w:rsidR="006E1F38" w:rsidRDefault="00326689">
      <w:pPr>
        <w:numPr>
          <w:ilvl w:val="0"/>
          <w:numId w:val="2"/>
        </w:numPr>
      </w:pPr>
      <w:r>
        <w:t>40% (n=189) of those because AE1 + tensing seg + vowel (</w:t>
      </w:r>
      <w:r>
        <w:rPr>
          <w:i/>
          <w:iCs/>
        </w:rPr>
        <w:t>Spanish, planet, damage</w:t>
      </w:r>
      <w:r>
        <w:t>)</w:t>
      </w:r>
    </w:p>
    <w:p w14:paraId="12A49776" w14:textId="77777777" w:rsidR="006E1F38" w:rsidRDefault="00326689">
      <w:pPr>
        <w:numPr>
          <w:ilvl w:val="0"/>
          <w:numId w:val="2"/>
        </w:numPr>
      </w:pPr>
      <w:r>
        <w:t>34% (n=163) because AE1 + /l/ (</w:t>
      </w:r>
      <w:r>
        <w:rPr>
          <w:i/>
          <w:iCs/>
        </w:rPr>
        <w:t>Italian, pal, alley</w:t>
      </w:r>
      <w:r>
        <w:t>)</w:t>
      </w:r>
    </w:p>
    <w:p w14:paraId="4F53333A" w14:textId="77777777" w:rsidR="006E1F38" w:rsidRDefault="00326689">
      <w:pPr>
        <w:numPr>
          <w:ilvl w:val="0"/>
          <w:numId w:val="2"/>
        </w:numPr>
      </w:pPr>
      <w:r>
        <w:t>15% (n=71) because AE1 + sC (</w:t>
      </w:r>
      <w:r>
        <w:rPr>
          <w:i/>
          <w:iCs/>
        </w:rPr>
        <w:t>basketball, master, faster</w:t>
      </w:r>
      <w:r>
        <w:t>)</w:t>
      </w:r>
    </w:p>
    <w:p w14:paraId="45E11C19" w14:textId="77777777" w:rsidR="006E1F38" w:rsidRDefault="00326689">
      <w:pPr>
        <w:numPr>
          <w:ilvl w:val="0"/>
          <w:numId w:val="2"/>
        </w:numPr>
        <w:rPr>
          <w:i/>
          <w:iCs/>
        </w:rPr>
      </w:pPr>
      <w:r>
        <w:t>5% (n=23) coded as lexical except</w:t>
      </w:r>
      <w:r>
        <w:t>ions (lexically variable) (</w:t>
      </w:r>
      <w:r>
        <w:rPr>
          <w:i/>
          <w:iCs/>
        </w:rPr>
        <w:t>family, Catholic, ran)</w:t>
      </w:r>
    </w:p>
    <w:p w14:paraId="67FFD7BA" w14:textId="77777777" w:rsidR="006E1F38" w:rsidRDefault="00326689">
      <w:pPr>
        <w:numPr>
          <w:ilvl w:val="0"/>
          <w:numId w:val="2"/>
        </w:numPr>
      </w:pPr>
      <w:r>
        <w:t>5% (n=22) resulting from CMU t/d deletion after /n/ (</w:t>
      </w:r>
      <w:r>
        <w:rPr>
          <w:i/>
          <w:iCs/>
        </w:rPr>
        <w:t>grandmother, Atlantic, advantage</w:t>
      </w:r>
      <w:r>
        <w:t>)</w:t>
      </w:r>
    </w:p>
    <w:p w14:paraId="5D03E2F2" w14:textId="77777777" w:rsidR="006E1F38" w:rsidRDefault="00326689">
      <w:pPr>
        <w:numPr>
          <w:ilvl w:val="0"/>
          <w:numId w:val="2"/>
        </w:numPr>
      </w:pPr>
      <w:r>
        <w:t>2% (n=8) were -arry words (</w:t>
      </w:r>
      <w:r>
        <w:rPr>
          <w:i/>
          <w:iCs/>
        </w:rPr>
        <w:t>marry, Harry, Larry</w:t>
      </w:r>
      <w:r>
        <w:t>)</w:t>
      </w:r>
    </w:p>
    <w:p w14:paraId="792638B9" w14:textId="77777777" w:rsidR="006E1F38" w:rsidRDefault="006E1F38"/>
    <w:p w14:paraId="4A5B171B" w14:textId="77777777" w:rsidR="006E1F38" w:rsidRDefault="00326689">
      <w:r>
        <w:t>In terms of tokens, 13% of the short-a data (6,966/54,125) is coded as</w:t>
      </w:r>
      <w:r>
        <w:t xml:space="preserve"> variable:</w:t>
      </w:r>
    </w:p>
    <w:p w14:paraId="23923111" w14:textId="77777777" w:rsidR="006E1F38" w:rsidRDefault="00326689">
      <w:pPr>
        <w:numPr>
          <w:ilvl w:val="0"/>
          <w:numId w:val="3"/>
        </w:numPr>
      </w:pPr>
      <w:r>
        <w:lastRenderedPageBreak/>
        <w:t>tenser + V, n=1314 or 19%</w:t>
      </w:r>
    </w:p>
    <w:p w14:paraId="3A710CE1" w14:textId="77777777" w:rsidR="006E1F38" w:rsidRDefault="00326689">
      <w:pPr>
        <w:numPr>
          <w:ilvl w:val="0"/>
          <w:numId w:val="3"/>
        </w:numPr>
      </w:pPr>
      <w:r>
        <w:t>lexical exception, n=2528 or 36%</w:t>
      </w:r>
    </w:p>
    <w:p w14:paraId="1E07D3F4" w14:textId="77777777" w:rsidR="006E1F38" w:rsidRDefault="00326689">
      <w:pPr>
        <w:numPr>
          <w:ilvl w:val="0"/>
          <w:numId w:val="3"/>
        </w:numPr>
      </w:pPr>
      <w:r>
        <w:t>following /l/, n=1884 or 27%</w:t>
      </w:r>
    </w:p>
    <w:p w14:paraId="2D5B04AB" w14:textId="77777777" w:rsidR="006E1F38" w:rsidRDefault="00326689">
      <w:pPr>
        <w:numPr>
          <w:ilvl w:val="0"/>
          <w:numId w:val="3"/>
        </w:numPr>
      </w:pPr>
      <w:r>
        <w:t>following sC, n=752 or 11%</w:t>
      </w:r>
    </w:p>
    <w:p w14:paraId="17CEE379" w14:textId="77777777" w:rsidR="006E1F38" w:rsidRDefault="00326689">
      <w:pPr>
        <w:numPr>
          <w:ilvl w:val="0"/>
          <w:numId w:val="3"/>
        </w:numPr>
      </w:pPr>
      <w:r>
        <w:t>CMU error, n=303 or 4%</w:t>
      </w:r>
    </w:p>
    <w:p w14:paraId="76F95A24" w14:textId="77777777" w:rsidR="006E1F38" w:rsidRDefault="00326689">
      <w:pPr>
        <w:numPr>
          <w:ilvl w:val="0"/>
          <w:numId w:val="3"/>
        </w:numPr>
      </w:pPr>
      <w:r>
        <w:t>-arry words, n=185 or 3%</w:t>
      </w:r>
    </w:p>
    <w:p w14:paraId="57041854" w14:textId="77777777" w:rsidR="006E1F38" w:rsidRDefault="006E1F38"/>
    <w:p w14:paraId="53263517" w14:textId="77777777" w:rsidR="006E1F38" w:rsidRDefault="00326689">
      <w:r>
        <w:t>What does SUPER AWESOME KYLARY FAVE do?</w:t>
      </w:r>
    </w:p>
    <w:p w14:paraId="7BCFA6BE" w14:textId="77777777" w:rsidR="006E1F38" w:rsidRDefault="00326689">
      <w:pPr>
        <w:numPr>
          <w:ilvl w:val="0"/>
          <w:numId w:val="5"/>
        </w:numPr>
      </w:pPr>
      <w:r>
        <w:t xml:space="preserve">Back-to-basics approach to coding the </w:t>
      </w:r>
      <w:r>
        <w:t>tense/lax distinction, based on Ferguson. Classes that were coded as “variable” because there's been some change over time or inter-speaker variability have been coded according to Ferguson's original description. These tokens don't need to be excluded fro</w:t>
      </w:r>
      <w:r>
        <w:t>m analysis outright as they have been in the past since mixed effects regression models can be used to identify and tease apart any environmental or speaker-level effects / researchers can choose to exclude categories like pre-l that have undergone later c</w:t>
      </w:r>
      <w:r>
        <w:t>hange</w:t>
      </w:r>
    </w:p>
    <w:p w14:paraId="683CBCBC" w14:textId="77777777" w:rsidR="006E1F38" w:rsidRDefault="00326689">
      <w:pPr>
        <w:numPr>
          <w:ilvl w:val="0"/>
          <w:numId w:val="5"/>
        </w:numPr>
      </w:pPr>
      <w:r>
        <w:t>Uses stemming to detect when resyllabification has occurred</w:t>
      </w:r>
    </w:p>
    <w:p w14:paraId="7D215FEB" w14:textId="77777777" w:rsidR="006E1F38" w:rsidRDefault="00326689">
      <w:pPr>
        <w:numPr>
          <w:ilvl w:val="0"/>
          <w:numId w:val="5"/>
        </w:numPr>
      </w:pPr>
      <w:r>
        <w:t>Incorporating a syllabification script written by KBG allows for accurate coding of the tautosyllabicity constraint. Replaces hacky FAVE method of checking for tenser + following consonant o</w:t>
      </w:r>
      <w:r>
        <w:t>r vowel.</w:t>
      </w:r>
    </w:p>
    <w:p w14:paraId="0469C298" w14:textId="77777777" w:rsidR="006E1F38" w:rsidRDefault="00326689">
      <w:pPr>
        <w:numPr>
          <w:ilvl w:val="0"/>
          <w:numId w:val="5"/>
        </w:numPr>
      </w:pPr>
      <w:r>
        <w:t>Codes all tokens, not just primary stress. FAVE output includes a code for stress, so the investigator can choose to limit the data analyzed or not.</w:t>
      </w:r>
    </w:p>
    <w:p w14:paraId="685AFD62" w14:textId="77777777" w:rsidR="006E1F38" w:rsidRDefault="00326689">
      <w:pPr>
        <w:numPr>
          <w:ilvl w:val="0"/>
          <w:numId w:val="5"/>
        </w:numPr>
      </w:pPr>
      <w:r>
        <w:t>SC cluster analysis provides coding for tokens previously thrown out as “variable”, identifies tru</w:t>
      </w:r>
      <w:r>
        <w:t>e exceptions.</w:t>
      </w:r>
    </w:p>
    <w:p w14:paraId="05B79357" w14:textId="2E134B10" w:rsidR="006E1F38" w:rsidRDefault="00326689">
      <w:pPr>
        <w:numPr>
          <w:ilvl w:val="0"/>
          <w:numId w:val="5"/>
        </w:numPr>
      </w:pPr>
      <w:r>
        <w:t>Not yet handled programmatically: errors caused by multiple pronunciations in CMU dict: schwa-apocope (camera), deletion (</w:t>
      </w:r>
      <w:bookmarkStart w:id="0" w:name="_GoBack"/>
      <w:bookmarkEnd w:id="0"/>
      <w:r>
        <w:t>S</w:t>
      </w:r>
      <w:r>
        <w:t>anta, grandmother), weirdness (Africa). The most frequent instances of these currently in the corpus have been coded as</w:t>
      </w:r>
      <w:r>
        <w:t xml:space="preserve"> exceptions to account for this.</w:t>
      </w:r>
    </w:p>
    <w:p w14:paraId="6E9C11F2" w14:textId="77777777" w:rsidR="006E1F38" w:rsidRDefault="006E1F38"/>
    <w:p w14:paraId="74696A98" w14:textId="77777777" w:rsidR="006E1F38" w:rsidRDefault="00326689">
      <w:r>
        <w:commentReference w:id="1"/>
      </w:r>
    </w:p>
    <w:p w14:paraId="0B2B48D3" w14:textId="77777777" w:rsidR="006E1F38" w:rsidRDefault="006E1F38"/>
    <w:p w14:paraId="16958705" w14:textId="77777777" w:rsidR="006E1F38" w:rsidRDefault="00326689">
      <w:pPr>
        <w:rPr>
          <w:b/>
          <w:bCs/>
        </w:rPr>
      </w:pPr>
      <w:r>
        <w:rPr>
          <w:b/>
          <w:bCs/>
        </w:rPr>
        <w:t>Analysis of previous variable class categories</w:t>
      </w:r>
    </w:p>
    <w:p w14:paraId="01697F6C" w14:textId="77777777" w:rsidR="006E1F38" w:rsidRDefault="00326689">
      <w:pPr>
        <w:rPr>
          <w:b/>
          <w:bCs/>
        </w:rPr>
      </w:pPr>
      <w:r>
        <w:rPr>
          <w:b/>
          <w:bCs/>
        </w:rPr>
        <w:t>Tenser + V</w:t>
      </w:r>
    </w:p>
    <w:p w14:paraId="4749F2FA" w14:textId="77777777" w:rsidR="006E1F38" w:rsidRDefault="00326689">
      <w:r>
        <w:t>This category no longer exists per se, its members are handled by the syllabification script.</w:t>
      </w:r>
    </w:p>
    <w:p w14:paraId="7AFB491E" w14:textId="77777777" w:rsidR="006E1F38" w:rsidRDefault="00326689">
      <w:pPr>
        <w:rPr>
          <w:b/>
          <w:bCs/>
        </w:rPr>
      </w:pPr>
      <w:r>
        <w:rPr>
          <w:b/>
          <w:bCs/>
        </w:rPr>
        <w:t>Lexical exceptions</w:t>
      </w:r>
    </w:p>
    <w:p w14:paraId="15310993" w14:textId="77777777" w:rsidR="006E1F38" w:rsidRDefault="00326689">
      <w:r>
        <w:t>These are checked against corpus data and reas</w:t>
      </w:r>
      <w:r>
        <w:t>signed as necessary.</w:t>
      </w:r>
    </w:p>
    <w:p w14:paraId="154901AE" w14:textId="77777777" w:rsidR="006E1F38" w:rsidRDefault="00326689">
      <w:pPr>
        <w:rPr>
          <w:b/>
          <w:bCs/>
        </w:rPr>
      </w:pPr>
      <w:r>
        <w:rPr>
          <w:b/>
          <w:bCs/>
        </w:rPr>
        <w:t>Following /l/</w:t>
      </w:r>
    </w:p>
    <w:p w14:paraId="2CD2294F" w14:textId="77777777" w:rsidR="006E1F38" w:rsidRDefault="00326689">
      <w:r>
        <w:t>These are coded as lax per orig. desc. In light of Dinkin's work however, researchers using this coding may wish to exclude pre-lateral tokens from analysis.</w:t>
      </w:r>
    </w:p>
    <w:p w14:paraId="15877EEA" w14:textId="77777777" w:rsidR="006E1F38" w:rsidRDefault="00326689">
      <w:pPr>
        <w:rPr>
          <w:b/>
          <w:bCs/>
        </w:rPr>
      </w:pPr>
      <w:r>
        <w:rPr>
          <w:b/>
          <w:bCs/>
        </w:rPr>
        <w:t>Clusters</w:t>
      </w:r>
    </w:p>
    <w:p w14:paraId="0A1C87DD" w14:textId="77777777" w:rsidR="006E1F38" w:rsidRDefault="00326689">
      <w:r>
        <w:t>Labov 1989 on sC clusters: “These words are normally p</w:t>
      </w:r>
      <w:r>
        <w:t xml:space="preserve">ronounced with short </w:t>
      </w:r>
      <w:r>
        <w:rPr>
          <w:i/>
          <w:iCs/>
        </w:rPr>
        <w:t>a</w:t>
      </w:r>
      <w:r>
        <w:t xml:space="preserve"> in an open syllable; otherwise, the stop would be aspirated, which is rarely the case. Syllable structure in the physical sense is not the governing parameter here; rather it is the abstract structure of the word.” [p 24] → see SPE, </w:t>
      </w:r>
      <w:r>
        <w:t>Vaux, etc on using aspiration as diagnostic of syllable structure. Also Occam's razor → it would be exceptional for short-a in an open syllable to tense in just these words, simplest explanation is that S is in coda.</w:t>
      </w:r>
    </w:p>
    <w:p w14:paraId="0394ED40" w14:textId="77777777" w:rsidR="006E1F38" w:rsidRDefault="006E1F38"/>
    <w:p w14:paraId="035E5A10" w14:textId="77777777" w:rsidR="006E1F38" w:rsidRDefault="00326689">
      <w:r>
        <w:t xml:space="preserve">For s-clusters analysis: 180 speakers </w:t>
      </w:r>
      <w:r>
        <w:t xml:space="preserve">from the Philadelphia Neighborhood Corpus (PNC) with clear traditional split short-a system. Yielded a total of 558 tokens of medial sC clusters (where C is [p t k]) following a short-a. For each token we calculated the Mahalanobis distance between it and </w:t>
      </w:r>
      <w:r>
        <w:t xml:space="preserve">the </w:t>
      </w:r>
      <w:r>
        <w:lastRenderedPageBreak/>
        <w:t>speaker's tense and lax short-a means, then coded the token as tense or lax according to which mean it was closer to. Coded tokens were plotted and visually inspected to insure that there were no gross errors in categorization. Finally, these codes wer</w:t>
      </w:r>
      <w:r>
        <w:t>e tabulated by word (given in the appendix), using the rule of thumb that words must have at least five tokens to be included (given two equally-probable outcomes, the probability of five instances of the same outcome occurring is .03125), and words are co</w:t>
      </w:r>
      <w:r>
        <w:t xml:space="preserve">nsidered truly variable if there are not at least twice as many tokens coded in one class as there are in the other. </w:t>
      </w:r>
      <w:r>
        <w:commentReference w:id="2"/>
      </w:r>
    </w:p>
    <w:p w14:paraId="55B1D8ED" w14:textId="77777777" w:rsidR="006E1F38" w:rsidRDefault="006E1F38"/>
    <w:p w14:paraId="22DBD005" w14:textId="77777777" w:rsidR="006E1F38" w:rsidRDefault="00326689">
      <w:r>
        <w:t xml:space="preserve"> from which we may draw the following generalizations:</w:t>
      </w:r>
    </w:p>
    <w:p w14:paraId="65C81413" w14:textId="77777777" w:rsidR="006E1F38" w:rsidRDefault="00326689">
      <w:pPr>
        <w:numPr>
          <w:ilvl w:val="0"/>
          <w:numId w:val="4"/>
        </w:numPr>
      </w:pPr>
      <w:r>
        <w:t xml:space="preserve">SP clusters in this sample promote a lax short-a – only one token of </w:t>
      </w:r>
      <w:r>
        <w:rPr>
          <w:i/>
          <w:iCs/>
        </w:rPr>
        <w:t>aspirin</w:t>
      </w:r>
      <w:r>
        <w:t xml:space="preserve"> in</w:t>
      </w:r>
      <w:r>
        <w:t xml:space="preserve"> 28 SP cluster tokens was coded as tense</w:t>
      </w:r>
    </w:p>
    <w:p w14:paraId="47B708F3" w14:textId="77777777" w:rsidR="006E1F38" w:rsidRDefault="00326689">
      <w:pPr>
        <w:numPr>
          <w:ilvl w:val="0"/>
          <w:numId w:val="4"/>
        </w:numPr>
      </w:pPr>
      <w:r>
        <w:t xml:space="preserve">ST and SK clusters are majority tense, with a few exceptions: </w:t>
      </w:r>
      <w:r>
        <w:rPr>
          <w:i/>
          <w:iCs/>
        </w:rPr>
        <w:t xml:space="preserve">fantastic, plastic, astronaut, rascal, </w:t>
      </w:r>
      <w:r>
        <w:t xml:space="preserve">and possibly </w:t>
      </w:r>
      <w:r>
        <w:rPr>
          <w:i/>
          <w:iCs/>
        </w:rPr>
        <w:t xml:space="preserve">Alaska. Asteroid </w:t>
      </w:r>
      <w:r>
        <w:t xml:space="preserve">and </w:t>
      </w:r>
      <w:r>
        <w:rPr>
          <w:i/>
          <w:iCs/>
        </w:rPr>
        <w:t xml:space="preserve">elastic </w:t>
      </w:r>
      <w:r>
        <w:t>may also fall into this category, but there are too few tokens to be sur</w:t>
      </w:r>
      <w:r>
        <w:t>e. → learned words discussion?</w:t>
      </w:r>
    </w:p>
    <w:p w14:paraId="53DF2945" w14:textId="77777777" w:rsidR="006E1F38" w:rsidRDefault="00326689">
      <w:pPr>
        <w:numPr>
          <w:ilvl w:val="0"/>
          <w:numId w:val="4"/>
        </w:numPr>
      </w:pPr>
      <w:r>
        <w:t>Thus it would appear that in ST and SK clusters, Philadelphians are analyzing the S as a coda consonant, and tensing short-a due to the tautosyllabic S. More data on SP clusters is needed, but the results here suggest that th</w:t>
      </w:r>
      <w:r>
        <w:t>ey behave differently, with S analyzed in the onset of the following syllable, thus not causing short-a tensing.</w:t>
      </w:r>
    </w:p>
    <w:p w14:paraId="333F117C" w14:textId="77777777" w:rsidR="006E1F38" w:rsidRDefault="006E1F38"/>
    <w:p w14:paraId="158E9E96" w14:textId="77777777" w:rsidR="006E1F38" w:rsidRDefault="00326689">
      <w:pPr>
        <w:rPr>
          <w:rFonts w:ascii="Times New Roman" w:hAnsi="Times New Roman"/>
          <w:color w:val="000000"/>
        </w:rPr>
      </w:pPr>
      <w:r>
        <w:t xml:space="preserve">So what went into our short-a coding is: S is syllabified in coda, so normally coded as tense, with the lexical exceptions </w:t>
      </w:r>
      <w:r>
        <w:rPr>
          <w:rFonts w:ascii="Times New Roman" w:hAnsi="Times New Roman"/>
          <w:i/>
          <w:iCs/>
          <w:color w:val="000000"/>
        </w:rPr>
        <w:t>aspect</w:t>
      </w:r>
      <w:r>
        <w:rPr>
          <w:rFonts w:ascii="Times New Roman" w:hAnsi="Times New Roman"/>
          <w:color w:val="000000"/>
        </w:rPr>
        <w:t xml:space="preserve">, </w:t>
      </w:r>
      <w:r>
        <w:rPr>
          <w:rFonts w:ascii="Times New Roman" w:hAnsi="Times New Roman"/>
          <w:i/>
          <w:iCs/>
          <w:color w:val="000000"/>
        </w:rPr>
        <w:t>aspirin</w:t>
      </w:r>
      <w:r>
        <w:rPr>
          <w:rFonts w:ascii="Times New Roman" w:hAnsi="Times New Roman"/>
          <w:color w:val="000000"/>
        </w:rPr>
        <w:t xml:space="preserve">, </w:t>
      </w:r>
      <w:r>
        <w:rPr>
          <w:rFonts w:ascii="Times New Roman" w:hAnsi="Times New Roman"/>
          <w:i/>
          <w:iCs/>
          <w:color w:val="000000"/>
        </w:rPr>
        <w:t>rascal,</w:t>
      </w:r>
      <w:r>
        <w:rPr>
          <w:rFonts w:ascii="Times New Roman" w:hAnsi="Times New Roman"/>
          <w:color w:val="000000"/>
        </w:rPr>
        <w:t xml:space="preserve"> which are lax, and </w:t>
      </w:r>
      <w:r>
        <w:rPr>
          <w:rFonts w:ascii="Times New Roman" w:hAnsi="Times New Roman"/>
          <w:i/>
          <w:iCs/>
          <w:color w:val="000000"/>
        </w:rPr>
        <w:t xml:space="preserve">plastic, Alaska, fantastic </w:t>
      </w:r>
      <w:r>
        <w:rPr>
          <w:rFonts w:ascii="Times New Roman" w:hAnsi="Times New Roman"/>
          <w:color w:val="000000"/>
        </w:rPr>
        <w:t>which are variable.</w:t>
      </w:r>
    </w:p>
    <w:p w14:paraId="1B66A07C" w14:textId="77777777" w:rsidR="006E1F38" w:rsidRDefault="006E1F38">
      <w:pPr>
        <w:rPr>
          <w:rFonts w:ascii="Times New Roman" w:hAnsi="Times New Roman"/>
          <w:color w:val="000000"/>
        </w:rPr>
      </w:pPr>
    </w:p>
    <w:p w14:paraId="4B276D2B" w14:textId="77777777" w:rsidR="006E1F38" w:rsidRDefault="00326689">
      <w:pPr>
        <w:rPr>
          <w:b/>
          <w:bCs/>
        </w:rPr>
      </w:pPr>
      <w:r>
        <w:rPr>
          <w:b/>
          <w:bCs/>
        </w:rPr>
        <w:t>CMU error</w:t>
      </w:r>
    </w:p>
    <w:p w14:paraId="4293E655" w14:textId="77777777" w:rsidR="006E1F38" w:rsidRDefault="00326689">
      <w:r>
        <w:t>Impossible to catch all of these without manually fixing the dictionary; most frequent affected words currently in the corpus have been hard-coded as exceptions in the rel</w:t>
      </w:r>
      <w:r>
        <w:t>evant category.</w:t>
      </w:r>
    </w:p>
    <w:p w14:paraId="3EF8314E" w14:textId="77777777" w:rsidR="006E1F38" w:rsidRDefault="00326689">
      <w:pPr>
        <w:rPr>
          <w:b/>
          <w:bCs/>
        </w:rPr>
      </w:pPr>
      <w:r>
        <w:rPr>
          <w:b/>
          <w:bCs/>
        </w:rPr>
        <w:t>-arry words</w:t>
      </w:r>
    </w:p>
    <w:p w14:paraId="528862CA" w14:textId="77777777" w:rsidR="006E1F38" w:rsidRDefault="00326689">
      <w:pPr>
        <w:rPr>
          <w:rFonts w:ascii="Times New Roman" w:hAnsi="Times New Roman"/>
          <w:color w:val="000000"/>
        </w:rPr>
      </w:pPr>
      <w:r>
        <w:rPr>
          <w:rFonts w:ascii="Times New Roman" w:hAnsi="Times New Roman"/>
          <w:color w:val="000000"/>
        </w:rPr>
        <w:t>Coded as lax per Labov.</w:t>
      </w:r>
    </w:p>
    <w:p w14:paraId="5542B6F9" w14:textId="77777777" w:rsidR="006E1F38" w:rsidRDefault="006E1F38"/>
    <w:p w14:paraId="7B725541" w14:textId="77777777" w:rsidR="006E1F38" w:rsidRDefault="00326689">
      <w:pPr>
        <w:rPr>
          <w:b/>
          <w:bCs/>
        </w:rPr>
      </w:pPr>
      <w:r>
        <w:rPr>
          <w:b/>
          <w:bCs/>
        </w:rPr>
        <w:t>Results</w:t>
      </w:r>
    </w:p>
    <w:p w14:paraId="6C3DA6E8" w14:textId="77777777" w:rsidR="006E1F38" w:rsidRDefault="006E1F38">
      <w:pPr>
        <w:rPr>
          <w:b/>
          <w:bCs/>
        </w:rPr>
      </w:pPr>
    </w:p>
    <w:p w14:paraId="1438FBB5" w14:textId="77777777" w:rsidR="006E1F38" w:rsidRDefault="00326689">
      <w:pPr>
        <w:rPr>
          <w:b/>
          <w:bCs/>
        </w:rPr>
      </w:pPr>
      <w:r>
        <w:rPr>
          <w:b/>
          <w:bCs/>
        </w:rPr>
        <w:t>Conclusions</w:t>
      </w:r>
    </w:p>
    <w:p w14:paraId="691D181B" w14:textId="77777777" w:rsidR="006E1F38" w:rsidRDefault="00326689">
      <w:pPr>
        <w:pageBreakBefore/>
        <w:rPr>
          <w:b/>
          <w:bCs/>
        </w:rPr>
      </w:pPr>
      <w:r>
        <w:rPr>
          <w:b/>
          <w:bCs/>
        </w:rPr>
        <w:lastRenderedPageBreak/>
        <w:t>Appendix</w:t>
      </w:r>
    </w:p>
    <w:p w14:paraId="1C32BD58" w14:textId="77777777" w:rsidR="006E1F38" w:rsidRDefault="006E1F38">
      <w:pPr>
        <w:rPr>
          <w:b/>
          <w:bCs/>
        </w:rPr>
      </w:pPr>
    </w:p>
    <w:p w14:paraId="6196A445" w14:textId="77777777" w:rsidR="006E1F38" w:rsidRDefault="00326689">
      <w:r>
        <w:t>List of short-a words included in cluster analysis and Mahalanobis distance categorization:</w:t>
      </w:r>
    </w:p>
    <w:p w14:paraId="6B28D9F5" w14:textId="77777777" w:rsidR="006E1F38" w:rsidRDefault="006E1F38"/>
    <w:p w14:paraId="193E859D" w14:textId="77777777" w:rsidR="006E1F38" w:rsidRDefault="00326689">
      <w:r>
        <w:t xml:space="preserve">#odds ratio of four (one is twice as likely as the other) is the threshold for </w:t>
      </w:r>
      <w:r>
        <w:t>inclusion</w:t>
      </w:r>
    </w:p>
    <w:p w14:paraId="0E98AA62" w14:textId="77777777" w:rsidR="006E1F38" w:rsidRDefault="006E1F38"/>
    <w:p w14:paraId="11CD3CFC" w14:textId="77777777" w:rsidR="006E1F38" w:rsidRDefault="006E1F38">
      <w:pPr>
        <w:sectPr w:rsidR="006E1F38">
          <w:pgSz w:w="12240" w:h="15840"/>
          <w:pgMar w:top="1134" w:right="1134" w:bottom="1134" w:left="1134" w:header="0" w:footer="0" w:gutter="0"/>
          <w:cols w:space="720"/>
          <w:formProt w:val="0"/>
          <w:docGrid w:linePitch="312" w:charSpace="-6145"/>
        </w:sectPr>
      </w:pPr>
    </w:p>
    <w:p w14:paraId="09A938B0" w14:textId="77777777" w:rsidR="006E1F38" w:rsidRDefault="00326689">
      <w:pPr>
        <w:tabs>
          <w:tab w:val="left" w:pos="2345"/>
        </w:tabs>
        <w:rPr>
          <w:u w:val="single"/>
        </w:rPr>
      </w:pPr>
      <w:r>
        <w:rPr>
          <w:u w:val="single"/>
        </w:rPr>
        <w:lastRenderedPageBreak/>
        <w:t xml:space="preserve">  Word (exceptions)</w:t>
      </w:r>
      <w:r>
        <w:rPr>
          <w:u w:val="single"/>
        </w:rPr>
        <w:tab/>
        <w:t>æh</w:t>
      </w:r>
      <w:r>
        <w:rPr>
          <w:u w:val="single"/>
        </w:rPr>
        <w:tab/>
        <w:t>æ</w:t>
      </w:r>
    </w:p>
    <w:p w14:paraId="3BF060B3" w14:textId="77777777" w:rsidR="006E1F38" w:rsidRDefault="00326689">
      <w:pPr>
        <w:tabs>
          <w:tab w:val="left" w:pos="2345"/>
        </w:tabs>
      </w:pPr>
      <w:r>
        <w:rPr>
          <w:b/>
          <w:bCs/>
        </w:rPr>
        <w:t xml:space="preserve">  ASP</w:t>
      </w:r>
      <w:r>
        <w:t xml:space="preserve">IRIN(S)         </w:t>
      </w:r>
      <w:r>
        <w:tab/>
        <w:t>1</w:t>
      </w:r>
      <w:r>
        <w:tab/>
        <w:t>13</w:t>
      </w:r>
    </w:p>
    <w:p w14:paraId="0FBA85AD" w14:textId="77777777" w:rsidR="006E1F38" w:rsidRDefault="00326689">
      <w:pPr>
        <w:tabs>
          <w:tab w:val="left" w:pos="2345"/>
        </w:tabs>
      </w:pPr>
      <w:r>
        <w:rPr>
          <w:b/>
          <w:bCs/>
        </w:rPr>
        <w:t xml:space="preserve">  ASP</w:t>
      </w:r>
      <w:r>
        <w:t xml:space="preserve">ECT(S)          </w:t>
      </w:r>
      <w:r>
        <w:tab/>
        <w:t xml:space="preserve">0   </w:t>
      </w:r>
      <w:r>
        <w:tab/>
        <w:t>10</w:t>
      </w:r>
    </w:p>
    <w:p w14:paraId="01A6FEBD" w14:textId="77777777" w:rsidR="006E1F38" w:rsidRDefault="00326689">
      <w:pPr>
        <w:tabs>
          <w:tab w:val="left" w:pos="2345"/>
        </w:tabs>
        <w:rPr>
          <w:color w:val="000000"/>
        </w:rPr>
      </w:pPr>
      <w:r>
        <w:rPr>
          <w:color w:val="000000"/>
        </w:rPr>
        <w:t xml:space="preserve">  FANT</w:t>
      </w:r>
      <w:r>
        <w:rPr>
          <w:b/>
          <w:bCs/>
          <w:color w:val="000000"/>
        </w:rPr>
        <w:t>AST</w:t>
      </w:r>
      <w:r>
        <w:rPr>
          <w:color w:val="000000"/>
        </w:rPr>
        <w:t xml:space="preserve">IC       </w:t>
      </w:r>
      <w:r>
        <w:rPr>
          <w:color w:val="000000"/>
        </w:rPr>
        <w:tab/>
        <w:t xml:space="preserve">4   </w:t>
      </w:r>
      <w:r>
        <w:rPr>
          <w:color w:val="000000"/>
        </w:rPr>
        <w:tab/>
        <w:t>9</w:t>
      </w:r>
    </w:p>
    <w:p w14:paraId="7E8757AC" w14:textId="77777777" w:rsidR="006E1F38" w:rsidRDefault="00326689">
      <w:pPr>
        <w:tabs>
          <w:tab w:val="left" w:pos="2345"/>
        </w:tabs>
        <w:rPr>
          <w:color w:val="000000"/>
        </w:rPr>
      </w:pPr>
      <w:r>
        <w:rPr>
          <w:color w:val="000000"/>
        </w:rPr>
        <w:t xml:space="preserve">  PL</w:t>
      </w:r>
      <w:r>
        <w:rPr>
          <w:b/>
          <w:bCs/>
          <w:color w:val="000000"/>
        </w:rPr>
        <w:t>AST</w:t>
      </w:r>
      <w:r>
        <w:rPr>
          <w:color w:val="000000"/>
        </w:rPr>
        <w:t xml:space="preserve">IC(S)         </w:t>
      </w:r>
      <w:r>
        <w:rPr>
          <w:color w:val="000000"/>
        </w:rPr>
        <w:tab/>
        <w:t xml:space="preserve">4   </w:t>
      </w:r>
      <w:r>
        <w:rPr>
          <w:color w:val="000000"/>
        </w:rPr>
        <w:tab/>
        <w:t>4</w:t>
      </w:r>
    </w:p>
    <w:p w14:paraId="293B5879" w14:textId="77777777" w:rsidR="006E1F38" w:rsidRDefault="00326689">
      <w:pPr>
        <w:tabs>
          <w:tab w:val="left" w:pos="2345"/>
        </w:tabs>
        <w:rPr>
          <w:color w:val="000000"/>
        </w:rPr>
      </w:pPr>
      <w:r>
        <w:rPr>
          <w:color w:val="000000"/>
        </w:rPr>
        <w:t xml:space="preserve">  AL</w:t>
      </w:r>
      <w:r>
        <w:rPr>
          <w:b/>
          <w:bCs/>
          <w:color w:val="000000"/>
        </w:rPr>
        <w:t>ASK</w:t>
      </w:r>
      <w:r>
        <w:rPr>
          <w:color w:val="000000"/>
        </w:rPr>
        <w:t xml:space="preserve">[A/AN]        </w:t>
      </w:r>
      <w:r>
        <w:rPr>
          <w:color w:val="000000"/>
        </w:rPr>
        <w:tab/>
        <w:t xml:space="preserve">4   </w:t>
      </w:r>
      <w:r>
        <w:rPr>
          <w:color w:val="000000"/>
        </w:rPr>
        <w:tab/>
        <w:t>3</w:t>
      </w:r>
    </w:p>
    <w:p w14:paraId="64BDEA0E" w14:textId="77777777" w:rsidR="006E1F38" w:rsidRDefault="00326689">
      <w:pPr>
        <w:tabs>
          <w:tab w:val="left" w:pos="2345"/>
        </w:tabs>
        <w:rPr>
          <w:color w:val="000000"/>
        </w:rPr>
      </w:pPr>
      <w:r>
        <w:rPr>
          <w:color w:val="000000"/>
        </w:rPr>
        <w:t xml:space="preserve">  R</w:t>
      </w:r>
      <w:r>
        <w:rPr>
          <w:b/>
          <w:bCs/>
          <w:color w:val="000000"/>
        </w:rPr>
        <w:t>ASC</w:t>
      </w:r>
      <w:r>
        <w:rPr>
          <w:color w:val="000000"/>
        </w:rPr>
        <w:t xml:space="preserve">AL          </w:t>
      </w:r>
      <w:r>
        <w:rPr>
          <w:color w:val="000000"/>
        </w:rPr>
        <w:tab/>
        <w:t xml:space="preserve">0   </w:t>
      </w:r>
      <w:r>
        <w:rPr>
          <w:color w:val="000000"/>
        </w:rPr>
        <w:tab/>
        <w:t>4</w:t>
      </w:r>
    </w:p>
    <w:p w14:paraId="64C8FB97" w14:textId="77777777" w:rsidR="006E1F38" w:rsidRDefault="00326689">
      <w:pPr>
        <w:tabs>
          <w:tab w:val="left" w:pos="2345"/>
        </w:tabs>
      </w:pPr>
      <w:r>
        <w:t xml:space="preserve">   </w:t>
      </w:r>
    </w:p>
    <w:p w14:paraId="0D68CE43" w14:textId="77777777" w:rsidR="006E1F38" w:rsidRDefault="00326689">
      <w:pPr>
        <w:tabs>
          <w:tab w:val="left" w:pos="2345"/>
        </w:tabs>
        <w:rPr>
          <w:u w:val="single"/>
        </w:rPr>
      </w:pPr>
      <w:r>
        <w:lastRenderedPageBreak/>
        <w:t xml:space="preserve">  </w:t>
      </w:r>
      <w:r>
        <w:rPr>
          <w:u w:val="single"/>
        </w:rPr>
        <w:t>Word (tensed)</w:t>
      </w:r>
      <w:r>
        <w:rPr>
          <w:u w:val="single"/>
        </w:rPr>
        <w:tab/>
        <w:t>æh</w:t>
      </w:r>
      <w:r>
        <w:rPr>
          <w:u w:val="single"/>
        </w:rPr>
        <w:tab/>
        <w:t>æ</w:t>
      </w:r>
    </w:p>
    <w:p w14:paraId="08BDA43B" w14:textId="77777777" w:rsidR="006E1F38" w:rsidRDefault="00326689">
      <w:pPr>
        <w:tabs>
          <w:tab w:val="left" w:pos="2345"/>
        </w:tabs>
      </w:pPr>
      <w:r>
        <w:t xml:space="preserve">  M</w:t>
      </w:r>
      <w:r>
        <w:rPr>
          <w:b/>
          <w:bCs/>
        </w:rPr>
        <w:t>AST</w:t>
      </w:r>
      <w:r>
        <w:t xml:space="preserve">ER[S/'S]        </w:t>
      </w:r>
      <w:r>
        <w:tab/>
        <w:t xml:space="preserve">30  </w:t>
      </w:r>
      <w:r>
        <w:tab/>
        <w:t>11</w:t>
      </w:r>
    </w:p>
    <w:p w14:paraId="6E520E46" w14:textId="77777777" w:rsidR="006E1F38" w:rsidRDefault="00326689">
      <w:pPr>
        <w:tabs>
          <w:tab w:val="left" w:pos="2345"/>
        </w:tabs>
      </w:pPr>
      <w:r>
        <w:t xml:space="preserve">  P</w:t>
      </w:r>
      <w:r>
        <w:rPr>
          <w:b/>
          <w:bCs/>
        </w:rPr>
        <w:t>AST</w:t>
      </w:r>
      <w:r>
        <w:t xml:space="preserve">OR[S/'S]         </w:t>
      </w:r>
      <w:r>
        <w:tab/>
        <w:t xml:space="preserve">17 </w:t>
      </w:r>
      <w:r>
        <w:tab/>
        <w:t>2</w:t>
      </w:r>
    </w:p>
    <w:p w14:paraId="5CFA7F06" w14:textId="77777777" w:rsidR="006E1F38" w:rsidRDefault="00326689">
      <w:pPr>
        <w:tabs>
          <w:tab w:val="left" w:pos="2345"/>
        </w:tabs>
      </w:pPr>
      <w:r>
        <w:t xml:space="preserve">  F</w:t>
      </w:r>
      <w:r>
        <w:rPr>
          <w:b/>
          <w:bCs/>
        </w:rPr>
        <w:t>AST</w:t>
      </w:r>
      <w:r>
        <w:t xml:space="preserve">[ER/EST]       </w:t>
      </w:r>
      <w:r>
        <w:tab/>
        <w:t xml:space="preserve">16 </w:t>
      </w:r>
      <w:r>
        <w:tab/>
        <w:t>2</w:t>
      </w:r>
    </w:p>
    <w:p w14:paraId="10E80317" w14:textId="77777777" w:rsidR="006E1F38" w:rsidRDefault="00326689">
      <w:pPr>
        <w:tabs>
          <w:tab w:val="left" w:pos="2345"/>
        </w:tabs>
      </w:pPr>
      <w:r>
        <w:t xml:space="preserve">  L</w:t>
      </w:r>
      <w:r>
        <w:rPr>
          <w:b/>
          <w:bCs/>
        </w:rPr>
        <w:t>AST</w:t>
      </w:r>
      <w:r>
        <w:t xml:space="preserve">ED         </w:t>
      </w:r>
      <w:r>
        <w:tab/>
        <w:t xml:space="preserve">11   </w:t>
      </w:r>
      <w:r>
        <w:tab/>
        <w:t>5</w:t>
      </w:r>
    </w:p>
    <w:p w14:paraId="2FCB5123" w14:textId="77777777" w:rsidR="006E1F38" w:rsidRDefault="00326689">
      <w:pPr>
        <w:tabs>
          <w:tab w:val="left" w:pos="2345"/>
        </w:tabs>
      </w:pPr>
      <w:r>
        <w:t xml:space="preserve">  N</w:t>
      </w:r>
      <w:r>
        <w:rPr>
          <w:b/>
          <w:bCs/>
        </w:rPr>
        <w:t>AST</w:t>
      </w:r>
      <w:r>
        <w:t xml:space="preserve">Y          </w:t>
      </w:r>
      <w:r>
        <w:tab/>
        <w:t xml:space="preserve">11 </w:t>
      </w:r>
      <w:r>
        <w:tab/>
        <w:t>2</w:t>
      </w:r>
    </w:p>
    <w:p w14:paraId="25F48601" w14:textId="77777777" w:rsidR="006E1F38" w:rsidRDefault="00326689">
      <w:pPr>
        <w:tabs>
          <w:tab w:val="left" w:pos="2345"/>
        </w:tabs>
      </w:pPr>
      <w:r>
        <w:t xml:space="preserve">  PL</w:t>
      </w:r>
      <w:r>
        <w:rPr>
          <w:b/>
          <w:bCs/>
        </w:rPr>
        <w:t>AST</w:t>
      </w:r>
      <w:r>
        <w:t xml:space="preserve">ER(ED)        </w:t>
      </w:r>
      <w:r>
        <w:tab/>
        <w:t xml:space="preserve">7   </w:t>
      </w:r>
      <w:r>
        <w:tab/>
        <w:t>1</w:t>
      </w:r>
    </w:p>
    <w:p w14:paraId="30C5A97C" w14:textId="77777777" w:rsidR="006E1F38" w:rsidRDefault="00326689">
      <w:pPr>
        <w:tabs>
          <w:tab w:val="left" w:pos="2345"/>
        </w:tabs>
      </w:pPr>
      <w:r>
        <w:t xml:space="preserve">  DIS</w:t>
      </w:r>
      <w:r>
        <w:rPr>
          <w:b/>
          <w:bCs/>
        </w:rPr>
        <w:t>AST</w:t>
      </w:r>
      <w:r>
        <w:t xml:space="preserve">ER        </w:t>
      </w:r>
      <w:r>
        <w:tab/>
        <w:t xml:space="preserve">6   </w:t>
      </w:r>
      <w:r>
        <w:tab/>
        <w:t>1</w:t>
      </w:r>
    </w:p>
    <w:p w14:paraId="2A03BAB6" w14:textId="77777777" w:rsidR="006E1F38" w:rsidRDefault="00326689">
      <w:pPr>
        <w:tabs>
          <w:tab w:val="left" w:pos="2345"/>
        </w:tabs>
        <w:rPr>
          <w:u w:val="single"/>
        </w:rPr>
      </w:pPr>
      <w:r>
        <w:lastRenderedPageBreak/>
        <w:t xml:space="preserve">  </w:t>
      </w:r>
      <w:r>
        <w:rPr>
          <w:u w:val="single"/>
        </w:rPr>
        <w:t>Word (tensed)</w:t>
      </w:r>
      <w:r>
        <w:rPr>
          <w:u w:val="single"/>
        </w:rPr>
        <w:tab/>
        <w:t>æh</w:t>
      </w:r>
      <w:r>
        <w:rPr>
          <w:u w:val="single"/>
        </w:rPr>
        <w:tab/>
        <w:t>æ</w:t>
      </w:r>
    </w:p>
    <w:p w14:paraId="6C1EA896" w14:textId="77777777" w:rsidR="006E1F38" w:rsidRDefault="00326689">
      <w:pPr>
        <w:tabs>
          <w:tab w:val="left" w:pos="2345"/>
        </w:tabs>
      </w:pPr>
      <w:r>
        <w:t xml:space="preserve">  </w:t>
      </w:r>
      <w:r>
        <w:t>DR</w:t>
      </w:r>
      <w:r>
        <w:rPr>
          <w:b/>
          <w:bCs/>
        </w:rPr>
        <w:t>AST</w:t>
      </w:r>
      <w:r>
        <w:t xml:space="preserve">ICALLY     </w:t>
      </w:r>
      <w:r>
        <w:tab/>
        <w:t xml:space="preserve">5   </w:t>
      </w:r>
      <w:r>
        <w:tab/>
        <w:t>1</w:t>
      </w:r>
    </w:p>
    <w:p w14:paraId="6F3685D7" w14:textId="77777777" w:rsidR="006E1F38" w:rsidRDefault="00326689">
      <w:pPr>
        <w:tabs>
          <w:tab w:val="left" w:pos="2345"/>
        </w:tabs>
      </w:pPr>
      <w:r>
        <w:rPr>
          <w:b/>
          <w:bCs/>
        </w:rPr>
        <w:t xml:space="preserve">  ASK</w:t>
      </w:r>
      <w:r>
        <w:t xml:space="preserve">[ED/ING]         </w:t>
      </w:r>
      <w:r>
        <w:tab/>
        <w:t xml:space="preserve">174 </w:t>
      </w:r>
      <w:r>
        <w:tab/>
        <w:t>15</w:t>
      </w:r>
    </w:p>
    <w:p w14:paraId="19B972FB" w14:textId="77777777" w:rsidR="006E1F38" w:rsidRDefault="00326689">
      <w:pPr>
        <w:tabs>
          <w:tab w:val="left" w:pos="2345"/>
        </w:tabs>
      </w:pPr>
      <w:r>
        <w:t xml:space="preserve">  B</w:t>
      </w:r>
      <w:r>
        <w:rPr>
          <w:b/>
          <w:bCs/>
        </w:rPr>
        <w:t>ASK</w:t>
      </w:r>
      <w:r>
        <w:t xml:space="preserve">ETBALL     </w:t>
      </w:r>
      <w:r>
        <w:tab/>
        <w:t xml:space="preserve">75 </w:t>
      </w:r>
      <w:r>
        <w:tab/>
        <w:t>3</w:t>
      </w:r>
    </w:p>
    <w:p w14:paraId="7A7CD3FB" w14:textId="77777777" w:rsidR="006E1F38" w:rsidRDefault="00326689">
      <w:pPr>
        <w:tabs>
          <w:tab w:val="left" w:pos="2345"/>
        </w:tabs>
      </w:pPr>
      <w:r>
        <w:t xml:space="preserve">  T</w:t>
      </w:r>
      <w:r>
        <w:rPr>
          <w:b/>
          <w:bCs/>
        </w:rPr>
        <w:t>ASK</w:t>
      </w:r>
      <w:r>
        <w:t xml:space="preserve">ER         </w:t>
      </w:r>
      <w:r>
        <w:tab/>
        <w:t xml:space="preserve">28 </w:t>
      </w:r>
      <w:r>
        <w:tab/>
        <w:t>1</w:t>
      </w:r>
    </w:p>
    <w:p w14:paraId="21DD4B5B" w14:textId="77777777" w:rsidR="006E1F38" w:rsidRDefault="00326689">
      <w:pPr>
        <w:tabs>
          <w:tab w:val="left" w:pos="2345"/>
        </w:tabs>
      </w:pPr>
      <w:r>
        <w:t xml:space="preserve">  B</w:t>
      </w:r>
      <w:r>
        <w:rPr>
          <w:b/>
          <w:bCs/>
        </w:rPr>
        <w:t>ASK</w:t>
      </w:r>
      <w:r>
        <w:t xml:space="preserve">ET(S)         </w:t>
      </w:r>
      <w:r>
        <w:tab/>
        <w:t xml:space="preserve">23 </w:t>
      </w:r>
      <w:r>
        <w:tab/>
        <w:t>0</w:t>
      </w:r>
    </w:p>
    <w:p w14:paraId="41A0AF9C" w14:textId="77777777" w:rsidR="006E1F38" w:rsidRDefault="00326689">
      <w:pPr>
        <w:tabs>
          <w:tab w:val="left" w:pos="2345"/>
        </w:tabs>
      </w:pPr>
      <w:r>
        <w:t xml:space="preserve">  C</w:t>
      </w:r>
      <w:r>
        <w:rPr>
          <w:b/>
          <w:bCs/>
        </w:rPr>
        <w:t>ASK</w:t>
      </w:r>
      <w:r>
        <w:t xml:space="preserve">ET(S)          </w:t>
      </w:r>
      <w:r>
        <w:tab/>
        <w:t xml:space="preserve">6   </w:t>
      </w:r>
      <w:r>
        <w:tab/>
        <w:t>0</w:t>
      </w:r>
    </w:p>
    <w:p w14:paraId="4C7DCD6F" w14:textId="77777777" w:rsidR="006E1F38" w:rsidRDefault="006E1F38">
      <w:pPr>
        <w:sectPr w:rsidR="006E1F38">
          <w:type w:val="continuous"/>
          <w:pgSz w:w="12240" w:h="15840"/>
          <w:pgMar w:top="1134" w:right="1134" w:bottom="1134" w:left="1134" w:header="0" w:footer="0" w:gutter="0"/>
          <w:cols w:num="3" w:space="0"/>
          <w:formProt w:val="0"/>
          <w:docGrid w:linePitch="312" w:charSpace="-6145"/>
        </w:sectPr>
      </w:pPr>
    </w:p>
    <w:p w14:paraId="113F0C65" w14:textId="77777777" w:rsidR="006E1F38" w:rsidRDefault="006E1F38">
      <w:pPr>
        <w:tabs>
          <w:tab w:val="left" w:pos="2345"/>
        </w:tabs>
      </w:pPr>
    </w:p>
    <w:p w14:paraId="3ACB35D7" w14:textId="77777777" w:rsidR="006E1F38" w:rsidRDefault="006E1F38"/>
    <w:p w14:paraId="20DD46F5" w14:textId="77777777" w:rsidR="006E1F38" w:rsidRDefault="006E1F38">
      <w:pPr>
        <w:sectPr w:rsidR="006E1F38">
          <w:type w:val="continuous"/>
          <w:pgSz w:w="12240" w:h="15840"/>
          <w:pgMar w:top="1134" w:right="1134" w:bottom="1134" w:left="1134" w:header="0" w:footer="0" w:gutter="0"/>
          <w:cols w:space="720"/>
          <w:formProt w:val="0"/>
          <w:docGrid w:linePitch="312" w:charSpace="-6145"/>
        </w:sectPr>
      </w:pPr>
    </w:p>
    <w:p w14:paraId="63F7F447" w14:textId="77777777" w:rsidR="006E1F38" w:rsidRDefault="00326689">
      <w:pPr>
        <w:tabs>
          <w:tab w:val="left" w:pos="2345"/>
        </w:tabs>
        <w:rPr>
          <w:u w:val="single"/>
        </w:rPr>
      </w:pPr>
      <w:r>
        <w:rPr>
          <w:u w:val="single"/>
        </w:rPr>
        <w:lastRenderedPageBreak/>
        <w:t xml:space="preserve">  Word</w:t>
      </w:r>
      <w:r>
        <w:rPr>
          <w:u w:val="single"/>
        </w:rPr>
        <w:tab/>
        <w:t>æh</w:t>
      </w:r>
      <w:r>
        <w:rPr>
          <w:u w:val="single"/>
        </w:rPr>
        <w:tab/>
        <w:t>æ</w:t>
      </w:r>
    </w:p>
    <w:p w14:paraId="3A632860" w14:textId="77777777" w:rsidR="006E1F38" w:rsidRDefault="00326689">
      <w:pPr>
        <w:tabs>
          <w:tab w:val="left" w:pos="2345"/>
        </w:tabs>
      </w:pPr>
      <w:r>
        <w:rPr>
          <w:b/>
          <w:bCs/>
        </w:rPr>
        <w:t xml:space="preserve">  ASP</w:t>
      </w:r>
      <w:r>
        <w:t xml:space="preserve">IRIN(S)         </w:t>
      </w:r>
      <w:r>
        <w:tab/>
        <w:t>1</w:t>
      </w:r>
      <w:r>
        <w:tab/>
        <w:t>13</w:t>
      </w:r>
    </w:p>
    <w:p w14:paraId="0910C9E3" w14:textId="77777777" w:rsidR="006E1F38" w:rsidRDefault="00326689">
      <w:pPr>
        <w:tabs>
          <w:tab w:val="left" w:pos="2345"/>
        </w:tabs>
      </w:pPr>
      <w:r>
        <w:rPr>
          <w:b/>
          <w:bCs/>
        </w:rPr>
        <w:t xml:space="preserve">  ASP</w:t>
      </w:r>
      <w:r>
        <w:t xml:space="preserve">ECT(S)          </w:t>
      </w:r>
      <w:r>
        <w:tab/>
        <w:t xml:space="preserve">0   </w:t>
      </w:r>
      <w:r>
        <w:tab/>
        <w:t>10</w:t>
      </w:r>
    </w:p>
    <w:p w14:paraId="641DC93A" w14:textId="77777777" w:rsidR="006E1F38" w:rsidRDefault="00326689">
      <w:pPr>
        <w:tabs>
          <w:tab w:val="left" w:pos="2345"/>
        </w:tabs>
      </w:pPr>
      <w:r>
        <w:t xml:space="preserve">  C</w:t>
      </w:r>
      <w:r>
        <w:rPr>
          <w:b/>
          <w:bCs/>
        </w:rPr>
        <w:t>ASP</w:t>
      </w:r>
      <w:r>
        <w:t>E</w:t>
      </w:r>
      <w:r>
        <w:t xml:space="preserve">R          </w:t>
      </w:r>
      <w:r>
        <w:tab/>
        <w:t xml:space="preserve">0   </w:t>
      </w:r>
      <w:r>
        <w:tab/>
        <w:t xml:space="preserve">2  </w:t>
      </w:r>
    </w:p>
    <w:p w14:paraId="65BDA603" w14:textId="77777777" w:rsidR="006E1F38" w:rsidRDefault="00326689">
      <w:pPr>
        <w:tabs>
          <w:tab w:val="left" w:pos="2345"/>
        </w:tabs>
      </w:pPr>
      <w:r>
        <w:rPr>
          <w:b/>
          <w:bCs/>
        </w:rPr>
        <w:t xml:space="preserve">  ASP</w:t>
      </w:r>
      <w:r>
        <w:t xml:space="preserve">EN           </w:t>
      </w:r>
      <w:r>
        <w:tab/>
        <w:t xml:space="preserve">0   </w:t>
      </w:r>
      <w:r>
        <w:tab/>
        <w:t>1</w:t>
      </w:r>
    </w:p>
    <w:p w14:paraId="3796A92B" w14:textId="77777777" w:rsidR="006E1F38" w:rsidRDefault="00326689">
      <w:pPr>
        <w:tabs>
          <w:tab w:val="left" w:pos="2345"/>
        </w:tabs>
      </w:pPr>
      <w:r>
        <w:t xml:space="preserve">  </w:t>
      </w:r>
      <w:r>
        <w:rPr>
          <w:b/>
          <w:bCs/>
        </w:rPr>
        <w:t>ASP</w:t>
      </w:r>
      <w:r>
        <w:t xml:space="preserve">IRATIONS     </w:t>
      </w:r>
      <w:r>
        <w:tab/>
        <w:t xml:space="preserve">0   </w:t>
      </w:r>
      <w:r>
        <w:tab/>
        <w:t xml:space="preserve">1 </w:t>
      </w:r>
    </w:p>
    <w:p w14:paraId="29E49590" w14:textId="77777777" w:rsidR="006E1F38" w:rsidRDefault="00326689">
      <w:pPr>
        <w:tabs>
          <w:tab w:val="left" w:pos="2345"/>
        </w:tabs>
      </w:pPr>
      <w:r>
        <w:t xml:space="preserve">   </w:t>
      </w:r>
    </w:p>
    <w:p w14:paraId="414A7EF8" w14:textId="77777777" w:rsidR="006E1F38" w:rsidRDefault="00326689">
      <w:pPr>
        <w:tabs>
          <w:tab w:val="left" w:pos="2345"/>
        </w:tabs>
      </w:pPr>
      <w:r>
        <w:t xml:space="preserve">  M</w:t>
      </w:r>
      <w:r>
        <w:rPr>
          <w:b/>
          <w:bCs/>
        </w:rPr>
        <w:t>AST</w:t>
      </w:r>
      <w:r>
        <w:t xml:space="preserve">ER[S/'S]        </w:t>
      </w:r>
      <w:r>
        <w:tab/>
        <w:t xml:space="preserve">30  </w:t>
      </w:r>
      <w:r>
        <w:tab/>
        <w:t>11</w:t>
      </w:r>
    </w:p>
    <w:p w14:paraId="61F5B8C6" w14:textId="77777777" w:rsidR="006E1F38" w:rsidRDefault="00326689">
      <w:pPr>
        <w:tabs>
          <w:tab w:val="left" w:pos="2345"/>
        </w:tabs>
      </w:pPr>
      <w:r>
        <w:t xml:space="preserve">  P</w:t>
      </w:r>
      <w:r>
        <w:rPr>
          <w:b/>
          <w:bCs/>
        </w:rPr>
        <w:t>AST</w:t>
      </w:r>
      <w:r>
        <w:t xml:space="preserve">OR[S/'S]         </w:t>
      </w:r>
      <w:r>
        <w:tab/>
        <w:t xml:space="preserve">17 </w:t>
      </w:r>
      <w:r>
        <w:tab/>
        <w:t>2</w:t>
      </w:r>
    </w:p>
    <w:p w14:paraId="2ABE651D" w14:textId="77777777" w:rsidR="006E1F38" w:rsidRDefault="00326689">
      <w:pPr>
        <w:tabs>
          <w:tab w:val="left" w:pos="2345"/>
        </w:tabs>
      </w:pPr>
      <w:r>
        <w:t xml:space="preserve">  F</w:t>
      </w:r>
      <w:r>
        <w:rPr>
          <w:b/>
          <w:bCs/>
        </w:rPr>
        <w:t>AST</w:t>
      </w:r>
      <w:r>
        <w:t xml:space="preserve">[ER/EST]       </w:t>
      </w:r>
      <w:r>
        <w:tab/>
        <w:t xml:space="preserve">16 </w:t>
      </w:r>
      <w:r>
        <w:tab/>
        <w:t>2</w:t>
      </w:r>
    </w:p>
    <w:p w14:paraId="6539D390" w14:textId="77777777" w:rsidR="006E1F38" w:rsidRDefault="00326689">
      <w:pPr>
        <w:tabs>
          <w:tab w:val="left" w:pos="2345"/>
        </w:tabs>
      </w:pPr>
      <w:r>
        <w:t xml:space="preserve">  L</w:t>
      </w:r>
      <w:r>
        <w:rPr>
          <w:b/>
          <w:bCs/>
        </w:rPr>
        <w:t>AST</w:t>
      </w:r>
      <w:r>
        <w:t xml:space="preserve">ED         </w:t>
      </w:r>
      <w:r>
        <w:tab/>
        <w:t xml:space="preserve">11   </w:t>
      </w:r>
      <w:r>
        <w:tab/>
        <w:t>5</w:t>
      </w:r>
    </w:p>
    <w:p w14:paraId="767626D5" w14:textId="77777777" w:rsidR="006E1F38" w:rsidRDefault="00326689">
      <w:pPr>
        <w:tabs>
          <w:tab w:val="left" w:pos="2345"/>
        </w:tabs>
        <w:rPr>
          <w:color w:val="800000"/>
        </w:rPr>
      </w:pPr>
      <w:r>
        <w:t xml:space="preserve">  </w:t>
      </w:r>
      <w:r>
        <w:rPr>
          <w:color w:val="800000"/>
        </w:rPr>
        <w:t>FANT</w:t>
      </w:r>
      <w:r>
        <w:rPr>
          <w:b/>
          <w:bCs/>
          <w:color w:val="800000"/>
        </w:rPr>
        <w:t>AST</w:t>
      </w:r>
      <w:r>
        <w:rPr>
          <w:color w:val="800000"/>
        </w:rPr>
        <w:t xml:space="preserve">IC       </w:t>
      </w:r>
      <w:r>
        <w:rPr>
          <w:color w:val="800000"/>
        </w:rPr>
        <w:tab/>
        <w:t xml:space="preserve">4   </w:t>
      </w:r>
      <w:r>
        <w:rPr>
          <w:color w:val="800000"/>
        </w:rPr>
        <w:tab/>
        <w:t>9</w:t>
      </w:r>
    </w:p>
    <w:p w14:paraId="2DBCAC52" w14:textId="77777777" w:rsidR="006E1F38" w:rsidRDefault="00326689">
      <w:pPr>
        <w:tabs>
          <w:tab w:val="left" w:pos="2345"/>
        </w:tabs>
      </w:pPr>
      <w:r>
        <w:t xml:space="preserve">  N</w:t>
      </w:r>
      <w:r>
        <w:rPr>
          <w:b/>
          <w:bCs/>
        </w:rPr>
        <w:t>AST</w:t>
      </w:r>
      <w:r>
        <w:t xml:space="preserve">Y          </w:t>
      </w:r>
      <w:r>
        <w:tab/>
        <w:t xml:space="preserve">11 </w:t>
      </w:r>
      <w:r>
        <w:tab/>
        <w:t>2</w:t>
      </w:r>
    </w:p>
    <w:p w14:paraId="3A2B91D8" w14:textId="77777777" w:rsidR="006E1F38" w:rsidRDefault="00326689">
      <w:pPr>
        <w:tabs>
          <w:tab w:val="left" w:pos="2345"/>
        </w:tabs>
      </w:pPr>
      <w:r>
        <w:t xml:space="preserve">  PL</w:t>
      </w:r>
      <w:r>
        <w:rPr>
          <w:b/>
          <w:bCs/>
        </w:rPr>
        <w:t>AST</w:t>
      </w:r>
      <w:r>
        <w:t xml:space="preserve">ER(ED)        </w:t>
      </w:r>
      <w:r>
        <w:tab/>
        <w:t xml:space="preserve">7   </w:t>
      </w:r>
      <w:r>
        <w:tab/>
        <w:t>1</w:t>
      </w:r>
    </w:p>
    <w:p w14:paraId="3486CCF5" w14:textId="77777777" w:rsidR="006E1F38" w:rsidRDefault="00326689">
      <w:pPr>
        <w:tabs>
          <w:tab w:val="left" w:pos="2345"/>
        </w:tabs>
        <w:rPr>
          <w:color w:val="800000"/>
        </w:rPr>
      </w:pPr>
      <w:r>
        <w:t xml:space="preserve">  </w:t>
      </w:r>
      <w:r>
        <w:rPr>
          <w:color w:val="800000"/>
        </w:rPr>
        <w:t>PL</w:t>
      </w:r>
      <w:r>
        <w:rPr>
          <w:b/>
          <w:bCs/>
          <w:color w:val="800000"/>
        </w:rPr>
        <w:t>AST</w:t>
      </w:r>
      <w:r>
        <w:rPr>
          <w:color w:val="800000"/>
        </w:rPr>
        <w:t xml:space="preserve">IC(S)         </w:t>
      </w:r>
      <w:r>
        <w:rPr>
          <w:color w:val="800000"/>
        </w:rPr>
        <w:tab/>
        <w:t xml:space="preserve">4   </w:t>
      </w:r>
      <w:r>
        <w:rPr>
          <w:color w:val="800000"/>
        </w:rPr>
        <w:tab/>
        <w:t>4</w:t>
      </w:r>
    </w:p>
    <w:p w14:paraId="3271A367" w14:textId="77777777" w:rsidR="006E1F38" w:rsidRDefault="00326689">
      <w:pPr>
        <w:tabs>
          <w:tab w:val="left" w:pos="2345"/>
        </w:tabs>
      </w:pPr>
      <w:r>
        <w:t xml:space="preserve">  DIS</w:t>
      </w:r>
      <w:r>
        <w:rPr>
          <w:b/>
          <w:bCs/>
        </w:rPr>
        <w:t>AST</w:t>
      </w:r>
      <w:r>
        <w:t xml:space="preserve">ER        </w:t>
      </w:r>
      <w:r>
        <w:tab/>
        <w:t xml:space="preserve">6   </w:t>
      </w:r>
      <w:r>
        <w:tab/>
        <w:t>1</w:t>
      </w:r>
    </w:p>
    <w:p w14:paraId="4C967C6F" w14:textId="77777777" w:rsidR="006E1F38" w:rsidRDefault="00326689">
      <w:pPr>
        <w:tabs>
          <w:tab w:val="left" w:pos="2345"/>
        </w:tabs>
      </w:pPr>
      <w:r>
        <w:t xml:space="preserve">  DR</w:t>
      </w:r>
      <w:r>
        <w:rPr>
          <w:b/>
          <w:bCs/>
        </w:rPr>
        <w:t>AST</w:t>
      </w:r>
      <w:r>
        <w:t xml:space="preserve">ICALLY     </w:t>
      </w:r>
      <w:r>
        <w:tab/>
        <w:t xml:space="preserve">5   </w:t>
      </w:r>
      <w:r>
        <w:tab/>
        <w:t>1</w:t>
      </w:r>
    </w:p>
    <w:p w14:paraId="44309C3E" w14:textId="77777777" w:rsidR="006E1F38" w:rsidRDefault="00326689">
      <w:pPr>
        <w:tabs>
          <w:tab w:val="left" w:pos="2345"/>
        </w:tabs>
        <w:rPr>
          <w:color w:val="800000"/>
        </w:rPr>
      </w:pPr>
      <w:r>
        <w:t xml:space="preserve">  </w:t>
      </w:r>
      <w:r>
        <w:rPr>
          <w:b/>
          <w:bCs/>
          <w:color w:val="800000"/>
        </w:rPr>
        <w:t>AST</w:t>
      </w:r>
      <w:r>
        <w:rPr>
          <w:color w:val="800000"/>
        </w:rPr>
        <w:t xml:space="preserve">RO[/NAUT]     </w:t>
      </w:r>
      <w:r>
        <w:rPr>
          <w:color w:val="800000"/>
        </w:rPr>
        <w:tab/>
        <w:t xml:space="preserve">0   </w:t>
      </w:r>
      <w:r>
        <w:rPr>
          <w:color w:val="800000"/>
        </w:rPr>
        <w:tab/>
        <w:t>4</w:t>
      </w:r>
    </w:p>
    <w:p w14:paraId="17E6E246" w14:textId="77777777" w:rsidR="006E1F38" w:rsidRDefault="00326689">
      <w:pPr>
        <w:tabs>
          <w:tab w:val="left" w:pos="2345"/>
        </w:tabs>
        <w:rPr>
          <w:u w:val="single"/>
        </w:rPr>
      </w:pPr>
      <w:r>
        <w:rPr>
          <w:u w:val="single"/>
        </w:rPr>
        <w:lastRenderedPageBreak/>
        <w:t xml:space="preserve">  Word</w:t>
      </w:r>
      <w:r>
        <w:rPr>
          <w:u w:val="single"/>
        </w:rPr>
        <w:tab/>
        <w:t>æh</w:t>
      </w:r>
      <w:r>
        <w:rPr>
          <w:u w:val="single"/>
        </w:rPr>
        <w:tab/>
        <w:t xml:space="preserve">æ </w:t>
      </w:r>
    </w:p>
    <w:p w14:paraId="0F83528D" w14:textId="77777777" w:rsidR="006E1F38" w:rsidRDefault="00326689">
      <w:pPr>
        <w:tabs>
          <w:tab w:val="left" w:pos="2345"/>
        </w:tabs>
      </w:pPr>
      <w:r>
        <w:t xml:space="preserve">  </w:t>
      </w:r>
      <w:r>
        <w:rPr>
          <w:b/>
          <w:bCs/>
        </w:rPr>
        <w:t>AST</w:t>
      </w:r>
      <w:r>
        <w:t xml:space="preserve">ERISK(S)        </w:t>
      </w:r>
      <w:r>
        <w:tab/>
        <w:t xml:space="preserve">1   </w:t>
      </w:r>
      <w:r>
        <w:tab/>
        <w:t>2</w:t>
      </w:r>
    </w:p>
    <w:p w14:paraId="3C02AAC3" w14:textId="77777777" w:rsidR="006E1F38" w:rsidRDefault="00326689">
      <w:pPr>
        <w:tabs>
          <w:tab w:val="left" w:pos="2345"/>
        </w:tabs>
      </w:pPr>
      <w:r>
        <w:t xml:space="preserve">  BL</w:t>
      </w:r>
      <w:r>
        <w:rPr>
          <w:b/>
          <w:bCs/>
        </w:rPr>
        <w:t>AST</w:t>
      </w:r>
      <w:r>
        <w:t xml:space="preserve">ED         </w:t>
      </w:r>
      <w:r>
        <w:tab/>
        <w:t xml:space="preserve">3   </w:t>
      </w:r>
      <w:r>
        <w:tab/>
        <w:t>0</w:t>
      </w:r>
    </w:p>
    <w:p w14:paraId="4D5DD5E1" w14:textId="77777777" w:rsidR="006E1F38" w:rsidRDefault="00326689">
      <w:pPr>
        <w:tabs>
          <w:tab w:val="left" w:pos="2345"/>
        </w:tabs>
      </w:pPr>
      <w:r>
        <w:t xml:space="preserve">  M</w:t>
      </w:r>
      <w:r>
        <w:rPr>
          <w:b/>
          <w:bCs/>
        </w:rPr>
        <w:t>AST</w:t>
      </w:r>
      <w:r>
        <w:t xml:space="preserve">ERMAN       </w:t>
      </w:r>
      <w:r>
        <w:tab/>
        <w:t xml:space="preserve">3   </w:t>
      </w:r>
      <w:r>
        <w:tab/>
        <w:t>0</w:t>
      </w:r>
    </w:p>
    <w:p w14:paraId="23E2E6D1" w14:textId="77777777" w:rsidR="006E1F38" w:rsidRDefault="00326689">
      <w:pPr>
        <w:tabs>
          <w:tab w:val="left" w:pos="2345"/>
        </w:tabs>
      </w:pPr>
      <w:r>
        <w:t xml:space="preserve">  SARC</w:t>
      </w:r>
      <w:r>
        <w:rPr>
          <w:b/>
          <w:bCs/>
        </w:rPr>
        <w:t>AST</w:t>
      </w:r>
      <w:r>
        <w:t>IC(ALLY)</w:t>
      </w:r>
      <w:r>
        <w:tab/>
        <w:t xml:space="preserve">2  </w:t>
      </w:r>
      <w:r>
        <w:tab/>
        <w:t>1</w:t>
      </w:r>
    </w:p>
    <w:p w14:paraId="52BD9DBE" w14:textId="77777777" w:rsidR="006E1F38" w:rsidRDefault="00326689">
      <w:pPr>
        <w:tabs>
          <w:tab w:val="left" w:pos="2345"/>
        </w:tabs>
      </w:pPr>
      <w:r>
        <w:rPr>
          <w:b/>
          <w:bCs/>
        </w:rPr>
        <w:t xml:space="preserve">  </w:t>
      </w:r>
      <w:r>
        <w:rPr>
          <w:b/>
          <w:bCs/>
        </w:rPr>
        <w:t>AST</w:t>
      </w:r>
      <w:r>
        <w:t>ERO</w:t>
      </w:r>
      <w:r>
        <w:t xml:space="preserve">ID(S)        </w:t>
      </w:r>
      <w:r>
        <w:tab/>
        <w:t xml:space="preserve">0   </w:t>
      </w:r>
      <w:r>
        <w:tab/>
        <w:t>2</w:t>
      </w:r>
    </w:p>
    <w:p w14:paraId="4F59563E" w14:textId="77777777" w:rsidR="006E1F38" w:rsidRDefault="00326689">
      <w:pPr>
        <w:tabs>
          <w:tab w:val="left" w:pos="2345"/>
        </w:tabs>
      </w:pPr>
      <w:r>
        <w:t xml:space="preserve">  B</w:t>
      </w:r>
      <w:r>
        <w:rPr>
          <w:b/>
          <w:bCs/>
        </w:rPr>
        <w:t>AST</w:t>
      </w:r>
      <w:r>
        <w:t xml:space="preserve">ARD         </w:t>
      </w:r>
      <w:r>
        <w:tab/>
        <w:t xml:space="preserve">2   </w:t>
      </w:r>
      <w:r>
        <w:tab/>
        <w:t>0</w:t>
      </w:r>
    </w:p>
    <w:p w14:paraId="314E68A8" w14:textId="77777777" w:rsidR="006E1F38" w:rsidRDefault="00326689">
      <w:pPr>
        <w:tabs>
          <w:tab w:val="left" w:pos="2345"/>
        </w:tabs>
      </w:pPr>
      <w:r>
        <w:t xml:space="preserve">  C</w:t>
      </w:r>
      <w:r>
        <w:rPr>
          <w:b/>
          <w:bCs/>
        </w:rPr>
        <w:t>AST</w:t>
      </w:r>
      <w:r>
        <w:t xml:space="preserve">ING         </w:t>
      </w:r>
      <w:r>
        <w:tab/>
        <w:t xml:space="preserve">1   </w:t>
      </w:r>
      <w:r>
        <w:tab/>
        <w:t>1</w:t>
      </w:r>
    </w:p>
    <w:p w14:paraId="2811D098" w14:textId="77777777" w:rsidR="006E1F38" w:rsidRDefault="00326689">
      <w:pPr>
        <w:tabs>
          <w:tab w:val="left" w:pos="2345"/>
        </w:tabs>
      </w:pPr>
      <w:r>
        <w:t xml:space="preserve">  C</w:t>
      </w:r>
      <w:r>
        <w:rPr>
          <w:b/>
          <w:bCs/>
        </w:rPr>
        <w:t>AST</w:t>
      </w:r>
      <w:r>
        <w:t xml:space="preserve">OR          </w:t>
      </w:r>
      <w:r>
        <w:tab/>
        <w:t xml:space="preserve">2   </w:t>
      </w:r>
      <w:r>
        <w:tab/>
        <w:t>0</w:t>
      </w:r>
    </w:p>
    <w:p w14:paraId="4E7C2FB5" w14:textId="77777777" w:rsidR="006E1F38" w:rsidRDefault="00326689">
      <w:pPr>
        <w:tabs>
          <w:tab w:val="left" w:pos="2345"/>
        </w:tabs>
      </w:pPr>
      <w:r>
        <w:t xml:space="preserve">  EL</w:t>
      </w:r>
      <w:r>
        <w:rPr>
          <w:b/>
          <w:bCs/>
        </w:rPr>
        <w:t>AST</w:t>
      </w:r>
      <w:r>
        <w:t xml:space="preserve">IC         </w:t>
      </w:r>
      <w:r>
        <w:tab/>
        <w:t xml:space="preserve">0   </w:t>
      </w:r>
      <w:r>
        <w:tab/>
        <w:t>2</w:t>
      </w:r>
    </w:p>
    <w:p w14:paraId="0D3F2074" w14:textId="77777777" w:rsidR="006E1F38" w:rsidRDefault="00326689">
      <w:pPr>
        <w:tabs>
          <w:tab w:val="left" w:pos="2345"/>
        </w:tabs>
      </w:pPr>
      <w:r>
        <w:t xml:space="preserve">  LANC</w:t>
      </w:r>
      <w:r>
        <w:rPr>
          <w:b/>
          <w:bCs/>
        </w:rPr>
        <w:t>AST</w:t>
      </w:r>
      <w:r>
        <w:t xml:space="preserve">ER       </w:t>
      </w:r>
      <w:r>
        <w:tab/>
        <w:t xml:space="preserve">1   </w:t>
      </w:r>
      <w:r>
        <w:tab/>
        <w:t>1</w:t>
      </w:r>
    </w:p>
    <w:p w14:paraId="49CCB29E" w14:textId="77777777" w:rsidR="006E1F38" w:rsidRDefault="00326689">
      <w:pPr>
        <w:tabs>
          <w:tab w:val="left" w:pos="2345"/>
        </w:tabs>
      </w:pPr>
      <w:r>
        <w:t xml:space="preserve">  BROADC</w:t>
      </w:r>
      <w:r>
        <w:rPr>
          <w:b/>
          <w:bCs/>
        </w:rPr>
        <w:t>AST</w:t>
      </w:r>
      <w:r>
        <w:t xml:space="preserve">ERS </w:t>
      </w:r>
      <w:r>
        <w:tab/>
        <w:t xml:space="preserve">1   </w:t>
      </w:r>
      <w:r>
        <w:tab/>
        <w:t xml:space="preserve">0   </w:t>
      </w:r>
    </w:p>
    <w:p w14:paraId="4CED453E" w14:textId="77777777" w:rsidR="006E1F38" w:rsidRDefault="00326689">
      <w:pPr>
        <w:tabs>
          <w:tab w:val="left" w:pos="2345"/>
        </w:tabs>
      </w:pPr>
      <w:r>
        <w:t xml:space="preserve">  C</w:t>
      </w:r>
      <w:r>
        <w:rPr>
          <w:b/>
          <w:bCs/>
        </w:rPr>
        <w:t>AST</w:t>
      </w:r>
      <w:r>
        <w:t xml:space="preserve">ER          </w:t>
      </w:r>
      <w:r>
        <w:tab/>
        <w:t xml:space="preserve">1   </w:t>
      </w:r>
      <w:r>
        <w:tab/>
        <w:t>0</w:t>
      </w:r>
    </w:p>
    <w:p w14:paraId="4586404D" w14:textId="77777777" w:rsidR="006E1F38" w:rsidRDefault="00326689">
      <w:pPr>
        <w:tabs>
          <w:tab w:val="left" w:pos="2345"/>
        </w:tabs>
      </w:pPr>
      <w:r>
        <w:t xml:space="preserve">  CH</w:t>
      </w:r>
      <w:r>
        <w:rPr>
          <w:b/>
          <w:bCs/>
        </w:rPr>
        <w:t>AST</w:t>
      </w:r>
      <w:r>
        <w:t xml:space="preserve">ISED       </w:t>
      </w:r>
      <w:r>
        <w:tab/>
        <w:t xml:space="preserve">0   </w:t>
      </w:r>
      <w:r>
        <w:tab/>
        <w:t>1</w:t>
      </w:r>
    </w:p>
    <w:p w14:paraId="4A5DAF93" w14:textId="77777777" w:rsidR="006E1F38" w:rsidRDefault="00326689">
      <w:pPr>
        <w:tabs>
          <w:tab w:val="left" w:pos="2345"/>
        </w:tabs>
      </w:pPr>
      <w:r>
        <w:t xml:space="preserve">  DIS</w:t>
      </w:r>
      <w:r>
        <w:rPr>
          <w:b/>
          <w:bCs/>
        </w:rPr>
        <w:t>AST</w:t>
      </w:r>
      <w:r>
        <w:t xml:space="preserve">ROUS      </w:t>
      </w:r>
      <w:r>
        <w:tab/>
        <w:t xml:space="preserve">0   </w:t>
      </w:r>
      <w:r>
        <w:tab/>
        <w:t>1</w:t>
      </w:r>
    </w:p>
    <w:p w14:paraId="07257FEF" w14:textId="77777777" w:rsidR="006E1F38" w:rsidRDefault="00326689">
      <w:pPr>
        <w:tabs>
          <w:tab w:val="left" w:pos="2345"/>
        </w:tabs>
      </w:pPr>
      <w:r>
        <w:t xml:space="preserve">  ENTHUSI</w:t>
      </w:r>
      <w:r>
        <w:rPr>
          <w:b/>
          <w:bCs/>
        </w:rPr>
        <w:t>AST</w:t>
      </w:r>
      <w:r>
        <w:t xml:space="preserve">IC    </w:t>
      </w:r>
      <w:r>
        <w:tab/>
        <w:t xml:space="preserve">1   </w:t>
      </w:r>
      <w:r>
        <w:tab/>
        <w:t>0</w:t>
      </w:r>
      <w:r>
        <w:tab/>
      </w:r>
    </w:p>
    <w:p w14:paraId="44A9AC05" w14:textId="77777777" w:rsidR="006E1F38" w:rsidRDefault="00326689">
      <w:pPr>
        <w:tabs>
          <w:tab w:val="left" w:pos="2345"/>
        </w:tabs>
      </w:pPr>
      <w:r>
        <w:t xml:space="preserve">  F</w:t>
      </w:r>
      <w:r>
        <w:rPr>
          <w:b/>
          <w:bCs/>
        </w:rPr>
        <w:t>AST</w:t>
      </w:r>
      <w:r>
        <w:t xml:space="preserve">ING         </w:t>
      </w:r>
      <w:r>
        <w:tab/>
        <w:t xml:space="preserve">1   </w:t>
      </w:r>
      <w:r>
        <w:tab/>
        <w:t>0</w:t>
      </w:r>
    </w:p>
    <w:p w14:paraId="3C391E7F" w14:textId="77777777" w:rsidR="006E1F38" w:rsidRDefault="00326689">
      <w:pPr>
        <w:tabs>
          <w:tab w:val="left" w:pos="2345"/>
        </w:tabs>
      </w:pPr>
      <w:r>
        <w:lastRenderedPageBreak/>
        <w:t xml:space="preserve"> </w:t>
      </w:r>
      <w:r>
        <w:t xml:space="preserve"> </w:t>
      </w:r>
      <w:r>
        <w:t>P</w:t>
      </w:r>
      <w:r>
        <w:rPr>
          <w:b/>
          <w:bCs/>
        </w:rPr>
        <w:t>AST</w:t>
      </w:r>
      <w:r>
        <w:t xml:space="preserve">ORAL        </w:t>
      </w:r>
      <w:r>
        <w:tab/>
        <w:t xml:space="preserve">1   </w:t>
      </w:r>
      <w:r>
        <w:tab/>
        <w:t>0</w:t>
      </w:r>
    </w:p>
    <w:p w14:paraId="7653D071" w14:textId="77777777" w:rsidR="006E1F38" w:rsidRDefault="00326689">
      <w:pPr>
        <w:tabs>
          <w:tab w:val="left" w:pos="2345"/>
        </w:tabs>
        <w:rPr>
          <w:u w:val="single"/>
        </w:rPr>
      </w:pPr>
      <w:r>
        <w:t xml:space="preserve"> </w:t>
      </w:r>
      <w:r>
        <w:rPr>
          <w:u w:val="single"/>
        </w:rPr>
        <w:t>Word</w:t>
      </w:r>
      <w:r>
        <w:rPr>
          <w:u w:val="single"/>
        </w:rPr>
        <w:tab/>
        <w:t>æh</w:t>
      </w:r>
      <w:r>
        <w:rPr>
          <w:u w:val="single"/>
        </w:rPr>
        <w:tab/>
        <w:t>æ</w:t>
      </w:r>
    </w:p>
    <w:p w14:paraId="087064E2" w14:textId="77777777" w:rsidR="006E1F38" w:rsidRDefault="00326689">
      <w:pPr>
        <w:tabs>
          <w:tab w:val="left" w:pos="2345"/>
        </w:tabs>
      </w:pPr>
      <w:r>
        <w:t xml:space="preserve">  P</w:t>
      </w:r>
      <w:r>
        <w:rPr>
          <w:b/>
          <w:bCs/>
        </w:rPr>
        <w:t>AST</w:t>
      </w:r>
      <w:r>
        <w:t xml:space="preserve">URE         </w:t>
      </w:r>
      <w:r>
        <w:tab/>
        <w:t xml:space="preserve">1   </w:t>
      </w:r>
      <w:r>
        <w:tab/>
        <w:t>0</w:t>
      </w:r>
    </w:p>
    <w:p w14:paraId="5ADADFE2" w14:textId="77777777" w:rsidR="006E1F38" w:rsidRDefault="00326689">
      <w:pPr>
        <w:tabs>
          <w:tab w:val="left" w:pos="2345"/>
        </w:tabs>
      </w:pPr>
      <w:r>
        <w:t xml:space="preserve">  SANDBL</w:t>
      </w:r>
      <w:r>
        <w:rPr>
          <w:b/>
          <w:bCs/>
        </w:rPr>
        <w:t>AST</w:t>
      </w:r>
      <w:r>
        <w:t xml:space="preserve">ED    </w:t>
      </w:r>
      <w:r>
        <w:tab/>
        <w:t xml:space="preserve">0   </w:t>
      </w:r>
      <w:r>
        <w:tab/>
        <w:t>1</w:t>
      </w:r>
    </w:p>
    <w:p w14:paraId="19CBBA45" w14:textId="77777777" w:rsidR="006E1F38" w:rsidRDefault="00326689">
      <w:pPr>
        <w:tabs>
          <w:tab w:val="left" w:pos="2345"/>
        </w:tabs>
      </w:pPr>
      <w:r>
        <w:t xml:space="preserve">  SCHOL</w:t>
      </w:r>
      <w:r>
        <w:rPr>
          <w:b/>
          <w:bCs/>
        </w:rPr>
        <w:t>AST</w:t>
      </w:r>
      <w:r>
        <w:t xml:space="preserve">IC      </w:t>
      </w:r>
      <w:r>
        <w:tab/>
        <w:t xml:space="preserve">0   </w:t>
      </w:r>
      <w:r>
        <w:tab/>
        <w:t>1</w:t>
      </w:r>
    </w:p>
    <w:p w14:paraId="37B5A263" w14:textId="77777777" w:rsidR="006E1F38" w:rsidRDefault="006E1F38">
      <w:pPr>
        <w:tabs>
          <w:tab w:val="left" w:pos="2345"/>
        </w:tabs>
      </w:pPr>
    </w:p>
    <w:p w14:paraId="4E238814" w14:textId="77777777" w:rsidR="006E1F38" w:rsidRDefault="00326689">
      <w:pPr>
        <w:tabs>
          <w:tab w:val="left" w:pos="2345"/>
        </w:tabs>
      </w:pPr>
      <w:r>
        <w:t xml:space="preserve">  </w:t>
      </w:r>
      <w:r>
        <w:rPr>
          <w:b/>
          <w:bCs/>
        </w:rPr>
        <w:t>ASK</w:t>
      </w:r>
      <w:r>
        <w:t xml:space="preserve">[ED/ING]         </w:t>
      </w:r>
      <w:r>
        <w:tab/>
        <w:t xml:space="preserve">174 </w:t>
      </w:r>
      <w:r>
        <w:tab/>
        <w:t>15</w:t>
      </w:r>
    </w:p>
    <w:p w14:paraId="4428587B" w14:textId="77777777" w:rsidR="006E1F38" w:rsidRDefault="00326689">
      <w:pPr>
        <w:tabs>
          <w:tab w:val="left" w:pos="2345"/>
        </w:tabs>
      </w:pPr>
      <w:r>
        <w:t xml:space="preserve">  B</w:t>
      </w:r>
      <w:r>
        <w:rPr>
          <w:b/>
          <w:bCs/>
        </w:rPr>
        <w:t>ASK</w:t>
      </w:r>
      <w:r>
        <w:t xml:space="preserve">ETBALL     </w:t>
      </w:r>
      <w:r>
        <w:tab/>
        <w:t xml:space="preserve">75 </w:t>
      </w:r>
      <w:r>
        <w:tab/>
        <w:t>3</w:t>
      </w:r>
    </w:p>
    <w:p w14:paraId="5AD75221" w14:textId="77777777" w:rsidR="006E1F38" w:rsidRDefault="00326689">
      <w:pPr>
        <w:tabs>
          <w:tab w:val="left" w:pos="2345"/>
        </w:tabs>
      </w:pPr>
      <w:r>
        <w:t xml:space="preserve">  T</w:t>
      </w:r>
      <w:r>
        <w:rPr>
          <w:b/>
          <w:bCs/>
        </w:rPr>
        <w:t>ASK</w:t>
      </w:r>
      <w:r>
        <w:t xml:space="preserve">ER         </w:t>
      </w:r>
      <w:r>
        <w:tab/>
        <w:t xml:space="preserve">28 </w:t>
      </w:r>
      <w:r>
        <w:tab/>
        <w:t>1</w:t>
      </w:r>
    </w:p>
    <w:p w14:paraId="1176A7F7" w14:textId="77777777" w:rsidR="006E1F38" w:rsidRDefault="00326689">
      <w:pPr>
        <w:tabs>
          <w:tab w:val="left" w:pos="2345"/>
        </w:tabs>
      </w:pPr>
      <w:r>
        <w:t xml:space="preserve">  B</w:t>
      </w:r>
      <w:r>
        <w:rPr>
          <w:b/>
          <w:bCs/>
        </w:rPr>
        <w:t>ASK</w:t>
      </w:r>
      <w:r>
        <w:t xml:space="preserve">ET(S)         </w:t>
      </w:r>
      <w:r>
        <w:tab/>
        <w:t xml:space="preserve">23 </w:t>
      </w:r>
      <w:r>
        <w:tab/>
        <w:t>0</w:t>
      </w:r>
    </w:p>
    <w:p w14:paraId="10165865" w14:textId="77777777" w:rsidR="006E1F38" w:rsidRDefault="00326689">
      <w:pPr>
        <w:tabs>
          <w:tab w:val="left" w:pos="2345"/>
        </w:tabs>
        <w:rPr>
          <w:color w:val="800000"/>
        </w:rPr>
      </w:pPr>
      <w:r>
        <w:t xml:space="preserve">  </w:t>
      </w:r>
      <w:r>
        <w:rPr>
          <w:color w:val="800000"/>
        </w:rPr>
        <w:t>AL</w:t>
      </w:r>
      <w:r>
        <w:rPr>
          <w:b/>
          <w:bCs/>
          <w:color w:val="800000"/>
        </w:rPr>
        <w:t>ASK</w:t>
      </w:r>
      <w:r>
        <w:rPr>
          <w:color w:val="800000"/>
        </w:rPr>
        <w:t xml:space="preserve">[A/AN]        </w:t>
      </w:r>
      <w:r>
        <w:rPr>
          <w:color w:val="800000"/>
        </w:rPr>
        <w:tab/>
        <w:t xml:space="preserve">4   </w:t>
      </w:r>
      <w:r>
        <w:rPr>
          <w:color w:val="800000"/>
        </w:rPr>
        <w:tab/>
        <w:t>3</w:t>
      </w:r>
    </w:p>
    <w:p w14:paraId="4449CDDE" w14:textId="77777777" w:rsidR="006E1F38" w:rsidRDefault="00326689">
      <w:pPr>
        <w:tabs>
          <w:tab w:val="left" w:pos="2345"/>
        </w:tabs>
      </w:pPr>
      <w:r>
        <w:t xml:space="preserve">  C</w:t>
      </w:r>
      <w:r>
        <w:rPr>
          <w:b/>
          <w:bCs/>
        </w:rPr>
        <w:t>ASK</w:t>
      </w:r>
      <w:r>
        <w:t xml:space="preserve">ET(S)          </w:t>
      </w:r>
      <w:r>
        <w:tab/>
        <w:t xml:space="preserve">6   </w:t>
      </w:r>
      <w:r>
        <w:tab/>
        <w:t>0</w:t>
      </w:r>
    </w:p>
    <w:p w14:paraId="5E6B99CF" w14:textId="77777777" w:rsidR="006E1F38" w:rsidRDefault="00326689">
      <w:pPr>
        <w:tabs>
          <w:tab w:val="left" w:pos="2345"/>
        </w:tabs>
        <w:rPr>
          <w:color w:val="800000"/>
        </w:rPr>
      </w:pPr>
      <w:r>
        <w:t xml:space="preserve">  </w:t>
      </w:r>
      <w:r>
        <w:rPr>
          <w:color w:val="800000"/>
        </w:rPr>
        <w:t>R</w:t>
      </w:r>
      <w:r>
        <w:rPr>
          <w:b/>
          <w:bCs/>
          <w:color w:val="800000"/>
        </w:rPr>
        <w:t>ASC</w:t>
      </w:r>
      <w:r>
        <w:rPr>
          <w:color w:val="800000"/>
        </w:rPr>
        <w:t xml:space="preserve">AL          </w:t>
      </w:r>
      <w:r>
        <w:rPr>
          <w:color w:val="800000"/>
        </w:rPr>
        <w:tab/>
        <w:t xml:space="preserve">0   </w:t>
      </w:r>
      <w:r>
        <w:rPr>
          <w:color w:val="800000"/>
        </w:rPr>
        <w:tab/>
        <w:t>4</w:t>
      </w:r>
    </w:p>
    <w:p w14:paraId="60F88412" w14:textId="77777777" w:rsidR="006E1F38" w:rsidRDefault="00326689">
      <w:pPr>
        <w:tabs>
          <w:tab w:val="left" w:pos="2345"/>
        </w:tabs>
      </w:pPr>
      <w:r>
        <w:t xml:space="preserve">  G</w:t>
      </w:r>
      <w:r>
        <w:rPr>
          <w:b/>
          <w:bCs/>
        </w:rPr>
        <w:t>ASK</w:t>
      </w:r>
      <w:r>
        <w:t xml:space="preserve">ELL         </w:t>
      </w:r>
      <w:r>
        <w:tab/>
        <w:t xml:space="preserve">2   </w:t>
      </w:r>
      <w:r>
        <w:tab/>
        <w:t>0</w:t>
      </w:r>
    </w:p>
    <w:p w14:paraId="38EF99A1" w14:textId="77777777" w:rsidR="006E1F38" w:rsidRDefault="00326689">
      <w:pPr>
        <w:tabs>
          <w:tab w:val="left" w:pos="2345"/>
        </w:tabs>
      </w:pPr>
      <w:r>
        <w:t xml:space="preserve">  M</w:t>
      </w:r>
      <w:r>
        <w:rPr>
          <w:b/>
          <w:bCs/>
        </w:rPr>
        <w:t>ASC</w:t>
      </w:r>
      <w:r>
        <w:t xml:space="preserve">OT          </w:t>
      </w:r>
      <w:r>
        <w:tab/>
        <w:t xml:space="preserve">1   </w:t>
      </w:r>
      <w:r>
        <w:tab/>
        <w:t>1</w:t>
      </w:r>
    </w:p>
    <w:p w14:paraId="5AE58F53" w14:textId="77777777" w:rsidR="006E1F38" w:rsidRDefault="00326689">
      <w:pPr>
        <w:tabs>
          <w:tab w:val="left" w:pos="2345"/>
        </w:tabs>
      </w:pPr>
      <w:r>
        <w:t xml:space="preserve">  FI</w:t>
      </w:r>
      <w:r>
        <w:rPr>
          <w:b/>
          <w:bCs/>
        </w:rPr>
        <w:t>ASC</w:t>
      </w:r>
      <w:r>
        <w:t xml:space="preserve">O'S        </w:t>
      </w:r>
      <w:r>
        <w:tab/>
        <w:t xml:space="preserve">1   </w:t>
      </w:r>
      <w:r>
        <w:tab/>
        <w:t>0</w:t>
      </w:r>
    </w:p>
    <w:p w14:paraId="33B85B30" w14:textId="77777777" w:rsidR="006E1F38" w:rsidRDefault="00326689">
      <w:pPr>
        <w:tabs>
          <w:tab w:val="left" w:pos="2345"/>
        </w:tabs>
      </w:pPr>
      <w:r>
        <w:t xml:space="preserve">  M</w:t>
      </w:r>
      <w:r>
        <w:rPr>
          <w:b/>
          <w:bCs/>
        </w:rPr>
        <w:t>ASC</w:t>
      </w:r>
      <w:r>
        <w:t xml:space="preserve">ULINE       </w:t>
      </w:r>
      <w:r>
        <w:tab/>
        <w:t xml:space="preserve">1   </w:t>
      </w:r>
      <w:r>
        <w:tab/>
        <w:t>0</w:t>
      </w:r>
    </w:p>
    <w:p w14:paraId="428F19D4" w14:textId="77777777" w:rsidR="006E1F38" w:rsidRDefault="00326689">
      <w:pPr>
        <w:tabs>
          <w:tab w:val="left" w:pos="2345"/>
        </w:tabs>
      </w:pPr>
      <w:r>
        <w:t xml:space="preserve">  M</w:t>
      </w:r>
      <w:r>
        <w:rPr>
          <w:b/>
          <w:bCs/>
        </w:rPr>
        <w:t>ASK</w:t>
      </w:r>
      <w:r>
        <w:t xml:space="preserve">IN'         </w:t>
      </w:r>
      <w:r>
        <w:tab/>
        <w:t xml:space="preserve">1   </w:t>
      </w:r>
      <w:r>
        <w:tab/>
        <w:t>0</w:t>
      </w:r>
    </w:p>
    <w:p w14:paraId="06DEA83F" w14:textId="77777777" w:rsidR="006E1F38" w:rsidRDefault="006E1F38">
      <w:pPr>
        <w:sectPr w:rsidR="006E1F38">
          <w:type w:val="continuous"/>
          <w:pgSz w:w="12240" w:h="15840"/>
          <w:pgMar w:top="1134" w:right="1134" w:bottom="1134" w:left="1134" w:header="0" w:footer="0" w:gutter="0"/>
          <w:cols w:num="3" w:space="0"/>
          <w:formProt w:val="0"/>
          <w:docGrid w:linePitch="312" w:charSpace="-6145"/>
        </w:sectPr>
      </w:pPr>
    </w:p>
    <w:p w14:paraId="26E91E47" w14:textId="77777777" w:rsidR="00000000" w:rsidRDefault="00326689"/>
    <w:sectPr w:rsidR="00000000">
      <w:type w:val="continuous"/>
      <w:pgSz w:w="12240" w:h="15840"/>
      <w:pgMar w:top="1134" w:right="1134" w:bottom="1134" w:left="1134" w:header="0" w:footer="0" w:gutter="0"/>
      <w:cols w:space="720"/>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nknown Author" w:date="2014-08-25T15:44:00Z" w:initials="">
    <w:p w14:paraId="43FFDB4C" w14:textId="77777777" w:rsidR="006E1F38" w:rsidRDefault="00326689">
      <w:r>
        <w:rPr>
          <w:rFonts w:ascii="Lucida Grande" w:hAnsi="Lucida Grande"/>
          <w:sz w:val="20"/>
        </w:rPr>
        <w:t>Once new files run, draw up table like above with new variable class.</w:t>
      </w:r>
    </w:p>
  </w:comment>
  <w:comment w:id="2" w:author="Unknown Author" w:date="2014-08-28T17:57:00Z" w:initials="">
    <w:p w14:paraId="05DA3B15" w14:textId="77777777" w:rsidR="006E1F38" w:rsidRDefault="00326689">
      <w:pPr>
        <w:rPr>
          <w:rFonts w:ascii="Lucida Grande" w:hAnsi="Lucida Grande"/>
          <w:sz w:val="20"/>
        </w:rPr>
      </w:pPr>
      <w:r>
        <w:rPr>
          <w:rFonts w:ascii="Lucida Grande" w:hAnsi="Lucida Grande"/>
          <w:sz w:val="20"/>
        </w:rPr>
        <w:t>We have a couple different ideas for inclusion/code decision – the min of 5, twice as many...are they compatible?</w:t>
      </w:r>
    </w:p>
    <w:p w14:paraId="2019519F" w14:textId="77777777" w:rsidR="001D6A38" w:rsidRDefault="001D6A38">
      <w:pPr>
        <w:rPr>
          <w:rFonts w:ascii="Lucida Grande" w:hAnsi="Lucida Grande"/>
          <w:sz w:val="20"/>
        </w:rPr>
      </w:pPr>
    </w:p>
    <w:p w14:paraId="498CC841" w14:textId="0C1D85E2" w:rsidR="001D6A38" w:rsidRDefault="001D6A38">
      <w:r>
        <w:rPr>
          <w:rFonts w:ascii="Lucida Grande" w:hAnsi="Lucida Grande"/>
          <w:sz w:val="20"/>
        </w:rPr>
        <w:t>I was thinking both simultaneous—KG?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Liberation Sans">
    <w:altName w:val="Arial"/>
    <w:charset w:val="01"/>
    <w:family w:val="swiss"/>
    <w:pitch w:val="variable"/>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C652C"/>
    <w:multiLevelType w:val="multilevel"/>
    <w:tmpl w:val="37E23B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E422B1B"/>
    <w:multiLevelType w:val="multilevel"/>
    <w:tmpl w:val="E4321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FAE18E8"/>
    <w:multiLevelType w:val="multilevel"/>
    <w:tmpl w:val="4F8E49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CE9158B"/>
    <w:multiLevelType w:val="multilevel"/>
    <w:tmpl w:val="6F6629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6CA3099E"/>
    <w:multiLevelType w:val="multilevel"/>
    <w:tmpl w:val="4C1ACF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7C605131"/>
    <w:multiLevelType w:val="multilevel"/>
    <w:tmpl w:val="03B235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2"/>
  </w:compat>
  <w:rsids>
    <w:rsidRoot w:val="006E1F38"/>
    <w:rsid w:val="001D6A38"/>
    <w:rsid w:val="00326689"/>
    <w:rsid w:val="004C22DD"/>
    <w:rsid w:val="0069792B"/>
    <w:rsid w:val="006E1F38"/>
    <w:rsid w:val="007C5CE9"/>
    <w:rsid w:val="00AB759A"/>
    <w:rsid w:val="00BF1454"/>
    <w:rsid w:val="00C2208B"/>
    <w:rsid w:val="00E80FC2"/>
    <w:rsid w:val="00EE1A53"/>
    <w:rsid w:val="00F36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E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color w:val="00000A"/>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9792B"/>
    <w:rPr>
      <w:rFonts w:ascii="Lucida Grande" w:hAnsi="Lucida Grande"/>
      <w:sz w:val="18"/>
      <w:szCs w:val="18"/>
    </w:rPr>
  </w:style>
  <w:style w:type="character" w:customStyle="1" w:styleId="BalloonTextChar">
    <w:name w:val="Balloon Text Char"/>
    <w:basedOn w:val="DefaultParagraphFont"/>
    <w:link w:val="BalloonText"/>
    <w:uiPriority w:val="99"/>
    <w:semiHidden/>
    <w:rsid w:val="0069792B"/>
    <w:rPr>
      <w:rFonts w:ascii="Lucida Grande" w:hAnsi="Lucida Grande"/>
      <w:color w:val="00000A"/>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tiff"/><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31DE0-9517-864C-88F5-238C10CD4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28542</TotalTime>
  <Pages>5</Pages>
  <Words>1871</Words>
  <Characters>10671</Characters>
  <Application>Microsoft Macintosh Word</Application>
  <DocSecurity>0</DocSecurity>
  <Lines>88</Lines>
  <Paragraphs>25</Paragraphs>
  <ScaleCrop>false</ScaleCrop>
  <Company/>
  <LinksUpToDate>false</LinksUpToDate>
  <CharactersWithSpaces>12517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Gorman</cp:lastModifiedBy>
  <cp:revision>22</cp:revision>
  <dcterms:created xsi:type="dcterms:W3CDTF">2014-08-14T14:01:00Z</dcterms:created>
  <dcterms:modified xsi:type="dcterms:W3CDTF">2014-08-29T00:57:00Z</dcterms:modified>
  <dc:language>en-US</dc:language>
</cp:coreProperties>
</file>