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12AF8" w14:textId="77777777" w:rsidR="00F33FD4" w:rsidRDefault="00F33FD4"/>
    <w:p w14:paraId="088A41F7" w14:textId="77777777" w:rsidR="00F33FD4" w:rsidRDefault="00F33FD4"/>
    <w:p w14:paraId="3B115A5A" w14:textId="77777777" w:rsidR="00F33FD4" w:rsidRDefault="00F33FD4"/>
    <w:p w14:paraId="23C3FC53" w14:textId="77777777" w:rsidR="00F33FD4" w:rsidRDefault="00926C3C">
      <w:pPr>
        <w:pStyle w:val="1"/>
        <w:jc w:val="center"/>
      </w:pPr>
      <w:r>
        <w:rPr>
          <w:rFonts w:hint="eastAsia"/>
        </w:rPr>
        <w:t>感控培养管理系统使用说明</w:t>
      </w:r>
    </w:p>
    <w:p w14:paraId="30B3B686" w14:textId="77777777" w:rsidR="00F33FD4" w:rsidRDefault="00926C3C">
      <w:r>
        <w:rPr>
          <w:rFonts w:hint="eastAsia"/>
        </w:rPr>
        <w:t>以下内容请基于</w:t>
      </w:r>
      <w:r>
        <w:rPr>
          <w:rFonts w:hint="eastAsia"/>
        </w:rPr>
        <w:t>Web</w:t>
      </w:r>
      <w:r>
        <w:rPr>
          <w:rFonts w:hint="eastAsia"/>
        </w:rPr>
        <w:t>版本的视图方式阅读，调整方式如下：</w:t>
      </w:r>
    </w:p>
    <w:p w14:paraId="796DF942" w14:textId="77777777" w:rsidR="00F33FD4" w:rsidRDefault="00F33FD4"/>
    <w:p w14:paraId="0B005D3B" w14:textId="77777777" w:rsidR="00F33FD4" w:rsidRDefault="00926C3C">
      <w:pPr>
        <w:widowControl/>
        <w:jc w:val="left"/>
      </w:pPr>
      <w:r>
        <w:rPr>
          <w:rFonts w:ascii="宋体" w:eastAsia="宋体" w:hAnsi="宋体" w:cs="宋体"/>
          <w:noProof/>
          <w:kern w:val="0"/>
          <w:sz w:val="24"/>
          <w:lang w:bidi="ar"/>
        </w:rPr>
        <w:drawing>
          <wp:inline distT="0" distB="0" distL="114300" distR="114300" wp14:anchorId="3EB3769B" wp14:editId="05D9EA5C">
            <wp:extent cx="7772400" cy="144780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7772400" cy="1447800"/>
                    </a:xfrm>
                    <a:prstGeom prst="rect">
                      <a:avLst/>
                    </a:prstGeom>
                    <a:noFill/>
                    <a:ln w="9525">
                      <a:noFill/>
                    </a:ln>
                  </pic:spPr>
                </pic:pic>
              </a:graphicData>
            </a:graphic>
          </wp:inline>
        </w:drawing>
      </w:r>
    </w:p>
    <w:p w14:paraId="2805447A" w14:textId="77777777" w:rsidR="00F33FD4" w:rsidRDefault="00F33FD4"/>
    <w:p w14:paraId="6D20BDF4" w14:textId="77777777" w:rsidR="00F33FD4" w:rsidRDefault="00F33FD4"/>
    <w:p w14:paraId="1C243E57" w14:textId="77777777" w:rsidR="00F33FD4" w:rsidRDefault="00926C3C">
      <w:pPr>
        <w:pStyle w:val="2"/>
      </w:pPr>
      <w:r>
        <w:rPr>
          <w:rFonts w:hint="eastAsia"/>
        </w:rPr>
        <w:t>运行环境要求</w:t>
      </w:r>
    </w:p>
    <w:p w14:paraId="35785D75" w14:textId="77777777" w:rsidR="00F33FD4" w:rsidRDefault="00926C3C">
      <w:r>
        <w:rPr>
          <w:rFonts w:hint="eastAsia"/>
        </w:rPr>
        <w:t>新感控培养管理系统为</w:t>
      </w:r>
      <w:r>
        <w:rPr>
          <w:rFonts w:hint="eastAsia"/>
        </w:rPr>
        <w:t>BS</w:t>
      </w:r>
      <w:r>
        <w:rPr>
          <w:rFonts w:hint="eastAsia"/>
        </w:rPr>
        <w:t>版本，基于浏览器运行，系统浏览器要求：</w:t>
      </w:r>
    </w:p>
    <w:p w14:paraId="65A620C7" w14:textId="77777777" w:rsidR="00F33FD4" w:rsidRDefault="00926C3C">
      <w:pPr>
        <w:numPr>
          <w:ilvl w:val="0"/>
          <w:numId w:val="1"/>
        </w:numPr>
      </w:pPr>
      <w:r>
        <w:rPr>
          <w:rFonts w:hint="eastAsia"/>
        </w:rPr>
        <w:t>IE</w:t>
      </w:r>
      <w:r>
        <w:rPr>
          <w:rFonts w:hint="eastAsia"/>
        </w:rPr>
        <w:t>浏览器：版本要求</w:t>
      </w:r>
      <w:r>
        <w:rPr>
          <w:rFonts w:hint="eastAsia"/>
        </w:rPr>
        <w:t>Internet Explorer 8</w:t>
      </w:r>
      <w:r>
        <w:rPr>
          <w:rFonts w:hint="eastAsia"/>
        </w:rPr>
        <w:t>以上，建议安装</w:t>
      </w:r>
      <w:r>
        <w:rPr>
          <w:rFonts w:hint="eastAsia"/>
        </w:rPr>
        <w:t>Internet Explorer 11</w:t>
      </w:r>
      <w:r>
        <w:rPr>
          <w:rFonts w:hint="eastAsia"/>
        </w:rPr>
        <w:t>；</w:t>
      </w:r>
    </w:p>
    <w:p w14:paraId="314452E0" w14:textId="77777777" w:rsidR="00F33FD4" w:rsidRDefault="00926C3C">
      <w:pPr>
        <w:numPr>
          <w:ilvl w:val="0"/>
          <w:numId w:val="1"/>
        </w:numPr>
      </w:pPr>
      <w:r>
        <w:rPr>
          <w:rFonts w:hint="eastAsia"/>
        </w:rPr>
        <w:t>谷歌浏览器：建议安装到</w:t>
      </w:r>
      <w:r>
        <w:rPr>
          <w:rFonts w:hint="eastAsia"/>
        </w:rPr>
        <w:t>chrome</w:t>
      </w:r>
      <w:r>
        <w:rPr>
          <w:rFonts w:hint="eastAsia"/>
        </w:rPr>
        <w:t>最新版本</w:t>
      </w:r>
      <w:r>
        <w:rPr>
          <w:rFonts w:hint="eastAsia"/>
        </w:rPr>
        <w:t>;</w:t>
      </w:r>
    </w:p>
    <w:p w14:paraId="252C3A63" w14:textId="77777777" w:rsidR="00F33FD4" w:rsidRDefault="00926C3C">
      <w:pPr>
        <w:numPr>
          <w:ilvl w:val="0"/>
          <w:numId w:val="1"/>
        </w:numPr>
      </w:pPr>
      <w:r>
        <w:rPr>
          <w:rFonts w:hint="eastAsia"/>
        </w:rPr>
        <w:t>其他浏览器：建议将浏览器安装到最新版本</w:t>
      </w:r>
      <w:r>
        <w:rPr>
          <w:rFonts w:hint="eastAsia"/>
        </w:rPr>
        <w:t>;</w:t>
      </w:r>
    </w:p>
    <w:p w14:paraId="2CC8A7BB" w14:textId="77777777" w:rsidR="00F33FD4" w:rsidRDefault="00926C3C">
      <w:pPr>
        <w:numPr>
          <w:ilvl w:val="0"/>
          <w:numId w:val="1"/>
        </w:numPr>
      </w:pPr>
      <w:r>
        <w:rPr>
          <w:rFonts w:hint="eastAsia"/>
        </w:rPr>
        <w:t>XP</w:t>
      </w:r>
      <w:r>
        <w:rPr>
          <w:rFonts w:hint="eastAsia"/>
        </w:rPr>
        <w:t>系统：建议使用管理员提供的浏览器免安装包“</w:t>
      </w:r>
      <w:r>
        <w:rPr>
          <w:rFonts w:hint="eastAsia"/>
        </w:rPr>
        <w:t>Chrome_xp_installer.7z</w:t>
      </w:r>
      <w:r>
        <w:rPr>
          <w:rFonts w:hint="eastAsia"/>
        </w:rPr>
        <w:t>”</w:t>
      </w:r>
      <w:r>
        <w:rPr>
          <w:rFonts w:hint="eastAsia"/>
        </w:rPr>
        <w:t>;</w:t>
      </w:r>
    </w:p>
    <w:p w14:paraId="28D77A84" w14:textId="77777777" w:rsidR="00F33FD4" w:rsidRDefault="00F33FD4"/>
    <w:p w14:paraId="6D83DBAA" w14:textId="77777777" w:rsidR="00F33FD4" w:rsidRDefault="00926C3C">
      <w:pPr>
        <w:pStyle w:val="2"/>
      </w:pPr>
      <w:r>
        <w:rPr>
          <w:rFonts w:hint="eastAsia"/>
        </w:rPr>
        <w:t>登录入口</w:t>
      </w:r>
    </w:p>
    <w:p w14:paraId="644FA577" w14:textId="216F57E6" w:rsidR="00F33FD4" w:rsidRDefault="00926C3C" w:rsidP="00926C3C">
      <w:r>
        <w:rPr>
          <w:rFonts w:hint="eastAsia"/>
        </w:rPr>
        <w:t>访问入口</w:t>
      </w:r>
    </w:p>
    <w:p w14:paraId="0126DEDA" w14:textId="04112B68" w:rsidR="00926C3C" w:rsidRDefault="00926C3C">
      <w:hyperlink r:id="rId7" w:history="1">
        <w:r w:rsidRPr="004F2946">
          <w:rPr>
            <w:rStyle w:val="a3"/>
          </w:rPr>
          <w:t>http://192.168.100.206/ZhiFang.WebAssist/ui/index.html</w:t>
        </w:r>
      </w:hyperlink>
    </w:p>
    <w:p w14:paraId="5B638E1B" w14:textId="77777777" w:rsidR="00926C3C" w:rsidRPr="00926C3C" w:rsidRDefault="00926C3C">
      <w:pPr>
        <w:rPr>
          <w:rFonts w:hint="eastAsia"/>
        </w:rPr>
      </w:pPr>
    </w:p>
    <w:p w14:paraId="5E8BB559" w14:textId="77777777" w:rsidR="00F33FD4" w:rsidRDefault="00F33FD4"/>
    <w:p w14:paraId="30B8FF7C"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14007AEE" wp14:editId="7178B614">
            <wp:extent cx="12982575" cy="69818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12982575" cy="6981825"/>
                    </a:xfrm>
                    <a:prstGeom prst="rect">
                      <a:avLst/>
                    </a:prstGeom>
                    <a:noFill/>
                    <a:ln w="9525">
                      <a:noFill/>
                    </a:ln>
                  </pic:spPr>
                </pic:pic>
              </a:graphicData>
            </a:graphic>
          </wp:inline>
        </w:drawing>
      </w:r>
    </w:p>
    <w:p w14:paraId="442DFDF4" w14:textId="77777777" w:rsidR="00F33FD4" w:rsidRDefault="00F33FD4"/>
    <w:p w14:paraId="3374658A" w14:textId="77777777" w:rsidR="00F33FD4" w:rsidRDefault="00926C3C">
      <w:pPr>
        <w:pStyle w:val="2"/>
      </w:pPr>
      <w:r>
        <w:rPr>
          <w:rFonts w:hint="eastAsia"/>
        </w:rPr>
        <w:t>账号注册</w:t>
      </w:r>
    </w:p>
    <w:p w14:paraId="13682831" w14:textId="77777777" w:rsidR="00F33FD4" w:rsidRDefault="00926C3C">
      <w:pPr>
        <w:ind w:firstLine="420"/>
      </w:pPr>
      <w:r>
        <w:rPr>
          <w:rFonts w:hint="eastAsia"/>
        </w:rPr>
        <w:t>如果医护人员初次使用系统，需要在登录入口里先进行帐号注册</w:t>
      </w:r>
      <w:r>
        <w:rPr>
          <w:rFonts w:hint="eastAsia"/>
        </w:rPr>
        <w:t>后，才可登录使用系统；帐号注册步骤如下：</w:t>
      </w:r>
    </w:p>
    <w:p w14:paraId="1DDA971A" w14:textId="77777777" w:rsidR="00F33FD4" w:rsidRDefault="00926C3C">
      <w:pPr>
        <w:ind w:firstLine="420"/>
      </w:pPr>
      <w:r>
        <w:rPr>
          <w:rFonts w:hint="eastAsia"/>
        </w:rPr>
        <w:t>先打开感控培养管理系统的登录入口，在登录入口里点击“账号注册”按钮，如下图：</w:t>
      </w:r>
    </w:p>
    <w:p w14:paraId="65E375DE"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3EEE1141" wp14:editId="4E18CB58">
            <wp:extent cx="5400675" cy="3686175"/>
            <wp:effectExtent l="0" t="0" r="952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5400675" cy="3686175"/>
                    </a:xfrm>
                    <a:prstGeom prst="rect">
                      <a:avLst/>
                    </a:prstGeom>
                    <a:noFill/>
                    <a:ln w="9525">
                      <a:noFill/>
                    </a:ln>
                  </pic:spPr>
                </pic:pic>
              </a:graphicData>
            </a:graphic>
          </wp:inline>
        </w:drawing>
      </w:r>
    </w:p>
    <w:p w14:paraId="622DB30B" w14:textId="77777777" w:rsidR="00F33FD4" w:rsidRDefault="00F33FD4"/>
    <w:p w14:paraId="0E3A8E55" w14:textId="77777777" w:rsidR="00F33FD4" w:rsidRDefault="00926C3C">
      <w:r>
        <w:rPr>
          <w:rFonts w:hint="eastAsia"/>
        </w:rPr>
        <w:t>点击“账号注册”按钮后弹出“账号注册”页面，“账号注册”页面分为按不同身份角色进行注册，如临床科室分为“医生账号”及“护士账号”两个页签，如下图</w:t>
      </w:r>
    </w:p>
    <w:p w14:paraId="7773047A" w14:textId="77777777" w:rsidR="00F33FD4" w:rsidRDefault="00926C3C">
      <w:r>
        <w:rPr>
          <w:rFonts w:hint="eastAsia"/>
        </w:rPr>
        <w:t>如果注册人员为医生，请选择“医生账号”页面进行账号注册，如果注册人员为护士，请选择“护士账号”页面进行账号注册；</w:t>
      </w:r>
    </w:p>
    <w:p w14:paraId="127FC5F7" w14:textId="77777777" w:rsidR="00F33FD4" w:rsidRDefault="00926C3C">
      <w:r>
        <w:rPr>
          <w:rFonts w:hint="eastAsia"/>
        </w:rPr>
        <w:t>注册内容项包括绑定角色，绑定科室，注册人姓名，登录账号，登录密码等；注册成功后，请点击右上角的“关闭”按钮图标，关闭后使用注册的账号进行登录。</w:t>
      </w:r>
    </w:p>
    <w:p w14:paraId="4ADA6222"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283DDBEB" wp14:editId="682A7DE4">
            <wp:extent cx="6515100" cy="480060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tretch>
                      <a:fillRect/>
                    </a:stretch>
                  </pic:blipFill>
                  <pic:spPr>
                    <a:xfrm>
                      <a:off x="0" y="0"/>
                      <a:ext cx="6515100" cy="4800600"/>
                    </a:xfrm>
                    <a:prstGeom prst="rect">
                      <a:avLst/>
                    </a:prstGeom>
                    <a:noFill/>
                    <a:ln w="9525">
                      <a:noFill/>
                    </a:ln>
                  </pic:spPr>
                </pic:pic>
              </a:graphicData>
            </a:graphic>
          </wp:inline>
        </w:drawing>
      </w:r>
    </w:p>
    <w:p w14:paraId="36F37E2E" w14:textId="77777777" w:rsidR="00F33FD4" w:rsidRDefault="00F33FD4">
      <w:pPr>
        <w:ind w:firstLine="420"/>
      </w:pPr>
    </w:p>
    <w:p w14:paraId="363C7DA8" w14:textId="77777777" w:rsidR="00F33FD4" w:rsidRDefault="00926C3C">
      <w:pPr>
        <w:pStyle w:val="2"/>
      </w:pPr>
      <w:r>
        <w:rPr>
          <w:rFonts w:hint="eastAsia"/>
        </w:rPr>
        <w:t>临床科室</w:t>
      </w:r>
    </w:p>
    <w:p w14:paraId="49AD72CB" w14:textId="77777777" w:rsidR="00F33FD4" w:rsidRDefault="00926C3C">
      <w:pPr>
        <w:ind w:firstLine="420"/>
      </w:pPr>
      <w:r>
        <w:rPr>
          <w:rFonts w:hint="eastAsia"/>
        </w:rPr>
        <w:t>临床科室登录院感培养管理系统后，主要是进行院感登记，报表统计，密码修改等；</w:t>
      </w:r>
    </w:p>
    <w:p w14:paraId="1E19AAA4" w14:textId="77777777" w:rsidR="00F33FD4" w:rsidRDefault="00926C3C">
      <w:pPr>
        <w:pStyle w:val="3"/>
      </w:pPr>
      <w:r>
        <w:rPr>
          <w:rFonts w:hint="eastAsia"/>
        </w:rPr>
        <w:t>院感登记</w:t>
      </w:r>
    </w:p>
    <w:p w14:paraId="59B427B3" w14:textId="77777777" w:rsidR="00F33FD4" w:rsidRDefault="00926C3C">
      <w:pPr>
        <w:ind w:firstLine="420"/>
      </w:pPr>
      <w:r>
        <w:rPr>
          <w:rFonts w:hint="eastAsia"/>
        </w:rPr>
        <w:t>临床科室使用院感登记功能模块，可以进行院感登记，条码打印，查看院感登记的检验结果等。如下图：</w:t>
      </w:r>
    </w:p>
    <w:p w14:paraId="6F63DADC" w14:textId="77777777" w:rsidR="00F33FD4" w:rsidRDefault="00926C3C">
      <w:pPr>
        <w:ind w:firstLine="420"/>
      </w:pPr>
      <w:r>
        <w:rPr>
          <w:rFonts w:hint="eastAsia"/>
        </w:rPr>
        <w:t>临床科室使用的院感登记功能模块，只能查看登录账号绑定科室的院感登记申请信息，无法查看其他科室的申请信息。</w:t>
      </w:r>
    </w:p>
    <w:p w14:paraId="64D02C25"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412C8485" wp14:editId="63E4C359">
            <wp:extent cx="12963525" cy="5991225"/>
            <wp:effectExtent l="0" t="0" r="9525" b="952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1"/>
                    <a:stretch>
                      <a:fillRect/>
                    </a:stretch>
                  </pic:blipFill>
                  <pic:spPr>
                    <a:xfrm>
                      <a:off x="0" y="0"/>
                      <a:ext cx="12963525" cy="5991225"/>
                    </a:xfrm>
                    <a:prstGeom prst="rect">
                      <a:avLst/>
                    </a:prstGeom>
                    <a:noFill/>
                    <a:ln w="9525">
                      <a:noFill/>
                    </a:ln>
                  </pic:spPr>
                </pic:pic>
              </a:graphicData>
            </a:graphic>
          </wp:inline>
        </w:drawing>
      </w:r>
    </w:p>
    <w:p w14:paraId="213A7BF5" w14:textId="77777777" w:rsidR="00F33FD4" w:rsidRDefault="00F33FD4">
      <w:pPr>
        <w:ind w:firstLine="420"/>
      </w:pPr>
    </w:p>
    <w:p w14:paraId="5BB22AC9" w14:textId="77777777" w:rsidR="00F33FD4" w:rsidRDefault="00926C3C">
      <w:pPr>
        <w:pStyle w:val="3"/>
      </w:pPr>
      <w:r>
        <w:rPr>
          <w:rFonts w:hint="eastAsia"/>
        </w:rPr>
        <w:t>条码打印</w:t>
      </w:r>
    </w:p>
    <w:p w14:paraId="5D20577B" w14:textId="77777777" w:rsidR="00F33FD4" w:rsidRDefault="00926C3C">
      <w:pPr>
        <w:ind w:firstLine="420"/>
      </w:pPr>
      <w:r>
        <w:rPr>
          <w:rFonts w:hint="eastAsia"/>
        </w:rPr>
        <w:t>在操作人员进行了院感登记并确认提交后，就可以对院感</w:t>
      </w:r>
      <w:r>
        <w:rPr>
          <w:rFonts w:hint="eastAsia"/>
        </w:rPr>
        <w:t>登记申请进行条码打印；如下图：</w:t>
      </w:r>
    </w:p>
    <w:p w14:paraId="3CC8EA31" w14:textId="77777777" w:rsidR="00F33FD4" w:rsidRDefault="00926C3C">
      <w:pPr>
        <w:ind w:firstLine="420"/>
      </w:pPr>
      <w:r>
        <w:rPr>
          <w:rFonts w:hint="eastAsia"/>
        </w:rPr>
        <w:t>选择条码打印机，选择后，下次登录系统再次打开功能模块后，打印机选择项会自动还原登录账号上次选择的条码打印机，条码标签选择项默认为“</w:t>
      </w:r>
      <w:r>
        <w:rPr>
          <w:rFonts w:hint="eastAsia"/>
        </w:rPr>
        <w:t>128C(55mm*25mm)</w:t>
      </w:r>
      <w:r>
        <w:rPr>
          <w:rFonts w:hint="eastAsia"/>
        </w:rPr>
        <w:t>”，操作人员可以根据使用情况进行选择。</w:t>
      </w:r>
    </w:p>
    <w:p w14:paraId="02CD31D8"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5A270FC9" wp14:editId="279585C9">
            <wp:extent cx="12963525" cy="6048375"/>
            <wp:effectExtent l="0" t="0" r="9525" b="952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2"/>
                    <a:stretch>
                      <a:fillRect/>
                    </a:stretch>
                  </pic:blipFill>
                  <pic:spPr>
                    <a:xfrm>
                      <a:off x="0" y="0"/>
                      <a:ext cx="12963525" cy="6048375"/>
                    </a:xfrm>
                    <a:prstGeom prst="rect">
                      <a:avLst/>
                    </a:prstGeom>
                    <a:noFill/>
                    <a:ln w="9525">
                      <a:noFill/>
                    </a:ln>
                  </pic:spPr>
                </pic:pic>
              </a:graphicData>
            </a:graphic>
          </wp:inline>
        </w:drawing>
      </w:r>
    </w:p>
    <w:p w14:paraId="14FDEF5B" w14:textId="77777777" w:rsidR="00F33FD4" w:rsidRDefault="00F33FD4">
      <w:pPr>
        <w:ind w:firstLine="420"/>
      </w:pPr>
    </w:p>
    <w:p w14:paraId="6CD43F43" w14:textId="77777777" w:rsidR="00F33FD4" w:rsidRDefault="00F33FD4">
      <w:pPr>
        <w:ind w:firstLine="420"/>
      </w:pPr>
    </w:p>
    <w:p w14:paraId="258BEFF1" w14:textId="77777777" w:rsidR="00F33FD4" w:rsidRDefault="00926C3C">
      <w:pPr>
        <w:pStyle w:val="3"/>
      </w:pPr>
      <w:r>
        <w:rPr>
          <w:rFonts w:hint="eastAsia"/>
        </w:rPr>
        <w:t>报表统计</w:t>
      </w:r>
    </w:p>
    <w:p w14:paraId="0480BB1C" w14:textId="77777777" w:rsidR="00F33FD4" w:rsidRDefault="00F33FD4"/>
    <w:p w14:paraId="5996CA62" w14:textId="77777777" w:rsidR="00F33FD4" w:rsidRDefault="00926C3C">
      <w:pPr>
        <w:pStyle w:val="3"/>
      </w:pPr>
      <w:r>
        <w:rPr>
          <w:rFonts w:hint="eastAsia"/>
        </w:rPr>
        <w:t>记录项结果短语</w:t>
      </w:r>
    </w:p>
    <w:p w14:paraId="08DEE7B3" w14:textId="77777777" w:rsidR="00F33FD4" w:rsidRDefault="00F33FD4"/>
    <w:p w14:paraId="6A6B6630" w14:textId="77777777" w:rsidR="00F33FD4" w:rsidRDefault="00926C3C">
      <w:pPr>
        <w:pStyle w:val="3"/>
      </w:pPr>
      <w:r>
        <w:rPr>
          <w:rFonts w:hint="eastAsia"/>
        </w:rPr>
        <w:lastRenderedPageBreak/>
        <w:t>密码修改</w:t>
      </w:r>
    </w:p>
    <w:p w14:paraId="353C2710" w14:textId="77777777" w:rsidR="00F33FD4" w:rsidRDefault="00926C3C">
      <w:r>
        <w:rPr>
          <w:rFonts w:hint="eastAsia"/>
        </w:rPr>
        <w:t>登录帐号需要修改账号的登录密码时，可以在登录系统后，选择页面的右上角的向下三角箭头图标，在弹出的菜单里选择修改密码，如下图：</w:t>
      </w:r>
    </w:p>
    <w:p w14:paraId="5FB372AB" w14:textId="77777777" w:rsidR="00F33FD4" w:rsidRDefault="00926C3C">
      <w:r>
        <w:rPr>
          <w:noProof/>
        </w:rPr>
        <w:drawing>
          <wp:inline distT="0" distB="0" distL="114300" distR="114300" wp14:anchorId="2E3A3BD9" wp14:editId="0B16C6C8">
            <wp:extent cx="10252710" cy="5764530"/>
            <wp:effectExtent l="0" t="0" r="1524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10252710" cy="5764530"/>
                    </a:xfrm>
                    <a:prstGeom prst="rect">
                      <a:avLst/>
                    </a:prstGeom>
                    <a:noFill/>
                    <a:ln>
                      <a:noFill/>
                    </a:ln>
                  </pic:spPr>
                </pic:pic>
              </a:graphicData>
            </a:graphic>
          </wp:inline>
        </w:drawing>
      </w:r>
    </w:p>
    <w:p w14:paraId="0242EC82" w14:textId="77777777" w:rsidR="00F33FD4" w:rsidRDefault="00926C3C">
      <w:r>
        <w:rPr>
          <w:rFonts w:hint="eastAsia"/>
        </w:rPr>
        <w:t>在打开的“修改密码”页面里，输入账号的当前密码及新密码，点击“确认修改”按钮，密码修改成功；重新登录系</w:t>
      </w:r>
      <w:r>
        <w:rPr>
          <w:rFonts w:hint="eastAsia"/>
        </w:rPr>
        <w:t>统。</w:t>
      </w:r>
    </w:p>
    <w:p w14:paraId="5C77D74B"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03D49D0F" wp14:editId="0E99F6FC">
            <wp:extent cx="12992100" cy="6067425"/>
            <wp:effectExtent l="0" t="0" r="0"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4"/>
                    <a:stretch>
                      <a:fillRect/>
                    </a:stretch>
                  </pic:blipFill>
                  <pic:spPr>
                    <a:xfrm>
                      <a:off x="0" y="0"/>
                      <a:ext cx="12992100" cy="6067425"/>
                    </a:xfrm>
                    <a:prstGeom prst="rect">
                      <a:avLst/>
                    </a:prstGeom>
                    <a:noFill/>
                    <a:ln w="9525">
                      <a:noFill/>
                    </a:ln>
                  </pic:spPr>
                </pic:pic>
              </a:graphicData>
            </a:graphic>
          </wp:inline>
        </w:drawing>
      </w:r>
    </w:p>
    <w:p w14:paraId="7C8B4E8F" w14:textId="77777777" w:rsidR="00F33FD4" w:rsidRDefault="00F33FD4"/>
    <w:p w14:paraId="0751AD87" w14:textId="77777777" w:rsidR="00F33FD4" w:rsidRDefault="00926C3C">
      <w:pPr>
        <w:pStyle w:val="2"/>
      </w:pPr>
      <w:r>
        <w:rPr>
          <w:rFonts w:hint="eastAsia"/>
        </w:rPr>
        <w:t>感控科室</w:t>
      </w:r>
    </w:p>
    <w:p w14:paraId="637AC4F8" w14:textId="77777777" w:rsidR="00F33FD4" w:rsidRDefault="00926C3C">
      <w:pPr>
        <w:pStyle w:val="3"/>
      </w:pPr>
      <w:r>
        <w:rPr>
          <w:rFonts w:hint="eastAsia"/>
        </w:rPr>
        <w:t>院感评估</w:t>
      </w:r>
    </w:p>
    <w:p w14:paraId="77E34F62" w14:textId="77777777" w:rsidR="00F33FD4" w:rsidRDefault="00926C3C">
      <w:r>
        <w:rPr>
          <w:rFonts w:hint="eastAsia"/>
        </w:rPr>
        <w:t>感染管理科室使用的院感登记功能模块</w:t>
      </w:r>
    </w:p>
    <w:p w14:paraId="66695504" w14:textId="77777777" w:rsidR="00F33FD4" w:rsidRDefault="00926C3C">
      <w:pPr>
        <w:numPr>
          <w:ilvl w:val="0"/>
          <w:numId w:val="1"/>
        </w:numPr>
      </w:pPr>
      <w:r>
        <w:rPr>
          <w:rFonts w:hint="eastAsia"/>
        </w:rPr>
        <w:t>可以进行院感登记申请，条码打印，院感评估，归档处理等；</w:t>
      </w:r>
    </w:p>
    <w:p w14:paraId="71EF6260" w14:textId="77777777" w:rsidR="00F33FD4" w:rsidRDefault="00926C3C">
      <w:pPr>
        <w:numPr>
          <w:ilvl w:val="0"/>
          <w:numId w:val="1"/>
        </w:numPr>
      </w:pPr>
      <w:r>
        <w:rPr>
          <w:rFonts w:hint="eastAsia"/>
        </w:rPr>
        <w:t>可以查看登录账号绑定科室的院感登记申请信息及查看其他科室的申请信息；</w:t>
      </w:r>
    </w:p>
    <w:p w14:paraId="079DFA9C" w14:textId="77777777" w:rsidR="00F33FD4" w:rsidRDefault="00F33FD4">
      <w:pPr>
        <w:numPr>
          <w:ilvl w:val="0"/>
          <w:numId w:val="1"/>
        </w:numPr>
      </w:pPr>
    </w:p>
    <w:p w14:paraId="52A3DE5B" w14:textId="77777777" w:rsidR="00F33FD4" w:rsidRDefault="00F33FD4">
      <w:pPr>
        <w:ind w:firstLine="420"/>
      </w:pPr>
    </w:p>
    <w:p w14:paraId="73961EEC" w14:textId="77777777" w:rsidR="00F33FD4" w:rsidRDefault="00F33FD4">
      <w:pPr>
        <w:ind w:left="420" w:firstLine="420"/>
      </w:pPr>
    </w:p>
    <w:p w14:paraId="612D4A14" w14:textId="77777777" w:rsidR="00F33FD4" w:rsidRDefault="00926C3C">
      <w:pPr>
        <w:pStyle w:val="3"/>
      </w:pPr>
      <w:r>
        <w:rPr>
          <w:rFonts w:hint="eastAsia"/>
        </w:rPr>
        <w:lastRenderedPageBreak/>
        <w:t>条码打印</w:t>
      </w:r>
    </w:p>
    <w:p w14:paraId="217FD555" w14:textId="77777777" w:rsidR="00F33FD4" w:rsidRDefault="00F33FD4"/>
    <w:p w14:paraId="4027DF37" w14:textId="77777777" w:rsidR="00F33FD4" w:rsidRDefault="00926C3C">
      <w:pPr>
        <w:pStyle w:val="3"/>
      </w:pPr>
      <w:r>
        <w:rPr>
          <w:rFonts w:hint="eastAsia"/>
        </w:rPr>
        <w:t>院感评估</w:t>
      </w:r>
    </w:p>
    <w:p w14:paraId="54AB29CE" w14:textId="77777777" w:rsidR="00F33FD4" w:rsidRDefault="00F33FD4"/>
    <w:p w14:paraId="456FA219" w14:textId="77777777" w:rsidR="00F33FD4" w:rsidRDefault="00926C3C">
      <w:pPr>
        <w:pStyle w:val="3"/>
      </w:pPr>
      <w:r>
        <w:rPr>
          <w:rFonts w:hint="eastAsia"/>
        </w:rPr>
        <w:t>院感归档</w:t>
      </w:r>
    </w:p>
    <w:p w14:paraId="66AA5FE3" w14:textId="77777777" w:rsidR="00F33FD4" w:rsidRDefault="00F33FD4"/>
    <w:p w14:paraId="312D7A42" w14:textId="77777777" w:rsidR="00F33FD4" w:rsidRDefault="00926C3C">
      <w:pPr>
        <w:pStyle w:val="3"/>
      </w:pPr>
      <w:r>
        <w:rPr>
          <w:rFonts w:hint="eastAsia"/>
        </w:rPr>
        <w:t>报表统计</w:t>
      </w:r>
    </w:p>
    <w:p w14:paraId="38B7F3F1" w14:textId="77777777" w:rsidR="00F33FD4" w:rsidRDefault="00F33FD4"/>
    <w:p w14:paraId="041646B6" w14:textId="77777777" w:rsidR="00F33FD4" w:rsidRDefault="00926C3C">
      <w:pPr>
        <w:pStyle w:val="3"/>
      </w:pPr>
      <w:r>
        <w:rPr>
          <w:rFonts w:hint="eastAsia"/>
        </w:rPr>
        <w:t>报表统计</w:t>
      </w:r>
      <w:r>
        <w:rPr>
          <w:rFonts w:hint="eastAsia"/>
        </w:rPr>
        <w:t>(</w:t>
      </w:r>
      <w:r>
        <w:rPr>
          <w:rFonts w:hint="eastAsia"/>
        </w:rPr>
        <w:t>全部科室</w:t>
      </w:r>
      <w:r>
        <w:rPr>
          <w:rFonts w:hint="eastAsia"/>
        </w:rPr>
        <w:t>)</w:t>
      </w:r>
    </w:p>
    <w:p w14:paraId="65A365A5" w14:textId="77777777" w:rsidR="00F33FD4" w:rsidRDefault="00F33FD4"/>
    <w:p w14:paraId="487F4741" w14:textId="77777777" w:rsidR="00F33FD4" w:rsidRDefault="00926C3C">
      <w:pPr>
        <w:pStyle w:val="3"/>
      </w:pPr>
      <w:r>
        <w:rPr>
          <w:rFonts w:hint="eastAsia"/>
        </w:rPr>
        <w:t>记录项结果短语</w:t>
      </w:r>
    </w:p>
    <w:p w14:paraId="55DD5A0F" w14:textId="77777777" w:rsidR="00F33FD4" w:rsidRDefault="00F33FD4"/>
    <w:p w14:paraId="27D4DC4C" w14:textId="77777777" w:rsidR="00F33FD4" w:rsidRDefault="00926C3C">
      <w:pPr>
        <w:pStyle w:val="3"/>
      </w:pPr>
      <w:r>
        <w:rPr>
          <w:rFonts w:hint="eastAsia"/>
        </w:rPr>
        <w:t>密码修改</w:t>
      </w:r>
    </w:p>
    <w:p w14:paraId="2C142A33" w14:textId="77777777" w:rsidR="00F33FD4" w:rsidRDefault="00F33FD4"/>
    <w:p w14:paraId="1CA3B129" w14:textId="77777777" w:rsidR="00F33FD4" w:rsidRDefault="00926C3C">
      <w:pPr>
        <w:pStyle w:val="2"/>
      </w:pPr>
      <w:r>
        <w:rPr>
          <w:rFonts w:hint="eastAsia"/>
        </w:rPr>
        <w:t>院感待处理提示</w:t>
      </w:r>
    </w:p>
    <w:p w14:paraId="4ED02213" w14:textId="77777777" w:rsidR="00F33FD4" w:rsidRDefault="00926C3C">
      <w:pPr>
        <w:ind w:firstLine="420"/>
      </w:pPr>
      <w:r>
        <w:rPr>
          <w:rFonts w:hint="eastAsia"/>
        </w:rPr>
        <w:t>院感待处理提示功能，主要是提供给感染管理科的科室使用，在感染管理科（科室信息的感染监测类型为“感控监测”）登录成功后，系统会自动判定登录账号是否属于“感染管理科”及系统是否存在“感染管理科”待处理的院感评估及归档处理的信息，如果存在，系统会自动弹出“院感待处理”页面，提示登录人员进行处理。</w:t>
      </w:r>
    </w:p>
    <w:p w14:paraId="21B804E0" w14:textId="77777777" w:rsidR="00F33FD4" w:rsidRDefault="00F33FD4"/>
    <w:p w14:paraId="2B9FD447" w14:textId="77777777" w:rsidR="00F33FD4" w:rsidRDefault="00926C3C">
      <w:pPr>
        <w:pStyle w:val="2"/>
      </w:pPr>
      <w:r>
        <w:rPr>
          <w:rFonts w:hint="eastAsia"/>
        </w:rPr>
        <w:lastRenderedPageBreak/>
        <w:t>基础维护</w:t>
      </w:r>
    </w:p>
    <w:p w14:paraId="2D9F6589" w14:textId="77777777" w:rsidR="00F33FD4" w:rsidRDefault="00926C3C">
      <w:pPr>
        <w:pStyle w:val="3"/>
      </w:pPr>
      <w:r>
        <w:rPr>
          <w:rFonts w:hint="eastAsia"/>
        </w:rPr>
        <w:t>基础维护</w:t>
      </w:r>
      <w:r>
        <w:rPr>
          <w:rFonts w:hint="eastAsia"/>
        </w:rPr>
        <w:t>6.6</w:t>
      </w:r>
    </w:p>
    <w:p w14:paraId="57070605" w14:textId="77777777" w:rsidR="00F33FD4" w:rsidRDefault="00926C3C">
      <w:pPr>
        <w:pStyle w:val="4"/>
      </w:pPr>
      <w:r>
        <w:rPr>
          <w:rFonts w:hint="eastAsia"/>
        </w:rPr>
        <w:t>科室维护</w:t>
      </w:r>
    </w:p>
    <w:p w14:paraId="437ED212" w14:textId="77777777" w:rsidR="00F33FD4" w:rsidRDefault="00926C3C">
      <w:pPr>
        <w:ind w:firstLine="420"/>
      </w:pPr>
      <w:r>
        <w:rPr>
          <w:rFonts w:hint="eastAsia"/>
        </w:rPr>
        <w:t>主要是维护新增的科室信息，及科室所属的感控监测类型；</w:t>
      </w:r>
    </w:p>
    <w:p w14:paraId="734DD7B9" w14:textId="77777777" w:rsidR="00F33FD4" w:rsidRDefault="00926C3C">
      <w:pPr>
        <w:ind w:firstLine="420"/>
      </w:pPr>
      <w:r>
        <w:rPr>
          <w:rFonts w:hint="eastAsia"/>
        </w:rPr>
        <w:t>监测类型分为“感控监测”及“科室监测”，默认为“科室监测”；如果科室属于感染管理科或感染科，需要选择“感控监测”；其他都为“科室</w:t>
      </w:r>
      <w:r>
        <w:rPr>
          <w:rFonts w:hint="eastAsia"/>
        </w:rPr>
        <w:t>监测”。</w:t>
      </w:r>
    </w:p>
    <w:p w14:paraId="0C59D696" w14:textId="77777777" w:rsidR="00F33FD4" w:rsidRDefault="00926C3C">
      <w:pPr>
        <w:pStyle w:val="4"/>
      </w:pPr>
      <w:r>
        <w:rPr>
          <w:rFonts w:hint="eastAsia"/>
        </w:rPr>
        <w:t>人员维护</w:t>
      </w:r>
    </w:p>
    <w:p w14:paraId="6D89EE10" w14:textId="77777777" w:rsidR="00F33FD4" w:rsidRDefault="00926C3C">
      <w:pPr>
        <w:pStyle w:val="4"/>
      </w:pPr>
      <w:r>
        <w:rPr>
          <w:rFonts w:hint="eastAsia"/>
        </w:rPr>
        <w:t>科室人员维护</w:t>
      </w:r>
    </w:p>
    <w:p w14:paraId="5F7ED725" w14:textId="77777777" w:rsidR="00F33FD4" w:rsidRDefault="00926C3C">
      <w:pPr>
        <w:ind w:firstLine="420"/>
      </w:pPr>
      <w:r>
        <w:rPr>
          <w:rFonts w:hint="eastAsia"/>
        </w:rPr>
        <w:t>科室人员维护一般是由系统管理人员进行维护，在进行账号注册时，系统会自动按注册绑定的科室进行绑定主要是维护绑定临床科室与医护人员的关系，以支持系统对科室人员关系有要求的功能模块正常使用，如果临床科室的院感登记，要求只看到本科室的院感登记信息；</w:t>
      </w:r>
    </w:p>
    <w:p w14:paraId="20107FAF" w14:textId="77777777" w:rsidR="00F33FD4" w:rsidRDefault="00926C3C">
      <w:pPr>
        <w:pStyle w:val="2"/>
      </w:pPr>
      <w:r>
        <w:rPr>
          <w:rFonts w:hint="eastAsia"/>
        </w:rPr>
        <w:t>权限系统</w:t>
      </w:r>
    </w:p>
    <w:p w14:paraId="33FF1CDD" w14:textId="77777777" w:rsidR="00F33FD4" w:rsidRDefault="00926C3C">
      <w:pPr>
        <w:ind w:firstLine="420"/>
      </w:pPr>
      <w:r>
        <w:rPr>
          <w:rFonts w:hint="eastAsia"/>
        </w:rPr>
        <w:t>权限系统的使用权限一般分配给系统管理员使用；</w:t>
      </w:r>
    </w:p>
    <w:p w14:paraId="5D031E47" w14:textId="77777777" w:rsidR="00F33FD4" w:rsidRDefault="00926C3C">
      <w:pPr>
        <w:pStyle w:val="3"/>
      </w:pPr>
      <w:r>
        <w:rPr>
          <w:rFonts w:hint="eastAsia"/>
        </w:rPr>
        <w:t>角色管理</w:t>
      </w:r>
    </w:p>
    <w:p w14:paraId="5BAD7B62" w14:textId="77777777" w:rsidR="00F33FD4" w:rsidRDefault="00926C3C">
      <w:pPr>
        <w:ind w:firstLine="420"/>
      </w:pPr>
      <w:r>
        <w:rPr>
          <w:rFonts w:hint="eastAsia"/>
        </w:rPr>
        <w:t>主要维护系统运行所需的各种身份角色信息，如果临床医生，主治医生科主任，护士，护工，检验技师等。</w:t>
      </w:r>
    </w:p>
    <w:p w14:paraId="29634687"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43A4CD4E" wp14:editId="2465062D">
            <wp:extent cx="13001625" cy="6000750"/>
            <wp:effectExtent l="0" t="0" r="9525" b="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5"/>
                    <a:stretch>
                      <a:fillRect/>
                    </a:stretch>
                  </pic:blipFill>
                  <pic:spPr>
                    <a:xfrm>
                      <a:off x="0" y="0"/>
                      <a:ext cx="13001625" cy="6000750"/>
                    </a:xfrm>
                    <a:prstGeom prst="rect">
                      <a:avLst/>
                    </a:prstGeom>
                    <a:noFill/>
                    <a:ln w="9525">
                      <a:noFill/>
                    </a:ln>
                  </pic:spPr>
                </pic:pic>
              </a:graphicData>
            </a:graphic>
          </wp:inline>
        </w:drawing>
      </w:r>
    </w:p>
    <w:p w14:paraId="60958068" w14:textId="77777777" w:rsidR="00F33FD4" w:rsidRDefault="00F33FD4">
      <w:pPr>
        <w:ind w:firstLine="420"/>
      </w:pPr>
    </w:p>
    <w:p w14:paraId="626C0E0A" w14:textId="77777777" w:rsidR="00F33FD4" w:rsidRDefault="00926C3C">
      <w:pPr>
        <w:pStyle w:val="3"/>
      </w:pPr>
      <w:r>
        <w:rPr>
          <w:rFonts w:hint="eastAsia"/>
        </w:rPr>
        <w:t>模块角色</w:t>
      </w:r>
    </w:p>
    <w:p w14:paraId="666383ED" w14:textId="77777777" w:rsidR="00F33FD4" w:rsidRDefault="00926C3C">
      <w:pPr>
        <w:ind w:firstLine="420"/>
      </w:pPr>
      <w:r>
        <w:rPr>
          <w:rFonts w:hint="eastAsia"/>
        </w:rPr>
        <w:t>将权限系统按模块角色进行绑定；一般建议使用角色权限的功能模</w:t>
      </w:r>
      <w:r>
        <w:rPr>
          <w:rFonts w:hint="eastAsia"/>
        </w:rPr>
        <w:t>块替代该功能的维护。</w:t>
      </w:r>
    </w:p>
    <w:p w14:paraId="12C90353"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52AAA1D8" wp14:editId="770FCFD4">
            <wp:extent cx="12963525" cy="6048375"/>
            <wp:effectExtent l="0" t="0" r="9525" b="952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6"/>
                    <a:stretch>
                      <a:fillRect/>
                    </a:stretch>
                  </pic:blipFill>
                  <pic:spPr>
                    <a:xfrm>
                      <a:off x="0" y="0"/>
                      <a:ext cx="12963525" cy="6048375"/>
                    </a:xfrm>
                    <a:prstGeom prst="rect">
                      <a:avLst/>
                    </a:prstGeom>
                    <a:noFill/>
                    <a:ln w="9525">
                      <a:noFill/>
                    </a:ln>
                  </pic:spPr>
                </pic:pic>
              </a:graphicData>
            </a:graphic>
          </wp:inline>
        </w:drawing>
      </w:r>
    </w:p>
    <w:p w14:paraId="44915407" w14:textId="77777777" w:rsidR="00F33FD4" w:rsidRDefault="00F33FD4"/>
    <w:p w14:paraId="16517852" w14:textId="77777777" w:rsidR="00F33FD4" w:rsidRDefault="00926C3C">
      <w:pPr>
        <w:pStyle w:val="3"/>
      </w:pPr>
      <w:r>
        <w:rPr>
          <w:rFonts w:hint="eastAsia"/>
        </w:rPr>
        <w:t>员工角色</w:t>
      </w:r>
    </w:p>
    <w:p w14:paraId="4E81AB38" w14:textId="77777777" w:rsidR="00F33FD4" w:rsidRDefault="00926C3C">
      <w:pPr>
        <w:ind w:firstLine="420"/>
      </w:pPr>
      <w:r>
        <w:rPr>
          <w:rFonts w:hint="eastAsia"/>
        </w:rPr>
        <w:t>维护各使用人员（员工）的角色信息；</w:t>
      </w:r>
    </w:p>
    <w:p w14:paraId="5F925D7B"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34A4FB97" wp14:editId="3854A832">
            <wp:extent cx="10944225" cy="5553075"/>
            <wp:effectExtent l="0" t="0" r="9525" b="952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7"/>
                    <a:stretch>
                      <a:fillRect/>
                    </a:stretch>
                  </pic:blipFill>
                  <pic:spPr>
                    <a:xfrm>
                      <a:off x="0" y="0"/>
                      <a:ext cx="10944225" cy="5553075"/>
                    </a:xfrm>
                    <a:prstGeom prst="rect">
                      <a:avLst/>
                    </a:prstGeom>
                    <a:noFill/>
                    <a:ln w="9525">
                      <a:noFill/>
                    </a:ln>
                  </pic:spPr>
                </pic:pic>
              </a:graphicData>
            </a:graphic>
          </wp:inline>
        </w:drawing>
      </w:r>
    </w:p>
    <w:p w14:paraId="0D19253B" w14:textId="77777777" w:rsidR="00F33FD4" w:rsidRDefault="00F33FD4">
      <w:pPr>
        <w:ind w:firstLine="420"/>
      </w:pPr>
    </w:p>
    <w:p w14:paraId="18B61157" w14:textId="77777777" w:rsidR="00F33FD4" w:rsidRDefault="00926C3C">
      <w:pPr>
        <w:pStyle w:val="3"/>
      </w:pPr>
      <w:r>
        <w:rPr>
          <w:rFonts w:hint="eastAsia"/>
        </w:rPr>
        <w:t>角色员工</w:t>
      </w:r>
    </w:p>
    <w:p w14:paraId="1BC40655" w14:textId="77777777" w:rsidR="00F33FD4" w:rsidRDefault="00926C3C">
      <w:pPr>
        <w:ind w:firstLine="420"/>
      </w:pPr>
      <w:r>
        <w:rPr>
          <w:rFonts w:hint="eastAsia"/>
        </w:rPr>
        <w:t>维护角色员工的关系信息；</w:t>
      </w:r>
    </w:p>
    <w:p w14:paraId="4A33A88B"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22C565ED" wp14:editId="09E3EDD2">
            <wp:extent cx="12973050" cy="6048375"/>
            <wp:effectExtent l="0" t="0" r="0" b="952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8"/>
                    <a:stretch>
                      <a:fillRect/>
                    </a:stretch>
                  </pic:blipFill>
                  <pic:spPr>
                    <a:xfrm>
                      <a:off x="0" y="0"/>
                      <a:ext cx="12973050" cy="6048375"/>
                    </a:xfrm>
                    <a:prstGeom prst="rect">
                      <a:avLst/>
                    </a:prstGeom>
                    <a:noFill/>
                    <a:ln w="9525">
                      <a:noFill/>
                    </a:ln>
                  </pic:spPr>
                </pic:pic>
              </a:graphicData>
            </a:graphic>
          </wp:inline>
        </w:drawing>
      </w:r>
    </w:p>
    <w:p w14:paraId="3AD5C925" w14:textId="77777777" w:rsidR="00F33FD4" w:rsidRDefault="00F33FD4">
      <w:pPr>
        <w:ind w:firstLine="420"/>
      </w:pPr>
    </w:p>
    <w:p w14:paraId="36925274" w14:textId="77777777" w:rsidR="00F33FD4" w:rsidRDefault="00926C3C">
      <w:pPr>
        <w:pStyle w:val="3"/>
      </w:pPr>
      <w:r>
        <w:rPr>
          <w:rFonts w:hint="eastAsia"/>
        </w:rPr>
        <w:t>角色权限</w:t>
      </w:r>
    </w:p>
    <w:p w14:paraId="267206F5" w14:textId="77777777" w:rsidR="00F33FD4" w:rsidRDefault="00926C3C">
      <w:pPr>
        <w:ind w:firstLine="420"/>
      </w:pPr>
      <w:r>
        <w:rPr>
          <w:rFonts w:hint="eastAsia"/>
        </w:rPr>
        <w:t>维护分配具体的角色可以使用的功能模块的权限信息</w:t>
      </w:r>
    </w:p>
    <w:p w14:paraId="7F819E2C" w14:textId="77777777" w:rsidR="00F33FD4" w:rsidRDefault="00926C3C">
      <w:pPr>
        <w:widowControl/>
        <w:jc w:val="left"/>
      </w:pPr>
      <w:r>
        <w:rPr>
          <w:rFonts w:ascii="宋体" w:eastAsia="宋体" w:hAnsi="宋体" w:cs="宋体"/>
          <w:noProof/>
          <w:kern w:val="0"/>
          <w:sz w:val="24"/>
          <w:lang w:bidi="ar"/>
        </w:rPr>
        <w:lastRenderedPageBreak/>
        <w:drawing>
          <wp:inline distT="0" distB="0" distL="114300" distR="114300" wp14:anchorId="08275806" wp14:editId="6868A3A3">
            <wp:extent cx="12963525" cy="6010275"/>
            <wp:effectExtent l="0" t="0" r="9525"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9"/>
                    <a:stretch>
                      <a:fillRect/>
                    </a:stretch>
                  </pic:blipFill>
                  <pic:spPr>
                    <a:xfrm>
                      <a:off x="0" y="0"/>
                      <a:ext cx="12963525" cy="6010275"/>
                    </a:xfrm>
                    <a:prstGeom prst="rect">
                      <a:avLst/>
                    </a:prstGeom>
                    <a:noFill/>
                    <a:ln w="9525">
                      <a:noFill/>
                    </a:ln>
                  </pic:spPr>
                </pic:pic>
              </a:graphicData>
            </a:graphic>
          </wp:inline>
        </w:drawing>
      </w:r>
    </w:p>
    <w:p w14:paraId="2A9DEE87" w14:textId="77777777" w:rsidR="00F33FD4" w:rsidRDefault="00F33FD4">
      <w:pPr>
        <w:ind w:firstLine="420"/>
      </w:pPr>
    </w:p>
    <w:p w14:paraId="07D4844B" w14:textId="77777777" w:rsidR="00F33FD4" w:rsidRDefault="00F33FD4"/>
    <w:p w14:paraId="7EE3DD27" w14:textId="77777777" w:rsidR="00F33FD4" w:rsidRDefault="00F33FD4"/>
    <w:p w14:paraId="06A80BF2" w14:textId="77777777" w:rsidR="00F33FD4" w:rsidRDefault="00F33FD4"/>
    <w:p w14:paraId="77DEF03E" w14:textId="77777777" w:rsidR="00F33FD4" w:rsidRDefault="00F33FD4"/>
    <w:sectPr w:rsidR="00F33F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FC5D59"/>
    <w:multiLevelType w:val="singleLevel"/>
    <w:tmpl w:val="6CFC5D59"/>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3FD4"/>
    <w:rsid w:val="00926C3C"/>
    <w:rsid w:val="00F33FD4"/>
    <w:rsid w:val="01EC422B"/>
    <w:rsid w:val="068074E1"/>
    <w:rsid w:val="06EC49ED"/>
    <w:rsid w:val="074D7839"/>
    <w:rsid w:val="07AE566F"/>
    <w:rsid w:val="08B108A4"/>
    <w:rsid w:val="0AE209D4"/>
    <w:rsid w:val="0CA971E9"/>
    <w:rsid w:val="145F51B6"/>
    <w:rsid w:val="14D61DE2"/>
    <w:rsid w:val="15587A9B"/>
    <w:rsid w:val="16056EA7"/>
    <w:rsid w:val="16D815C9"/>
    <w:rsid w:val="17485813"/>
    <w:rsid w:val="18CF0848"/>
    <w:rsid w:val="19803258"/>
    <w:rsid w:val="1D51009E"/>
    <w:rsid w:val="1D7E5EB9"/>
    <w:rsid w:val="256D73CA"/>
    <w:rsid w:val="258D01C4"/>
    <w:rsid w:val="2724721C"/>
    <w:rsid w:val="2C4E7D39"/>
    <w:rsid w:val="2D012CDD"/>
    <w:rsid w:val="31A45E73"/>
    <w:rsid w:val="32AE2677"/>
    <w:rsid w:val="34D67927"/>
    <w:rsid w:val="3626584A"/>
    <w:rsid w:val="36E71AC3"/>
    <w:rsid w:val="387B42F4"/>
    <w:rsid w:val="39807DAC"/>
    <w:rsid w:val="3C776273"/>
    <w:rsid w:val="3E124E0E"/>
    <w:rsid w:val="3EA157F7"/>
    <w:rsid w:val="3F3C2E0B"/>
    <w:rsid w:val="408859CD"/>
    <w:rsid w:val="41DB2016"/>
    <w:rsid w:val="46A946DB"/>
    <w:rsid w:val="46B27427"/>
    <w:rsid w:val="47741F64"/>
    <w:rsid w:val="48D027A5"/>
    <w:rsid w:val="495570A7"/>
    <w:rsid w:val="49602E91"/>
    <w:rsid w:val="4A637DC2"/>
    <w:rsid w:val="50FB76D4"/>
    <w:rsid w:val="51B739F9"/>
    <w:rsid w:val="56367506"/>
    <w:rsid w:val="573067F2"/>
    <w:rsid w:val="58A64BD1"/>
    <w:rsid w:val="5D1800E7"/>
    <w:rsid w:val="5DF22D0F"/>
    <w:rsid w:val="5E23638E"/>
    <w:rsid w:val="5FFB25BB"/>
    <w:rsid w:val="62B60FD6"/>
    <w:rsid w:val="65DD507B"/>
    <w:rsid w:val="6969303A"/>
    <w:rsid w:val="6AFA7FAD"/>
    <w:rsid w:val="6CC60D59"/>
    <w:rsid w:val="6D1441E8"/>
    <w:rsid w:val="6D4713B8"/>
    <w:rsid w:val="70BC2E3F"/>
    <w:rsid w:val="71DB4C2E"/>
    <w:rsid w:val="734C3C58"/>
    <w:rsid w:val="7513206B"/>
    <w:rsid w:val="76AB03E7"/>
    <w:rsid w:val="79271018"/>
    <w:rsid w:val="79A4515F"/>
    <w:rsid w:val="79E76F29"/>
    <w:rsid w:val="79F8346B"/>
    <w:rsid w:val="7A347F21"/>
    <w:rsid w:val="7EB15231"/>
    <w:rsid w:val="7F10056C"/>
    <w:rsid w:val="7F826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D3378A"/>
  <w15:docId w15:val="{811DDA65-0662-459C-986D-1EC79D01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character" w:styleId="a4">
    <w:name w:val="Unresolved Mention"/>
    <w:basedOn w:val="a0"/>
    <w:uiPriority w:val="99"/>
    <w:semiHidden/>
    <w:unhideWhenUsed/>
    <w:rsid w:val="00926C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192.168.100.206/ZhiFang.WebAssist/ui/index.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281</Words>
  <Characters>1605</Characters>
  <Application>Microsoft Office Word</Application>
  <DocSecurity>0</DocSecurity>
  <Lines>13</Lines>
  <Paragraphs>3</Paragraphs>
  <ScaleCrop>false</ScaleCrop>
  <Company/>
  <LinksUpToDate>false</LinksUpToDate>
  <CharactersWithSpaces>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fuchu long</cp:lastModifiedBy>
  <cp:revision>2</cp:revision>
  <dcterms:created xsi:type="dcterms:W3CDTF">2020-12-18T01:17:00Z</dcterms:created>
  <dcterms:modified xsi:type="dcterms:W3CDTF">2020-12-23T06:03:00Z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