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44D" w:rsidRDefault="0007444D" w:rsidP="00337B6B">
      <w:pPr>
        <w:pStyle w:val="a3"/>
        <w:rPr>
          <w:rFonts w:ascii="Arial" w:eastAsia="Times New Roman" w:hAnsi="Arial" w:cs="Arial"/>
          <w:color w:val="3B3835"/>
        </w:rPr>
      </w:pPr>
      <w:proofErr w:type="gramStart"/>
      <w:r>
        <w:rPr>
          <w:rFonts w:hint="eastAsia"/>
        </w:rPr>
        <w:t>智方</w:t>
      </w:r>
      <w:r w:rsidR="00326CDF">
        <w:rPr>
          <w:rFonts w:hint="eastAsia"/>
        </w:rPr>
        <w:t>试剂</w:t>
      </w:r>
      <w:proofErr w:type="gramEnd"/>
      <w:r w:rsidR="00326CDF">
        <w:rPr>
          <w:rFonts w:hint="eastAsia"/>
        </w:rPr>
        <w:t>系统</w:t>
      </w:r>
      <w:r w:rsidR="00240B6F">
        <w:rPr>
          <w:rFonts w:hint="eastAsia"/>
        </w:rPr>
        <w:t>软件配置管理</w:t>
      </w:r>
      <w:r w:rsidRPr="00A214F7">
        <w:rPr>
          <w:rFonts w:ascii="Arial" w:eastAsia="Times New Roman" w:hAnsi="Arial" w:cs="Arial"/>
          <w:color w:val="3B3835"/>
        </w:rPr>
        <w:t>SCM</w:t>
      </w:r>
    </w:p>
    <w:p w:rsidR="009B6615" w:rsidRPr="0017671B" w:rsidRDefault="0007444D" w:rsidP="00337B6B">
      <w:pPr>
        <w:pStyle w:val="a3"/>
        <w:rPr>
          <w:sz w:val="24"/>
          <w:szCs w:val="24"/>
        </w:rPr>
      </w:pPr>
      <w:r>
        <w:rPr>
          <w:rFonts w:ascii="Arial" w:eastAsia="Times New Roman" w:hAnsi="Arial" w:cs="Arial"/>
          <w:color w:val="3B3835"/>
        </w:rPr>
        <w:t xml:space="preserve"> </w:t>
      </w:r>
      <w:r w:rsidRPr="0017671B">
        <w:rPr>
          <w:rFonts w:ascii="Arial" w:eastAsia="Times New Roman" w:hAnsi="Arial" w:cs="Arial"/>
          <w:color w:val="3B3835"/>
          <w:sz w:val="24"/>
          <w:szCs w:val="24"/>
        </w:rPr>
        <w:t>(software configuration management)</w:t>
      </w:r>
    </w:p>
    <w:p w:rsidR="00240B6F" w:rsidRDefault="00326CDF">
      <w:pPr>
        <w:rPr>
          <w:sz w:val="24"/>
          <w:szCs w:val="24"/>
        </w:rPr>
      </w:pPr>
      <w:r>
        <w:tab/>
      </w:r>
      <w:proofErr w:type="gramStart"/>
      <w:r w:rsidR="0007444D" w:rsidRPr="0017671B">
        <w:rPr>
          <w:rFonts w:hint="eastAsia"/>
          <w:sz w:val="24"/>
          <w:szCs w:val="24"/>
        </w:rPr>
        <w:t>智方</w:t>
      </w:r>
      <w:r w:rsidRPr="0017671B">
        <w:rPr>
          <w:rFonts w:hint="eastAsia"/>
          <w:sz w:val="24"/>
          <w:szCs w:val="24"/>
        </w:rPr>
        <w:t>试剂</w:t>
      </w:r>
      <w:proofErr w:type="gramEnd"/>
      <w:r w:rsidRPr="0017671B">
        <w:rPr>
          <w:rFonts w:hint="eastAsia"/>
          <w:sz w:val="24"/>
          <w:szCs w:val="24"/>
        </w:rPr>
        <w:t>系统在软件架构初期就</w:t>
      </w:r>
      <w:r w:rsidR="0007444D" w:rsidRPr="0017671B">
        <w:rPr>
          <w:rFonts w:hint="eastAsia"/>
          <w:sz w:val="24"/>
          <w:szCs w:val="24"/>
        </w:rPr>
        <w:t>已经设计了并</w:t>
      </w:r>
      <w:r w:rsidRPr="0017671B">
        <w:rPr>
          <w:rFonts w:hint="eastAsia"/>
          <w:sz w:val="24"/>
          <w:szCs w:val="24"/>
        </w:rPr>
        <w:t>加入了软件配置</w:t>
      </w:r>
      <w:r w:rsidR="0007444D" w:rsidRPr="0017671B">
        <w:rPr>
          <w:rFonts w:hint="eastAsia"/>
          <w:sz w:val="24"/>
          <w:szCs w:val="24"/>
        </w:rPr>
        <w:t>管理的技术和方法。其目标是为了</w:t>
      </w:r>
      <w:r w:rsidR="0007444D" w:rsidRPr="0017671B">
        <w:rPr>
          <w:sz w:val="24"/>
          <w:szCs w:val="24"/>
        </w:rPr>
        <w:t>标识变更、控制变更、确保变更正确实现并向其他有关人员报告变更。从某种角度讲，SCM是一种标识、组织和控制修改的技术，目的是使错误降为最小并最有效地提高生产效率。</w:t>
      </w:r>
    </w:p>
    <w:p w:rsidR="00063C16" w:rsidRDefault="00C32B2C" w:rsidP="00C32B2C">
      <w:pPr>
        <w:widowControl/>
        <w:shd w:val="clear" w:color="auto" w:fill="FFFFFF"/>
        <w:spacing w:line="360" w:lineRule="atLeast"/>
        <w:ind w:firstLine="480"/>
        <w:jc w:val="left"/>
        <w:rPr>
          <w:sz w:val="24"/>
          <w:szCs w:val="24"/>
        </w:rPr>
      </w:pPr>
      <w:r w:rsidRPr="00C32B2C">
        <w:rPr>
          <w:rFonts w:hint="eastAsia"/>
          <w:sz w:val="24"/>
          <w:szCs w:val="24"/>
        </w:rPr>
        <w:t>为了支持软件配置管理，搭建了</w:t>
      </w:r>
      <w:r w:rsidR="004C5D0D" w:rsidRPr="004C5D0D">
        <w:rPr>
          <w:rFonts w:hint="eastAsia"/>
          <w:sz w:val="24"/>
          <w:szCs w:val="24"/>
        </w:rPr>
        <w:t>软件版本服务器。对试剂</w:t>
      </w:r>
      <w:r w:rsidR="004C5D0D" w:rsidRPr="004C5D0D">
        <w:rPr>
          <w:sz w:val="24"/>
          <w:szCs w:val="24"/>
        </w:rPr>
        <w:t>软件的组成项目，对每个项目的变更进行管控（</w:t>
      </w:r>
      <w:hyperlink r:id="rId7" w:tgtFrame="_blank" w:history="1">
        <w:r w:rsidR="004C5D0D" w:rsidRPr="004C5D0D">
          <w:rPr>
            <w:sz w:val="24"/>
            <w:szCs w:val="24"/>
          </w:rPr>
          <w:t>版本控制</w:t>
        </w:r>
      </w:hyperlink>
      <w:r w:rsidR="004C5D0D" w:rsidRPr="004C5D0D">
        <w:rPr>
          <w:sz w:val="24"/>
          <w:szCs w:val="24"/>
        </w:rPr>
        <w:t>），并维护不同项目之间的版本关联，以使软件在开发过程中任一时间的内容都可以被追溯</w:t>
      </w:r>
      <w:r w:rsidR="00063C16">
        <w:rPr>
          <w:rFonts w:hint="eastAsia"/>
          <w:sz w:val="24"/>
          <w:szCs w:val="24"/>
        </w:rPr>
        <w:t>。具体的</w:t>
      </w:r>
      <w:r>
        <w:rPr>
          <w:rFonts w:hint="eastAsia"/>
          <w:sz w:val="24"/>
          <w:szCs w:val="24"/>
        </w:rPr>
        <w:t>还</w:t>
      </w:r>
      <w:r w:rsidR="004C5D0D" w:rsidRPr="004C5D0D">
        <w:rPr>
          <w:sz w:val="24"/>
          <w:szCs w:val="24"/>
        </w:rPr>
        <w:t>包括</w:t>
      </w:r>
      <w:r w:rsidR="00063C16">
        <w:rPr>
          <w:rFonts w:hint="eastAsia"/>
          <w:sz w:val="24"/>
          <w:szCs w:val="24"/>
        </w:rPr>
        <w:t>以下几点</w:t>
      </w:r>
      <w:r>
        <w:rPr>
          <w:rFonts w:hint="eastAsia"/>
          <w:sz w:val="24"/>
          <w:szCs w:val="24"/>
        </w:rPr>
        <w:t>：</w:t>
      </w:r>
    </w:p>
    <w:p w:rsidR="00063C16" w:rsidRDefault="00C32B2C" w:rsidP="000C60F2">
      <w:pPr>
        <w:pStyle w:val="2"/>
        <w:numPr>
          <w:ilvl w:val="0"/>
          <w:numId w:val="1"/>
        </w:numPr>
      </w:pPr>
      <w:proofErr w:type="spellStart"/>
      <w:r w:rsidRPr="00C32B2C">
        <w:t>VersionControl</w:t>
      </w:r>
      <w:proofErr w:type="spellEnd"/>
      <w:r w:rsidRPr="00C32B2C">
        <w:t>-版本控制</w:t>
      </w:r>
    </w:p>
    <w:p w:rsidR="000C60F2" w:rsidRPr="00F10504" w:rsidRDefault="000C60F2" w:rsidP="00B33EDA">
      <w:pPr>
        <w:ind w:firstLineChars="200" w:firstLine="480"/>
        <w:rPr>
          <w:sz w:val="24"/>
          <w:szCs w:val="24"/>
        </w:rPr>
      </w:pPr>
      <w:r w:rsidRPr="00F10504">
        <w:rPr>
          <w:rFonts w:hint="eastAsia"/>
          <w:sz w:val="24"/>
          <w:szCs w:val="24"/>
        </w:rPr>
        <w:t>试剂软件开发有多个人的团队协作开发。因为架构复杂，开发任务数量大，各个业务功能流程模块较多，所以需要进行严格的代码版本控制。</w:t>
      </w:r>
    </w:p>
    <w:p w:rsidR="000C60F2" w:rsidRPr="00F10504" w:rsidRDefault="000C60F2" w:rsidP="000C60F2">
      <w:pPr>
        <w:rPr>
          <w:sz w:val="24"/>
          <w:szCs w:val="24"/>
        </w:rPr>
      </w:pPr>
      <w:r w:rsidRPr="00F10504">
        <w:rPr>
          <w:rFonts w:hint="eastAsia"/>
          <w:sz w:val="24"/>
          <w:szCs w:val="24"/>
        </w:rPr>
        <w:t>在开发人员提交自己所开发的代码时必须进行代码版本的描述，如图：</w:t>
      </w:r>
    </w:p>
    <w:p w:rsidR="000C60F2" w:rsidRDefault="000C60F2" w:rsidP="000C60F2">
      <w:r>
        <w:rPr>
          <w:noProof/>
        </w:rPr>
        <w:drawing>
          <wp:inline distT="0" distB="0" distL="0" distR="0" wp14:anchorId="3A35CD8C" wp14:editId="5D7C097F">
            <wp:extent cx="6470650" cy="3747150"/>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4535" cy="3755191"/>
                    </a:xfrm>
                    <a:prstGeom prst="rect">
                      <a:avLst/>
                    </a:prstGeom>
                  </pic:spPr>
                </pic:pic>
              </a:graphicData>
            </a:graphic>
          </wp:inline>
        </w:drawing>
      </w:r>
    </w:p>
    <w:p w:rsidR="00402298" w:rsidRPr="000C60F2" w:rsidRDefault="00402298" w:rsidP="00DE6C7D">
      <w:pPr>
        <w:widowControl/>
        <w:shd w:val="clear" w:color="auto" w:fill="FFFFFF"/>
        <w:spacing w:line="360" w:lineRule="atLeast"/>
        <w:ind w:firstLine="480"/>
        <w:jc w:val="left"/>
      </w:pPr>
      <w:r w:rsidRPr="00DE6C7D">
        <w:rPr>
          <w:rFonts w:hint="eastAsia"/>
          <w:sz w:val="24"/>
          <w:szCs w:val="24"/>
        </w:rPr>
        <w:t>从上图可以清楚的了解到</w:t>
      </w:r>
      <w:r w:rsidR="00DE6C7D" w:rsidRPr="00DE6C7D">
        <w:rPr>
          <w:rFonts w:hint="eastAsia"/>
          <w:sz w:val="24"/>
          <w:szCs w:val="24"/>
        </w:rPr>
        <w:t>本次提交</w:t>
      </w:r>
      <w:r w:rsidRPr="00DE6C7D">
        <w:rPr>
          <w:rFonts w:hint="eastAsia"/>
          <w:sz w:val="24"/>
          <w:szCs w:val="24"/>
        </w:rPr>
        <w:t>代码的版本，提交的开发人员，代码版本的提交日期，以及对此次代码版本的功能描述和操作动作。</w:t>
      </w:r>
    </w:p>
    <w:p w:rsidR="00063C16" w:rsidRDefault="00C32B2C" w:rsidP="007E3ACE">
      <w:pPr>
        <w:pStyle w:val="2"/>
        <w:numPr>
          <w:ilvl w:val="0"/>
          <w:numId w:val="1"/>
        </w:numPr>
      </w:pPr>
      <w:proofErr w:type="spellStart"/>
      <w:r w:rsidRPr="00C32B2C">
        <w:lastRenderedPageBreak/>
        <w:t>ChangeControl</w:t>
      </w:r>
      <w:proofErr w:type="spellEnd"/>
      <w:r w:rsidRPr="00C32B2C">
        <w:t>-变更控制</w:t>
      </w:r>
    </w:p>
    <w:p w:rsidR="007E3ACE" w:rsidRDefault="007E3ACE" w:rsidP="00AD6154">
      <w:pPr>
        <w:widowControl/>
        <w:shd w:val="clear" w:color="auto" w:fill="FFFFFF"/>
        <w:spacing w:line="360" w:lineRule="atLeast"/>
        <w:ind w:firstLine="480"/>
        <w:jc w:val="left"/>
      </w:pPr>
      <w:r w:rsidRPr="00AD6154">
        <w:rPr>
          <w:rFonts w:hint="eastAsia"/>
          <w:sz w:val="24"/>
          <w:szCs w:val="24"/>
        </w:rPr>
        <w:t>试剂系统采用团队协作开发，同一个功能</w:t>
      </w:r>
      <w:r w:rsidR="00496A15" w:rsidRPr="00AD6154">
        <w:rPr>
          <w:rFonts w:hint="eastAsia"/>
          <w:sz w:val="24"/>
          <w:szCs w:val="24"/>
        </w:rPr>
        <w:t>或者同一个代码文件可能会由多个开发人员同时进行开发。对于一个模块可能会有多个人员同时进行变更操作（增、</w:t>
      </w:r>
      <w:proofErr w:type="gramStart"/>
      <w:r w:rsidR="00496A15" w:rsidRPr="00AD6154">
        <w:rPr>
          <w:rFonts w:hint="eastAsia"/>
          <w:sz w:val="24"/>
          <w:szCs w:val="24"/>
        </w:rPr>
        <w:t>删</w:t>
      </w:r>
      <w:proofErr w:type="gramEnd"/>
      <w:r w:rsidR="00496A15" w:rsidRPr="00AD6154">
        <w:rPr>
          <w:rFonts w:hint="eastAsia"/>
          <w:sz w:val="24"/>
          <w:szCs w:val="24"/>
        </w:rPr>
        <w:t>、改、查）</w:t>
      </w:r>
      <w:r w:rsidR="00DE6C7D" w:rsidRPr="00AD6154">
        <w:rPr>
          <w:rFonts w:hint="eastAsia"/>
          <w:sz w:val="24"/>
          <w:szCs w:val="24"/>
        </w:rPr>
        <w:t>。</w:t>
      </w:r>
      <w:r w:rsidR="00DD3238" w:rsidRPr="00AD6154">
        <w:rPr>
          <w:rFonts w:hint="eastAsia"/>
          <w:sz w:val="24"/>
          <w:szCs w:val="24"/>
        </w:rPr>
        <w:t>为了应对这种并发的代码变更操作，采用了源代码管理工具，用源代码管理工具检测出源代码服务器的代码和本地开发人员的代码的差异性，并通过醒目的颜色进行提示，对于代码冲突的文件或资源，则通过源代码工具提供的合并、分支等操作进行管理，此操作保证了源代码的变更的可控性。</w:t>
      </w:r>
    </w:p>
    <w:p w:rsidR="00CD03DD" w:rsidRDefault="00CD03DD" w:rsidP="00CD03DD">
      <w:pPr>
        <w:pStyle w:val="aa"/>
        <w:numPr>
          <w:ilvl w:val="0"/>
          <w:numId w:val="2"/>
        </w:numPr>
        <w:ind w:firstLineChars="0"/>
      </w:pPr>
      <w:r>
        <w:rPr>
          <w:rFonts w:hint="eastAsia"/>
        </w:rPr>
        <w:t>代码比较（变更查看）</w:t>
      </w:r>
    </w:p>
    <w:p w:rsidR="00CD03DD" w:rsidRDefault="0022191E" w:rsidP="00CD03DD">
      <w:pPr>
        <w:pStyle w:val="aa"/>
        <w:ind w:left="876" w:firstLineChars="0" w:firstLine="0"/>
      </w:pPr>
      <w:r>
        <w:rPr>
          <w:noProof/>
        </w:rPr>
        <w:drawing>
          <wp:inline distT="0" distB="0" distL="0" distR="0" wp14:anchorId="7B3BB2C3" wp14:editId="3142ACB5">
            <wp:extent cx="5939196" cy="322326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1700" cy="3235473"/>
                    </a:xfrm>
                    <a:prstGeom prst="rect">
                      <a:avLst/>
                    </a:prstGeom>
                  </pic:spPr>
                </pic:pic>
              </a:graphicData>
            </a:graphic>
          </wp:inline>
        </w:drawing>
      </w:r>
    </w:p>
    <w:p w:rsidR="00CD03DD" w:rsidRDefault="00CD03DD" w:rsidP="00CD03DD">
      <w:pPr>
        <w:pStyle w:val="aa"/>
        <w:numPr>
          <w:ilvl w:val="0"/>
          <w:numId w:val="2"/>
        </w:numPr>
        <w:ind w:firstLineChars="0"/>
      </w:pPr>
      <w:r>
        <w:rPr>
          <w:rFonts w:hint="eastAsia"/>
        </w:rPr>
        <w:t>代码检测</w:t>
      </w:r>
    </w:p>
    <w:p w:rsidR="003B2050" w:rsidRDefault="003B2050" w:rsidP="003B2050">
      <w:pPr>
        <w:pStyle w:val="aa"/>
        <w:ind w:left="876" w:firstLineChars="0" w:firstLine="0"/>
        <w:rPr>
          <w:rFonts w:hint="eastAsia"/>
        </w:rPr>
      </w:pPr>
      <w:r>
        <w:rPr>
          <w:noProof/>
        </w:rPr>
        <w:drawing>
          <wp:inline distT="0" distB="0" distL="0" distR="0" wp14:anchorId="07E4B405" wp14:editId="76F2C151">
            <wp:extent cx="5950957" cy="33604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5794" cy="3363152"/>
                    </a:xfrm>
                    <a:prstGeom prst="rect">
                      <a:avLst/>
                    </a:prstGeom>
                  </pic:spPr>
                </pic:pic>
              </a:graphicData>
            </a:graphic>
          </wp:inline>
        </w:drawing>
      </w:r>
    </w:p>
    <w:p w:rsidR="00CD03DD" w:rsidRDefault="00CD03DD" w:rsidP="00253704">
      <w:pPr>
        <w:pStyle w:val="aa"/>
        <w:numPr>
          <w:ilvl w:val="0"/>
          <w:numId w:val="2"/>
        </w:numPr>
        <w:ind w:left="516" w:firstLineChars="0" w:firstLine="0"/>
      </w:pPr>
      <w:r>
        <w:rPr>
          <w:rFonts w:hint="eastAsia"/>
        </w:rPr>
        <w:lastRenderedPageBreak/>
        <w:t>代码合并</w:t>
      </w:r>
    </w:p>
    <w:p w:rsidR="00CD03DD" w:rsidRDefault="00CD03DD" w:rsidP="007E3ACE">
      <w:pPr>
        <w:pStyle w:val="aa"/>
        <w:ind w:left="516" w:firstLineChars="0" w:firstLine="0"/>
      </w:pPr>
      <w:r>
        <w:rPr>
          <w:noProof/>
        </w:rPr>
        <w:drawing>
          <wp:inline distT="0" distB="0" distL="0" distR="0" wp14:anchorId="1E0C1F15" wp14:editId="5249D8AF">
            <wp:extent cx="5020351" cy="4511040"/>
            <wp:effectExtent l="0" t="0" r="889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326" cy="4519105"/>
                    </a:xfrm>
                    <a:prstGeom prst="rect">
                      <a:avLst/>
                    </a:prstGeom>
                  </pic:spPr>
                </pic:pic>
              </a:graphicData>
            </a:graphic>
          </wp:inline>
        </w:drawing>
      </w:r>
    </w:p>
    <w:p w:rsidR="00CD03DD" w:rsidRDefault="00CD03DD" w:rsidP="007E3ACE">
      <w:pPr>
        <w:pStyle w:val="aa"/>
        <w:ind w:left="516" w:firstLineChars="0" w:firstLine="0"/>
      </w:pPr>
      <w:r>
        <w:rPr>
          <w:noProof/>
        </w:rPr>
        <w:drawing>
          <wp:inline distT="0" distB="0" distL="0" distR="0" wp14:anchorId="639554E0" wp14:editId="38F93D7A">
            <wp:extent cx="5021580" cy="4512144"/>
            <wp:effectExtent l="0" t="0" r="762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0940" cy="4520555"/>
                    </a:xfrm>
                    <a:prstGeom prst="rect">
                      <a:avLst/>
                    </a:prstGeom>
                  </pic:spPr>
                </pic:pic>
              </a:graphicData>
            </a:graphic>
          </wp:inline>
        </w:drawing>
      </w:r>
    </w:p>
    <w:p w:rsidR="005D1297" w:rsidRPr="007E3ACE" w:rsidRDefault="005D1297" w:rsidP="007E3ACE">
      <w:pPr>
        <w:pStyle w:val="aa"/>
        <w:ind w:left="516" w:firstLineChars="0" w:firstLine="0"/>
      </w:pPr>
    </w:p>
    <w:p w:rsidR="00C32B2C" w:rsidRDefault="00DD34C2" w:rsidP="00E01702">
      <w:pPr>
        <w:pStyle w:val="2"/>
      </w:pPr>
      <w:r>
        <w:lastRenderedPageBreak/>
        <w:t>3</w:t>
      </w:r>
      <w:r>
        <w:rPr>
          <w:rFonts w:hint="eastAsia"/>
        </w:rPr>
        <w:t>、</w:t>
      </w:r>
      <w:proofErr w:type="spellStart"/>
      <w:r w:rsidR="00C32B2C" w:rsidRPr="00EC7AF7">
        <w:t>ProcessSupport</w:t>
      </w:r>
      <w:proofErr w:type="spellEnd"/>
      <w:r w:rsidR="00C32B2C" w:rsidRPr="00EC7AF7">
        <w:t>-过程支持</w:t>
      </w:r>
    </w:p>
    <w:p w:rsidR="00240B6F" w:rsidRPr="00E6543E" w:rsidRDefault="00E6543E" w:rsidP="00C82331">
      <w:pPr>
        <w:widowControl/>
        <w:shd w:val="clear" w:color="auto" w:fill="FFFFFF"/>
        <w:spacing w:line="360" w:lineRule="atLeast"/>
        <w:ind w:firstLine="480"/>
        <w:jc w:val="left"/>
        <w:rPr>
          <w:rFonts w:hint="eastAsia"/>
        </w:rPr>
      </w:pPr>
      <w:r>
        <w:rPr>
          <w:rFonts w:hint="eastAsia"/>
        </w:rPr>
        <w:t xml:space="preserve"> </w:t>
      </w:r>
      <w:r>
        <w:t xml:space="preserve">    </w:t>
      </w:r>
      <w:r w:rsidRPr="00EA23C7">
        <w:rPr>
          <w:rFonts w:hint="eastAsia"/>
          <w:sz w:val="24"/>
          <w:szCs w:val="24"/>
        </w:rPr>
        <w:t>在试剂系统的开发过程中，配置管理支持着每一个开发环节。</w:t>
      </w:r>
      <w:r w:rsidR="00303384">
        <w:rPr>
          <w:rFonts w:hint="eastAsia"/>
          <w:sz w:val="24"/>
          <w:szCs w:val="24"/>
        </w:rPr>
        <w:t>支持着对软件开发的整个过程的管理。</w:t>
      </w:r>
      <w:r w:rsidRPr="00EA23C7">
        <w:rPr>
          <w:rFonts w:hint="eastAsia"/>
          <w:sz w:val="24"/>
          <w:szCs w:val="24"/>
        </w:rPr>
        <w:t>从</w:t>
      </w:r>
      <w:r w:rsidR="001C59EB" w:rsidRPr="00EA23C7">
        <w:rPr>
          <w:rFonts w:hint="eastAsia"/>
          <w:sz w:val="24"/>
          <w:szCs w:val="24"/>
        </w:rPr>
        <w:t>代码的变更申请、</w:t>
      </w:r>
      <w:r w:rsidR="006C3490">
        <w:rPr>
          <w:rFonts w:hint="eastAsia"/>
          <w:sz w:val="24"/>
          <w:szCs w:val="24"/>
        </w:rPr>
        <w:t>变更审批、</w:t>
      </w:r>
      <w:r w:rsidR="001C59EB" w:rsidRPr="00EA23C7">
        <w:rPr>
          <w:rFonts w:hint="eastAsia"/>
          <w:sz w:val="24"/>
          <w:szCs w:val="24"/>
        </w:rPr>
        <w:t>代码变更审计等。</w:t>
      </w:r>
      <w:r w:rsidR="006C3490">
        <w:rPr>
          <w:rFonts w:hint="eastAsia"/>
          <w:sz w:val="24"/>
          <w:szCs w:val="24"/>
        </w:rPr>
        <w:t>通过</w:t>
      </w:r>
      <w:r w:rsidR="001C59EB" w:rsidRPr="00EA23C7">
        <w:rPr>
          <w:sz w:val="24"/>
          <w:szCs w:val="24"/>
        </w:rPr>
        <w:t>状态报告、配置审计等</w:t>
      </w:r>
      <w:r w:rsidR="006C3490">
        <w:rPr>
          <w:rFonts w:hint="eastAsia"/>
          <w:sz w:val="24"/>
          <w:szCs w:val="24"/>
        </w:rPr>
        <w:t>手段进行管理。</w:t>
      </w:r>
      <w:bookmarkStart w:id="0" w:name="_GoBack"/>
      <w:bookmarkEnd w:id="0"/>
    </w:p>
    <w:sectPr w:rsidR="00240B6F" w:rsidRPr="00E6543E" w:rsidSect="000C60F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204F" w:rsidRDefault="00BD204F" w:rsidP="00326CDF">
      <w:r>
        <w:separator/>
      </w:r>
    </w:p>
  </w:endnote>
  <w:endnote w:type="continuationSeparator" w:id="0">
    <w:p w:rsidR="00BD204F" w:rsidRDefault="00BD204F" w:rsidP="00326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204F" w:rsidRDefault="00BD204F" w:rsidP="00326CDF">
      <w:r>
        <w:separator/>
      </w:r>
    </w:p>
  </w:footnote>
  <w:footnote w:type="continuationSeparator" w:id="0">
    <w:p w:rsidR="00BD204F" w:rsidRDefault="00BD204F" w:rsidP="00326C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746E93"/>
    <w:multiLevelType w:val="hybridMultilevel"/>
    <w:tmpl w:val="EFC88608"/>
    <w:lvl w:ilvl="0" w:tplc="A9FA6D00">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09112A"/>
    <w:multiLevelType w:val="hybridMultilevel"/>
    <w:tmpl w:val="22C8BA6E"/>
    <w:lvl w:ilvl="0" w:tplc="E9C02BF0">
      <w:start w:val="1"/>
      <w:numFmt w:val="decimal"/>
      <w:lvlText w:val="%1、"/>
      <w:lvlJc w:val="left"/>
      <w:pPr>
        <w:ind w:left="876" w:hanging="360"/>
      </w:pPr>
      <w:rPr>
        <w:rFonts w:hint="default"/>
      </w:rPr>
    </w:lvl>
    <w:lvl w:ilvl="1" w:tplc="04090019" w:tentative="1">
      <w:start w:val="1"/>
      <w:numFmt w:val="lowerLetter"/>
      <w:lvlText w:val="%2)"/>
      <w:lvlJc w:val="left"/>
      <w:pPr>
        <w:ind w:left="1356" w:hanging="420"/>
      </w:pPr>
    </w:lvl>
    <w:lvl w:ilvl="2" w:tplc="0409001B" w:tentative="1">
      <w:start w:val="1"/>
      <w:numFmt w:val="lowerRoman"/>
      <w:lvlText w:val="%3."/>
      <w:lvlJc w:val="right"/>
      <w:pPr>
        <w:ind w:left="1776" w:hanging="420"/>
      </w:pPr>
    </w:lvl>
    <w:lvl w:ilvl="3" w:tplc="0409000F" w:tentative="1">
      <w:start w:val="1"/>
      <w:numFmt w:val="decimal"/>
      <w:lvlText w:val="%4."/>
      <w:lvlJc w:val="left"/>
      <w:pPr>
        <w:ind w:left="2196" w:hanging="420"/>
      </w:pPr>
    </w:lvl>
    <w:lvl w:ilvl="4" w:tplc="04090019" w:tentative="1">
      <w:start w:val="1"/>
      <w:numFmt w:val="lowerLetter"/>
      <w:lvlText w:val="%5)"/>
      <w:lvlJc w:val="left"/>
      <w:pPr>
        <w:ind w:left="2616" w:hanging="420"/>
      </w:pPr>
    </w:lvl>
    <w:lvl w:ilvl="5" w:tplc="0409001B" w:tentative="1">
      <w:start w:val="1"/>
      <w:numFmt w:val="lowerRoman"/>
      <w:lvlText w:val="%6."/>
      <w:lvlJc w:val="right"/>
      <w:pPr>
        <w:ind w:left="3036" w:hanging="420"/>
      </w:pPr>
    </w:lvl>
    <w:lvl w:ilvl="6" w:tplc="0409000F" w:tentative="1">
      <w:start w:val="1"/>
      <w:numFmt w:val="decimal"/>
      <w:lvlText w:val="%7."/>
      <w:lvlJc w:val="left"/>
      <w:pPr>
        <w:ind w:left="3456" w:hanging="420"/>
      </w:pPr>
    </w:lvl>
    <w:lvl w:ilvl="7" w:tplc="04090019" w:tentative="1">
      <w:start w:val="1"/>
      <w:numFmt w:val="lowerLetter"/>
      <w:lvlText w:val="%8)"/>
      <w:lvlJc w:val="left"/>
      <w:pPr>
        <w:ind w:left="3876" w:hanging="420"/>
      </w:pPr>
    </w:lvl>
    <w:lvl w:ilvl="8" w:tplc="0409001B" w:tentative="1">
      <w:start w:val="1"/>
      <w:numFmt w:val="lowerRoman"/>
      <w:lvlText w:val="%9."/>
      <w:lvlJc w:val="right"/>
      <w:pPr>
        <w:ind w:left="4296"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B6F"/>
    <w:rsid w:val="00062DDD"/>
    <w:rsid w:val="00063C16"/>
    <w:rsid w:val="0007444D"/>
    <w:rsid w:val="00090B20"/>
    <w:rsid w:val="000B73CF"/>
    <w:rsid w:val="000C60F2"/>
    <w:rsid w:val="001059A0"/>
    <w:rsid w:val="0017671B"/>
    <w:rsid w:val="00176EFA"/>
    <w:rsid w:val="001A34DF"/>
    <w:rsid w:val="001C59EB"/>
    <w:rsid w:val="0022191E"/>
    <w:rsid w:val="00240B6F"/>
    <w:rsid w:val="002B2840"/>
    <w:rsid w:val="00303384"/>
    <w:rsid w:val="00326CDF"/>
    <w:rsid w:val="00337B6B"/>
    <w:rsid w:val="00377881"/>
    <w:rsid w:val="003B2050"/>
    <w:rsid w:val="00402298"/>
    <w:rsid w:val="00496A15"/>
    <w:rsid w:val="004A763A"/>
    <w:rsid w:val="004C5D0D"/>
    <w:rsid w:val="005D1297"/>
    <w:rsid w:val="006C3490"/>
    <w:rsid w:val="007A0A72"/>
    <w:rsid w:val="007E3ACE"/>
    <w:rsid w:val="009B6615"/>
    <w:rsid w:val="00AD6154"/>
    <w:rsid w:val="00B33EDA"/>
    <w:rsid w:val="00B7390C"/>
    <w:rsid w:val="00BD204F"/>
    <w:rsid w:val="00C100F1"/>
    <w:rsid w:val="00C32B2C"/>
    <w:rsid w:val="00C50ED9"/>
    <w:rsid w:val="00C82331"/>
    <w:rsid w:val="00CD03DD"/>
    <w:rsid w:val="00D1125F"/>
    <w:rsid w:val="00D43B3F"/>
    <w:rsid w:val="00DD3238"/>
    <w:rsid w:val="00DD34C2"/>
    <w:rsid w:val="00DD6368"/>
    <w:rsid w:val="00DE6C7D"/>
    <w:rsid w:val="00E01702"/>
    <w:rsid w:val="00E21FEA"/>
    <w:rsid w:val="00E6543E"/>
    <w:rsid w:val="00EA23C7"/>
    <w:rsid w:val="00EC7AF7"/>
    <w:rsid w:val="00F10504"/>
    <w:rsid w:val="00FE2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28344"/>
  <w15:chartTrackingRefBased/>
  <w15:docId w15:val="{26097217-8121-447D-B934-C198DB5B1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D34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34C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7B6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37B6B"/>
    <w:rPr>
      <w:rFonts w:asciiTheme="majorHAnsi" w:eastAsiaTheme="majorEastAsia" w:hAnsiTheme="majorHAnsi" w:cstheme="majorBidi"/>
      <w:b/>
      <w:bCs/>
      <w:sz w:val="32"/>
      <w:szCs w:val="32"/>
    </w:rPr>
  </w:style>
  <w:style w:type="paragraph" w:styleId="a5">
    <w:name w:val="header"/>
    <w:basedOn w:val="a"/>
    <w:link w:val="a6"/>
    <w:uiPriority w:val="99"/>
    <w:unhideWhenUsed/>
    <w:rsid w:val="00326C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26CDF"/>
    <w:rPr>
      <w:sz w:val="18"/>
      <w:szCs w:val="18"/>
    </w:rPr>
  </w:style>
  <w:style w:type="paragraph" w:styleId="a7">
    <w:name w:val="footer"/>
    <w:basedOn w:val="a"/>
    <w:link w:val="a8"/>
    <w:uiPriority w:val="99"/>
    <w:unhideWhenUsed/>
    <w:rsid w:val="00326CDF"/>
    <w:pPr>
      <w:tabs>
        <w:tab w:val="center" w:pos="4153"/>
        <w:tab w:val="right" w:pos="8306"/>
      </w:tabs>
      <w:snapToGrid w:val="0"/>
      <w:jc w:val="left"/>
    </w:pPr>
    <w:rPr>
      <w:sz w:val="18"/>
      <w:szCs w:val="18"/>
    </w:rPr>
  </w:style>
  <w:style w:type="character" w:customStyle="1" w:styleId="a8">
    <w:name w:val="页脚 字符"/>
    <w:basedOn w:val="a0"/>
    <w:link w:val="a7"/>
    <w:uiPriority w:val="99"/>
    <w:rsid w:val="00326CDF"/>
    <w:rPr>
      <w:sz w:val="18"/>
      <w:szCs w:val="18"/>
    </w:rPr>
  </w:style>
  <w:style w:type="character" w:styleId="a9">
    <w:name w:val="Hyperlink"/>
    <w:basedOn w:val="a0"/>
    <w:uiPriority w:val="99"/>
    <w:semiHidden/>
    <w:unhideWhenUsed/>
    <w:rsid w:val="004C5D0D"/>
    <w:rPr>
      <w:color w:val="0000FF"/>
      <w:u w:val="single"/>
    </w:rPr>
  </w:style>
  <w:style w:type="character" w:customStyle="1" w:styleId="20">
    <w:name w:val="标题 2 字符"/>
    <w:basedOn w:val="a0"/>
    <w:link w:val="2"/>
    <w:uiPriority w:val="9"/>
    <w:rsid w:val="00DD34C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D34C2"/>
    <w:rPr>
      <w:b/>
      <w:bCs/>
      <w:sz w:val="32"/>
      <w:szCs w:val="32"/>
    </w:rPr>
  </w:style>
  <w:style w:type="paragraph" w:styleId="aa">
    <w:name w:val="List Paragraph"/>
    <w:basedOn w:val="a"/>
    <w:uiPriority w:val="34"/>
    <w:qFormat/>
    <w:rsid w:val="007E3A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166593">
      <w:bodyDiv w:val="1"/>
      <w:marLeft w:val="0"/>
      <w:marRight w:val="0"/>
      <w:marTop w:val="0"/>
      <w:marBottom w:val="0"/>
      <w:divBdr>
        <w:top w:val="none" w:sz="0" w:space="0" w:color="auto"/>
        <w:left w:val="none" w:sz="0" w:space="0" w:color="auto"/>
        <w:bottom w:val="none" w:sz="0" w:space="0" w:color="auto"/>
        <w:right w:val="none" w:sz="0" w:space="0" w:color="auto"/>
      </w:divBdr>
      <w:divsChild>
        <w:div w:id="1742756900">
          <w:marLeft w:val="0"/>
          <w:marRight w:val="0"/>
          <w:marTop w:val="0"/>
          <w:marBottom w:val="225"/>
          <w:divBdr>
            <w:top w:val="none" w:sz="0" w:space="0" w:color="auto"/>
            <w:left w:val="none" w:sz="0" w:space="0" w:color="auto"/>
            <w:bottom w:val="none" w:sz="0" w:space="0" w:color="auto"/>
            <w:right w:val="none" w:sz="0" w:space="0" w:color="auto"/>
          </w:divBdr>
        </w:div>
        <w:div w:id="1887712615">
          <w:marLeft w:val="0"/>
          <w:marRight w:val="0"/>
          <w:marTop w:val="0"/>
          <w:marBottom w:val="225"/>
          <w:divBdr>
            <w:top w:val="none" w:sz="0" w:space="0" w:color="auto"/>
            <w:left w:val="none" w:sz="0" w:space="0" w:color="auto"/>
            <w:bottom w:val="none" w:sz="0" w:space="0" w:color="auto"/>
            <w:right w:val="none" w:sz="0" w:space="0" w:color="auto"/>
          </w:divBdr>
        </w:div>
        <w:div w:id="120016520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7%89%88%E6%9C%AC%E6%8E%A7%E5%88%B6"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Apollo</dc:creator>
  <cp:keywords/>
  <dc:description/>
  <cp:lastModifiedBy>Apollo</cp:lastModifiedBy>
  <cp:revision>29</cp:revision>
  <dcterms:created xsi:type="dcterms:W3CDTF">2018-07-24T04:10:00Z</dcterms:created>
  <dcterms:modified xsi:type="dcterms:W3CDTF">2018-07-25T10:13:00Z</dcterms:modified>
</cp:coreProperties>
</file>