
<file path=[Content_Types].xml><?xml version="1.0" encoding="utf-8"?>
<Types xmlns="http://schemas.openxmlformats.org/package/2006/content-types">
  <Default Extension="odttf" ContentType="application/vnd.openxmlformats-officedocument.obfuscatedFon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1D3140"/>
            <w:tcBorders>
              <w:top w:val="nil"/>
              <w:left w:val="nil"/>
              <w:bottom w:val="nil"/>
              <w:right w:val="nil"/>
            </w:tcBorders>
            <w:tcMar>
              <w:top w:w="420" w:type="dxa"/>
              <w:left w:w="440" w:type="dxa"/>
              <w:bottom w:w="420" w:type="dxa"/>
              <w:right w:w="440" w:type="dxa"/>
            </w:tcMar>
          </w:tcPr>
          <w:p>
            <w:pPr>
              <w:spacing w:after="280"/>
            </w:pPr>
            <w:r>
              <w:drawing>
                <wp:inline xmlns:a="http://schemas.openxmlformats.org/drawingml/2006/main" xmlns:pic="http://schemas.openxmlformats.org/drawingml/2006/picture">
                  <wp:extent cx="806625" cy="576000"/>
                  <wp:docPr id="1" name="Picture 1"/>
                  <wp:cNvGraphicFramePr>
                    <a:graphicFrameLocks noChangeAspect="1"/>
                  </wp:cNvGraphicFramePr>
                  <a:graphic>
                    <a:graphicData uri="http://schemas.openxmlformats.org/drawingml/2006/picture">
                      <pic:pic>
                        <pic:nvPicPr>
                          <pic:cNvPr id="0" name="dao-logo-on-dark.png"/>
                          <pic:cNvPicPr/>
                        </pic:nvPicPr>
                        <pic:blipFill>
                          <a:blip r:embed="rId10"/>
                          <a:stretch>
                            <a:fillRect/>
                          </a:stretch>
                        </pic:blipFill>
                        <pic:spPr>
                          <a:xfrm>
                            <a:off x="0" y="0"/>
                            <a:ext cx="806625" cy="576000"/>
                          </a:xfrm>
                          <a:prstGeom prst="rect"/>
                        </pic:spPr>
                      </pic:pic>
                    </a:graphicData>
                  </a:graphic>
                </wp:inline>
              </w:drawing>
            </w:r>
          </w:p>
          <w:p>
            <w:pPr>
              <w:keepNext w:val="0"/>
              <w:spacing w:before="0" w:after="80" w:line="324" w:lineRule="auto"/>
            </w:pPr>
            <w:r>
              <w:rPr>
                <w:rFonts w:ascii="Be Vietnam Pro" w:hAnsi="Be Vietnam Pro" w:cs="Be Vietnam Pro"/>
                <w:b/>
                <w:i w:val="0"/>
                <w:caps/>
                <w:color w:val="8FA1AD"/>
                <w:sz w:val="15"/>
                <w:spacing w:val="20"/>
              </w:rPr>
              <w:t>Redbelly DAO Task Board, TASK-33</w:t>
            </w:r>
          </w:p>
          <w:p>
            <w:pPr>
              <w:keepNext w:val="0"/>
              <w:spacing w:before="0" w:after="120" w:line="252" w:lineRule="auto"/>
            </w:pPr>
            <w:r>
              <w:rPr>
                <w:rFonts w:ascii="Be Vietnam Pro" w:hAnsi="Be Vietnam Pro" w:cs="Be Vietnam Pro"/>
                <w:b/>
                <w:i w:val="0"/>
                <w:caps w:val="0"/>
                <w:color w:val="F1F5F8"/>
                <w:sz w:val="56"/>
              </w:rPr>
              <w:t>Redbelly in plain English</w:t>
            </w:r>
          </w:p>
          <w:p>
            <w:pPr>
              <w:keepNext w:val="0"/>
              <w:spacing w:before="0" w:after="200" w:line="324" w:lineRule="auto"/>
            </w:pPr>
            <w:r>
              <w:rPr>
                <w:rFonts w:ascii="Be Vietnam Pro" w:hAnsi="Be Vietnam Pro" w:cs="Be Vietnam Pro"/>
                <w:b w:val="0"/>
                <w:i w:val="0"/>
                <w:caps w:val="0"/>
                <w:color w:val="C2CED6"/>
                <w:sz w:val="24"/>
              </w:rPr>
              <w:t>A 10-post X thread that explains what Redbelly does and why it matters, without the jargon.</w:t>
            </w:r>
          </w:p>
          <w:p>
            <w:pPr>
              <w:keepNext w:val="0"/>
              <w:spacing w:before="0" w:after="0" w:line="324" w:lineRule="auto"/>
            </w:pPr>
            <w:r>
              <w:rPr>
                <w:rFonts w:ascii="JetBrains Mono" w:hAnsi="JetBrains Mono" w:cs="JetBrains Mono"/>
                <w:b w:val="0"/>
                <w:i w:val="0"/>
                <w:caps/>
                <w:color w:val="C2CED6"/>
                <w:sz w:val="15"/>
              </w:rPr>
              <w:t xml:space="preserve">Last verified 22 Oct 2026     10 posts     5 images     </w:t>
            </w:r>
            <w:r>
              <w:rPr>
                <w:rFonts w:ascii="JetBrains Mono" w:hAnsi="JetBrains Mono" w:cs="JetBrains Mono"/>
                <w:b w:val="0"/>
                <w:i w:val="0"/>
                <w:caps w:val="0"/>
                <w:color w:val="86EFAC"/>
                <w:sz w:val="15"/>
              </w:rPr>
              <w:t xml:space="preserve">● </w:t>
            </w:r>
            <w:r>
              <w:rPr>
                <w:rFonts w:ascii="JetBrains Mono" w:hAnsi="JetBrains Mono" w:cs="JetBrains Mono"/>
                <w:b w:val="0"/>
                <w:i w:val="0"/>
                <w:caps/>
                <w:color w:val="C2CED6"/>
                <w:sz w:val="15"/>
              </w:rPr>
              <w:t>All within 280 characters</w:t>
            </w:r>
          </w:p>
        </w:tc>
      </w:tr>
    </w:tbl>
    <w:p>
      <w:pPr>
        <w:keepNext w:val="0"/>
        <w:spacing w:before="280" w:after="280" w:line="348" w:lineRule="auto"/>
        <w:shd w:val="clear" w:color="auto" w:fill="F4F6F8"/>
        <w:pBdr>
          <w:left w:val="single" w:sz="18" w:space="8" w:color="EF5350"/>
        </w:pBdr>
      </w:pPr>
      <w:r>
        <w:rPr>
          <w:rFonts w:ascii="Be Vietnam Pro" w:hAnsi="Be Vietnam Pro" w:cs="Be Vietnam Pro"/>
          <w:b/>
          <w:i w:val="0"/>
          <w:caps w:val="0"/>
          <w:color w:val="0F1A22"/>
          <w:sz w:val="21"/>
        </w:rPr>
        <w:t xml:space="preserve">How to post it. </w:t>
      </w:r>
      <w:r>
        <w:rPr>
          <w:rFonts w:ascii="Be Vietnam Pro" w:hAnsi="Be Vietnam Pro" w:cs="Be Vietnam Pro"/>
          <w:b w:val="0"/>
          <w:i w:val="0"/>
          <w:caps w:val="0"/>
          <w:color w:val="394853"/>
          <w:sz w:val="21"/>
        </w:rPr>
        <w:t>Post the 10 posts in order as one thread on X. Attach each image to the post it sits under, and paste its alt text into the image description. Do not post before judging ends: the DAO posts the winning entry.</w:t>
      </w:r>
    </w:p>
    <w:p>
      <w:pPr>
        <w:keepNext/>
        <w:spacing w:before="0" w:after="40" w:line="324" w:lineRule="auto"/>
      </w:pPr>
      <w:r>
        <w:rPr>
          <w:rFonts w:ascii="Be Vietnam Pro" w:hAnsi="Be Vietnam Pro" w:cs="Be Vietnam Pro"/>
          <w:b/>
          <w:i w:val="0"/>
          <w:caps/>
          <w:color w:val="B3272A"/>
          <w:sz w:val="15"/>
          <w:spacing w:val="20"/>
        </w:rPr>
        <w:t>At a glance</w:t>
      </w:r>
    </w:p>
    <w:p>
      <w:pPr>
        <w:keepNext/>
        <w:spacing w:before="0" w:after="60" w:line="324" w:lineRule="auto"/>
      </w:pPr>
      <w:r>
        <w:rPr>
          <w:rFonts w:ascii="Be Vietnam Pro" w:hAnsi="Be Vietnam Pro" w:cs="Be Vietnam Pro"/>
          <w:b/>
          <w:i w:val="0"/>
          <w:caps w:val="0"/>
          <w:color w:val="0F1A22"/>
          <w:sz w:val="34"/>
        </w:rPr>
        <w:t>The thread in 10 posts</w:t>
      </w:r>
    </w:p>
    <w:tbl>
      <w:tblPr>
        <w:tblW w:type="auto" w:w="0"/>
        <w:tblLook w:firstColumn="1" w:firstRow="1" w:lastColumn="0" w:lastRow="0" w:noHBand="0" w:noVBand="1" w:val="04A0"/>
        <w:tblW w:w="9638" w:type="dxa"/>
        <w:tblLayout w:type="fixed"/>
      </w:tblPr>
      <w:tblGrid>
        <w:gridCol w:w="794"/>
        <w:gridCol w:w="6009"/>
        <w:gridCol w:w="1361"/>
        <w:gridCol w:w="1474"/>
      </w:tblGrid>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01</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Money moves fast, ownership doesn't</w:t>
            </w:r>
          </w:p>
        </w:tc>
        <w:tc>
          <w:tcPr>
            <w:tcW w:type="dxa" w:w="1361"/>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val="0"/>
                <w:i w:val="0"/>
                <w:caps w:val="0"/>
                <w:color w:val="596975"/>
                <w:sz w:val="16"/>
              </w:rPr>
              <w:t>Image 01</w:t>
            </w: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269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02</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What Redbelly is</w:t>
            </w:r>
          </w:p>
        </w:tc>
        <w:tc>
          <w:tcPr>
            <w:tcW w:type="dxa" w:w="1361"/>
            <w:tcBorders>
              <w:top w:val="nil"/>
              <w:left w:val="nil"/>
              <w:bottom w:val="single" w:sz="4" w:space="0" w:color="DAE1E7"/>
              <w:right w:val="nil"/>
            </w:tcBorders>
            <w:tcMar>
              <w:top w:w="70" w:type="dxa"/>
              <w:left w:w="60" w:type="dxa"/>
              <w:bottom w:w="70" w:type="dxa"/>
              <w:right w:w="60" w:type="dxa"/>
            </w:tcMar>
          </w:tcP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279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03</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Where it came from</w:t>
            </w:r>
          </w:p>
        </w:tc>
        <w:tc>
          <w:tcPr>
            <w:tcW w:type="dxa" w:w="1361"/>
            <w:tcBorders>
              <w:top w:val="nil"/>
              <w:left w:val="nil"/>
              <w:bottom w:val="single" w:sz="4" w:space="0" w:color="DAE1E7"/>
              <w:right w:val="nil"/>
            </w:tcBorders>
            <w:tcMar>
              <w:top w:w="70" w:type="dxa"/>
              <w:left w:w="60" w:type="dxa"/>
              <w:bottom w:w="70" w:type="dxa"/>
              <w:right w:w="60" w:type="dxa"/>
            </w:tcMar>
          </w:tcP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219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04</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Tokenisation, as a pizza</w:t>
            </w:r>
          </w:p>
        </w:tc>
        <w:tc>
          <w:tcPr>
            <w:tcW w:type="dxa" w:w="1361"/>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val="0"/>
                <w:i w:val="0"/>
                <w:caps w:val="0"/>
                <w:color w:val="596975"/>
                <w:sz w:val="16"/>
              </w:rPr>
              <w:t>Image 02</w:t>
            </w: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263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05</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The rules travel with the slice</w:t>
            </w:r>
          </w:p>
        </w:tc>
        <w:tc>
          <w:tcPr>
            <w:tcW w:type="dxa" w:w="1361"/>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val="0"/>
                <w:i w:val="0"/>
                <w:caps w:val="0"/>
                <w:color w:val="596975"/>
                <w:sz w:val="16"/>
              </w:rPr>
              <w:t>Image 03</w:t>
            </w: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274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06</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One private, reusable ID</w:t>
            </w:r>
          </w:p>
        </w:tc>
        <w:tc>
          <w:tcPr>
            <w:tcW w:type="dxa" w:w="1361"/>
            <w:tcBorders>
              <w:top w:val="nil"/>
              <w:left w:val="nil"/>
              <w:bottom w:val="single" w:sz="4" w:space="0" w:color="DAE1E7"/>
              <w:right w:val="nil"/>
            </w:tcBorders>
            <w:tcMar>
              <w:top w:w="70" w:type="dxa"/>
              <w:left w:w="60" w:type="dxa"/>
              <w:bottom w:w="70" w:type="dxa"/>
              <w:right w:w="60" w:type="dxa"/>
            </w:tcMar>
          </w:tcP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279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07</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Done means done</w:t>
            </w:r>
          </w:p>
        </w:tc>
        <w:tc>
          <w:tcPr>
            <w:tcW w:type="dxa" w:w="1361"/>
            <w:tcBorders>
              <w:top w:val="nil"/>
              <w:left w:val="nil"/>
              <w:bottom w:val="single" w:sz="4" w:space="0" w:color="DAE1E7"/>
              <w:right w:val="nil"/>
            </w:tcBorders>
            <w:tcMar>
              <w:top w:w="70" w:type="dxa"/>
              <w:left w:w="60" w:type="dxa"/>
              <w:bottom w:w="70" w:type="dxa"/>
              <w:right w:w="60" w:type="dxa"/>
            </w:tcMar>
          </w:tcP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196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08</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Tested by Australia's central bank</w:t>
            </w:r>
          </w:p>
        </w:tc>
        <w:tc>
          <w:tcPr>
            <w:tcW w:type="dxa" w:w="1361"/>
            <w:tcBorders>
              <w:top w:val="nil"/>
              <w:left w:val="nil"/>
              <w:bottom w:val="single" w:sz="4" w:space="0" w:color="DAE1E7"/>
              <w:right w:val="nil"/>
            </w:tcBorders>
            <w:tcMar>
              <w:top w:w="70" w:type="dxa"/>
              <w:left w:w="60" w:type="dxa"/>
              <w:bottom w:w="70" w:type="dxa"/>
              <w:right w:w="60" w:type="dxa"/>
            </w:tcMar>
          </w:tcP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279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09</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Three steps become one</w:t>
            </w:r>
          </w:p>
        </w:tc>
        <w:tc>
          <w:tcPr>
            <w:tcW w:type="dxa" w:w="1361"/>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val="0"/>
                <w:i w:val="0"/>
                <w:caps w:val="0"/>
                <w:color w:val="596975"/>
                <w:sz w:val="16"/>
              </w:rPr>
              <w:t>Image 04</w:t>
            </w: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277 / 280</w:t>
            </w:r>
          </w:p>
        </w:tc>
      </w:tr>
      <w:tr>
        <w:tc>
          <w:tcPr>
            <w:tcW w:type="dxa" w:w="794"/>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i w:val="0"/>
                <w:caps w:val="0"/>
                <w:color w:val="B3272A"/>
                <w:sz w:val="18"/>
              </w:rPr>
              <w:t>10</w:t>
            </w:r>
          </w:p>
        </w:tc>
        <w:tc>
          <w:tcPr>
            <w:tcW w:type="dxa" w:w="6009"/>
            <w:tcBorders>
              <w:top w:val="nil"/>
              <w:left w:val="nil"/>
              <w:bottom w:val="single" w:sz="4" w:space="0" w:color="DAE1E7"/>
              <w:right w:val="nil"/>
            </w:tcBorders>
            <w:tcMar>
              <w:top w:w="70" w:type="dxa"/>
              <w:left w:w="60" w:type="dxa"/>
              <w:bottom w:w="70" w:type="dxa"/>
              <w:right w:w="60" w:type="dxa"/>
            </w:tcMar>
          </w:tcPr>
          <w:p>
            <w:r>
              <w:rPr>
                <w:rFonts w:ascii="Be Vietnam Pro" w:hAnsi="Be Vietnam Pro" w:cs="Be Vietnam Pro"/>
                <w:b w:val="0"/>
                <w:i w:val="0"/>
                <w:caps w:val="0"/>
                <w:color w:val="0F1A22"/>
                <w:sz w:val="19"/>
              </w:rPr>
              <w:t>Why it matters</w:t>
            </w:r>
          </w:p>
        </w:tc>
        <w:tc>
          <w:tcPr>
            <w:tcW w:type="dxa" w:w="1361"/>
            <w:tcBorders>
              <w:top w:val="nil"/>
              <w:left w:val="nil"/>
              <w:bottom w:val="single" w:sz="4" w:space="0" w:color="DAE1E7"/>
              <w:right w:val="nil"/>
            </w:tcBorders>
            <w:tcMar>
              <w:top w:w="70" w:type="dxa"/>
              <w:left w:w="60" w:type="dxa"/>
              <w:bottom w:w="70" w:type="dxa"/>
              <w:right w:w="60" w:type="dxa"/>
            </w:tcMar>
          </w:tcPr>
          <w:p>
            <w:r>
              <w:rPr>
                <w:rFonts w:ascii="JetBrains Mono" w:hAnsi="JetBrains Mono" w:cs="JetBrains Mono"/>
                <w:b w:val="0"/>
                <w:i w:val="0"/>
                <w:caps w:val="0"/>
                <w:color w:val="596975"/>
                <w:sz w:val="16"/>
              </w:rPr>
              <w:t>Image 05</w:t>
            </w:r>
          </w:p>
        </w:tc>
        <w:tc>
          <w:tcPr>
            <w:tcW w:type="dxa" w:w="1474"/>
            <w:tcBorders>
              <w:top w:val="nil"/>
              <w:left w:val="nil"/>
              <w:bottom w:val="single" w:sz="4" w:space="0" w:color="DAE1E7"/>
              <w:right w:val="nil"/>
            </w:tcBorders>
            <w:tcMar>
              <w:top w:w="70" w:type="dxa"/>
              <w:left w:w="60" w:type="dxa"/>
              <w:bottom w:w="70" w:type="dxa"/>
              <w:right w:w="60" w:type="dxa"/>
            </w:tcMar>
          </w:tcPr>
          <w:p>
            <w:pPr>
              <w:jc w:val="right"/>
            </w:pPr>
            <w:r>
              <w:rPr>
                <w:rFonts w:ascii="JetBrains Mono" w:hAnsi="JetBrains Mono" w:cs="JetBrains Mono"/>
                <w:b w:val="0"/>
                <w:i w:val="0"/>
                <w:caps w:val="0"/>
                <w:color w:val="596975"/>
                <w:sz w:val="16"/>
              </w:rPr>
              <w:t>276 / 280</w:t>
            </w:r>
          </w:p>
        </w:tc>
      </w:tr>
    </w:tbl>
    <w:p>
      <w:pPr>
        <w:keepNext w:val="0"/>
        <w:spacing w:before="240" w:after="0" w:line="324" w:lineRule="auto"/>
      </w:pPr>
      <w:r>
        <w:rPr>
          <w:rFonts w:ascii="Be Vietnam Pro" w:hAnsi="Be Vietnam Pro" w:cs="Be Vietnam Pro"/>
          <w:b/>
          <w:i w:val="0"/>
          <w:caps w:val="0"/>
          <w:color w:val="0F1A22"/>
          <w:sz w:val="20"/>
        </w:rPr>
        <w:t xml:space="preserve">In this document: </w:t>
      </w:r>
      <w:r>
        <w:rPr>
          <w:rFonts w:ascii="Be Vietnam Pro" w:hAnsi="Be Vietnam Pro" w:cs="Be Vietnam Pro"/>
          <w:b w:val="0"/>
          <w:i w:val="0"/>
          <w:caps w:val="0"/>
          <w:color w:val="394853"/>
          <w:sz w:val="20"/>
        </w:rPr>
        <w:t>the thread, the brief checklist, the sources (deliverable 2) and a sentence-by-sentence fact check.</w:t>
      </w:r>
      <w:r>
        <w:br w:type="page"/>
      </w:r>
    </w:p>
    <w:p>
      <w:pPr>
        <w:keepNext/>
        <w:spacing w:before="0" w:after="40" w:line="324" w:lineRule="auto"/>
      </w:pPr>
      <w:r>
        <w:rPr>
          <w:rFonts w:ascii="Be Vietnam Pro" w:hAnsi="Be Vietnam Pro" w:cs="Be Vietnam Pro"/>
          <w:b/>
          <w:i w:val="0"/>
          <w:caps/>
          <w:color w:val="B3272A"/>
          <w:sz w:val="15"/>
          <w:spacing w:val="20"/>
        </w:rPr>
        <w:t>The entry</w:t>
      </w:r>
    </w:p>
    <w:p>
      <w:pPr>
        <w:keepNext/>
        <w:spacing w:before="0" w:after="60" w:line="324" w:lineRule="auto"/>
      </w:pPr>
      <w:r>
        <w:rPr>
          <w:rFonts w:ascii="Be Vietnam Pro" w:hAnsi="Be Vietnam Pro" w:cs="Be Vietnam Pro"/>
          <w:b/>
          <w:i w:val="0"/>
          <w:caps w:val="0"/>
          <w:color w:val="0F1A22"/>
          <w:sz w:val="34"/>
        </w:rPr>
        <w:t>The thread</w:t>
      </w:r>
    </w:p>
    <w:p>
      <w:pPr>
        <w:keepNext/>
        <w:spacing w:before="0" w:after="200" w:line="324" w:lineRule="auto"/>
      </w:pPr>
      <w:r>
        <w:rPr>
          <w:rFonts w:ascii="Be Vietnam Pro" w:hAnsi="Be Vietnam Pro" w:cs="Be Vietnam Pro"/>
          <w:b w:val="0"/>
          <w:i w:val="0"/>
          <w:caps w:val="0"/>
          <w:color w:val="394853"/>
          <w:sz w:val="21"/>
        </w:rPr>
        <w:t>Written for a friend, a parent or a business owner. Source IDs under each post point to the source list.</w:t>
      </w: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01 / 10   </w:t>
            </w:r>
            <w:r>
              <w:rPr>
                <w:rFonts w:ascii="Be Vietnam Pro" w:hAnsi="Be Vietnam Pro" w:cs="Be Vietnam Pro"/>
                <w:b/>
                <w:i w:val="0"/>
                <w:caps w:val="0"/>
                <w:color w:val="0F1A22"/>
                <w:sz w:val="22"/>
              </w:rPr>
              <w:t>Money moves fast, ownership doesn't</w:t>
            </w:r>
            <w:r>
              <w:rPr>
                <w:rFonts w:ascii="JetBrains Mono" w:hAnsi="JetBrains Mono" w:cs="JetBrains Mono"/>
                <w:b w:val="0"/>
                <w:i w:val="0"/>
                <w:caps w:val="0"/>
                <w:color w:val="596975"/>
                <w:sz w:val="16"/>
              </w:rPr>
              <w:tab/>
              <w:t>269 / 280</w:t>
            </w:r>
          </w:p>
          <w:p>
            <w:pPr>
              <w:keepNext w:val="0"/>
              <w:spacing w:before="80" w:after="40" w:line="336" w:lineRule="auto"/>
            </w:pPr>
            <w:r>
              <w:rPr>
                <w:rFonts w:ascii="Be Vietnam Pro" w:hAnsi="Be Vietnam Pro" w:cs="Be Vietnam Pro"/>
                <w:b w:val="0"/>
                <w:i w:val="0"/>
                <w:caps w:val="0"/>
                <w:color w:val="0F1A22"/>
                <w:sz w:val="22"/>
              </w:rPr>
              <w:t>You can send money to a friend in seconds.</w:t>
            </w:r>
          </w:p>
          <w:p>
            <w:pPr>
              <w:keepNext w:val="0"/>
              <w:spacing w:before="80" w:after="40" w:line="336" w:lineRule="auto"/>
            </w:pPr>
            <w:r>
              <w:rPr>
                <w:rFonts w:ascii="Be Vietnam Pro" w:hAnsi="Be Vietnam Pro" w:cs="Be Vietnam Pro"/>
                <w:b w:val="0"/>
                <w:i w:val="0"/>
                <w:caps w:val="0"/>
                <w:color w:val="0F1A22"/>
                <w:sz w:val="22"/>
              </w:rPr>
              <w:t>But changing who owns a bond, a business loan or a slice of a building? That still runs on paperwork, middlemen and "allow 3-5 business days".</w:t>
            </w:r>
          </w:p>
          <w:p>
            <w:pPr>
              <w:keepNext w:val="0"/>
              <w:spacing w:before="80" w:after="40" w:line="336" w:lineRule="auto"/>
            </w:pPr>
            <w:r>
              <w:rPr>
                <w:rFonts w:ascii="Be Vietnam Pro" w:hAnsi="Be Vietnam Pro" w:cs="Be Vietnam Pro"/>
                <w:b w:val="0"/>
                <w:i w:val="0"/>
                <w:caps w:val="0"/>
                <w:color w:val="0F1A22"/>
                <w:sz w:val="22"/>
              </w:rPr>
              <w:t>Redbelly is an Australian network built to fix that. Here it is in plain English.</w:t>
            </w:r>
          </w:p>
          <w:p>
            <w:pPr>
              <w:keepNext w:val="0"/>
              <w:spacing w:before="120" w:after="80" w:line="324" w:lineRule="auto"/>
            </w:pPr>
            <w:r>
              <w:drawing>
                <wp:inline xmlns:a="http://schemas.openxmlformats.org/drawingml/2006/main" xmlns:pic="http://schemas.openxmlformats.org/drawingml/2006/picture">
                  <wp:extent cx="5788800" cy="3256200"/>
                  <wp:docPr id="2" name="Picture 2"/>
                  <wp:cNvGraphicFramePr>
                    <a:graphicFrameLocks noChangeAspect="1"/>
                  </wp:cNvGraphicFramePr>
                  <a:graphic>
                    <a:graphicData uri="http://schemas.openxmlformats.org/drawingml/2006/picture">
                      <pic:pic>
                        <pic:nvPicPr>
                          <pic:cNvPr id="0" name="01-money-fast-ownership-slow.png"/>
                          <pic:cNvPicPr/>
                        </pic:nvPicPr>
                        <pic:blipFill>
                          <a:blip r:embed="rId11"/>
                          <a:stretch>
                            <a:fillRect/>
                          </a:stretch>
                        </pic:blipFill>
                        <pic:spPr>
                          <a:xfrm>
                            <a:off x="0" y="0"/>
                            <a:ext cx="5788800" cy="3256200"/>
                          </a:xfrm>
                          <a:prstGeom prst="rect"/>
                        </pic:spPr>
                      </pic:pic>
                    </a:graphicData>
                  </a:graphic>
                </wp:inline>
              </w:drawing>
            </w:r>
          </w:p>
          <w:p>
            <w:pPr>
              <w:keepNext w:val="0"/>
              <w:spacing w:before="0" w:after="80" w:line="324" w:lineRule="auto"/>
            </w:pPr>
            <w:r>
              <w:rPr>
                <w:rFonts w:ascii="Be Vietnam Pro" w:hAnsi="Be Vietnam Pro" w:cs="Be Vietnam Pro"/>
                <w:b/>
                <w:i w:val="0"/>
                <w:caps/>
                <w:color w:val="394853"/>
                <w:sz w:val="15"/>
                <w:spacing w:val="16"/>
              </w:rPr>
              <w:t xml:space="preserve">Alt text  </w:t>
            </w:r>
            <w:r>
              <w:rPr>
                <w:rFonts w:ascii="Be Vietnam Pro" w:hAnsi="Be Vietnam Pro" w:cs="Be Vietnam Pro"/>
                <w:b w:val="0"/>
                <w:i w:val="0"/>
                <w:caps w:val="0"/>
                <w:color w:val="596975"/>
                <w:sz w:val="17"/>
              </w:rPr>
              <w:t>Two panels side by side. Left: 'Sending money to a friend', marked 'Seconds'. Right: 'Changing who owns a bond, a loan or a building', marked 'Paperwork, middlemen, days'. Heading: 'Money moves fast. Ownership doesn't.'</w:t>
            </w:r>
          </w:p>
          <w:p>
            <w:pPr>
              <w:keepNext w:val="0"/>
              <w:spacing w:before="40" w:after="0" w:line="324" w:lineRule="auto"/>
            </w:pPr>
            <w:r>
              <w:rPr>
                <w:rFonts w:ascii="JetBrains Mono" w:hAnsi="JetBrains Mono" w:cs="JetBrains Mono"/>
                <w:b w:val="0"/>
                <w:i w:val="0"/>
                <w:caps w:val="0"/>
                <w:color w:val="596975"/>
                <w:sz w:val="15"/>
              </w:rPr>
              <w:t>Sources: S1, S8</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02 / 10   </w:t>
            </w:r>
            <w:r>
              <w:rPr>
                <w:rFonts w:ascii="Be Vietnam Pro" w:hAnsi="Be Vietnam Pro" w:cs="Be Vietnam Pro"/>
                <w:b/>
                <w:i w:val="0"/>
                <w:caps w:val="0"/>
                <w:color w:val="0F1A22"/>
                <w:sz w:val="22"/>
              </w:rPr>
              <w:t>What Redbelly is</w:t>
            </w:r>
            <w:r>
              <w:rPr>
                <w:rFonts w:ascii="JetBrains Mono" w:hAnsi="JetBrains Mono" w:cs="JetBrains Mono"/>
                <w:b w:val="0"/>
                <w:i w:val="0"/>
                <w:caps w:val="0"/>
                <w:color w:val="596975"/>
                <w:sz w:val="16"/>
              </w:rPr>
              <w:tab/>
              <w:t>279 / 280</w:t>
            </w:r>
          </w:p>
          <w:p>
            <w:pPr>
              <w:keepNext w:val="0"/>
              <w:spacing w:before="80" w:after="40" w:line="336" w:lineRule="auto"/>
            </w:pPr>
            <w:r>
              <w:rPr>
                <w:rFonts w:ascii="Be Vietnam Pro" w:hAnsi="Be Vietnam Pro" w:cs="Be Vietnam Pro"/>
                <w:b w:val="0"/>
                <w:i w:val="0"/>
                <w:caps w:val="0"/>
                <w:color w:val="0F1A22"/>
                <w:sz w:val="22"/>
              </w:rPr>
              <w:t>So what is Redbelly?</w:t>
            </w:r>
          </w:p>
          <w:p>
            <w:pPr>
              <w:keepNext w:val="0"/>
              <w:spacing w:before="80" w:after="40" w:line="336" w:lineRule="auto"/>
            </w:pPr>
            <w:r>
              <w:rPr>
                <w:rFonts w:ascii="Be Vietnam Pro" w:hAnsi="Be Vietnam Pro" w:cs="Be Vietnam Pro"/>
                <w:b w:val="0"/>
                <w:i w:val="0"/>
                <w:caps w:val="0"/>
                <w:color w:val="0F1A22"/>
                <w:sz w:val="22"/>
              </w:rPr>
              <w:t>A public digital network for keeping track of who owns what, built for real-world things like bonds, loans, property and carbon credits.</w:t>
            </w:r>
          </w:p>
          <w:p>
            <w:pPr>
              <w:keepNext w:val="0"/>
              <w:spacing w:before="80" w:after="40" w:line="336" w:lineRule="auto"/>
            </w:pPr>
            <w:r>
              <w:rPr>
                <w:rFonts w:ascii="Be Vietnam Pro" w:hAnsi="Be Vietnam Pro" w:cs="Be Vietnam Pro"/>
                <w:b w:val="0"/>
                <w:i w:val="0"/>
                <w:caps w:val="0"/>
                <w:color w:val="0F1A22"/>
                <w:sz w:val="22"/>
              </w:rPr>
              <w:t>Businesses, fund managers and investors all look at the same up-to-date record, instead of each keeping their own copy.</w:t>
            </w:r>
          </w:p>
          <w:p>
            <w:pPr>
              <w:keepNext w:val="0"/>
              <w:spacing w:before="40" w:after="0" w:line="324" w:lineRule="auto"/>
            </w:pPr>
            <w:r>
              <w:rPr>
                <w:rFonts w:ascii="JetBrains Mono" w:hAnsi="JetBrains Mono" w:cs="JetBrains Mono"/>
                <w:b w:val="0"/>
                <w:i w:val="0"/>
                <w:caps w:val="0"/>
                <w:color w:val="596975"/>
                <w:sz w:val="15"/>
              </w:rPr>
              <w:t>Sources: S1, S6, S8</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03 / 10   </w:t>
            </w:r>
            <w:r>
              <w:rPr>
                <w:rFonts w:ascii="Be Vietnam Pro" w:hAnsi="Be Vietnam Pro" w:cs="Be Vietnam Pro"/>
                <w:b/>
                <w:i w:val="0"/>
                <w:caps w:val="0"/>
                <w:color w:val="0F1A22"/>
                <w:sz w:val="22"/>
              </w:rPr>
              <w:t>Where it came from</w:t>
            </w:r>
            <w:r>
              <w:rPr>
                <w:rFonts w:ascii="JetBrains Mono" w:hAnsi="JetBrains Mono" w:cs="JetBrains Mono"/>
                <w:b w:val="0"/>
                <w:i w:val="0"/>
                <w:caps w:val="0"/>
                <w:color w:val="596975"/>
                <w:sz w:val="16"/>
              </w:rPr>
              <w:tab/>
              <w:t>219 / 280</w:t>
            </w:r>
          </w:p>
          <w:p>
            <w:pPr>
              <w:keepNext w:val="0"/>
              <w:spacing w:before="80" w:after="40" w:line="336" w:lineRule="auto"/>
            </w:pPr>
            <w:r>
              <w:rPr>
                <w:rFonts w:ascii="Be Vietnam Pro" w:hAnsi="Be Vietnam Pro" w:cs="Be Vietnam Pro"/>
                <w:b w:val="0"/>
                <w:i w:val="0"/>
                <w:caps w:val="0"/>
                <w:color w:val="0F1A22"/>
                <w:sz w:val="22"/>
              </w:rPr>
              <w:t>It wasn't dreamt up in a garage.</w:t>
            </w:r>
          </w:p>
          <w:p>
            <w:pPr>
              <w:keepNext w:val="0"/>
              <w:spacing w:before="80" w:after="40" w:line="336" w:lineRule="auto"/>
            </w:pPr>
            <w:r>
              <w:rPr>
                <w:rFonts w:ascii="Be Vietnam Pro" w:hAnsi="Be Vietnam Pro" w:cs="Be Vietnam Pro"/>
                <w:b w:val="0"/>
                <w:i w:val="0"/>
                <w:caps w:val="0"/>
                <w:color w:val="0F1A22"/>
                <w:sz w:val="22"/>
              </w:rPr>
              <w:t>Redbelly grew out of research at the University of Sydney, working with CSIRO, Australia's national science agency.</w:t>
            </w:r>
          </w:p>
          <w:p>
            <w:pPr>
              <w:keepNext w:val="0"/>
              <w:spacing w:before="80" w:after="40" w:line="336" w:lineRule="auto"/>
            </w:pPr>
            <w:r>
              <w:rPr>
                <w:rFonts w:ascii="Be Vietnam Pro" w:hAnsi="Be Vietnam Pro" w:cs="Be Vietnam Pro"/>
                <w:b w:val="0"/>
                <w:i w:val="0"/>
                <w:caps w:val="0"/>
                <w:color w:val="0F1A22"/>
                <w:sz w:val="22"/>
              </w:rPr>
              <w:t>Work started in 2016. The public network went live in November 2024.</w:t>
            </w:r>
          </w:p>
          <w:p>
            <w:pPr>
              <w:keepNext w:val="0"/>
              <w:spacing w:before="40" w:after="0" w:line="324" w:lineRule="auto"/>
            </w:pPr>
            <w:r>
              <w:rPr>
                <w:rFonts w:ascii="JetBrains Mono" w:hAnsi="JetBrains Mono" w:cs="JetBrains Mono"/>
                <w:b w:val="0"/>
                <w:i w:val="0"/>
                <w:caps w:val="0"/>
                <w:color w:val="596975"/>
                <w:sz w:val="15"/>
              </w:rPr>
              <w:t>Sources: S2, S8</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04 / 10   </w:t>
            </w:r>
            <w:r>
              <w:rPr>
                <w:rFonts w:ascii="Be Vietnam Pro" w:hAnsi="Be Vietnam Pro" w:cs="Be Vietnam Pro"/>
                <w:b/>
                <w:i w:val="0"/>
                <w:caps w:val="0"/>
                <w:color w:val="0F1A22"/>
                <w:sz w:val="22"/>
              </w:rPr>
              <w:t>Tokenisation, as a pizza</w:t>
            </w:r>
            <w:r>
              <w:rPr>
                <w:rFonts w:ascii="JetBrains Mono" w:hAnsi="JetBrains Mono" w:cs="JetBrains Mono"/>
                <w:b w:val="0"/>
                <w:i w:val="0"/>
                <w:caps w:val="0"/>
                <w:color w:val="596975"/>
                <w:sz w:val="16"/>
              </w:rPr>
              <w:tab/>
              <w:t>263 / 280</w:t>
            </w:r>
          </w:p>
          <w:p>
            <w:pPr>
              <w:keepNext w:val="0"/>
              <w:spacing w:before="80" w:after="40" w:line="336" w:lineRule="auto"/>
            </w:pPr>
            <w:r>
              <w:rPr>
                <w:rFonts w:ascii="Be Vietnam Pro" w:hAnsi="Be Vietnam Pro" w:cs="Be Vietnam Pro"/>
                <w:b w:val="0"/>
                <w:i w:val="0"/>
                <w:caps w:val="0"/>
                <w:color w:val="0F1A22"/>
                <w:sz w:val="22"/>
              </w:rPr>
              <w:t>The big idea has a clunky name: "tokenisation".</w:t>
            </w:r>
          </w:p>
          <w:p>
            <w:pPr>
              <w:keepNext w:val="0"/>
              <w:spacing w:before="80" w:after="40" w:line="336" w:lineRule="auto"/>
            </w:pPr>
            <w:r>
              <w:rPr>
                <w:rFonts w:ascii="Be Vietnam Pro" w:hAnsi="Be Vietnam Pro" w:cs="Be Vietnam Pro"/>
                <w:b w:val="0"/>
                <w:i w:val="0"/>
                <w:caps w:val="0"/>
                <w:color w:val="0F1A22"/>
                <w:sz w:val="22"/>
              </w:rPr>
              <w:t>Plain version: picture a big asset (a building, a fund, a bundle of loans) as a pizza.</w:t>
            </w:r>
          </w:p>
          <w:p>
            <w:pPr>
              <w:keepNext w:val="0"/>
              <w:spacing w:before="80" w:after="40" w:line="336" w:lineRule="auto"/>
            </w:pPr>
            <w:r>
              <w:rPr>
                <w:rFonts w:ascii="Be Vietnam Pro" w:hAnsi="Be Vietnam Pro" w:cs="Be Vietnam Pro"/>
                <w:b w:val="0"/>
                <w:i w:val="0"/>
                <w:caps w:val="0"/>
                <w:color w:val="0F1A22"/>
                <w:sz w:val="22"/>
              </w:rPr>
              <w:t>Redbelly lets the owner cut it into digital slices that can be issued, held and traded, each one with a clear owner on record.</w:t>
            </w:r>
          </w:p>
          <w:p>
            <w:pPr>
              <w:keepNext w:val="0"/>
              <w:spacing w:before="120" w:after="80" w:line="324" w:lineRule="auto"/>
            </w:pPr>
            <w:r>
              <w:drawing>
                <wp:inline xmlns:a="http://schemas.openxmlformats.org/drawingml/2006/main" xmlns:pic="http://schemas.openxmlformats.org/drawingml/2006/picture">
                  <wp:extent cx="5788800" cy="3256200"/>
                  <wp:docPr id="3" name="Picture 3"/>
                  <wp:cNvGraphicFramePr>
                    <a:graphicFrameLocks noChangeAspect="1"/>
                  </wp:cNvGraphicFramePr>
                  <a:graphic>
                    <a:graphicData uri="http://schemas.openxmlformats.org/drawingml/2006/picture">
                      <pic:pic>
                        <pic:nvPicPr>
                          <pic:cNvPr id="0" name="02-pizza-slices.png"/>
                          <pic:cNvPicPr/>
                        </pic:nvPicPr>
                        <pic:blipFill>
                          <a:blip r:embed="rId12"/>
                          <a:stretch>
                            <a:fillRect/>
                          </a:stretch>
                        </pic:blipFill>
                        <pic:spPr>
                          <a:xfrm>
                            <a:off x="0" y="0"/>
                            <a:ext cx="5788800" cy="3256200"/>
                          </a:xfrm>
                          <a:prstGeom prst="rect"/>
                        </pic:spPr>
                      </pic:pic>
                    </a:graphicData>
                  </a:graphic>
                </wp:inline>
              </w:drawing>
            </w:r>
          </w:p>
          <w:p>
            <w:pPr>
              <w:keepNext w:val="0"/>
              <w:spacing w:before="0" w:after="80" w:line="324" w:lineRule="auto"/>
            </w:pPr>
            <w:r>
              <w:rPr>
                <w:rFonts w:ascii="Be Vietnam Pro" w:hAnsi="Be Vietnam Pro" w:cs="Be Vietnam Pro"/>
                <w:b/>
                <w:i w:val="0"/>
                <w:caps/>
                <w:color w:val="394853"/>
                <w:sz w:val="15"/>
                <w:spacing w:val="16"/>
              </w:rPr>
              <w:t xml:space="preserve">Alt text  </w:t>
            </w:r>
            <w:r>
              <w:rPr>
                <w:rFonts w:ascii="Be Vietnam Pro" w:hAnsi="Be Vietnam Pro" w:cs="Be Vietnam Pro"/>
                <w:b w:val="0"/>
                <w:i w:val="0"/>
                <w:caps w:val="0"/>
                <w:color w:val="596975"/>
                <w:sz w:val="17"/>
              </w:rPr>
              <w:t>Left: one building labelled 'One big asset'. Right: the same asset as a pizza cut into eight slices, each tagged with a different made-up owner name. Heading: 'Tokenisation means cutting a big asset into digital slices'.</w:t>
            </w:r>
          </w:p>
          <w:p>
            <w:pPr>
              <w:keepNext w:val="0"/>
              <w:spacing w:before="40" w:after="0" w:line="324" w:lineRule="auto"/>
            </w:pPr>
            <w:r>
              <w:rPr>
                <w:rFonts w:ascii="JetBrains Mono" w:hAnsi="JetBrains Mono" w:cs="JetBrains Mono"/>
                <w:b w:val="0"/>
                <w:i w:val="0"/>
                <w:caps w:val="0"/>
                <w:color w:val="596975"/>
                <w:sz w:val="15"/>
              </w:rPr>
              <w:t>Sources: S1, S6, S8</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05 / 10   </w:t>
            </w:r>
            <w:r>
              <w:rPr>
                <w:rFonts w:ascii="Be Vietnam Pro" w:hAnsi="Be Vietnam Pro" w:cs="Be Vietnam Pro"/>
                <w:b/>
                <w:i w:val="0"/>
                <w:caps w:val="0"/>
                <w:color w:val="0F1A22"/>
                <w:sz w:val="22"/>
              </w:rPr>
              <w:t>The rules travel with the slice</w:t>
            </w:r>
            <w:r>
              <w:rPr>
                <w:rFonts w:ascii="JetBrains Mono" w:hAnsi="JetBrains Mono" w:cs="JetBrains Mono"/>
                <w:b w:val="0"/>
                <w:i w:val="0"/>
                <w:caps w:val="0"/>
                <w:color w:val="596975"/>
                <w:sz w:val="16"/>
              </w:rPr>
              <w:tab/>
              <w:t>274 / 280</w:t>
            </w:r>
          </w:p>
          <w:p>
            <w:pPr>
              <w:keepNext w:val="0"/>
              <w:spacing w:before="80" w:after="40" w:line="336" w:lineRule="auto"/>
            </w:pPr>
            <w:r>
              <w:rPr>
                <w:rFonts w:ascii="Be Vietnam Pro" w:hAnsi="Be Vietnam Pro" w:cs="Be Vietnam Pro"/>
                <w:b w:val="0"/>
                <w:i w:val="0"/>
                <w:caps w:val="0"/>
                <w:color w:val="0F1A22"/>
                <w:sz w:val="22"/>
              </w:rPr>
              <w:t>Here's what makes Redbelly different: the rules travel with the slice.</w:t>
            </w:r>
          </w:p>
          <w:p>
            <w:pPr>
              <w:keepNext w:val="0"/>
              <w:spacing w:before="80" w:after="40" w:line="336" w:lineRule="auto"/>
            </w:pPr>
            <w:r>
              <w:rPr>
                <w:rFonts w:ascii="Be Vietnam Pro" w:hAnsi="Be Vietnam Pro" w:cs="Be Vietnam Pro"/>
                <w:b w:val="0"/>
                <w:i w:val="0"/>
                <w:caps w:val="0"/>
                <w:color w:val="0F1A22"/>
                <w:sz w:val="22"/>
              </w:rPr>
              <w:t>Many investments are only legally open to certain buyers. On Redbelly, identity and eligibility are checked at the exact moment of the trade.</w:t>
            </w:r>
          </w:p>
          <w:p>
            <w:pPr>
              <w:keepNext w:val="0"/>
              <w:spacing w:before="80" w:after="40" w:line="336" w:lineRule="auto"/>
            </w:pPr>
            <w:r>
              <w:rPr>
                <w:rFonts w:ascii="Be Vietnam Pro" w:hAnsi="Be Vietnam Pro" w:cs="Be Vietnam Pro"/>
                <w:b w:val="0"/>
                <w:i w:val="0"/>
                <w:caps w:val="0"/>
                <w:color w:val="0F1A22"/>
                <w:sz w:val="22"/>
              </w:rPr>
              <w:t>Like a bouncer built into the door, not standing beside it.</w:t>
            </w:r>
          </w:p>
          <w:p>
            <w:pPr>
              <w:keepNext w:val="0"/>
              <w:spacing w:before="120" w:after="80" w:line="324" w:lineRule="auto"/>
            </w:pPr>
            <w:r>
              <w:drawing>
                <wp:inline xmlns:a="http://schemas.openxmlformats.org/drawingml/2006/main" xmlns:pic="http://schemas.openxmlformats.org/drawingml/2006/picture">
                  <wp:extent cx="5788800" cy="3256200"/>
                  <wp:docPr id="4" name="Picture 4"/>
                  <wp:cNvGraphicFramePr>
                    <a:graphicFrameLocks noChangeAspect="1"/>
                  </wp:cNvGraphicFramePr>
                  <a:graphic>
                    <a:graphicData uri="http://schemas.openxmlformats.org/drawingml/2006/picture">
                      <pic:pic>
                        <pic:nvPicPr>
                          <pic:cNvPr id="0" name="03-bouncer-in-the-door.png"/>
                          <pic:cNvPicPr/>
                        </pic:nvPicPr>
                        <pic:blipFill>
                          <a:blip r:embed="rId13"/>
                          <a:stretch>
                            <a:fillRect/>
                          </a:stretch>
                        </pic:blipFill>
                        <pic:spPr>
                          <a:xfrm>
                            <a:off x="0" y="0"/>
                            <a:ext cx="5788800" cy="3256200"/>
                          </a:xfrm>
                          <a:prstGeom prst="rect"/>
                        </pic:spPr>
                      </pic:pic>
                    </a:graphicData>
                  </a:graphic>
                </wp:inline>
              </w:drawing>
            </w:r>
          </w:p>
          <w:p>
            <w:pPr>
              <w:keepNext w:val="0"/>
              <w:spacing w:before="0" w:after="80" w:line="324" w:lineRule="auto"/>
            </w:pPr>
            <w:r>
              <w:rPr>
                <w:rFonts w:ascii="Be Vietnam Pro" w:hAnsi="Be Vietnam Pro" w:cs="Be Vietnam Pro"/>
                <w:b/>
                <w:i w:val="0"/>
                <w:caps/>
                <w:color w:val="394853"/>
                <w:sz w:val="15"/>
                <w:spacing w:val="16"/>
              </w:rPr>
              <w:t xml:space="preserve">Alt text  </w:t>
            </w:r>
            <w:r>
              <w:rPr>
                <w:rFonts w:ascii="Be Vietnam Pro" w:hAnsi="Be Vietnam Pro" w:cs="Be Vietnam Pro"/>
                <w:b w:val="0"/>
                <w:i w:val="0"/>
                <w:caps w:val="0"/>
                <w:color w:val="596975"/>
                <w:sz w:val="17"/>
              </w:rPr>
              <w:t>Two rows. Top: a buyer passes 'Identity verified' and 'Allowed to buy this', and the trade goes through. Bottom: a buyer fails 'Allowed to buy this' and the trade is blocked. Heading: 'The rules travel with the slice'.</w:t>
            </w:r>
          </w:p>
          <w:p>
            <w:pPr>
              <w:keepNext w:val="0"/>
              <w:spacing w:before="40" w:after="0" w:line="324" w:lineRule="auto"/>
            </w:pPr>
            <w:r>
              <w:rPr>
                <w:rFonts w:ascii="JetBrains Mono" w:hAnsi="JetBrains Mono" w:cs="JetBrains Mono"/>
                <w:b w:val="0"/>
                <w:i w:val="0"/>
                <w:caps w:val="0"/>
                <w:color w:val="596975"/>
                <w:sz w:val="15"/>
              </w:rPr>
              <w:t>Sources: S3, S8</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06 / 10   </w:t>
            </w:r>
            <w:r>
              <w:rPr>
                <w:rFonts w:ascii="Be Vietnam Pro" w:hAnsi="Be Vietnam Pro" w:cs="Be Vietnam Pro"/>
                <w:b/>
                <w:i w:val="0"/>
                <w:caps w:val="0"/>
                <w:color w:val="0F1A22"/>
                <w:sz w:val="22"/>
              </w:rPr>
              <w:t>One private, reusable ID</w:t>
            </w:r>
            <w:r>
              <w:rPr>
                <w:rFonts w:ascii="JetBrains Mono" w:hAnsi="JetBrains Mono" w:cs="JetBrains Mono"/>
                <w:b w:val="0"/>
                <w:i w:val="0"/>
                <w:caps w:val="0"/>
                <w:color w:val="596975"/>
                <w:sz w:val="16"/>
              </w:rPr>
              <w:tab/>
              <w:t>279 / 280</w:t>
            </w:r>
          </w:p>
          <w:p>
            <w:pPr>
              <w:keepNext w:val="0"/>
              <w:spacing w:before="80" w:after="40" w:line="336" w:lineRule="auto"/>
            </w:pPr>
            <w:r>
              <w:rPr>
                <w:rFonts w:ascii="Be Vietnam Pro" w:hAnsi="Be Vietnam Pro" w:cs="Be Vietnam Pro"/>
                <w:b w:val="0"/>
                <w:i w:val="0"/>
                <w:caps w:val="0"/>
                <w:color w:val="0F1A22"/>
                <w:sz w:val="22"/>
              </w:rPr>
              <w:t>And you don't hand over your passport a hundred times.</w:t>
            </w:r>
          </w:p>
          <w:p>
            <w:pPr>
              <w:keepNext w:val="0"/>
              <w:spacing w:before="80" w:after="40" w:line="336" w:lineRule="auto"/>
            </w:pPr>
            <w:r>
              <w:rPr>
                <w:rFonts w:ascii="Be Vietnam Pro" w:hAnsi="Be Vietnam Pro" w:cs="Be Vietnam Pro"/>
                <w:b w:val="0"/>
                <w:i w:val="0"/>
                <w:caps w:val="0"/>
                <w:color w:val="0F1A22"/>
                <w:sz w:val="22"/>
              </w:rPr>
              <w:t>Users are verified with a reusable digital ID, so they skip repeating the same checks on every platform.</w:t>
            </w:r>
          </w:p>
          <w:p>
            <w:pPr>
              <w:keepNext w:val="0"/>
              <w:spacing w:before="80" w:after="40" w:line="336" w:lineRule="auto"/>
            </w:pPr>
            <w:r>
              <w:rPr>
                <w:rFonts w:ascii="Be Vietnam Pro" w:hAnsi="Be Vietnam Pro" w:cs="Be Vietnam Pro"/>
                <w:b w:val="0"/>
                <w:i w:val="0"/>
                <w:caps w:val="0"/>
                <w:color w:val="0F1A22"/>
                <w:sz w:val="22"/>
              </w:rPr>
              <w:t>Clever maths ("zero-knowledge proofs") lets you prove you passed the check without sharing all your personal details.</w:t>
            </w:r>
          </w:p>
          <w:p>
            <w:pPr>
              <w:keepNext w:val="0"/>
              <w:spacing w:before="40" w:after="0" w:line="324" w:lineRule="auto"/>
            </w:pPr>
            <w:r>
              <w:rPr>
                <w:rFonts w:ascii="JetBrains Mono" w:hAnsi="JetBrains Mono" w:cs="JetBrains Mono"/>
                <w:b w:val="0"/>
                <w:i w:val="0"/>
                <w:caps w:val="0"/>
                <w:color w:val="596975"/>
                <w:sz w:val="15"/>
              </w:rPr>
              <w:t>Sources: S2, S3, S4</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07 / 10   </w:t>
            </w:r>
            <w:r>
              <w:rPr>
                <w:rFonts w:ascii="Be Vietnam Pro" w:hAnsi="Be Vietnam Pro" w:cs="Be Vietnam Pro"/>
                <w:b/>
                <w:i w:val="0"/>
                <w:caps w:val="0"/>
                <w:color w:val="0F1A22"/>
                <w:sz w:val="22"/>
              </w:rPr>
              <w:t>Done means done</w:t>
            </w:r>
            <w:r>
              <w:rPr>
                <w:rFonts w:ascii="JetBrains Mono" w:hAnsi="JetBrains Mono" w:cs="JetBrains Mono"/>
                <w:b w:val="0"/>
                <w:i w:val="0"/>
                <w:caps w:val="0"/>
                <w:color w:val="596975"/>
                <w:sz w:val="16"/>
              </w:rPr>
              <w:tab/>
              <w:t>196 / 280</w:t>
            </w:r>
          </w:p>
          <w:p>
            <w:pPr>
              <w:keepNext w:val="0"/>
              <w:spacing w:before="80" w:after="40" w:line="336" w:lineRule="auto"/>
            </w:pPr>
            <w:r>
              <w:rPr>
                <w:rFonts w:ascii="Be Vietnam Pro" w:hAnsi="Be Vietnam Pro" w:cs="Be Vietnam Pro"/>
                <w:b w:val="0"/>
                <w:i w:val="0"/>
                <w:caps w:val="0"/>
                <w:color w:val="0F1A22"/>
                <w:sz w:val="22"/>
              </w:rPr>
              <w:t>When a trade is done, it's done.</w:t>
            </w:r>
          </w:p>
          <w:p>
            <w:pPr>
              <w:keepNext w:val="0"/>
              <w:spacing w:before="80" w:after="40" w:line="336" w:lineRule="auto"/>
            </w:pPr>
            <w:r>
              <w:rPr>
                <w:rFonts w:ascii="Be Vietnam Pro" w:hAnsi="Be Vietnam Pro" w:cs="Be Vietnam Pro"/>
                <w:b w:val="0"/>
                <w:i w:val="0"/>
                <w:caps w:val="0"/>
                <w:color w:val="0F1A22"/>
                <w:sz w:val="22"/>
              </w:rPr>
              <w:t>No "pending" for days. Once a transaction is confirmed on Redbelly, it's final and can't be reversed.</w:t>
            </w:r>
          </w:p>
          <w:p>
            <w:pPr>
              <w:keepNext w:val="0"/>
              <w:spacing w:before="80" w:after="40" w:line="336" w:lineRule="auto"/>
            </w:pPr>
            <w:r>
              <w:rPr>
                <w:rFonts w:ascii="Be Vietnam Pro" w:hAnsi="Be Vietnam Pro" w:cs="Be Vietnam Pro"/>
                <w:b w:val="0"/>
                <w:i w:val="0"/>
                <w:caps w:val="0"/>
                <w:color w:val="0F1A22"/>
                <w:sz w:val="22"/>
              </w:rPr>
              <w:t>Think handing over cash, not waiting for a cheque to clear.</w:t>
            </w:r>
          </w:p>
          <w:p>
            <w:pPr>
              <w:keepNext w:val="0"/>
              <w:spacing w:before="40" w:after="0" w:line="324" w:lineRule="auto"/>
            </w:pPr>
            <w:r>
              <w:rPr>
                <w:rFonts w:ascii="JetBrains Mono" w:hAnsi="JetBrains Mono" w:cs="JetBrains Mono"/>
                <w:b w:val="0"/>
                <w:i w:val="0"/>
                <w:caps w:val="0"/>
                <w:color w:val="596975"/>
                <w:sz w:val="15"/>
              </w:rPr>
              <w:t>Sources: S3, S4</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08 / 10   </w:t>
            </w:r>
            <w:r>
              <w:rPr>
                <w:rFonts w:ascii="Be Vietnam Pro" w:hAnsi="Be Vietnam Pro" w:cs="Be Vietnam Pro"/>
                <w:b/>
                <w:i w:val="0"/>
                <w:caps w:val="0"/>
                <w:color w:val="0F1A22"/>
                <w:sz w:val="22"/>
              </w:rPr>
              <w:t>Tested by Australia's central bank</w:t>
            </w:r>
            <w:r>
              <w:rPr>
                <w:rFonts w:ascii="JetBrains Mono" w:hAnsi="JetBrains Mono" w:cs="JetBrains Mono"/>
                <w:b w:val="0"/>
                <w:i w:val="0"/>
                <w:caps w:val="0"/>
                <w:color w:val="596975"/>
                <w:sz w:val="16"/>
              </w:rPr>
              <w:tab/>
              <w:t>279 / 280</w:t>
            </w:r>
          </w:p>
          <w:p>
            <w:pPr>
              <w:keepNext w:val="0"/>
              <w:spacing w:before="80" w:after="40" w:line="336" w:lineRule="auto"/>
            </w:pPr>
            <w:r>
              <w:rPr>
                <w:rFonts w:ascii="Be Vietnam Pro" w:hAnsi="Be Vietnam Pro" w:cs="Be Vietnam Pro"/>
                <w:b w:val="0"/>
                <w:i w:val="0"/>
                <w:caps w:val="0"/>
                <w:color w:val="0F1A22"/>
                <w:sz w:val="22"/>
              </w:rPr>
              <w:t>Has anyone serious tested it?</w:t>
            </w:r>
          </w:p>
          <w:p>
            <w:pPr>
              <w:keepNext w:val="0"/>
              <w:spacing w:before="80" w:after="40" w:line="336" w:lineRule="auto"/>
            </w:pPr>
            <w:r>
              <w:rPr>
                <w:rFonts w:ascii="Be Vietnam Pro" w:hAnsi="Be Vietnam Pro" w:cs="Be Vietnam Pro"/>
                <w:b w:val="0"/>
                <w:i w:val="0"/>
                <w:caps w:val="0"/>
                <w:color w:val="0F1A22"/>
                <w:sz w:val="22"/>
              </w:rPr>
              <w:t>In Project Acacia, Australia's central bank (the RBA) tested digital money in these markets. Redbelly was one of only three networks used for the RBA's trial digital money.</w:t>
            </w:r>
          </w:p>
          <w:p>
            <w:pPr>
              <w:keepNext w:val="0"/>
              <w:spacing w:before="80" w:after="40" w:line="336" w:lineRule="auto"/>
            </w:pPr>
            <w:r>
              <w:rPr>
                <w:rFonts w:ascii="Be Vietnam Pro" w:hAnsi="Be Vietnam Pro" w:cs="Be Vietnam Pro"/>
                <w:b w:val="0"/>
                <w:i w:val="0"/>
                <w:caps w:val="0"/>
                <w:color w:val="0F1A22"/>
                <w:sz w:val="22"/>
              </w:rPr>
              <w:t>In one pilot, a company bond was bought with that money, both on Redbelly.</w:t>
            </w:r>
          </w:p>
          <w:p>
            <w:pPr>
              <w:keepNext w:val="0"/>
              <w:spacing w:before="40" w:after="0" w:line="324" w:lineRule="auto"/>
            </w:pPr>
            <w:r>
              <w:rPr>
                <w:rFonts w:ascii="JetBrains Mono" w:hAnsi="JetBrains Mono" w:cs="JetBrains Mono"/>
                <w:b w:val="0"/>
                <w:i w:val="0"/>
                <w:caps w:val="0"/>
                <w:color w:val="596975"/>
                <w:sz w:val="15"/>
              </w:rPr>
              <w:t>Sources: S6, S7</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09 / 10   </w:t>
            </w:r>
            <w:r>
              <w:rPr>
                <w:rFonts w:ascii="Be Vietnam Pro" w:hAnsi="Be Vietnam Pro" w:cs="Be Vietnam Pro"/>
                <w:b/>
                <w:i w:val="0"/>
                <w:caps w:val="0"/>
                <w:color w:val="0F1A22"/>
                <w:sz w:val="22"/>
              </w:rPr>
              <w:t>Three steps become one</w:t>
            </w:r>
            <w:r>
              <w:rPr>
                <w:rFonts w:ascii="JetBrains Mono" w:hAnsi="JetBrains Mono" w:cs="JetBrains Mono"/>
                <w:b w:val="0"/>
                <w:i w:val="0"/>
                <w:caps w:val="0"/>
                <w:color w:val="596975"/>
                <w:sz w:val="16"/>
              </w:rPr>
              <w:tab/>
              <w:t>277 / 280</w:t>
            </w:r>
          </w:p>
          <w:p>
            <w:pPr>
              <w:keepNext w:val="0"/>
              <w:spacing w:before="80" w:after="40" w:line="336" w:lineRule="auto"/>
            </w:pPr>
            <w:r>
              <w:rPr>
                <w:rFonts w:ascii="Be Vietnam Pro" w:hAnsi="Be Vietnam Pro" w:cs="Be Vietnam Pro"/>
                <w:b w:val="0"/>
                <w:i w:val="0"/>
                <w:caps w:val="0"/>
                <w:color w:val="0F1A22"/>
                <w:sz w:val="22"/>
              </w:rPr>
              <w:t>Another pilot on Redbelly shows why it matters.</w:t>
            </w:r>
          </w:p>
          <w:p>
            <w:pPr>
              <w:keepNext w:val="0"/>
              <w:spacing w:before="80" w:after="40" w:line="336" w:lineRule="auto"/>
            </w:pPr>
            <w:r>
              <w:rPr>
                <w:rFonts w:ascii="Be Vietnam Pro" w:hAnsi="Be Vietnam Pro" w:cs="Be Vietnam Pro"/>
                <w:b w:val="0"/>
                <w:i w:val="0"/>
                <w:caps w:val="0"/>
                <w:color w:val="0F1A22"/>
                <w:sz w:val="22"/>
              </w:rPr>
              <w:t>Paying off a loan usually takes 3 steps in separate systems: payment, loan closed, then the collateral (what backs the loan) handed back.</w:t>
            </w:r>
          </w:p>
          <w:p>
            <w:pPr>
              <w:keepNext w:val="0"/>
              <w:spacing w:before="80" w:after="40" w:line="336" w:lineRule="auto"/>
            </w:pPr>
            <w:r>
              <w:rPr>
                <w:rFonts w:ascii="Be Vietnam Pro" w:hAnsi="Be Vietnam Pro" w:cs="Be Vietnam Pro"/>
                <w:b w:val="0"/>
                <w:i w:val="0"/>
                <w:caps w:val="0"/>
                <w:color w:val="0F1A22"/>
                <w:sz w:val="22"/>
              </w:rPr>
              <w:t>On Redbelly, all 3 happened in a single step, so the collateral was free again instantly.</w:t>
            </w:r>
          </w:p>
          <w:p>
            <w:pPr>
              <w:keepNext w:val="0"/>
              <w:spacing w:before="120" w:after="80" w:line="324" w:lineRule="auto"/>
            </w:pPr>
            <w:r>
              <w:drawing>
                <wp:inline xmlns:a="http://schemas.openxmlformats.org/drawingml/2006/main" xmlns:pic="http://schemas.openxmlformats.org/drawingml/2006/picture">
                  <wp:extent cx="5788800" cy="3256200"/>
                  <wp:docPr id="5" name="Picture 5"/>
                  <wp:cNvGraphicFramePr>
                    <a:graphicFrameLocks noChangeAspect="1"/>
                  </wp:cNvGraphicFramePr>
                  <a:graphic>
                    <a:graphicData uri="http://schemas.openxmlformats.org/drawingml/2006/picture">
                      <pic:pic>
                        <pic:nvPicPr>
                          <pic:cNvPr id="0" name="04-loan-three-steps-to-one.png"/>
                          <pic:cNvPicPr/>
                        </pic:nvPicPr>
                        <pic:blipFill>
                          <a:blip r:embed="rId14"/>
                          <a:stretch>
                            <a:fillRect/>
                          </a:stretch>
                        </pic:blipFill>
                        <pic:spPr>
                          <a:xfrm>
                            <a:off x="0" y="0"/>
                            <a:ext cx="5788800" cy="3256200"/>
                          </a:xfrm>
                          <a:prstGeom prst="rect"/>
                        </pic:spPr>
                      </pic:pic>
                    </a:graphicData>
                  </a:graphic>
                </wp:inline>
              </w:drawing>
            </w:r>
          </w:p>
          <w:p>
            <w:pPr>
              <w:keepNext w:val="0"/>
              <w:spacing w:before="0" w:after="80" w:line="324" w:lineRule="auto"/>
            </w:pPr>
            <w:r>
              <w:rPr>
                <w:rFonts w:ascii="Be Vietnam Pro" w:hAnsi="Be Vietnam Pro" w:cs="Be Vietnam Pro"/>
                <w:b/>
                <w:i w:val="0"/>
                <w:caps/>
                <w:color w:val="394853"/>
                <w:sz w:val="15"/>
                <w:spacing w:val="16"/>
              </w:rPr>
              <w:t xml:space="preserve">Alt text  </w:t>
            </w:r>
            <w:r>
              <w:rPr>
                <w:rFonts w:ascii="Be Vietnam Pro" w:hAnsi="Be Vietnam Pro" w:cs="Be Vietnam Pro"/>
                <w:b w:val="0"/>
                <w:i w:val="0"/>
                <w:caps w:val="0"/>
                <w:color w:val="596975"/>
                <w:sz w:val="17"/>
              </w:rPr>
              <w:t>Top, 'The usual way': three separate boxes, 'Payment made', 'Loan closed' and 'Collateral handed back', each in a different system, with a wait between them. Bottom, 'Pilot on Redbelly, RBA Project Acacia': one box that does all three at once. Heading: 'Paying off a loan: 3 steps become 1'.</w:t>
            </w:r>
          </w:p>
          <w:p>
            <w:pPr>
              <w:keepNext w:val="0"/>
              <w:spacing w:before="40" w:after="0" w:line="324" w:lineRule="auto"/>
            </w:pPr>
            <w:r>
              <w:rPr>
                <w:rFonts w:ascii="JetBrains Mono" w:hAnsi="JetBrains Mono" w:cs="JetBrains Mono"/>
                <w:b w:val="0"/>
                <w:i w:val="0"/>
                <w:caps w:val="0"/>
                <w:color w:val="596975"/>
                <w:sz w:val="15"/>
              </w:rPr>
              <w:t>Sources: S6</w:t>
            </w:r>
          </w:p>
        </w:tc>
      </w:tr>
    </w:tbl>
    <w:p>
      <w:pPr>
        <w:keepNext w:val="0"/>
        <w:spacing w:before="0" w:after="80" w:line="324" w:lineRule="auto"/>
      </w:pPr>
    </w:p>
    <w:tbl>
      <w:tblPr>
        <w:tblW w:type="auto" w:w="0"/>
        <w:jc w:val="center"/>
        <w:tblLook w:firstColumn="1" w:firstRow="1" w:lastColumn="0" w:lastRow="0" w:noHBand="0" w:noVBand="1" w:val="04A0"/>
        <w:tblW w:w="9638" w:type="dxa"/>
        <w:tblLayout w:type="fixed"/>
      </w:tblPr>
      <w:tblGrid>
        <w:gridCol w:w="9638"/>
      </w:tblGrid>
      <w:tr>
        <w:trPr>
          <w:cantSplit/>
        </w:trPr>
        <w:tc>
          <w:tcPr>
            <w:tcW w:type="dxa" w:w="9638"/>
            <w:shd w:val="clear" w:color="auto" w:fill="FFFFFF"/>
            <w:tcBorders>
              <w:top w:val="single" w:sz="6" w:space="0" w:color="D3DBE1"/>
              <w:left w:val="single" w:sz="6" w:space="0" w:color="D3DBE1"/>
              <w:bottom w:val="single" w:sz="6" w:space="0" w:color="D3DBE1"/>
              <w:right w:val="single" w:sz="6" w:space="0" w:color="D3DBE1"/>
            </w:tcBorders>
            <w:tcMar>
              <w:top w:w="200" w:type="dxa"/>
              <w:left w:w="260" w:type="dxa"/>
              <w:bottom w:w="200" w:type="dxa"/>
              <w:right w:w="260" w:type="dxa"/>
            </w:tcMar>
          </w:tcPr>
          <w:p>
            <w:pPr>
              <w:keepNext/>
              <w:tabs>
                <w:tab w:pos="9116" w:val="right"/>
              </w:tabs>
              <w:spacing w:after="120"/>
              <w:pBdr>
                <w:bottom w:val="single" w:sz="6" w:space="4" w:color="DAE1E7"/>
              </w:pBdr>
            </w:pPr>
            <w:r>
              <w:rPr>
                <w:rFonts w:ascii="JetBrains Mono" w:hAnsi="JetBrains Mono" w:cs="JetBrains Mono"/>
                <w:b/>
                <w:i w:val="0"/>
                <w:caps w:val="0"/>
                <w:color w:val="B3272A"/>
                <w:sz w:val="18"/>
              </w:rPr>
              <w:t xml:space="preserve">10 / 10   </w:t>
            </w:r>
            <w:r>
              <w:rPr>
                <w:rFonts w:ascii="Be Vietnam Pro" w:hAnsi="Be Vietnam Pro" w:cs="Be Vietnam Pro"/>
                <w:b/>
                <w:i w:val="0"/>
                <w:caps w:val="0"/>
                <w:color w:val="0F1A22"/>
                <w:sz w:val="22"/>
              </w:rPr>
              <w:t>Why it matters</w:t>
            </w:r>
            <w:r>
              <w:rPr>
                <w:rFonts w:ascii="JetBrains Mono" w:hAnsi="JetBrains Mono" w:cs="JetBrains Mono"/>
                <w:b w:val="0"/>
                <w:i w:val="0"/>
                <w:caps w:val="0"/>
                <w:color w:val="596975"/>
                <w:sz w:val="16"/>
              </w:rPr>
              <w:tab/>
              <w:t>276 / 280</w:t>
            </w:r>
          </w:p>
          <w:p>
            <w:pPr>
              <w:keepNext w:val="0"/>
              <w:spacing w:before="80" w:after="40" w:line="336" w:lineRule="auto"/>
            </w:pPr>
            <w:r>
              <w:rPr>
                <w:rFonts w:ascii="Be Vietnam Pro" w:hAnsi="Be Vietnam Pro" w:cs="Be Vietnam Pro"/>
                <w:b w:val="0"/>
                <w:i w:val="0"/>
                <w:caps w:val="0"/>
                <w:color w:val="0F1A22"/>
                <w:sz w:val="22"/>
              </w:rPr>
              <w:t>Why should you care? This is the plumbing behind money and ownership.</w:t>
            </w:r>
          </w:p>
          <w:p>
            <w:pPr>
              <w:keepNext w:val="0"/>
              <w:spacing w:before="80" w:after="40" w:line="336" w:lineRule="auto"/>
            </w:pPr>
            <w:r>
              <w:rPr>
                <w:rFonts w:ascii="Be Vietnam Pro" w:hAnsi="Be Vietnam Pro" w:cs="Be Vietnam Pro"/>
                <w:b w:val="0"/>
                <w:i w:val="0"/>
                <w:caps w:val="0"/>
                <w:color w:val="0F1A22"/>
                <w:sz w:val="22"/>
              </w:rPr>
              <w:t>Redbelly in one line: real-world things split, owned and traded quickly, with ID checks and the rules built in.</w:t>
            </w:r>
          </w:p>
          <w:p>
            <w:pPr>
              <w:keepNext w:val="0"/>
              <w:spacing w:before="80" w:after="40" w:line="336" w:lineRule="auto"/>
            </w:pPr>
            <w:r>
              <w:rPr>
                <w:rFonts w:ascii="Be Vietnam Pro" w:hAnsi="Be Vietnam Pro" w:cs="Be Vietnam Pro"/>
                <w:b w:val="0"/>
                <w:i w:val="0"/>
                <w:caps w:val="0"/>
                <w:color w:val="0F1A22"/>
                <w:sz w:val="22"/>
              </w:rPr>
              <w:t>Tokeniser, a platform built on Redbelly, reports A$1.2B issued for 160+ companies and funds.</w:t>
            </w:r>
          </w:p>
          <w:p>
            <w:pPr>
              <w:keepNext w:val="0"/>
              <w:spacing w:before="120" w:after="80" w:line="324" w:lineRule="auto"/>
            </w:pPr>
            <w:r>
              <w:drawing>
                <wp:inline xmlns:a="http://schemas.openxmlformats.org/drawingml/2006/main" xmlns:pic="http://schemas.openxmlformats.org/drawingml/2006/picture">
                  <wp:extent cx="5788800" cy="3256200"/>
                  <wp:docPr id="6" name="Picture 6"/>
                  <wp:cNvGraphicFramePr>
                    <a:graphicFrameLocks noChangeAspect="1"/>
                  </wp:cNvGraphicFramePr>
                  <a:graphic>
                    <a:graphicData uri="http://schemas.openxmlformats.org/drawingml/2006/picture">
                      <pic:pic>
                        <pic:nvPicPr>
                          <pic:cNvPr id="0" name="05-one-line-summary.png"/>
                          <pic:cNvPicPr/>
                        </pic:nvPicPr>
                        <pic:blipFill>
                          <a:blip r:embed="rId15"/>
                          <a:stretch>
                            <a:fillRect/>
                          </a:stretch>
                        </pic:blipFill>
                        <pic:spPr>
                          <a:xfrm>
                            <a:off x="0" y="0"/>
                            <a:ext cx="5788800" cy="3256200"/>
                          </a:xfrm>
                          <a:prstGeom prst="rect"/>
                        </pic:spPr>
                      </pic:pic>
                    </a:graphicData>
                  </a:graphic>
                </wp:inline>
              </w:drawing>
            </w:r>
          </w:p>
          <w:p>
            <w:pPr>
              <w:keepNext w:val="0"/>
              <w:spacing w:before="0" w:after="80" w:line="324" w:lineRule="auto"/>
            </w:pPr>
            <w:r>
              <w:rPr>
                <w:rFonts w:ascii="Be Vietnam Pro" w:hAnsi="Be Vietnam Pro" w:cs="Be Vietnam Pro"/>
                <w:b/>
                <w:i w:val="0"/>
                <w:caps/>
                <w:color w:val="394853"/>
                <w:sz w:val="15"/>
                <w:spacing w:val="16"/>
              </w:rPr>
              <w:t xml:space="preserve">Alt text  </w:t>
            </w:r>
            <w:r>
              <w:rPr>
                <w:rFonts w:ascii="Be Vietnam Pro" w:hAnsi="Be Vietnam Pro" w:cs="Be Vietnam Pro"/>
                <w:b w:val="0"/>
                <w:i w:val="0"/>
                <w:caps w:val="0"/>
                <w:color w:val="596975"/>
                <w:sz w:val="17"/>
              </w:rPr>
              <w:t>Summary card. 'Redbelly in one line: real-world things split, owned and traded quickly, with ID checks and the rules built in.' Four tiles: 'Digital slices of real assets', 'Rules checked at the moment of trade', 'One reusable, private ID', 'Final once confirmed'.</w:t>
            </w:r>
          </w:p>
          <w:p>
            <w:pPr>
              <w:keepNext w:val="0"/>
              <w:spacing w:before="40" w:after="0" w:line="324" w:lineRule="auto"/>
            </w:pPr>
            <w:r>
              <w:rPr>
                <w:rFonts w:ascii="JetBrains Mono" w:hAnsi="JetBrains Mono" w:cs="JetBrains Mono"/>
                <w:b w:val="0"/>
                <w:i w:val="0"/>
                <w:caps w:val="0"/>
                <w:color w:val="596975"/>
                <w:sz w:val="15"/>
              </w:rPr>
              <w:t>Sources: S1, S2, S3, S4, S6, S8</w:t>
            </w:r>
          </w:p>
        </w:tc>
      </w:tr>
    </w:tbl>
    <w:p>
      <w:pPr>
        <w:keepNext w:val="0"/>
        <w:spacing w:before="0" w:after="80" w:line="324" w:lineRule="auto"/>
      </w:pPr>
      <w:r>
        <w:br w:type="page"/>
      </w:r>
    </w:p>
    <w:p>
      <w:pPr>
        <w:keepNext/>
        <w:spacing w:before="0" w:after="40" w:line="324" w:lineRule="auto"/>
      </w:pPr>
      <w:r>
        <w:rPr>
          <w:rFonts w:ascii="Be Vietnam Pro" w:hAnsi="Be Vietnam Pro" w:cs="Be Vietnam Pro"/>
          <w:b/>
          <w:i w:val="0"/>
          <w:caps/>
          <w:color w:val="B3272A"/>
          <w:sz w:val="15"/>
          <w:spacing w:val="20"/>
        </w:rPr>
        <w:t>For the reviewer</w:t>
      </w:r>
    </w:p>
    <w:p>
      <w:pPr>
        <w:keepNext/>
        <w:spacing w:before="0" w:after="60" w:line="324" w:lineRule="auto"/>
      </w:pPr>
      <w:r>
        <w:rPr>
          <w:rFonts w:ascii="Be Vietnam Pro" w:hAnsi="Be Vietnam Pro" w:cs="Be Vietnam Pro"/>
          <w:b/>
          <w:i w:val="0"/>
          <w:caps w:val="0"/>
          <w:color w:val="0F1A22"/>
          <w:sz w:val="34"/>
        </w:rPr>
        <w:t>Brief checklist</w:t>
      </w:r>
    </w:p>
    <w:p>
      <w:pPr>
        <w:keepNext/>
        <w:spacing w:before="0" w:after="200" w:line="324" w:lineRule="auto"/>
      </w:pPr>
      <w:r>
        <w:rPr>
          <w:rFonts w:ascii="Be Vietnam Pro" w:hAnsi="Be Vietnam Pro" w:cs="Be Vietnam Pro"/>
          <w:b w:val="0"/>
          <w:i w:val="0"/>
          <w:caps w:val="0"/>
          <w:color w:val="394853"/>
          <w:sz w:val="21"/>
        </w:rPr>
        <w:t>Each failure condition in the brief, and how this entry avoids it.</w:t>
      </w:r>
    </w:p>
    <w:tbl>
      <w:tblPr>
        <w:tblW w:type="auto" w:w="0"/>
        <w:tblLook w:firstColumn="1" w:firstRow="1" w:lastColumn="0" w:lastRow="0" w:noHBand="0" w:noVBand="1" w:val="04A0"/>
        <w:tblW w:w="9638" w:type="dxa"/>
        <w:tblLayout w:type="fixed"/>
      </w:tblPr>
      <w:tblGrid>
        <w:gridCol w:w="2381"/>
        <w:gridCol w:w="1247"/>
        <w:gridCol w:w="6009"/>
      </w:tblGrid>
      <w:tr>
        <w:tc>
          <w:tcPr>
            <w:tcW w:type="dxa" w:w="2381"/>
            <w:shd w:val="clear" w:color="auto" w:fill="F4F6F8"/>
            <w:tcBorders>
              <w:top w:val="nil"/>
              <w:left w:val="nil"/>
              <w:bottom w:val="single" w:sz="6" w:space="0" w:color="D3DBE1"/>
              <w:right w:val="nil"/>
            </w:tcBorders>
            <w:tcMar>
              <w:top w:w="100" w:type="dxa"/>
              <w:left w:w="120" w:type="dxa"/>
              <w:bottom w:w="100" w:type="dxa"/>
              <w:right w:w="120" w:type="dxa"/>
            </w:tcMar>
          </w:tcPr>
          <w:p>
            <w:r>
              <w:rPr>
                <w:rFonts w:ascii="Be Vietnam Pro" w:hAnsi="Be Vietnam Pro" w:cs="Be Vietnam Pro"/>
                <w:b/>
                <w:i w:val="0"/>
                <w:caps/>
                <w:color w:val="596975"/>
                <w:sz w:val="14"/>
                <w:spacing w:val="20"/>
              </w:rPr>
              <w:t>Rule</w:t>
            </w:r>
          </w:p>
        </w:tc>
        <w:tc>
          <w:tcPr>
            <w:tcW w:type="dxa" w:w="1247"/>
            <w:shd w:val="clear" w:color="auto" w:fill="F4F6F8"/>
            <w:tcBorders>
              <w:top w:val="nil"/>
              <w:left w:val="nil"/>
              <w:bottom w:val="single" w:sz="6" w:space="0" w:color="D3DBE1"/>
              <w:right w:val="nil"/>
            </w:tcBorders>
            <w:tcMar>
              <w:top w:w="100" w:type="dxa"/>
              <w:left w:w="120" w:type="dxa"/>
              <w:bottom w:w="100" w:type="dxa"/>
              <w:right w:w="120" w:type="dxa"/>
            </w:tcMar>
          </w:tcPr>
          <w:p>
            <w:r>
              <w:rPr>
                <w:rFonts w:ascii="Be Vietnam Pro" w:hAnsi="Be Vietnam Pro" w:cs="Be Vietnam Pro"/>
                <w:b/>
                <w:i w:val="0"/>
                <w:caps/>
                <w:color w:val="596975"/>
                <w:sz w:val="14"/>
                <w:spacing w:val="20"/>
              </w:rPr>
              <w:t>Status</w:t>
            </w:r>
          </w:p>
        </w:tc>
        <w:tc>
          <w:tcPr>
            <w:tcW w:type="dxa" w:w="6009"/>
            <w:shd w:val="clear" w:color="auto" w:fill="F4F6F8"/>
            <w:tcBorders>
              <w:top w:val="nil"/>
              <w:left w:val="nil"/>
              <w:bottom w:val="single" w:sz="6" w:space="0" w:color="D3DBE1"/>
              <w:right w:val="nil"/>
            </w:tcBorders>
            <w:tcMar>
              <w:top w:w="100" w:type="dxa"/>
              <w:left w:w="120" w:type="dxa"/>
              <w:bottom w:w="100" w:type="dxa"/>
              <w:right w:w="120" w:type="dxa"/>
            </w:tcMar>
          </w:tcPr>
          <w:p>
            <w:r>
              <w:rPr>
                <w:rFonts w:ascii="Be Vietnam Pro" w:hAnsi="Be Vietnam Pro" w:cs="Be Vietnam Pro"/>
                <w:b/>
                <w:i w:val="0"/>
                <w:caps/>
                <w:color w:val="596975"/>
                <w:sz w:val="14"/>
                <w:spacing w:val="20"/>
              </w:rPr>
              <w:t>How</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No banned word or stand-in</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Not used anywhere: posts, alt text, images, documents, file names or code.</w:t>
            </w:r>
          </w:p>
          <w:p>
            <w:pPr>
              <w:keepNext w:val="0"/>
              <w:spacing w:before="40" w:after="0" w:line="324" w:lineRule="auto"/>
            </w:pPr>
            <w:r>
              <w:rPr>
                <w:rFonts w:ascii="Be Vietnam Pro" w:hAnsi="Be Vietnam Pro" w:cs="Be Vietnam Pro"/>
                <w:b w:val="0"/>
                <w:i w:val="0"/>
                <w:caps w:val="0"/>
                <w:color w:val="596975"/>
                <w:sz w:val="17"/>
              </w:rPr>
              <w:t>tools/check_entry.py scans every file in the repo, the PDF and Word text, and all text drawn on the images.</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Every fact correct</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11 facts, each traced to public Redbelly, Tokeniser or RBA material.</w:t>
            </w:r>
          </w:p>
          <w:p>
            <w:pPr>
              <w:keepNext w:val="0"/>
              <w:spacing w:before="40" w:after="0" w:line="324" w:lineRule="auto"/>
            </w:pPr>
            <w:r>
              <w:rPr>
                <w:rFonts w:ascii="Be Vietnam Pro" w:hAnsi="Be Vietnam Pro" w:cs="Be Vietnam Pro"/>
                <w:b w:val="0"/>
                <w:i w:val="0"/>
                <w:caps w:val="0"/>
                <w:color w:val="596975"/>
                <w:sz w:val="17"/>
              </w:rPr>
              <w:t>Fact check below. Project Acacia claims rely on the RBA's own final report.</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No price talk or advice</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No tokens, prices, returns or buying language.</w:t>
            </w:r>
          </w:p>
          <w:p>
            <w:pPr>
              <w:keepNext w:val="0"/>
              <w:spacing w:before="40" w:after="0" w:line="324" w:lineRule="auto"/>
            </w:pPr>
            <w:r>
              <w:rPr>
                <w:rFonts w:ascii="Be Vietnam Pro" w:hAnsi="Be Vietnam Pro" w:cs="Be Vietnam Pro"/>
                <w:b w:val="0"/>
                <w:i w:val="0"/>
                <w:caps w:val="0"/>
                <w:color w:val="596975"/>
                <w:sz w:val="17"/>
              </w:rPr>
              <w:t>The checker scans posts, alt text and image text for price and advice words.</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Licensed assets only</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Images drawn from scratch. Fonts are open licence. Logo from the DAO brand kit.</w:t>
            </w:r>
          </w:p>
          <w:p>
            <w:pPr>
              <w:keepNext w:val="0"/>
              <w:spacing w:before="40" w:after="0" w:line="324" w:lineRule="auto"/>
            </w:pPr>
            <w:r>
              <w:rPr>
                <w:rFonts w:ascii="Be Vietnam Pro" w:hAnsi="Be Vietnam Pro" w:cs="Be Vietnam Pro"/>
                <w:b w:val="0"/>
                <w:i w:val="0"/>
                <w:caps w:val="0"/>
                <w:color w:val="596975"/>
                <w:sz w:val="17"/>
              </w:rPr>
              <w:t>Image source: tools/templates/images.html. Font licences in assets/fonts.</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No personal credit</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No names, handles, signatures or made-by lines anywhere in the entry.</w:t>
            </w:r>
          </w:p>
          <w:p>
            <w:pPr>
              <w:keepNext w:val="0"/>
              <w:spacing w:before="40" w:after="0" w:line="324" w:lineRule="auto"/>
            </w:pPr>
            <w:r>
              <w:rPr>
                <w:rFonts w:ascii="Be Vietnam Pro" w:hAnsi="Be Vietnam Pro" w:cs="Be Vietnam Pro"/>
                <w:b w:val="0"/>
                <w:i w:val="0"/>
                <w:caps w:val="0"/>
                <w:color w:val="596975"/>
                <w:sz w:val="17"/>
              </w:rPr>
              <w:t>The checker scans for handles and credit lines.</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Fits X</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All 10 posts are 280 characters or fewer, counted the way X counts them.</w:t>
            </w:r>
          </w:p>
          <w:p>
            <w:pPr>
              <w:keepNext w:val="0"/>
              <w:spacing w:before="40" w:after="0" w:line="324" w:lineRule="auto"/>
            </w:pPr>
            <w:r>
              <w:rPr>
                <w:rFonts w:ascii="Be Vietnam Pro" w:hAnsi="Be Vietnam Pro" w:cs="Be Vietnam Pro"/>
                <w:b w:val="0"/>
                <w:i w:val="0"/>
                <w:caps w:val="0"/>
                <w:color w:val="596975"/>
                <w:sz w:val="17"/>
              </w:rPr>
              <w:t>Each post shows its count.</w:t>
            </w:r>
          </w:p>
        </w:tc>
      </w:tr>
      <w:tr>
        <w:trPr>
          <w:cantSplit/>
        </w:trPr>
        <w:tc>
          <w:tcPr>
            <w:tcW w:type="dxa" w:w="2381"/>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i w:val="0"/>
                <w:caps w:val="0"/>
                <w:color w:val="0F1A22"/>
                <w:sz w:val="19"/>
              </w:rPr>
              <w:t>Not posted before judging</w:t>
            </w:r>
          </w:p>
        </w:tc>
        <w:tc>
          <w:tcPr>
            <w:tcW w:type="dxa" w:w="1247"/>
            <w:tcBorders>
              <w:top w:val="nil"/>
              <w:left w:val="nil"/>
              <w:bottom w:val="single" w:sz="4" w:space="0" w:color="DAE1E7"/>
              <w:right w:val="nil"/>
            </w:tcBorders>
            <w:tcMar>
              <w:top w:w="110" w:type="dxa"/>
              <w:left w:w="120" w:type="dxa"/>
              <w:bottom w:w="110" w:type="dxa"/>
              <w:right w:w="120" w:type="dxa"/>
            </w:tcMar>
          </w:tcPr>
          <w:p>
            <w:r>
              <w:rPr>
                <w:rFonts w:ascii="JetBrains Mono" w:hAnsi="JetBrains Mono" w:cs="JetBrains Mono"/>
                <w:b w:val="0"/>
                <w:i w:val="0"/>
                <w:caps w:val="0"/>
                <w:color w:val="15803D"/>
                <w:sz w:val="16"/>
              </w:rPr>
              <w:t xml:space="preserve">● </w:t>
            </w:r>
            <w:r>
              <w:rPr>
                <w:rFonts w:ascii="JetBrains Mono" w:hAnsi="JetBrains Mono" w:cs="JetBrains Mono"/>
                <w:b/>
                <w:i w:val="0"/>
                <w:caps w:val="0"/>
                <w:color w:val="15803D"/>
                <w:sz w:val="16"/>
              </w:rPr>
              <w:t>PASS</w:t>
            </w:r>
          </w:p>
        </w:tc>
        <w:tc>
          <w:tcPr>
            <w:tcW w:type="dxa" w:w="6009"/>
            <w:tcBorders>
              <w:top w:val="nil"/>
              <w:left w:val="nil"/>
              <w:bottom w:val="single" w:sz="4" w:space="0" w:color="DAE1E7"/>
              <w:right w:val="nil"/>
            </w:tcBorders>
            <w:tcMar>
              <w:top w:w="110" w:type="dxa"/>
              <w:left w:w="120" w:type="dxa"/>
              <w:bottom w:w="110" w:type="dxa"/>
              <w:right w:w="120" w:type="dxa"/>
            </w:tcMar>
          </w:tcPr>
          <w:p>
            <w:r>
              <w:rPr>
                <w:rFonts w:ascii="Be Vietnam Pro" w:hAnsi="Be Vietnam Pro" w:cs="Be Vietnam Pro"/>
                <w:b w:val="0"/>
                <w:i w:val="0"/>
                <w:caps w:val="0"/>
                <w:color w:val="394853"/>
                <w:sz w:val="19"/>
              </w:rPr>
              <w:t>Nothing has been posted to X.</w:t>
            </w:r>
          </w:p>
          <w:p>
            <w:pPr>
              <w:keepNext w:val="0"/>
              <w:spacing w:before="40" w:after="0" w:line="324" w:lineRule="auto"/>
            </w:pPr>
            <w:r>
              <w:rPr>
                <w:rFonts w:ascii="Be Vietnam Pro" w:hAnsi="Be Vietnam Pro" w:cs="Be Vietnam Pro"/>
                <w:b w:val="0"/>
                <w:i w:val="0"/>
                <w:caps w:val="0"/>
                <w:color w:val="596975"/>
                <w:sz w:val="17"/>
              </w:rPr>
              <w:t>The DAO posts the winning entry.</w:t>
            </w:r>
          </w:p>
        </w:tc>
      </w:tr>
    </w:tbl>
    <w:p>
      <w:pPr>
        <w:keepNext w:val="0"/>
        <w:spacing w:before="360" w:after="0" w:line="324" w:lineRule="auto"/>
      </w:pPr>
    </w:p>
    <w:p>
      <w:pPr>
        <w:keepNext/>
        <w:spacing w:before="0" w:after="40" w:line="324" w:lineRule="auto"/>
      </w:pPr>
      <w:r>
        <w:rPr>
          <w:rFonts w:ascii="Be Vietnam Pro" w:hAnsi="Be Vietnam Pro" w:cs="Be Vietnam Pro"/>
          <w:b/>
          <w:i w:val="0"/>
          <w:caps/>
          <w:color w:val="B3272A"/>
          <w:sz w:val="15"/>
          <w:spacing w:val="20"/>
        </w:rPr>
        <w:t>Deliverable 2</w:t>
      </w:r>
    </w:p>
    <w:p>
      <w:pPr>
        <w:keepNext/>
        <w:spacing w:before="0" w:after="60" w:line="324" w:lineRule="auto"/>
      </w:pPr>
      <w:r>
        <w:rPr>
          <w:rFonts w:ascii="Be Vietnam Pro" w:hAnsi="Be Vietnam Pro" w:cs="Be Vietnam Pro"/>
          <w:b/>
          <w:i w:val="0"/>
          <w:caps w:val="0"/>
          <w:color w:val="0F1A22"/>
          <w:sz w:val="34"/>
        </w:rPr>
        <w:t>Sources</w:t>
      </w:r>
    </w:p>
    <w:p>
      <w:pPr>
        <w:keepNext/>
        <w:spacing w:before="0" w:after="200" w:line="324" w:lineRule="auto"/>
      </w:pPr>
      <w:r>
        <w:rPr>
          <w:rFonts w:ascii="Be Vietnam Pro" w:hAnsi="Be Vietnam Pro" w:cs="Be Vietnam Pro"/>
          <w:b w:val="0"/>
          <w:i w:val="0"/>
          <w:caps w:val="0"/>
          <w:color w:val="394853"/>
          <w:sz w:val="21"/>
        </w:rPr>
        <w:t>Every fact in the thread comes from one of these public sources, checked on 22 October 2026.</w:t>
      </w:r>
    </w:p>
    <w:tbl>
      <w:tblPr>
        <w:tblW w:type="auto" w:w="0"/>
        <w:tblLook w:firstColumn="1" w:firstRow="1" w:lastColumn="0" w:lastRow="0" w:noHBand="0" w:noVBand="1" w:val="04A0"/>
        <w:tblW w:w="9638" w:type="dxa"/>
        <w:tblLayout w:type="fixed"/>
      </w:tblPr>
      <w:tblGrid>
        <w:gridCol w:w="794"/>
        <w:gridCol w:w="8844"/>
      </w:tblGrid>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S1</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Redbelly Network home page</w:t>
            </w:r>
          </w:p>
          <w:p>
            <w:pPr>
              <w:keepNext w:val="0"/>
              <w:spacing w:before="0" w:after="20" w:line="324" w:lineRule="auto"/>
            </w:pPr>
            <w:r>
              <w:rPr>
                <w:rFonts w:ascii="Be Vietnam Pro" w:hAnsi="Be Vietnam Pro" w:cs="Be Vietnam Pro"/>
                <w:b w:val="0"/>
                <w:i w:val="0"/>
                <w:caps w:val="0"/>
                <w:color w:val="596975"/>
                <w:sz w:val="17"/>
              </w:rPr>
              <w:t>Redbelly Network</w:t>
            </w:r>
          </w:p>
          <w:p>
            <w:pPr>
              <w:keepNext w:val="0"/>
              <w:spacing w:before="0" w:after="40" w:line="324" w:lineRule="auto"/>
            </w:pPr>
            <w:r>
              <w:rPr>
                <w:rFonts w:ascii="JetBrains Mono" w:hAnsi="JetBrains Mono" w:cs="JetBrains Mono"/>
                <w:b w:val="0"/>
                <w:i w:val="0"/>
                <w:caps w:val="0"/>
                <w:color w:val="B3272A"/>
                <w:sz w:val="15"/>
              </w:rPr>
              <w:t>https://redbelly.network</w:t>
            </w:r>
          </w:p>
          <w:p>
            <w:pPr>
              <w:keepNext w:val="0"/>
              <w:spacing w:before="0" w:after="0" w:line="324" w:lineRule="auto"/>
            </w:pPr>
            <w:r>
              <w:rPr>
                <w:rFonts w:ascii="Be Vietnam Pro" w:hAnsi="Be Vietnam Pro" w:cs="Be Vietnam Pro"/>
                <w:b w:val="0"/>
                <w:i w:val="0"/>
                <w:caps w:val="0"/>
                <w:color w:val="394853"/>
                <w:sz w:val="18"/>
              </w:rPr>
              <w:t>What Redbelly does, the asset types it supports, the shared record, its Sydney base.</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S2</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Redbelly About us page and timeline</w:t>
            </w:r>
          </w:p>
          <w:p>
            <w:pPr>
              <w:keepNext w:val="0"/>
              <w:spacing w:before="0" w:after="20" w:line="324" w:lineRule="auto"/>
            </w:pPr>
            <w:r>
              <w:rPr>
                <w:rFonts w:ascii="Be Vietnam Pro" w:hAnsi="Be Vietnam Pro" w:cs="Be Vietnam Pro"/>
                <w:b w:val="0"/>
                <w:i w:val="0"/>
                <w:caps w:val="0"/>
                <w:color w:val="596975"/>
                <w:sz w:val="17"/>
              </w:rPr>
              <w:t>Redbelly Network</w:t>
            </w:r>
          </w:p>
          <w:p>
            <w:pPr>
              <w:keepNext w:val="0"/>
              <w:spacing w:before="0" w:after="40" w:line="324" w:lineRule="auto"/>
            </w:pPr>
            <w:r>
              <w:rPr>
                <w:rFonts w:ascii="JetBrains Mono" w:hAnsi="JetBrains Mono" w:cs="JetBrains Mono"/>
                <w:b w:val="0"/>
                <w:i w:val="0"/>
                <w:caps w:val="0"/>
                <w:color w:val="B3272A"/>
                <w:sz w:val="15"/>
              </w:rPr>
              <w:t>https://redbelly.network/about-us</w:t>
            </w:r>
          </w:p>
          <w:p>
            <w:pPr>
              <w:keepNext w:val="0"/>
              <w:spacing w:before="0" w:after="0" w:line="324" w:lineRule="auto"/>
            </w:pPr>
            <w:r>
              <w:rPr>
                <w:rFonts w:ascii="Be Vietnam Pro" w:hAnsi="Be Vietnam Pro" w:cs="Be Vietnam Pro"/>
                <w:b w:val="0"/>
                <w:i w:val="0"/>
                <w:caps w:val="0"/>
                <w:color w:val="394853"/>
                <w:sz w:val="18"/>
              </w:rPr>
              <w:t>Research start (Dec 2016), the Block8, CSIRO and University of Sydney joint venture (Jun 2021), public network launch (Nov 2024), digital ID credentials (Nov 2024).</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S3</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Redbelly asset tokenisation page</w:t>
            </w:r>
          </w:p>
          <w:p>
            <w:pPr>
              <w:keepNext w:val="0"/>
              <w:spacing w:before="0" w:after="20" w:line="324" w:lineRule="auto"/>
            </w:pPr>
            <w:r>
              <w:rPr>
                <w:rFonts w:ascii="Be Vietnam Pro" w:hAnsi="Be Vietnam Pro" w:cs="Be Vietnam Pro"/>
                <w:b w:val="0"/>
                <w:i w:val="0"/>
                <w:caps w:val="0"/>
                <w:color w:val="596975"/>
                <w:sz w:val="17"/>
              </w:rPr>
              <w:t>Redbelly Network</w:t>
            </w:r>
          </w:p>
          <w:p>
            <w:pPr>
              <w:keepNext w:val="0"/>
              <w:spacing w:before="0" w:after="40" w:line="324" w:lineRule="auto"/>
            </w:pPr>
            <w:r>
              <w:rPr>
                <w:rFonts w:ascii="JetBrains Mono" w:hAnsi="JetBrains Mono" w:cs="JetBrains Mono"/>
                <w:b w:val="0"/>
                <w:i w:val="0"/>
                <w:caps w:val="0"/>
                <w:color w:val="B3272A"/>
                <w:sz w:val="15"/>
              </w:rPr>
              <w:t>https://redbelly.network/asset-tokenisation</w:t>
            </w:r>
          </w:p>
          <w:p>
            <w:pPr>
              <w:keepNext w:val="0"/>
              <w:spacing w:before="0" w:after="0" w:line="324" w:lineRule="auto"/>
            </w:pPr>
            <w:r>
              <w:rPr>
                <w:rFonts w:ascii="Be Vietnam Pro" w:hAnsi="Be Vietnam Pro" w:cs="Be Vietnam Pro"/>
                <w:b w:val="0"/>
                <w:i w:val="0"/>
                <w:caps w:val="0"/>
                <w:color w:val="394853"/>
                <w:sz w:val="18"/>
              </w:rPr>
              <w:t>Eligibility enforced at the point of trade, reusable identity credentials, transactions final once confirmed.</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S4</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What sets Redbelly Network apart (article)</w:t>
            </w:r>
          </w:p>
          <w:p>
            <w:pPr>
              <w:keepNext w:val="0"/>
              <w:spacing w:before="0" w:after="20" w:line="324" w:lineRule="auto"/>
            </w:pPr>
            <w:r>
              <w:rPr>
                <w:rFonts w:ascii="Be Vietnam Pro" w:hAnsi="Be Vietnam Pro" w:cs="Be Vietnam Pro"/>
                <w:b w:val="0"/>
                <w:i w:val="0"/>
                <w:caps w:val="0"/>
                <w:color w:val="596975"/>
                <w:sz w:val="17"/>
              </w:rPr>
              <w:t>Redbelly Network</w:t>
            </w:r>
          </w:p>
          <w:p>
            <w:pPr>
              <w:keepNext w:val="0"/>
              <w:spacing w:before="0" w:after="40" w:line="324" w:lineRule="auto"/>
            </w:pPr>
            <w:r>
              <w:rPr>
                <w:rFonts w:ascii="JetBrains Mono" w:hAnsi="JetBrains Mono" w:cs="JetBrains Mono"/>
                <w:b w:val="0"/>
                <w:i w:val="0"/>
                <w:caps w:val="0"/>
                <w:color w:val="B3272A"/>
                <w:sz w:val="15"/>
              </w:rPr>
              <w:t>https://redbelly.network/blog/what-sets-redbelly-network-apart</w:t>
            </w:r>
          </w:p>
          <w:p>
            <w:pPr>
              <w:keepNext w:val="0"/>
              <w:spacing w:before="0" w:after="0" w:line="324" w:lineRule="auto"/>
            </w:pPr>
            <w:r>
              <w:rPr>
                <w:rFonts w:ascii="Be Vietnam Pro" w:hAnsi="Be Vietnam Pro" w:cs="Be Vietnam Pro"/>
                <w:b w:val="0"/>
                <w:i w:val="0"/>
                <w:caps w:val="0"/>
                <w:color w:val="394853"/>
                <w:sz w:val="18"/>
              </w:rPr>
              <w:t>Users verified with digital identities and zero-knowledge proofs, no repeated identity checks, no pending states.</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S5</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Redbelly Project Acacia page</w:t>
            </w:r>
          </w:p>
          <w:p>
            <w:pPr>
              <w:keepNext w:val="0"/>
              <w:spacing w:before="0" w:after="20" w:line="324" w:lineRule="auto"/>
            </w:pPr>
            <w:r>
              <w:rPr>
                <w:rFonts w:ascii="Be Vietnam Pro" w:hAnsi="Be Vietnam Pro" w:cs="Be Vietnam Pro"/>
                <w:b w:val="0"/>
                <w:i w:val="0"/>
                <w:caps w:val="0"/>
                <w:color w:val="596975"/>
                <w:sz w:val="17"/>
              </w:rPr>
              <w:t>Redbelly Network</w:t>
            </w:r>
          </w:p>
          <w:p>
            <w:pPr>
              <w:keepNext w:val="0"/>
              <w:spacing w:before="0" w:after="40" w:line="324" w:lineRule="auto"/>
            </w:pPr>
            <w:r>
              <w:rPr>
                <w:rFonts w:ascii="JetBrains Mono" w:hAnsi="JetBrains Mono" w:cs="JetBrains Mono"/>
                <w:b w:val="0"/>
                <w:i w:val="0"/>
                <w:caps w:val="0"/>
                <w:color w:val="B3272A"/>
                <w:sz w:val="15"/>
              </w:rPr>
              <w:t>https://redbelly.network/projectacacia</w:t>
            </w:r>
          </w:p>
          <w:p>
            <w:pPr>
              <w:keepNext w:val="0"/>
              <w:spacing w:before="0" w:after="0" w:line="324" w:lineRule="auto"/>
            </w:pPr>
            <w:r>
              <w:rPr>
                <w:rFonts w:ascii="Be Vietnam Pro" w:hAnsi="Be Vietnam Pro" w:cs="Be Vietnam Pro"/>
                <w:b w:val="0"/>
                <w:i w:val="0"/>
                <w:caps w:val="0"/>
                <w:color w:val="394853"/>
                <w:sz w:val="18"/>
              </w:rPr>
              <w:t>Background on Redbelly's part in the RBA's Project Acacia. Claims in the thread rely on S6 instead.</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S6</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Project Acacia final report, May 2026</w:t>
            </w:r>
          </w:p>
          <w:p>
            <w:pPr>
              <w:keepNext w:val="0"/>
              <w:spacing w:before="0" w:after="20" w:line="324" w:lineRule="auto"/>
            </w:pPr>
            <w:r>
              <w:rPr>
                <w:rFonts w:ascii="Be Vietnam Pro" w:hAnsi="Be Vietnam Pro" w:cs="Be Vietnam Pro"/>
                <w:b w:val="0"/>
                <w:i w:val="0"/>
                <w:caps w:val="0"/>
                <w:color w:val="596975"/>
                <w:sz w:val="17"/>
              </w:rPr>
              <w:t>Reserve Bank of Australia and Digital Finance Cooperative Research Centre</w:t>
            </w:r>
          </w:p>
          <w:p>
            <w:pPr>
              <w:keepNext w:val="0"/>
              <w:spacing w:before="0" w:after="40" w:line="324" w:lineRule="auto"/>
            </w:pPr>
            <w:r>
              <w:rPr>
                <w:rFonts w:ascii="JetBrains Mono" w:hAnsi="JetBrains Mono" w:cs="JetBrains Mono"/>
                <w:b w:val="0"/>
                <w:i w:val="0"/>
                <w:caps w:val="0"/>
                <w:color w:val="B3272A"/>
                <w:sz w:val="15"/>
              </w:rPr>
              <w:t>https://www.rba.gov.au/payments-and-infrastructure/central-bank-digital-currency/pdf/project-acacia-final-report.pdf</w:t>
            </w:r>
          </w:p>
          <w:p>
            <w:pPr>
              <w:keepNext w:val="0"/>
              <w:spacing w:before="0" w:after="0" w:line="324" w:lineRule="auto"/>
            </w:pPr>
            <w:r>
              <w:rPr>
                <w:rFonts w:ascii="Be Vietnam Pro" w:hAnsi="Be Vietnam Pro" w:cs="Be Vietnam Pro"/>
                <w:b w:val="0"/>
                <w:i w:val="0"/>
                <w:caps w:val="0"/>
                <w:color w:val="394853"/>
                <w:sz w:val="18"/>
              </w:rPr>
              <w:t>Redbelly as one of three networks for the pilot wholesale central bank money (p. 13), the bond pilot (p. 57), the loan pilot (pp. 27-28 and 61).</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S7</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RBA and DFCRC release findings from Project Acacia (media release, 18 May 2026)</w:t>
            </w:r>
          </w:p>
          <w:p>
            <w:pPr>
              <w:keepNext w:val="0"/>
              <w:spacing w:before="0" w:after="20" w:line="324" w:lineRule="auto"/>
            </w:pPr>
            <w:r>
              <w:rPr>
                <w:rFonts w:ascii="Be Vietnam Pro" w:hAnsi="Be Vietnam Pro" w:cs="Be Vietnam Pro"/>
                <w:b w:val="0"/>
                <w:i w:val="0"/>
                <w:caps w:val="0"/>
                <w:color w:val="596975"/>
                <w:sz w:val="17"/>
              </w:rPr>
              <w:t>Reserve Bank of Australia</w:t>
            </w:r>
          </w:p>
          <w:p>
            <w:pPr>
              <w:keepNext w:val="0"/>
              <w:spacing w:before="0" w:after="40" w:line="324" w:lineRule="auto"/>
            </w:pPr>
            <w:r>
              <w:rPr>
                <w:rFonts w:ascii="JetBrains Mono" w:hAnsi="JetBrains Mono" w:cs="JetBrains Mono"/>
                <w:b w:val="0"/>
                <w:i w:val="0"/>
                <w:caps w:val="0"/>
                <w:color w:val="B3272A"/>
                <w:sz w:val="15"/>
              </w:rPr>
              <w:t>https://www.rba.gov.au/media-releases/2026/mr-26-13.html</w:t>
            </w:r>
          </w:p>
          <w:p>
            <w:pPr>
              <w:keepNext w:val="0"/>
              <w:spacing w:before="0" w:after="0" w:line="324" w:lineRule="auto"/>
            </w:pPr>
            <w:r>
              <w:rPr>
                <w:rFonts w:ascii="Be Vietnam Pro" w:hAnsi="Be Vietnam Pro" w:cs="Be Vietnam Pro"/>
                <w:b w:val="0"/>
                <w:i w:val="0"/>
                <w:caps w:val="0"/>
                <w:color w:val="394853"/>
                <w:sz w:val="18"/>
              </w:rPr>
              <w:t>Who ran Project Acacia, what it tested, and how many use cases.</w:t>
            </w:r>
          </w:p>
        </w:tc>
      </w:tr>
      <w:tr>
        <w:trPr>
          <w:cantSplit/>
        </w:trPr>
        <w:tc>
          <w:tcPr>
            <w:tcW w:type="dxa" w:w="794"/>
            <w:tcBorders>
              <w:top w:val="single" w:sz="4" w:space="0" w:color="DAE1E7"/>
              <w:left w:val="nil"/>
              <w:bottom w:val="nil"/>
              <w:right w:val="nil"/>
            </w:tcBorders>
            <w:tcMar>
              <w:top w:w="110" w:type="dxa"/>
              <w:left w:w="60" w:type="dxa"/>
              <w:bottom w:w="110" w:type="dxa"/>
              <w:right w:w="60" w:type="dxa"/>
            </w:tcMar>
          </w:tcPr>
          <w:p>
            <w:r>
              <w:rPr>
                <w:rFonts w:ascii="JetBrains Mono" w:hAnsi="JetBrains Mono" w:cs="JetBrains Mono"/>
                <w:b/>
                <w:i w:val="0"/>
                <w:caps w:val="0"/>
                <w:color w:val="B3272A"/>
                <w:sz w:val="18"/>
              </w:rPr>
              <w:t>S8</w:t>
            </w:r>
          </w:p>
        </w:tc>
        <w:tc>
          <w:tcPr>
            <w:tcW w:type="dxa" w:w="8844"/>
            <w:tcBorders>
              <w:top w:val="single" w:sz="4" w:space="0" w:color="DAE1E7"/>
              <w:left w:val="nil"/>
              <w:bottom w:val="nil"/>
              <w:right w:val="nil"/>
            </w:tcBorders>
            <w:tcMar>
              <w:top w:w="110" w:type="dxa"/>
              <w:left w:w="60" w:type="dxa"/>
              <w:bottom w:w="110" w:type="dxa"/>
              <w:right w:w="60" w:type="dxa"/>
            </w:tcMar>
          </w:tcPr>
          <w:p>
            <w:pPr>
              <w:spacing w:after="20"/>
            </w:pPr>
            <w:r>
              <w:rPr>
                <w:rFonts w:ascii="Be Vietnam Pro" w:hAnsi="Be Vietnam Pro" w:cs="Be Vietnam Pro"/>
                <w:b/>
                <w:i w:val="0"/>
                <w:caps w:val="0"/>
                <w:color w:val="0F1A22"/>
                <w:sz w:val="20"/>
              </w:rPr>
              <w:t>Tokeniser home page</w:t>
            </w:r>
          </w:p>
          <w:p>
            <w:pPr>
              <w:keepNext w:val="0"/>
              <w:spacing w:before="0" w:after="20" w:line="324" w:lineRule="auto"/>
            </w:pPr>
            <w:r>
              <w:rPr>
                <w:rFonts w:ascii="Be Vietnam Pro" w:hAnsi="Be Vietnam Pro" w:cs="Be Vietnam Pro"/>
                <w:b w:val="0"/>
                <w:i w:val="0"/>
                <w:caps w:val="0"/>
                <w:color w:val="596975"/>
                <w:sz w:val="17"/>
              </w:rPr>
              <w:t>Tokeniser Pty Ltd</w:t>
            </w:r>
          </w:p>
          <w:p>
            <w:pPr>
              <w:keepNext w:val="0"/>
              <w:spacing w:before="0" w:after="40" w:line="324" w:lineRule="auto"/>
            </w:pPr>
            <w:r>
              <w:rPr>
                <w:rFonts w:ascii="JetBrains Mono" w:hAnsi="JetBrains Mono" w:cs="JetBrains Mono"/>
                <w:b w:val="0"/>
                <w:i w:val="0"/>
                <w:caps w:val="0"/>
                <w:color w:val="B3272A"/>
                <w:sz w:val="15"/>
              </w:rPr>
              <w:t>https://tokeniser.com</w:t>
            </w:r>
          </w:p>
          <w:p>
            <w:pPr>
              <w:keepNext w:val="0"/>
              <w:spacing w:before="0" w:after="0" w:line="324" w:lineRule="auto"/>
            </w:pPr>
            <w:r>
              <w:rPr>
                <w:rFonts w:ascii="Be Vietnam Pro" w:hAnsi="Be Vietnam Pro" w:cs="Be Vietnam Pro"/>
                <w:b w:val="0"/>
                <w:i w:val="0"/>
                <w:caps w:val="0"/>
                <w:color w:val="394853"/>
                <w:sz w:val="18"/>
              </w:rPr>
              <w:t>Tokeniser runs on Redbelly, its research origins, its reported A$1.2B and 160+ figures, investor eligibility tests.</w:t>
            </w:r>
          </w:p>
        </w:tc>
      </w:tr>
    </w:tbl>
    <w:p>
      <w:r>
        <w:br w:type="page"/>
      </w:r>
    </w:p>
    <w:p>
      <w:pPr>
        <w:keepNext/>
        <w:spacing w:before="0" w:after="40" w:line="324" w:lineRule="auto"/>
      </w:pPr>
      <w:r>
        <w:rPr>
          <w:rFonts w:ascii="Be Vietnam Pro" w:hAnsi="Be Vietnam Pro" w:cs="Be Vietnam Pro"/>
          <w:b/>
          <w:i w:val="0"/>
          <w:caps/>
          <w:color w:val="B3272A"/>
          <w:sz w:val="15"/>
          <w:spacing w:val="20"/>
        </w:rPr>
        <w:t>Verification</w:t>
      </w:r>
    </w:p>
    <w:p>
      <w:pPr>
        <w:keepNext/>
        <w:spacing w:before="0" w:after="60" w:line="324" w:lineRule="auto"/>
      </w:pPr>
      <w:r>
        <w:rPr>
          <w:rFonts w:ascii="Be Vietnam Pro" w:hAnsi="Be Vietnam Pro" w:cs="Be Vietnam Pro"/>
          <w:b/>
          <w:i w:val="0"/>
          <w:caps w:val="0"/>
          <w:color w:val="0F1A22"/>
          <w:sz w:val="34"/>
        </w:rPr>
        <w:t>Fact check</w:t>
      </w:r>
    </w:p>
    <w:p>
      <w:pPr>
        <w:keepNext/>
        <w:spacing w:before="0" w:after="200" w:line="324" w:lineRule="auto"/>
      </w:pPr>
      <w:r>
        <w:rPr>
          <w:rFonts w:ascii="Be Vietnam Pro" w:hAnsi="Be Vietnam Pro" w:cs="Be Vietnam Pro"/>
          <w:b w:val="0"/>
          <w:i w:val="0"/>
          <w:caps w:val="0"/>
          <w:color w:val="394853"/>
          <w:sz w:val="21"/>
        </w:rPr>
        <w:t>Each claim the thread makes, with the exact source wording behind it. "[...]" marks a cut. S6 page numbers are the report's printed pages.</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F1  </w:t>
      </w:r>
      <w:r>
        <w:rPr>
          <w:rFonts w:ascii="Be Vietnam Pro" w:hAnsi="Be Vietnam Pro" w:cs="Be Vietnam Pro"/>
          <w:b/>
          <w:i w:val="0"/>
          <w:caps w:val="0"/>
          <w:color w:val="0F1A22"/>
          <w:sz w:val="21"/>
        </w:rPr>
        <w:t>An Australian network for real-world assets</w:t>
      </w:r>
      <w:r>
        <w:rPr>
          <w:rFonts w:ascii="JetBrains Mono" w:hAnsi="JetBrains Mono" w:cs="JetBrains Mono"/>
          <w:b w:val="0"/>
          <w:i w:val="0"/>
          <w:caps w:val="0"/>
          <w:color w:val="596975"/>
          <w:sz w:val="15"/>
        </w:rPr>
        <w:tab/>
        <w:t>Post 1, 2, 10</w:t>
      </w:r>
    </w:p>
    <w:p>
      <w:pPr>
        <w:keepNext/>
        <w:spacing w:before="0" w:after="80" w:line="324" w:lineRule="auto"/>
      </w:pPr>
      <w:r>
        <w:rPr>
          <w:rFonts w:ascii="Be Vietnam Pro" w:hAnsi="Be Vietnam Pro" w:cs="Be Vietnam Pro"/>
          <w:b w:val="0"/>
          <w:i w:val="0"/>
          <w:caps w:val="0"/>
          <w:color w:val="0F1A22"/>
          <w:sz w:val="20"/>
        </w:rPr>
        <w:t>Redbelly is an Australian network built for real-world things like bonds, loans, property and carbon credits.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Tokeniser operates on Redbelly Network, Australia's public digital token infrastructure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S1  </w:t>
      </w:r>
      <w:r>
        <w:rPr>
          <w:rFonts w:ascii="Be Vietnam Pro" w:hAnsi="Be Vietnam Pro" w:cs="Be Vietnam Pro"/>
          <w:b w:val="0"/>
          <w:i w:val="0"/>
          <w:caps w:val="0"/>
          <w:color w:val="394853"/>
          <w:sz w:val="18"/>
        </w:rPr>
        <w:t>Asset types listed: Treasuries &amp; Bonds, Private Credit, Carbon Credits, Derivatives &amp; Commodities, Insurance, Real Estate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S1  </w:t>
      </w:r>
      <w:r>
        <w:rPr>
          <w:rFonts w:ascii="Be Vietnam Pro" w:hAnsi="Be Vietnam Pro" w:cs="Be Vietnam Pro"/>
          <w:b w:val="0"/>
          <w:i w:val="0"/>
          <w:caps w:val="0"/>
          <w:color w:val="394853"/>
          <w:sz w:val="18"/>
        </w:rPr>
        <w:t>Redbelly Network Pty Ltd Australia 304/74 Pitt St. Sydney NSW 2000</w:t>
      </w:r>
    </w:p>
    <w:p>
      <w:pPr>
        <w:keepNext w:val="0"/>
        <w:spacing w:before="20" w:after="40" w:line="324" w:lineRule="auto"/>
      </w:pPr>
      <w:r>
        <w:rPr>
          <w:rFonts w:ascii="Be Vietnam Pro" w:hAnsi="Be Vietnam Pro" w:cs="Be Vietnam Pro"/>
          <w:b w:val="0"/>
          <w:i/>
          <w:caps w:val="0"/>
          <w:color w:val="596975"/>
          <w:sz w:val="17"/>
        </w:rPr>
        <w:t>"Allow 3-5 business days" in post 1 is the everyday phrase people know from bank transfers, used as a hook. It is not presented as a measured fact about any market.</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F2  </w:t>
      </w:r>
      <w:r>
        <w:rPr>
          <w:rFonts w:ascii="Be Vietnam Pro" w:hAnsi="Be Vietnam Pro" w:cs="Be Vietnam Pro"/>
          <w:b/>
          <w:i w:val="0"/>
          <w:caps w:val="0"/>
          <w:color w:val="0F1A22"/>
          <w:sz w:val="21"/>
        </w:rPr>
        <w:t>One shared, up-to-date record</w:t>
      </w:r>
      <w:r>
        <w:rPr>
          <w:rFonts w:ascii="JetBrains Mono" w:hAnsi="JetBrains Mono" w:cs="JetBrains Mono"/>
          <w:b w:val="0"/>
          <w:i w:val="0"/>
          <w:caps w:val="0"/>
          <w:color w:val="596975"/>
          <w:sz w:val="15"/>
        </w:rPr>
        <w:tab/>
        <w:t>Post 2, 4</w:t>
      </w:r>
    </w:p>
    <w:p>
      <w:pPr>
        <w:keepNext/>
        <w:spacing w:before="0" w:after="80" w:line="324" w:lineRule="auto"/>
      </w:pPr>
      <w:r>
        <w:rPr>
          <w:rFonts w:ascii="Be Vietnam Pro" w:hAnsi="Be Vietnam Pro" w:cs="Be Vietnam Pro"/>
          <w:b w:val="0"/>
          <w:i w:val="0"/>
          <w:caps w:val="0"/>
          <w:color w:val="0F1A22"/>
          <w:sz w:val="20"/>
        </w:rPr>
        <w:t>A public network where businesses, fund managers and investors all look at the same up-to-date record.</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S1  </w:t>
      </w:r>
      <w:r>
        <w:rPr>
          <w:rFonts w:ascii="Be Vietnam Pro" w:hAnsi="Be Vietnam Pro" w:cs="Be Vietnam Pro"/>
          <w:b w:val="0"/>
          <w:i w:val="0"/>
          <w:caps w:val="0"/>
          <w:color w:val="394853"/>
          <w:sz w:val="18"/>
        </w:rPr>
        <w:t>Establish digital registries as a shared source of truth across issuers, managers, and investors.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p. 12 lists "Redbelly Network (public)" among the platforms used in the pilots.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Australia's public digital token infrastructure</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F3  </w:t>
      </w:r>
      <w:r>
        <w:rPr>
          <w:rFonts w:ascii="Be Vietnam Pro" w:hAnsi="Be Vietnam Pro" w:cs="Be Vietnam Pro"/>
          <w:b/>
          <w:i w:val="0"/>
          <w:caps w:val="0"/>
          <w:color w:val="0F1A22"/>
          <w:sz w:val="21"/>
        </w:rPr>
        <w:t>Origins and launch date</w:t>
      </w:r>
      <w:r>
        <w:rPr>
          <w:rFonts w:ascii="JetBrains Mono" w:hAnsi="JetBrains Mono" w:cs="JetBrains Mono"/>
          <w:b w:val="0"/>
          <w:i w:val="0"/>
          <w:caps w:val="0"/>
          <w:color w:val="596975"/>
          <w:sz w:val="15"/>
        </w:rPr>
        <w:tab/>
        <w:t>Post 3</w:t>
      </w:r>
    </w:p>
    <w:p>
      <w:pPr>
        <w:keepNext/>
        <w:spacing w:before="0" w:after="80" w:line="324" w:lineRule="auto"/>
      </w:pPr>
      <w:r>
        <w:rPr>
          <w:rFonts w:ascii="Be Vietnam Pro" w:hAnsi="Be Vietnam Pro" w:cs="Be Vietnam Pro"/>
          <w:b w:val="0"/>
          <w:i w:val="0"/>
          <w:caps w:val="0"/>
          <w:color w:val="0F1A22"/>
          <w:sz w:val="20"/>
        </w:rPr>
        <w:t>Grew out of research at the University of Sydney, working with CSIRO. Work started in 2016. The public network went live in November 2024.</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Tokeniser is a Redbelly Network project: born from research at the University of Sydney and Australian Government Science Agency: CSIRO</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S2  </w:t>
      </w:r>
      <w:r>
        <w:rPr>
          <w:rFonts w:ascii="Be Vietnam Pro" w:hAnsi="Be Vietnam Pro" w:cs="Be Vietnam Pro"/>
          <w:b w:val="0"/>
          <w:i w:val="0"/>
          <w:caps w:val="0"/>
          <w:color w:val="394853"/>
          <w:sz w:val="18"/>
        </w:rPr>
        <w:t>2016 December Work Started On The Redbelly [...]</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S2  </w:t>
      </w:r>
      <w:r>
        <w:rPr>
          <w:rFonts w:ascii="Be Vietnam Pro" w:hAnsi="Be Vietnam Pro" w:cs="Be Vietnam Pro"/>
          <w:b w:val="0"/>
          <w:i w:val="0"/>
          <w:caps w:val="0"/>
          <w:color w:val="394853"/>
          <w:sz w:val="18"/>
        </w:rPr>
        <w:t>2021 June Block8, CSIRO and University of Sydney create Redbelly Network as a joint venture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S2  </w:t>
      </w:r>
      <w:r>
        <w:rPr>
          <w:rFonts w:ascii="Be Vietnam Pro" w:hAnsi="Be Vietnam Pro" w:cs="Be Vietnam Pro"/>
          <w:b w:val="0"/>
          <w:i w:val="0"/>
          <w:caps w:val="0"/>
          <w:color w:val="394853"/>
          <w:sz w:val="18"/>
        </w:rPr>
        <w:t>2024 November Mainnet Launch</w:t>
      </w:r>
    </w:p>
    <w:p>
      <w:pPr>
        <w:keepNext w:val="0"/>
        <w:spacing w:before="20" w:after="40" w:line="324" w:lineRule="auto"/>
      </w:pPr>
      <w:r>
        <w:rPr>
          <w:rFonts w:ascii="Be Vietnam Pro" w:hAnsi="Be Vietnam Pro" w:cs="Be Vietnam Pro"/>
          <w:b w:val="0"/>
          <w:i/>
          <w:caps w:val="0"/>
          <w:color w:val="596975"/>
          <w:sz w:val="17"/>
        </w:rPr>
        <w:t>"Mainnet" is the live public network, as opposed to its test networks.</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F4  </w:t>
      </w:r>
      <w:r>
        <w:rPr>
          <w:rFonts w:ascii="Be Vietnam Pro" w:hAnsi="Be Vietnam Pro" w:cs="Be Vietnam Pro"/>
          <w:b/>
          <w:i w:val="0"/>
          <w:caps w:val="0"/>
          <w:color w:val="0F1A22"/>
          <w:sz w:val="21"/>
        </w:rPr>
        <w:t>Tokenisation means digital slices with clear owners</w:t>
      </w:r>
      <w:r>
        <w:rPr>
          <w:rFonts w:ascii="JetBrains Mono" w:hAnsi="JetBrains Mono" w:cs="JetBrains Mono"/>
          <w:b w:val="0"/>
          <w:i w:val="0"/>
          <w:caps w:val="0"/>
          <w:color w:val="596975"/>
          <w:sz w:val="15"/>
        </w:rPr>
        <w:tab/>
        <w:t>Post 4</w:t>
      </w:r>
    </w:p>
    <w:p>
      <w:pPr>
        <w:keepNext/>
        <w:spacing w:before="0" w:after="80" w:line="324" w:lineRule="auto"/>
      </w:pPr>
      <w:r>
        <w:rPr>
          <w:rFonts w:ascii="Be Vietnam Pro" w:hAnsi="Be Vietnam Pro" w:cs="Be Vietnam Pro"/>
          <w:b w:val="0"/>
          <w:i w:val="0"/>
          <w:caps w:val="0"/>
          <w:color w:val="0F1A22"/>
          <w:sz w:val="20"/>
        </w:rPr>
        <w:t>The owner can cut a big asset into digital slices that can be issued, held and traded, each with a clear owner on record.</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 financial products and services as digital tokens, and lets you program the rules of the asset. Holders gain fractional ownership, direct custody, atomic settlement, and 24/7 secondary trading</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S1  </w:t>
      </w:r>
      <w:r>
        <w:rPr>
          <w:rFonts w:ascii="Be Vietnam Pro" w:hAnsi="Be Vietnam Pro" w:cs="Be Vietnam Pro"/>
          <w:b w:val="0"/>
          <w:i w:val="0"/>
          <w:caps w:val="0"/>
          <w:color w:val="394853"/>
          <w:sz w:val="18"/>
        </w:rPr>
        <w:t>Redbelly provides the infrastructure to issue, manage, and distribute regulated digital financial assets to a global investor base.</w:t>
      </w:r>
    </w:p>
    <w:p>
      <w:pPr>
        <w:keepNext w:val="0"/>
        <w:spacing w:before="20" w:after="40" w:line="324" w:lineRule="auto"/>
      </w:pPr>
      <w:r>
        <w:rPr>
          <w:rFonts w:ascii="Be Vietnam Pro" w:hAnsi="Be Vietnam Pro" w:cs="Be Vietnam Pro"/>
          <w:b w:val="0"/>
          <w:i/>
          <w:caps w:val="0"/>
          <w:color w:val="596975"/>
          <w:sz w:val="17"/>
        </w:rPr>
        <w:t>The pizza is an analogy, not a claim.</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F5  </w:t>
      </w:r>
      <w:r>
        <w:rPr>
          <w:rFonts w:ascii="Be Vietnam Pro" w:hAnsi="Be Vietnam Pro" w:cs="Be Vietnam Pro"/>
          <w:b/>
          <w:i w:val="0"/>
          <w:caps w:val="0"/>
          <w:color w:val="0F1A22"/>
          <w:sz w:val="21"/>
        </w:rPr>
        <w:t>Eligibility checked at the moment of trade</w:t>
      </w:r>
      <w:r>
        <w:rPr>
          <w:rFonts w:ascii="JetBrains Mono" w:hAnsi="JetBrains Mono" w:cs="JetBrains Mono"/>
          <w:b w:val="0"/>
          <w:i w:val="0"/>
          <w:caps w:val="0"/>
          <w:color w:val="596975"/>
          <w:sz w:val="15"/>
        </w:rPr>
        <w:tab/>
        <w:t>Post 5, 10</w:t>
      </w:r>
    </w:p>
    <w:p>
      <w:pPr>
        <w:keepNext/>
        <w:spacing w:before="0" w:after="80" w:line="324" w:lineRule="auto"/>
      </w:pPr>
      <w:r>
        <w:rPr>
          <w:rFonts w:ascii="Be Vietnam Pro" w:hAnsi="Be Vietnam Pro" w:cs="Be Vietnam Pro"/>
          <w:b w:val="0"/>
          <w:i w:val="0"/>
          <w:caps w:val="0"/>
          <w:color w:val="0F1A22"/>
          <w:sz w:val="20"/>
        </w:rPr>
        <w:t>Many investments are only legally open to certain buyers. On Redbelly, identity and eligibility are checked at the moment of the trade.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S3  </w:t>
      </w:r>
      <w:r>
        <w:rPr>
          <w:rFonts w:ascii="Be Vietnam Pro" w:hAnsi="Be Vietnam Pro" w:cs="Be Vietnam Pro"/>
          <w:b w:val="0"/>
          <w:i w:val="0"/>
          <w:caps w:val="0"/>
          <w:color w:val="394853"/>
          <w:sz w:val="18"/>
        </w:rPr>
        <w:t>[...] verifiable credentials enable tokenised investment products with defined investor eligibility, enforced at the point of trade.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S3  </w:t>
      </w:r>
      <w:r>
        <w:rPr>
          <w:rFonts w:ascii="Be Vietnam Pro" w:hAnsi="Be Vietnam Pro" w:cs="Be Vietnam Pro"/>
          <w:b w:val="0"/>
          <w:i w:val="0"/>
          <w:caps w:val="0"/>
          <w:color w:val="394853"/>
          <w:sz w:val="18"/>
        </w:rPr>
        <w:t>[...] programmatically at the point of issuance and trade</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Tokeniser programs eligibility into every asset at the protocol level: identity, KYC, AML, CTF, wholesale and sophisticated investor tests, and TMD.</w:t>
      </w:r>
    </w:p>
    <w:p>
      <w:pPr>
        <w:keepNext w:val="0"/>
        <w:spacing w:before="20" w:after="40" w:line="324" w:lineRule="auto"/>
      </w:pPr>
      <w:r>
        <w:rPr>
          <w:rFonts w:ascii="Be Vietnam Pro" w:hAnsi="Be Vietnam Pro" w:cs="Be Vietnam Pro"/>
          <w:b w:val="0"/>
          <w:i/>
          <w:caps w:val="0"/>
          <w:color w:val="596975"/>
          <w:sz w:val="17"/>
        </w:rPr>
        <w:t>The bouncer is an analogy, not a claim.</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F6  </w:t>
      </w:r>
      <w:r>
        <w:rPr>
          <w:rFonts w:ascii="Be Vietnam Pro" w:hAnsi="Be Vietnam Pro" w:cs="Be Vietnam Pro"/>
          <w:b/>
          <w:i w:val="0"/>
          <w:caps w:val="0"/>
          <w:color w:val="0F1A22"/>
          <w:sz w:val="21"/>
        </w:rPr>
        <w:t>Reusable digital ID with zero-knowledge proofs</w:t>
      </w:r>
      <w:r>
        <w:rPr>
          <w:rFonts w:ascii="JetBrains Mono" w:hAnsi="JetBrains Mono" w:cs="JetBrains Mono"/>
          <w:b w:val="0"/>
          <w:i w:val="0"/>
          <w:caps w:val="0"/>
          <w:color w:val="596975"/>
          <w:sz w:val="15"/>
        </w:rPr>
        <w:tab/>
        <w:t>Post 6, 10</w:t>
      </w:r>
    </w:p>
    <w:p>
      <w:pPr>
        <w:keepNext/>
        <w:spacing w:before="0" w:after="80" w:line="324" w:lineRule="auto"/>
      </w:pPr>
      <w:r>
        <w:rPr>
          <w:rFonts w:ascii="Be Vietnam Pro" w:hAnsi="Be Vietnam Pro" w:cs="Be Vietnam Pro"/>
          <w:b w:val="0"/>
          <w:i w:val="0"/>
          <w:caps w:val="0"/>
          <w:color w:val="0F1A22"/>
          <w:sz w:val="20"/>
        </w:rPr>
        <w:t>Users are verified with a reusable digital ID, so they skip repeating the same checks on every platform. Zero-knowledge proofs let you prove you passed without sharing all your details.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S4  </w:t>
      </w:r>
      <w:r>
        <w:rPr>
          <w:rFonts w:ascii="Be Vietnam Pro" w:hAnsi="Be Vietnam Pro" w:cs="Be Vietnam Pro"/>
          <w:b w:val="0"/>
          <w:i w:val="0"/>
          <w:caps w:val="0"/>
          <w:color w:val="394853"/>
          <w:sz w:val="18"/>
        </w:rPr>
        <w:t>All users are verified using digital identities and zero-knowledge [proofs] (ZKP), ensuring compliance without compromising personal privacy.</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S4  </w:t>
      </w:r>
      <w:r>
        <w:rPr>
          <w:rFonts w:ascii="Be Vietnam Pro" w:hAnsi="Be Vietnam Pro" w:cs="Be Vietnam Pro"/>
          <w:b w:val="0"/>
          <w:i w:val="0"/>
          <w:caps w:val="0"/>
          <w:color w:val="394853"/>
          <w:sz w:val="18"/>
        </w:rPr>
        <w:t>With Redbelly, users avoid repetitive KYC checks across multiple platforms.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S3  </w:t>
      </w:r>
      <w:r>
        <w:rPr>
          <w:rFonts w:ascii="Be Vietnam Pro" w:hAnsi="Be Vietnam Pro" w:cs="Be Vietnam Pro"/>
          <w:b w:val="0"/>
          <w:i w:val="0"/>
          <w:caps w:val="0"/>
          <w:color w:val="394853"/>
          <w:sz w:val="18"/>
        </w:rPr>
        <w:t>Reusable client identity and KYC credentials streamline onboarding and reduce duplication</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S2  </w:t>
      </w:r>
      <w:r>
        <w:rPr>
          <w:rFonts w:ascii="Be Vietnam Pro" w:hAnsi="Be Vietnam Pro" w:cs="Be Vietnam Pro"/>
          <w:b w:val="0"/>
          <w:i w:val="0"/>
          <w:caps w:val="0"/>
          <w:color w:val="394853"/>
          <w:sz w:val="18"/>
        </w:rPr>
        <w:t>2024 November W3C ZKP Verifiable Credentials inc National IDs released</w:t>
      </w:r>
    </w:p>
    <w:p>
      <w:pPr>
        <w:keepNext w:val="0"/>
        <w:spacing w:before="20" w:after="40" w:line="324" w:lineRule="auto"/>
      </w:pPr>
      <w:r>
        <w:rPr>
          <w:rFonts w:ascii="Be Vietnam Pro" w:hAnsi="Be Vietnam Pro" w:cs="Be Vietnam Pro"/>
          <w:b w:val="0"/>
          <w:i/>
          <w:caps w:val="0"/>
          <w:color w:val="596975"/>
          <w:sz w:val="17"/>
        </w:rPr>
        <w:t>"Without sharing all your personal details" is the plain-English meaning of "without compromising personal privacy" (S4).</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F7  </w:t>
      </w:r>
      <w:r>
        <w:rPr>
          <w:rFonts w:ascii="Be Vietnam Pro" w:hAnsi="Be Vietnam Pro" w:cs="Be Vietnam Pro"/>
          <w:b/>
          <w:i w:val="0"/>
          <w:caps w:val="0"/>
          <w:color w:val="0F1A22"/>
          <w:sz w:val="21"/>
        </w:rPr>
        <w:t>Final once confirmed</w:t>
      </w:r>
      <w:r>
        <w:rPr>
          <w:rFonts w:ascii="JetBrains Mono" w:hAnsi="JetBrains Mono" w:cs="JetBrains Mono"/>
          <w:b w:val="0"/>
          <w:i w:val="0"/>
          <w:caps w:val="0"/>
          <w:color w:val="596975"/>
          <w:sz w:val="15"/>
        </w:rPr>
        <w:tab/>
        <w:t>Post 7, 10</w:t>
      </w:r>
    </w:p>
    <w:p>
      <w:pPr>
        <w:keepNext/>
        <w:spacing w:before="0" w:after="80" w:line="324" w:lineRule="auto"/>
      </w:pPr>
      <w:r>
        <w:rPr>
          <w:rFonts w:ascii="Be Vietnam Pro" w:hAnsi="Be Vietnam Pro" w:cs="Be Vietnam Pro"/>
          <w:b w:val="0"/>
          <w:i w:val="0"/>
          <w:caps w:val="0"/>
          <w:color w:val="0F1A22"/>
          <w:sz w:val="20"/>
        </w:rPr>
        <w:t>No "pending" for days. Once a transaction is confirmed on Redbelly, it's final and can't be reversed.</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S3  </w:t>
      </w:r>
      <w:r>
        <w:rPr>
          <w:rFonts w:ascii="Be Vietnam Pro" w:hAnsi="Be Vietnam Pro" w:cs="Be Vietnam Pro"/>
          <w:b w:val="0"/>
          <w:i w:val="0"/>
          <w:caps w:val="0"/>
          <w:color w:val="394853"/>
          <w:sz w:val="18"/>
        </w:rPr>
        <w:t>Deterministic finality ensures transactions are confirmed once and cannot be reversed, providing certainty for financial markets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S4  </w:t>
      </w:r>
      <w:r>
        <w:rPr>
          <w:rFonts w:ascii="Be Vietnam Pro" w:hAnsi="Be Vietnam Pro" w:cs="Be Vietnam Pro"/>
          <w:b w:val="0"/>
          <w:i w:val="0"/>
          <w:caps w:val="0"/>
          <w:color w:val="394853"/>
          <w:sz w:val="18"/>
        </w:rPr>
        <w:t>Redbelly Network processes transactions with instant finality, meaning no delays, no pending states [...]</w:t>
      </w:r>
    </w:p>
    <w:p>
      <w:pPr>
        <w:keepNext w:val="0"/>
        <w:spacing w:before="20" w:after="40" w:line="324" w:lineRule="auto"/>
      </w:pPr>
      <w:r>
        <w:rPr>
          <w:rFonts w:ascii="Be Vietnam Pro" w:hAnsi="Be Vietnam Pro" w:cs="Be Vietnam Pro"/>
          <w:b w:val="0"/>
          <w:i/>
          <w:caps w:val="0"/>
          <w:color w:val="596975"/>
          <w:sz w:val="17"/>
        </w:rPr>
        <w:t>Cash versus a cheque is an analogy, not a claim.</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F8  </w:t>
      </w:r>
      <w:r>
        <w:rPr>
          <w:rFonts w:ascii="Be Vietnam Pro" w:hAnsi="Be Vietnam Pro" w:cs="Be Vietnam Pro"/>
          <w:b/>
          <w:i w:val="0"/>
          <w:caps w:val="0"/>
          <w:color w:val="0F1A22"/>
          <w:sz w:val="21"/>
        </w:rPr>
        <w:t>One of three networks for the RBA's trial digital money</w:t>
      </w:r>
      <w:r>
        <w:rPr>
          <w:rFonts w:ascii="JetBrains Mono" w:hAnsi="JetBrains Mono" w:cs="JetBrains Mono"/>
          <w:b w:val="0"/>
          <w:i w:val="0"/>
          <w:caps w:val="0"/>
          <w:color w:val="596975"/>
          <w:sz w:val="15"/>
        </w:rPr>
        <w:tab/>
        <w:t>Post 8</w:t>
      </w:r>
    </w:p>
    <w:p>
      <w:pPr>
        <w:keepNext/>
        <w:spacing w:before="0" w:after="80" w:line="324" w:lineRule="auto"/>
      </w:pPr>
      <w:r>
        <w:rPr>
          <w:rFonts w:ascii="Be Vietnam Pro" w:hAnsi="Be Vietnam Pro" w:cs="Be Vietnam Pro"/>
          <w:b w:val="0"/>
          <w:i w:val="0"/>
          <w:caps w:val="0"/>
          <w:color w:val="0F1A22"/>
          <w:sz w:val="20"/>
        </w:rPr>
        <w:t>In Project Acacia, the RBA tested digital money in these markets. Redbelly was one of only three networks used for the RBA's trial digital money.</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S7  </w:t>
      </w:r>
      <w:r>
        <w:rPr>
          <w:rFonts w:ascii="Be Vietnam Pro" w:hAnsi="Be Vietnam Pro" w:cs="Be Vietnam Pro"/>
          <w:b w:val="0"/>
          <w:i w:val="0"/>
          <w:caps w:val="0"/>
          <w:color w:val="394853"/>
          <w:sz w:val="18"/>
        </w:rPr>
        <w:t>The RBA and the DFCRC released the Project Acacia findings on 18 May 2026. 20 wholesale tokenised asset market use cases were tested.</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Use cases used three of the short-listed [...] platforms for their experimentation with pilot wCBDC: Australian Payments Plus's (AP+) HashSphere instance [...], Canvas Connect [...], and Redbelly Network [...]. (p. 13)</w:t>
      </w:r>
    </w:p>
    <w:p>
      <w:pPr>
        <w:keepNext w:val="0"/>
        <w:spacing w:before="20" w:after="40" w:line="324" w:lineRule="auto"/>
      </w:pPr>
      <w:r>
        <w:rPr>
          <w:rFonts w:ascii="Be Vietnam Pro" w:hAnsi="Be Vietnam Pro" w:cs="Be Vietnam Pro"/>
          <w:b w:val="0"/>
          <w:i/>
          <w:caps w:val="0"/>
          <w:color w:val="596975"/>
          <w:sz w:val="17"/>
        </w:rPr>
        <w:t>wCBDC is wholesale central bank digital currency: digital money issued by the RBA for banks and institutions, not the public. The thread calls it "the RBA's trial digital money".</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F9  </w:t>
      </w:r>
      <w:r>
        <w:rPr>
          <w:rFonts w:ascii="Be Vietnam Pro" w:hAnsi="Be Vietnam Pro" w:cs="Be Vietnam Pro"/>
          <w:b/>
          <w:i w:val="0"/>
          <w:caps w:val="0"/>
          <w:color w:val="0F1A22"/>
          <w:sz w:val="21"/>
        </w:rPr>
        <w:t>A company bond bought with that money</w:t>
      </w:r>
      <w:r>
        <w:rPr>
          <w:rFonts w:ascii="JetBrains Mono" w:hAnsi="JetBrains Mono" w:cs="JetBrains Mono"/>
          <w:b w:val="0"/>
          <w:i w:val="0"/>
          <w:caps w:val="0"/>
          <w:color w:val="596975"/>
          <w:sz w:val="15"/>
        </w:rPr>
        <w:tab/>
        <w:t>Post 8</w:t>
      </w:r>
    </w:p>
    <w:p>
      <w:pPr>
        <w:keepNext/>
        <w:spacing w:before="0" w:after="80" w:line="324" w:lineRule="auto"/>
      </w:pPr>
      <w:r>
        <w:rPr>
          <w:rFonts w:ascii="Be Vietnam Pro" w:hAnsi="Be Vietnam Pro" w:cs="Be Vietnam Pro"/>
          <w:b w:val="0"/>
          <w:i w:val="0"/>
          <w:caps w:val="0"/>
          <w:color w:val="0F1A22"/>
          <w:sz w:val="20"/>
        </w:rPr>
        <w:t>In one pilot, a company bond was bought with that money, both on Redbelly.</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Australian Bond Exchange piloted secondary market transactions involving the purchase of a tokenised corporate bond digital twin using wCBDC as the settlement asset. Both the tokenised bond and the wCBDC were issued on to the same network. Network listed: Redbelly Network. (p. 57)</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F10  </w:t>
      </w:r>
      <w:r>
        <w:rPr>
          <w:rFonts w:ascii="Be Vietnam Pro" w:hAnsi="Be Vietnam Pro" w:cs="Be Vietnam Pro"/>
          <w:b/>
          <w:i w:val="0"/>
          <w:caps w:val="0"/>
          <w:color w:val="0F1A22"/>
          <w:sz w:val="21"/>
        </w:rPr>
        <w:t>Paying off a loan: 3 steps become 1</w:t>
      </w:r>
      <w:r>
        <w:rPr>
          <w:rFonts w:ascii="JetBrains Mono" w:hAnsi="JetBrains Mono" w:cs="JetBrains Mono"/>
          <w:b w:val="0"/>
          <w:i w:val="0"/>
          <w:caps w:val="0"/>
          <w:color w:val="596975"/>
          <w:sz w:val="15"/>
        </w:rPr>
        <w:tab/>
        <w:t>Post 9</w:t>
      </w:r>
    </w:p>
    <w:p>
      <w:pPr>
        <w:keepNext/>
        <w:spacing w:before="0" w:after="80" w:line="324" w:lineRule="auto"/>
      </w:pPr>
      <w:r>
        <w:rPr>
          <w:rFonts w:ascii="Be Vietnam Pro" w:hAnsi="Be Vietnam Pro" w:cs="Be Vietnam Pro"/>
          <w:b w:val="0"/>
          <w:i w:val="0"/>
          <w:caps w:val="0"/>
          <w:color w:val="0F1A22"/>
          <w:sz w:val="20"/>
        </w:rPr>
        <w:t>Paying off a loan usually takes 3 steps in separate systems. In the pilot on Redbelly, all 3 happened in a single step, so the collateral was free again instantly.</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In traditional finance, the lender records the loan in its loan system, and the collateral in its collateral management system. When the customer repays the loan (in full) the following steps occur sequentially [...] (pp. 27-28)</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 the loan repayment, loan discharge and collateral release functions were composed into a single atomic transaction. As a result, collateral could be released instantly and made immediately available for reuse [...] (p. 28)</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NotCentralised Collateralised Loans (pilot). Network listed: Redbelly Network. (p. 61)</w:t>
      </w:r>
    </w:p>
    <w:p>
      <w:pPr>
        <w:keepNext/>
        <w:tabs>
          <w:tab w:pos="9638" w:val="right"/>
        </w:tabs>
        <w:spacing w:before="160" w:after="60" w:line="324" w:lineRule="auto"/>
        <w:pBdr>
          <w:top w:val="single" w:sz="6" w:space="6" w:color="DAE1E7"/>
        </w:pBdr>
      </w:pPr>
      <w:r>
        <w:rPr>
          <w:rFonts w:ascii="JetBrains Mono" w:hAnsi="JetBrains Mono" w:cs="JetBrains Mono"/>
          <w:b/>
          <w:i w:val="0"/>
          <w:caps w:val="0"/>
          <w:color w:val="B3272A"/>
          <w:sz w:val="19"/>
        </w:rPr>
        <w:t xml:space="preserve">F11  </w:t>
      </w:r>
      <w:r>
        <w:rPr>
          <w:rFonts w:ascii="Be Vietnam Pro" w:hAnsi="Be Vietnam Pro" w:cs="Be Vietnam Pro"/>
          <w:b/>
          <w:i w:val="0"/>
          <w:caps w:val="0"/>
          <w:color w:val="0F1A22"/>
          <w:sz w:val="21"/>
        </w:rPr>
        <w:t>Tokeniser and its reported figures</w:t>
      </w:r>
      <w:r>
        <w:rPr>
          <w:rFonts w:ascii="JetBrains Mono" w:hAnsi="JetBrains Mono" w:cs="JetBrains Mono"/>
          <w:b w:val="0"/>
          <w:i w:val="0"/>
          <w:caps w:val="0"/>
          <w:color w:val="596975"/>
          <w:sz w:val="15"/>
        </w:rPr>
        <w:tab/>
        <w:t>Post 10</w:t>
      </w:r>
    </w:p>
    <w:p>
      <w:pPr>
        <w:keepNext/>
        <w:spacing w:before="0" w:after="80" w:line="324" w:lineRule="auto"/>
      </w:pPr>
      <w:r>
        <w:rPr>
          <w:rFonts w:ascii="Be Vietnam Pro" w:hAnsi="Be Vietnam Pro" w:cs="Be Vietnam Pro"/>
          <w:b w:val="0"/>
          <w:i w:val="0"/>
          <w:caps w:val="0"/>
          <w:color w:val="0F1A22"/>
          <w:sz w:val="20"/>
        </w:rPr>
        <w:t>Tokeniser, a platform built on Redbelly, reports A$1.2B issued for 160+ companies and funds.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Tokeniser operates on Redbelly Network [...]</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S8  </w:t>
      </w:r>
      <w:r>
        <w:rPr>
          <w:rFonts w:ascii="Be Vietnam Pro" w:hAnsi="Be Vietnam Pro" w:cs="Be Vietnam Pro"/>
          <w:b w:val="0"/>
          <w:i w:val="0"/>
          <w:caps w:val="0"/>
          <w:color w:val="394853"/>
          <w:sz w:val="18"/>
        </w:rPr>
        <w:t>A$1.2B issued equity &amp; funds; 160+ companies and funds</w:t>
      </w:r>
    </w:p>
    <w:p>
      <w:pPr>
        <w:keepNext w:val="0"/>
        <w:spacing w:before="0" w:after="60" w:line="324" w:lineRule="auto"/>
        <w:ind w:left="170"/>
        <w:shd w:val="clear" w:color="auto" w:fill="F4F6F8"/>
        <w:pBdr>
          <w:left w:val="single" w:sz="12" w:space="6" w:color="C3CDD4"/>
        </w:pBdr>
      </w:pPr>
      <w:r>
        <w:rPr>
          <w:rFonts w:ascii="JetBrains Mono" w:hAnsi="JetBrains Mono" w:cs="JetBrains Mono"/>
          <w:b/>
          <w:i w:val="0"/>
          <w:caps w:val="0"/>
          <w:color w:val="B3272A"/>
          <w:sz w:val="16"/>
        </w:rPr>
        <w:t xml:space="preserve">S6  </w:t>
      </w:r>
      <w:r>
        <w:rPr>
          <w:rFonts w:ascii="Be Vietnam Pro" w:hAnsi="Be Vietnam Pro" w:cs="Be Vietnam Pro"/>
          <w:b w:val="0"/>
          <w:i w:val="0"/>
          <w:caps w:val="0"/>
          <w:color w:val="394853"/>
          <w:sz w:val="18"/>
        </w:rPr>
        <w:t>The Macropod fund pilot on Redbelly handled registration and distribution through the Tokeniser platform. (pp. 59-60)</w:t>
      </w:r>
    </w:p>
    <w:p>
      <w:pPr>
        <w:keepNext w:val="0"/>
        <w:spacing w:before="20" w:after="40" w:line="324" w:lineRule="auto"/>
      </w:pPr>
      <w:r>
        <w:rPr>
          <w:rFonts w:ascii="Be Vietnam Pro" w:hAnsi="Be Vietnam Pro" w:cs="Be Vietnam Pro"/>
          <w:b w:val="0"/>
          <w:i/>
          <w:caps w:val="0"/>
          <w:color w:val="596975"/>
          <w:sz w:val="17"/>
        </w:rPr>
        <w:t>These are Tokeniser's own figures, so the thread says "reports".</w:t>
      </w:r>
    </w:p>
    <w:p>
      <w:pPr>
        <w:keepNext w:val="0"/>
        <w:spacing w:before="240" w:after="80" w:line="324" w:lineRule="auto"/>
      </w:pPr>
      <w:r>
        <w:rPr>
          <w:rFonts w:ascii="Be Vietnam Pro" w:hAnsi="Be Vietnam Pro" w:cs="Be Vietnam Pro"/>
          <w:b/>
          <w:i w:val="0"/>
          <w:caps w:val="0"/>
          <w:color w:val="0F1A22"/>
          <w:sz w:val="19"/>
        </w:rPr>
        <w:t xml:space="preserve">Left out on purpose: </w:t>
      </w:r>
      <w:r>
        <w:rPr>
          <w:rFonts w:ascii="Be Vietnam Pro" w:hAnsi="Be Vietnam Pro" w:cs="Be Vietnam Pro"/>
          <w:b w:val="0"/>
          <w:i w:val="0"/>
          <w:caps w:val="0"/>
          <w:color w:val="394853"/>
          <w:sz w:val="19"/>
        </w:rPr>
        <w:t>Throughput figures (transactions per second), because different Redbelly pages quote different numbers. Roadmap items and partnerships that are announced but not finished. Anything about prices, tokens or investing.</w:t>
      </w:r>
    </w:p>
    <w:sectPr w:rsidR="00FC693F" w:rsidRPr="0006063C" w:rsidSect="00034616">
      <w:footerReference w:type="default" r:id="rId9"/>
      <w:pgSz w:w="11906" w:h="16838"/>
      <w:pgMar w:top="907"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 Vietnam Pro">
    <w:charset w:val="00"/>
    <w:family w:val="swiss"/>
    <w:pitch w:val="variable"/>
    <w:embedRegular r:id="rIdFont1" w:fontKey="{53D6246C-5C15-43C3-B709-66C9C0CE82EB}"/>
    <w:embedBold r:id="rIdFont2" w:fontKey="{1C15EDA8-32D8-4F01-9849-7DB213535FC6}"/>
  </w:font>
  <w:font w:name="JetBrains Mono">
    <w:charset w:val="00"/>
    <w:family w:val="modern"/>
    <w:pitch w:val="fixed"/>
    <w:embedRegular r:id="rIdFont3" w:fontKey="{8B9D9014-F18E-4D16-9F65-77E27EA94ACF}"/>
    <w:embedBold r:id="rIdFont4" w:fontKey="{D2294C56-A5A9-4A6E-A359-82A03477199F}"/>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rFonts w:ascii="JetBrains Mono" w:hAnsi="JetBrains Mono" w:cs="JetBrains Mono"/>
        <w:b w:val="0"/>
        <w:i w:val="0"/>
        <w:caps/>
        <w:color w:val="596975"/>
        <w:sz w:val="14"/>
      </w:rPr>
      <w:t>Redbelly in plain English   TASK-33   Last verified 22 Oct 2026</w:t>
    </w:r>
    <w:r>
      <w:rPr>
        <w:rFonts w:ascii="JetBrains Mono" w:hAnsi="JetBrains Mono" w:cs="JetBrains Mono"/>
        <w:b w:val="0"/>
        <w:i w:val="0"/>
        <w:caps/>
        <w:color w:val="596975"/>
        <w:sz w:val="14"/>
      </w:rPr>
      <w:tab/>
      <w:t xml:space="preserve">Page </w:t>
    </w:r>
    <w:r>
      <w:rPr>
        <w:rFonts w:ascii="JetBrains Mono" w:hAnsi="JetBrains Mono" w:cs="JetBrains Mono"/>
        <w:b w:val="0"/>
        <w:i w:val="0"/>
        <w:caps w:val="0"/>
        <w:color w:val="596975"/>
        <w:sz w:val="14"/>
      </w:rPr>
      <w:fldChar w:fldCharType="begin"/>
    </w:r>
    <w:r>
      <w:rPr>
        <w:rFonts w:ascii="JetBrains Mono" w:hAnsi="JetBrains Mono" w:cs="JetBrains Mono"/>
        <w:b w:val="0"/>
        <w:i w:val="0"/>
        <w:caps w:val="0"/>
        <w:color w:val="596975"/>
        <w:sz w:val="14"/>
      </w:rPr>
      <w:instrText xml:space="preserve"> PAGE </w:instrText>
    </w:r>
    <w:r>
      <w:rPr>
        <w:rFonts w:ascii="JetBrains Mono" w:hAnsi="JetBrains Mono" w:cs="JetBrains Mono"/>
        <w:b w:val="0"/>
        <w:i w:val="0"/>
        <w:caps w:val="0"/>
        <w:color w:val="596975"/>
        <w:sz w:val="14"/>
      </w:rPr>
      <w:fldChar w:fldCharType="separate"/>
    </w:r>
    <w:r>
      <w:rPr>
        <w:rFonts w:ascii="JetBrains Mono" w:hAnsi="JetBrains Mono" w:cs="JetBrains Mono"/>
        <w:b w:val="0"/>
        <w:i w:val="0"/>
        <w:caps w:val="0"/>
        <w:color w:val="596975"/>
        <w:sz w:val="14"/>
      </w:rPr>
      <w:t>1</w:t>
    </w:r>
    <w:r>
      <w:rPr>
        <w:rFonts w:ascii="JetBrains Mono" w:hAnsi="JetBrains Mono" w:cs="JetBrains Mono"/>
        <w:b w:val="0"/>
        <w:i w:val="0"/>
        <w:caps w:val="0"/>
        <w:color w:val="596975"/>
        <w:sz w:val="14"/>
      </w:rPr>
      <w:fldChar w:fldCharType="end"/>
    </w:r>
    <w:r>
      <w:rPr>
        <w:rFonts w:ascii="JetBrains Mono" w:hAnsi="JetBrains Mono" w:cs="JetBrains Mono"/>
        <w:b w:val="0"/>
        <w:i w:val="0"/>
        <w:caps/>
        <w:color w:val="596975"/>
        <w:sz w:val="14"/>
      </w:rPr>
      <w:t xml:space="preserve"> of </w:t>
    </w:r>
    <w:r>
      <w:rPr>
        <w:rFonts w:ascii="JetBrains Mono" w:hAnsi="JetBrains Mono" w:cs="JetBrains Mono"/>
        <w:b w:val="0"/>
        <w:i w:val="0"/>
        <w:caps w:val="0"/>
        <w:color w:val="596975"/>
        <w:sz w:val="14"/>
      </w:rPr>
      <w:fldChar w:fldCharType="begin"/>
    </w:r>
    <w:r>
      <w:rPr>
        <w:rFonts w:ascii="JetBrains Mono" w:hAnsi="JetBrains Mono" w:cs="JetBrains Mono"/>
        <w:b w:val="0"/>
        <w:i w:val="0"/>
        <w:caps w:val="0"/>
        <w:color w:val="596975"/>
        <w:sz w:val="14"/>
      </w:rPr>
      <w:instrText xml:space="preserve"> NUMPAGES </w:instrText>
    </w:r>
    <w:r>
      <w:rPr>
        <w:rFonts w:ascii="JetBrains Mono" w:hAnsi="JetBrains Mono" w:cs="JetBrains Mono"/>
        <w:b w:val="0"/>
        <w:i w:val="0"/>
        <w:caps w:val="0"/>
        <w:color w:val="596975"/>
        <w:sz w:val="14"/>
      </w:rPr>
      <w:fldChar w:fldCharType="separate"/>
    </w:r>
    <w:r>
      <w:rPr>
        <w:rFonts w:ascii="JetBrains Mono" w:hAnsi="JetBrains Mono" w:cs="JetBrains Mono"/>
        <w:b w:val="0"/>
        <w:i w:val="0"/>
        <w:caps w:val="0"/>
        <w:color w:val="596975"/>
        <w:sz w:val="14"/>
      </w:rPr>
      <w:t>1</w:t>
    </w:r>
    <w:r>
      <w:rPr>
        <w:rFonts w:ascii="JetBrains Mono" w:hAnsi="JetBrains Mono" w:cs="JetBrains Mono"/>
        <w:b w:val="0"/>
        <w:i w:val="0"/>
        <w:caps w:val="0"/>
        <w:color w:val="596975"/>
        <w:sz w:val="1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e Vietnam Pro" w:hAnsi="Be Vietnam Pro" w:cs="Be Vietnam Pro" w:eastAsia="Be Vietnam Pro"/>
      <w:color w:val="0F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Redbelly in plain English</dc:title>
  <dc:subject>A 10-post X thread that explains what Redbelly does and why it matters, without the jargon.</dc:subject>
  <dc:creator/>
  <cp:keywords/>
  <dc:description/>
  <cp:lastModifiedBy/>
  <cp:revision>1</cp:revision>
  <dcterms:created xsi:type="dcterms:W3CDTF">2026-10-22T00:00:00Z</dcterms:created>
  <dcterms:modified xsi:type="dcterms:W3CDTF">2026-10-22T00:00:00Z</dcterms:modified>
  <cp:category/>
</cp:coreProperties>
</file>