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E3D" w:rsidRPr="00A93007" w:rsidRDefault="00A93007" w:rsidP="00A93007">
      <w:pPr>
        <w:jc w:val="center"/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A93007">
        <w:rPr>
          <w:rFonts w:ascii="Tahoma" w:hAnsi="Tahoma" w:cs="Tahoma"/>
          <w:b/>
          <w:bCs/>
          <w:sz w:val="36"/>
          <w:szCs w:val="36"/>
        </w:rPr>
        <w:t xml:space="preserve">GA ADA SURAT DOKTER, GA KEDOKTER </w:t>
      </w:r>
      <w:r w:rsidRPr="00A93007">
        <w:rPr>
          <mc:AlternateContent>
            <mc:Choice Requires="w16se">
              <w:rFonts w:ascii="Tahoma" w:hAnsi="Tahoma" w:cs="Tahoma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bookmarkEnd w:id="0"/>
    </w:p>
    <w:sectPr w:rsidR="00633E3D" w:rsidRPr="00A93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07"/>
    <w:rsid w:val="00686C60"/>
    <w:rsid w:val="00A24630"/>
    <w:rsid w:val="00A9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E53F5"/>
  <w15:chartTrackingRefBased/>
  <w15:docId w15:val="{3A860538-DE4B-45F5-A719-57B869A0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2022-08-04T00:32:00Z</dcterms:created>
  <dcterms:modified xsi:type="dcterms:W3CDTF">2022-08-04T07:09:00Z</dcterms:modified>
</cp:coreProperties>
</file>