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Vue+iview框架开发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从vue说起</w:t>
      </w:r>
    </w:p>
    <w:p>
      <w:pPr>
        <w:numPr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Vue 是一套基于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JavaScript</w:t>
      </w:r>
      <w:r>
        <w:rPr>
          <w:rFonts w:ascii="宋体" w:hAnsi="宋体" w:eastAsia="宋体" w:cs="宋体"/>
          <w:sz w:val="24"/>
          <w:szCs w:val="24"/>
        </w:rPr>
        <w:t>的用于构建用户界面的渐进式框架。与其他重量级框架不同的是，Vue 采用自底向上增量开发的设计。Vue 的核心库只关注视图层，它不仅易于上手，还便于与第三方库或既有项目整合。另一方面，当与单文件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组件</w:t>
      </w:r>
      <w:r>
        <w:rPr>
          <w:rFonts w:ascii="宋体" w:hAnsi="宋体" w:eastAsia="宋体" w:cs="宋体"/>
          <w:sz w:val="24"/>
          <w:szCs w:val="24"/>
        </w:rPr>
        <w:t>和 Vue 生态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系统</w:t>
      </w:r>
      <w:r>
        <w:rPr>
          <w:rFonts w:ascii="宋体" w:hAnsi="宋体" w:eastAsia="宋体" w:cs="宋体"/>
          <w:sz w:val="24"/>
          <w:szCs w:val="24"/>
        </w:rPr>
        <w:t>支持的库结合使用时，Vue 也完全能够为复杂的单页应用程序提供驱动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,具有</w:t>
      </w:r>
      <w:r>
        <w:rPr>
          <w:rFonts w:ascii="宋体" w:hAnsi="宋体" w:eastAsia="宋体" w:cs="宋体"/>
          <w:sz w:val="24"/>
          <w:szCs w:val="24"/>
        </w:rPr>
        <w:t>简洁、轻量、组件化、快速、数据驱动、模块友好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等优点。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vue的三大特色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虚拟DOM,双向数据绑定，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组件化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什么是vue组件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组件是可复用的vue实例，且带有唯一的名字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vue定义组件的一般方式(全局模式)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815330" cy="4879975"/>
            <wp:effectExtent l="0" t="0" r="1397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87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2100" w:firstLineChars="10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 定义全局组件的方式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0500" cy="48374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vue的单文件组件的定义方式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vue组件父子组件的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"https://cn.vuejs.org/v2/guide/components.html"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通信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  Iview 是vue的自定义组件的集合库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  Iview 提供了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"https://www.iviewui.com/overview"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哪些组件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Iview 组件的使用方式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46AE7"/>
    <w:multiLevelType w:val="singleLevel"/>
    <w:tmpl w:val="32F46A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F69750"/>
    <w:multiLevelType w:val="singleLevel"/>
    <w:tmpl w:val="73F69750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4B7E"/>
    <w:rsid w:val="0360664E"/>
    <w:rsid w:val="07480A42"/>
    <w:rsid w:val="099E5B77"/>
    <w:rsid w:val="0B2F4343"/>
    <w:rsid w:val="0DCE3754"/>
    <w:rsid w:val="0DE06D66"/>
    <w:rsid w:val="0E6E6EE8"/>
    <w:rsid w:val="0ED86736"/>
    <w:rsid w:val="0FED543F"/>
    <w:rsid w:val="10AC3658"/>
    <w:rsid w:val="12087A4B"/>
    <w:rsid w:val="129C08AA"/>
    <w:rsid w:val="12A71CF6"/>
    <w:rsid w:val="138976F2"/>
    <w:rsid w:val="13DD5DB8"/>
    <w:rsid w:val="14155AFE"/>
    <w:rsid w:val="148525D2"/>
    <w:rsid w:val="14DB64CB"/>
    <w:rsid w:val="15B96855"/>
    <w:rsid w:val="19EC4154"/>
    <w:rsid w:val="1A284471"/>
    <w:rsid w:val="1B0840B7"/>
    <w:rsid w:val="1BC6676E"/>
    <w:rsid w:val="20487C22"/>
    <w:rsid w:val="208E3A0F"/>
    <w:rsid w:val="20B0320D"/>
    <w:rsid w:val="21B44C4A"/>
    <w:rsid w:val="221E7108"/>
    <w:rsid w:val="240B4278"/>
    <w:rsid w:val="24235131"/>
    <w:rsid w:val="24582ECF"/>
    <w:rsid w:val="256956B0"/>
    <w:rsid w:val="25B73D59"/>
    <w:rsid w:val="2698347E"/>
    <w:rsid w:val="27182F7D"/>
    <w:rsid w:val="2773594B"/>
    <w:rsid w:val="28A57FE2"/>
    <w:rsid w:val="2BE062D3"/>
    <w:rsid w:val="2E184F0D"/>
    <w:rsid w:val="2EC6648E"/>
    <w:rsid w:val="2F607882"/>
    <w:rsid w:val="2FFC35CC"/>
    <w:rsid w:val="30345F71"/>
    <w:rsid w:val="305C1D06"/>
    <w:rsid w:val="32BA3B38"/>
    <w:rsid w:val="336C21C9"/>
    <w:rsid w:val="33AD6D0F"/>
    <w:rsid w:val="34894BF2"/>
    <w:rsid w:val="35361DE7"/>
    <w:rsid w:val="362C2C20"/>
    <w:rsid w:val="36887F71"/>
    <w:rsid w:val="36C02BD9"/>
    <w:rsid w:val="396315B7"/>
    <w:rsid w:val="3B6F19B6"/>
    <w:rsid w:val="3B797292"/>
    <w:rsid w:val="3BB728B4"/>
    <w:rsid w:val="3CE45763"/>
    <w:rsid w:val="3E1268A4"/>
    <w:rsid w:val="3F4C6845"/>
    <w:rsid w:val="3F4E51BC"/>
    <w:rsid w:val="3F980A0C"/>
    <w:rsid w:val="410C05B9"/>
    <w:rsid w:val="42390E4F"/>
    <w:rsid w:val="432E7F5C"/>
    <w:rsid w:val="442D537C"/>
    <w:rsid w:val="45A94939"/>
    <w:rsid w:val="45D4599E"/>
    <w:rsid w:val="465B2495"/>
    <w:rsid w:val="490A431A"/>
    <w:rsid w:val="498C4818"/>
    <w:rsid w:val="4A0F5F37"/>
    <w:rsid w:val="4A977DF0"/>
    <w:rsid w:val="4C4E6009"/>
    <w:rsid w:val="4EA658C8"/>
    <w:rsid w:val="4EC62B12"/>
    <w:rsid w:val="4F481D1F"/>
    <w:rsid w:val="4F8B0DE6"/>
    <w:rsid w:val="54EE0759"/>
    <w:rsid w:val="57B34BFC"/>
    <w:rsid w:val="58FC5866"/>
    <w:rsid w:val="5CC719AF"/>
    <w:rsid w:val="5DC008BA"/>
    <w:rsid w:val="5F271B90"/>
    <w:rsid w:val="619B1940"/>
    <w:rsid w:val="623A3931"/>
    <w:rsid w:val="62A46368"/>
    <w:rsid w:val="63C974A7"/>
    <w:rsid w:val="65225CE9"/>
    <w:rsid w:val="654802DF"/>
    <w:rsid w:val="66643460"/>
    <w:rsid w:val="672126FC"/>
    <w:rsid w:val="6C66652D"/>
    <w:rsid w:val="6E3D0EC3"/>
    <w:rsid w:val="6FC44E16"/>
    <w:rsid w:val="7134445B"/>
    <w:rsid w:val="71B01F45"/>
    <w:rsid w:val="73764C9A"/>
    <w:rsid w:val="73F366F4"/>
    <w:rsid w:val="74285CCD"/>
    <w:rsid w:val="752B7F92"/>
    <w:rsid w:val="758F741B"/>
    <w:rsid w:val="78E51CD2"/>
    <w:rsid w:val="79E779B8"/>
    <w:rsid w:val="7D4E7B0D"/>
    <w:rsid w:val="7E0A62F7"/>
    <w:rsid w:val="7F8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2018-07-15T09:02:44Z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